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96"/>
          <w:szCs w:val="9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96"/>
          <w:szCs w:val="96"/>
          <w:u w:val="none"/>
          <w:shd w:fill="auto" w:val="clear"/>
          <w:vertAlign w:val="baseline"/>
          <w:rtl w:val="0"/>
        </w:rPr>
        <w:t xml:space="preserve">Matemātika I</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Mācību priekšmeta programmas paraugs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spacing w:line="259"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Matemātika I</w:t>
      </w:r>
    </w:p>
    <w:p w:rsidR="00000000" w:rsidDel="00000000" w:rsidP="00000000" w:rsidRDefault="00000000" w:rsidRPr="00000000" w14:paraId="0000001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Mācību priekšmeta programmas paraugs</w:t>
      </w:r>
    </w:p>
    <w:p w:rsidR="00000000" w:rsidDel="00000000" w:rsidP="00000000" w:rsidRDefault="00000000" w:rsidRPr="00000000" w14:paraId="0000001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Mācību priekšmeta programmas paraugs ir izstrādāts … (</w:t>
      </w:r>
      <w:r w:rsidDel="00000000" w:rsidR="00000000" w:rsidRPr="00000000">
        <w:rPr>
          <w:rFonts w:ascii="Times New Roman" w:cs="Times New Roman" w:eastAsia="Times New Roman" w:hAnsi="Times New Roman"/>
          <w:color w:val="ff0000"/>
          <w:sz w:val="24"/>
          <w:szCs w:val="24"/>
          <w:rtl w:val="0"/>
        </w:rPr>
        <w:t xml:space="preserve">informācija par projektu u.c</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Mācību priekšmeta programmas (turpmāk – programma) paraugs Matemātika I ir veidots, lai palīdzētu skolotājiem īstenot Ministru kabineta 2019. gada 3. septembra noteikumos Nr. 416 “Noteikumi par valsts vispārējās vidējās izglītības standartu un vispārējās vidējās izglītības programmu paraugiem” (turpmāk – standarts) noteiktos plānotos skolēnam sasniedzamos rezultātus matemātikas mācību jomā. </w:t>
      </w:r>
    </w:p>
    <w:p w:rsidR="00000000" w:rsidDel="00000000" w:rsidP="00000000" w:rsidRDefault="00000000" w:rsidRPr="00000000" w14:paraId="00000019">
      <w:pPr>
        <w:spacing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line="259"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IEVADS</w:t>
      </w:r>
    </w:p>
    <w:p w:rsidR="00000000" w:rsidDel="00000000" w:rsidP="00000000" w:rsidRDefault="00000000" w:rsidRPr="00000000" w14:paraId="0000001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Mācību priekšmeta programmas struktūra </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Programmas paraugs paredzēts vispārējās vidējās izglītības programmu īstenošanai, kur matemātikas mācību satura apguvei plānotas 6 mācību stundas nedēļā. Programmas paraugam ir ieteikuma raksturs. Skolotāji var izvēlēties šo programmu vai arī izstrādāt savu programmu. </w:t>
      </w:r>
    </w:p>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Programmā iekļauti:</w:t>
      </w:r>
    </w:p>
    <w:p w:rsidR="00000000" w:rsidDel="00000000" w:rsidP="00000000" w:rsidRDefault="00000000" w:rsidRPr="00000000" w14:paraId="000000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mācību priekšmeta mērķis un uzdevumi;</w:t>
      </w:r>
    </w:p>
    <w:p w:rsidR="00000000" w:rsidDel="00000000" w:rsidP="00000000" w:rsidRDefault="00000000" w:rsidRPr="00000000" w14:paraId="000000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mācību saturs;</w:t>
      </w:r>
    </w:p>
    <w:p w:rsidR="00000000" w:rsidDel="00000000" w:rsidP="00000000" w:rsidRDefault="00000000" w:rsidRPr="00000000" w14:paraId="000000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mācību sasniegumu vērtēšanas formas un metodiskie paņēmieni; </w:t>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ieteikumi mācību darba organizācijai;</w:t>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mācību satura apguves norise.</w:t>
      </w:r>
    </w:p>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Katram programmas tematam piedāvāti gan plānotie skolēnam sasniedzamie rezultāti, gan to apguvei aptuveni paredzētais laiks.</w:t>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Programmā mācību saturs ir veidots atbilstoši standartā noteiktajiem matemātikas mācību jomas plānotajiem skolēnam sasniedzamajiem rezultātiem optimālajā līmenī, no tiem atvasinot mācību priekšmetā apgūstamos plānotos skolēnam sasniedzamos rezultātus. Mācību satura apguves norisē parādīts, kā pakāpeniski tiek sasniegtas standarta prasības zināšanu apguvē, izpratnes veidošanā, kā arī prasmju un vērtībās balstītu ieradumu attīstīšanā. Ieteicamā mācību satura apguves norise veidota ar detalizētiem tematiem. Katrā tematā ir norādīti plānotie skolēnam sasniedzamie rezultāti.</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Programma veidota, paredzot, ka mācību kursa apguvei tiks atvēlētas 420 mācību stundas. Taču skolai ir iespējams mācību darbu organizēt arī citādi – saskaņā ar standartu par 10 % (par 25 % valsts ģimnāzijām) samazinot vai palielinot stundu skaitu mācību priekšmetā. Ieteikumus mācību darba organizācijai skatīt programmas sadaļā “Ieteikumi mācību darba organizācijai”. </w:t>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Izvēloties īstenot šo programmu 10. klasei, pārejas periodā pēc pamatizglītības apguves ir īpaši svarīgi diagnosticēt skolēnu sagatavotību pilnveidotā mācību satura apguvei un plānot pakāpenisku pāreju uz citādu skolēnu mācību pieredzi un citādu metodisko paņēmienu izmantošanu. Svarīgi, ka skolotājs pārzina iepriekšējā izglītības posmā apgūto mācību saturu.</w:t>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Sekmīgai šīs programmas uzsākšanai </w:t>
      </w:r>
      <w:r w:rsidDel="00000000" w:rsidR="00000000" w:rsidRPr="00000000">
        <w:rPr>
          <w:rFonts w:ascii="Times New Roman" w:cs="Times New Roman" w:eastAsia="Times New Roman" w:hAnsi="Times New Roman"/>
          <w:b w:val="1"/>
          <w:bCs w:val="1"/>
          <w:sz w:val="24"/>
          <w:szCs w:val="24"/>
          <w:rtl w:val="0"/>
        </w:rPr>
        <w:t xml:space="preserve">10. klasē</w:t>
      </w:r>
      <w:r w:rsidDel="00000000" w:rsidR="00000000" w:rsidRPr="00000000">
        <w:rPr>
          <w:rFonts w:ascii="Times New Roman" w:cs="Times New Roman" w:eastAsia="Times New Roman" w:hAnsi="Times New Roman"/>
          <w:sz w:val="24"/>
          <w:szCs w:val="24"/>
          <w:rtl w:val="0"/>
        </w:rPr>
        <w:t xml:space="preserve"> svarīgi, lai skolēniem, mācoties matemātiku iepriekšējās klasēs, būtu bijusi iespēja </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veidot izpratni par jauniem objektiem un darbībām, spriežot induktīvi, modelējot un saistot ar jau zināmo, un stiprināt izpratni vingrinoties; </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izmantot dažādus paņēmienus, risinot vienādojumus un nevienādības, un izvēlēties sev piemērotāko; </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veidot izpratni un apgūt sakarības, kas saista taisnleņķa trijstūra elementus; </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izmantot dažādus paņēmienus, lai spriežot noteiktu figūras laukumu (sadalīšana pazīstamās figūrās, papildināšana līdz pazīstamai figūrai, figūras sadalīšana daļās un tās savietošana citādi);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formulēt sakarības starp lielumiem dažādos kontekstos (darbības ar skaitļiem, plaknes figūras u. c.); </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veikt algebriskus pārveidojumus un atrisināt lineārus vienādojumus, kvadrātvienādojumus, lineāras nevienādības un kvadrātnevienādības;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apgūt ar funkciju saistītos pamatjēdzienus, nolasīt informāciju no funkcijas grafika un uzzīmēt funkciju grafikus. </w:t>
      </w:r>
    </w:p>
    <w:p w:rsidR="00000000" w:rsidDel="00000000" w:rsidP="00000000" w:rsidRDefault="00000000" w:rsidRPr="00000000" w14:paraId="00000034">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 skolēniem šādas iepriekšējās pieredzes nav bijis, ieteicams šiem jautājumiem pievērst pastiprinātu uzmanību pārejas periodā.</w:t>
      </w:r>
    </w:p>
    <w:p w:rsidR="00000000" w:rsidDel="00000000" w:rsidP="00000000" w:rsidRDefault="00000000" w:rsidRPr="00000000" w14:paraId="0000003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Skolotāju darbam plānots lietot projektā izstrādātos digitālos metodiskos materiālus matemātikā kursam Matemātika I.</w:t>
      </w:r>
    </w:p>
    <w:p w:rsidR="00000000" w:rsidDel="00000000" w:rsidP="00000000" w:rsidRDefault="00000000" w:rsidRPr="00000000" w14:paraId="0000003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Mācību satura un pieejas akcenti</w:t>
      </w:r>
    </w:p>
    <w:p w:rsidR="00000000" w:rsidDel="00000000" w:rsidP="00000000" w:rsidRDefault="00000000" w:rsidRPr="00000000" w14:paraId="000000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Vispārējās vidējās izglītības satura īstenošanas mērķis ir vispusīgi attīstīts un lietpratīgs skolēns, kurš ir ieinteresēts savā intelektuālajā, sociāli emocionālajā un fiziskajā attīstībā, dzīvo veselīgi un droši, mācās ar prieku un interesi, sociāli atbildīgi līdzdarbojas sabiedrības norisēs un uzņemas iniciatīvu, ir Latvijas patriots. </w:t>
      </w:r>
    </w:p>
    <w:p w:rsidR="00000000" w:rsidDel="00000000" w:rsidP="00000000" w:rsidRDefault="00000000" w:rsidRPr="00000000" w14:paraId="000000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Lietpratība jeb kompetence ir indivīda spēja kompleksi lietot zināšanas, prasmes un paust attieksmes, risinot problēmas reālās dzīves mainīgās situācijās. Tā ir spēja adekvāti lietot mācīšanās rezultātu noteiktā kontekstā (izglītības, darba, personiskajā vai sabiedriski politiskajā). Lietpratība jeb kompetence ir kompleksa – tā ietver zināšanas, izpratni, prasmes un ieradumus, kas balstīti vērtībās. </w:t>
      </w:r>
    </w:p>
    <w:p w:rsidR="00000000" w:rsidDel="00000000" w:rsidP="00000000" w:rsidRDefault="00000000" w:rsidRPr="00000000" w14:paraId="000000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Lai katrā mācību priekšmetā ikvienam skolēnam nodrošinātu mūsdienīgas lietpratības izglītību, būtiski ikvienam skolotājam neatkarīgi no mācību priekšmeta plānot un vadīt skolēna mācīšanos, izvirzot skaidrus sasniedzamos rezultātus, izvēloties atbilstošus un daudzveidīgus uzdevumus, sniedzot atbalstošu un attīstošu atgriezenisko saiti un iespēju mācīties iedziļinoties – skaidrot darbību gaitu, domāt par mācīšanos un sasniegto rezultātu; veidot fiziski un emocionāli drošu mācību vidi; regulāri sadarboties ar kolēģiem, kopīgi plānojot mācību satura īstenošanu un sekojot katra skolēna attīstības dinamikai, un veikt nepieciešamos uzlabojumus mācību procesā, ņemot vērā katra skolēna individuālās mācīšanās un attīstības vajadzības. </w:t>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Matemātikas mācību priekšmeta programma kursam Matemātika I veidota, īpaši ņemot vērā šādus mācību satura un pieejas akcentus. </w:t>
      </w:r>
    </w:p>
    <w:p w:rsidR="00000000" w:rsidDel="00000000" w:rsidP="00000000" w:rsidRDefault="00000000" w:rsidRPr="00000000" w14:paraId="000000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Izpratne par matemātikas simboliem, jēdzieniem un darbībām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ir nozīmīgs mācīšanās rezultāts. Tradicionāli matemātikas mācīšanā kā primārā tiek izvirzīta prasmju apguve. Lai skolēni saprastu šo atsevišķo prasmju lietošanas mērķus un jēgu, lai viņi matemātikā saskatītu kopsakarības, prasmju apguve jāstiprina ar izpratni par veikto darbību, lietoto simbolu un jēdzienu jēgu/nozīmi. Piemēram, skolēns ne tikai iemācās aprēķināt dažādu plaknes figūru laukumu, bet var arī saviem vārdiem paskaidrot, kas ir laukums vai ko nozīmē aprēķināt laukumu. </w:t>
      </w:r>
    </w:p>
    <w:p w:rsidR="00000000" w:rsidDel="00000000" w:rsidP="00000000" w:rsidRDefault="00000000" w:rsidRPr="00000000" w14:paraId="000000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Konkrētu problēmrisināšanas paņēmienu apguve ir mācīšanās rezultāts.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Būtiskākā pazīme, ka skolēns ir apguvis noteiktu paņēmienu noteikta veida darbību veikšanai jeb stratēģiju, ir tā, ka viņš stratēģiju lieto jaunā situācijā. Skolēni veido pieredzi un saprot, ka vienu un to pašu mērķi var sasniegt dažādos veidos.</w:t>
      </w:r>
    </w:p>
    <w:p w:rsidR="00000000" w:rsidDel="00000000" w:rsidP="00000000" w:rsidRDefault="00000000" w:rsidRPr="00000000" w14:paraId="000000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Daudzveidīgu attēlojumu izmantošana.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Skolotāji fragmentāri izmanto dažādus attēlojumus/reprezentācijas no jau esošiem mācību līdzekļiem. </w:t>
      </w:r>
    </w:p>
    <w:p w:rsidR="00000000" w:rsidDel="00000000" w:rsidP="00000000" w:rsidRDefault="00000000" w:rsidRPr="00000000" w14:paraId="000000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Digitālo rīku efektīva izmantošana.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Ir vairāki matemātikas satura jautājumi, kuru efektīvākai un, kas īpaši svarīgi, dziļākai apguvei ir nozīmīga digitālo rīku izmantošana. </w:t>
      </w:r>
    </w:p>
    <w:p w:rsidR="00000000" w:rsidDel="00000000" w:rsidP="00000000" w:rsidRDefault="00000000" w:rsidRPr="00000000" w14:paraId="000000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Sakarību starp lielumiem saskatīšana un formulēšana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Sakarību saskatīšana un formulēšana katrā tematā, no vienas puses, ļauj dziļāk apgūt konkrētā temata saturu, no otras puses, pakāpeniski veido izpratni par to, kas ir sakarība starp lielumiem un kā to raksturot matemātiski, kas skolēniem ir liels izaicinājums. </w:t>
      </w:r>
    </w:p>
    <w:p w:rsidR="00000000" w:rsidDel="00000000" w:rsidP="00000000" w:rsidRDefault="00000000" w:rsidRPr="00000000" w14:paraId="00000040">
      <w:pPr>
        <w:spacing w:line="24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MĒRĶIS UN UZDEVUMI</w:t>
      </w:r>
    </w:p>
    <w:p w:rsidR="00000000" w:rsidDel="00000000" w:rsidP="00000000" w:rsidRDefault="00000000" w:rsidRPr="00000000" w14:paraId="00000041">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Matemātikas mācību jomas apguves mērķis skolēnam ir matemātiskā pratība, kas nozīmē, ka skolēns situācijās ar matemātisku, citu mācību jomu un reālu kontekstu, jēgpilni lietojot matemātikas instrumentus, veic aprēķinus, apstrādā datus, lieto figūru īpašības, saskata sakarības starp lielumiem, spriež vispārīgi un matemātiski modelē, problēmsituācijās izvēlas atbilstošu pieeju vai paņēmienu, apzinās pierādījuma nepieciešamību un veido pamatotus spriedumus. </w:t>
      </w: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Matemātikas mācību priekšmeta uzdevumi ir dot iespēju skolēnam</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lietot matemātikas valodu, lasot un pierakstot pieņemtos simbolus, skaidrojot to nozīmi, veidojot matemātisku tekstu;</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attīstīt domāšanas prasmes, saskatot un formulējot sakarības starp lielumiem, likumsakarības skaitļu un figūru sakārtojumos, veidojot pieredzi izteikt matemātiski pamatotus spriedumus un lietot matemātikai raksturīgus problēmrisināšanas paņēmienus;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izpildīt darbības ar reāliem skaitļiem, modelējot tās praktiski un ģeometriski, izmantojot skaitļu sastāvu un darbību īpašības, izvēloties sev piemērotus paņēmienus;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izpildīt algebrisku izteiksmju pārveidojumus, skaidrojot izteiksmju nozīmi, šos pārveidojumus un modelējot tos ģeometriski;</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risināt uzdevumus ar praktisku vai citu mācību jomu kontekstu, izveidojot un atrisinot situācijas matemātisko modeli, izvērtējot matemātiskā atrisinājuma atbilstību kontekstam;</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veidot prasmes darbā ar datiem, formulējot ar pieredzi saistītu pētāmo jautājumu, plānojot datu ieguvi, tos praktiski iegūstot, sakārtojot un analizējot;</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raksturot un lietot plaknes un telpas figūru īpašības, pētot un formulējot tās, attīstot telpiskos priekšstatus.</w:t>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MĀCĪBU SATURS</w:t>
      </w:r>
    </w:p>
    <w:p w:rsidR="00000000" w:rsidDel="00000000" w:rsidP="00000000" w:rsidRDefault="00000000" w:rsidRPr="00000000" w14:paraId="000000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Mācību saturs ir organizēts saskaņā ar mācību satura būtiskākajiem pamatjēdzieniem jeb lielajām idejām (Li), kas skolēnam jāapgūst, lai veidotos vienota izpratne par apkārtējo pasauli, sevi tajā un veidotos kompetence kā komplekss skolēna mācīšanās rezultāts ilgākā periodā. Lielās idejas veido obligātā mācību satura strukturālo ietvaru; tām atbilstoši aprakstītas prasības mācību satura apguvei jeb plānotie skolēnam sasniedzamie rezultāti, pabeidzot noteiktu izglītības pakāpi. </w:t>
      </w:r>
    </w:p>
    <w:p w:rsidR="00000000" w:rsidDel="00000000" w:rsidP="00000000" w:rsidRDefault="00000000" w:rsidRPr="00000000" w14:paraId="0000004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Matemātikas mācību jomas lielās idejas, par kurām skolēns veido izpratni matemātikas mācību priekšmetā. </w:t>
      </w:r>
    </w:p>
    <w:p w:rsidR="00000000" w:rsidDel="00000000" w:rsidP="00000000" w:rsidRDefault="00000000" w:rsidRPr="00000000" w14:paraId="0000004F">
      <w:pPr>
        <w:numPr>
          <w:ilvl w:val="0"/>
          <w:numId w:val="3"/>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Matemātikas valodu izmanto saziņai un zinātniskai jēdzienu, ideju, problēmu risinājumu aprakstīšanai. </w:t>
      </w:r>
    </w:p>
    <w:p w:rsidR="00000000" w:rsidDel="00000000" w:rsidP="00000000" w:rsidRDefault="00000000" w:rsidRPr="00000000" w14:paraId="00000050">
      <w:pPr>
        <w:numPr>
          <w:ilvl w:val="0"/>
          <w:numId w:val="3"/>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Risināt problēmu matemātikai raksturīgi nozīmē saskatīt struktūras, sistēmas, sakarības, veidot vispārinājumus un tos pierādīt. </w:t>
      </w:r>
    </w:p>
    <w:p w:rsidR="00000000" w:rsidDel="00000000" w:rsidP="00000000" w:rsidRDefault="00000000" w:rsidRPr="00000000" w14:paraId="00000051">
      <w:pPr>
        <w:numPr>
          <w:ilvl w:val="0"/>
          <w:numId w:val="3"/>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Skaitļus izmanto konkrētu, arī praktisku uzdevumu atrisināšanai. Katrai darbībai ar skaitļiem ir noteikta jēga, un to izpildei ir noteikti likumi/algoritmi. </w:t>
      </w:r>
    </w:p>
    <w:p w:rsidR="00000000" w:rsidDel="00000000" w:rsidP="00000000" w:rsidRDefault="00000000" w:rsidRPr="00000000" w14:paraId="00000052">
      <w:pPr>
        <w:numPr>
          <w:ilvl w:val="0"/>
          <w:numId w:val="3"/>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Sakarības starp lielumiem apraksta algebriskie modeļi un funkcijas. Izmantojot šos modeļus problēmu risināšanai, tos pārveido, nodrošinot ekvivalenci. </w:t>
      </w:r>
    </w:p>
    <w:p w:rsidR="00000000" w:rsidDel="00000000" w:rsidP="00000000" w:rsidRDefault="00000000" w:rsidRPr="00000000" w14:paraId="00000053">
      <w:pPr>
        <w:numPr>
          <w:ilvl w:val="0"/>
          <w:numId w:val="3"/>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Datus par objektiem, situācijām, notikumiem, procesiem var matemātiski apstrādāt, analizēt, lai pieņemtu pamatotus lēmumus. </w:t>
      </w:r>
    </w:p>
    <w:p w:rsidR="00000000" w:rsidDel="00000000" w:rsidP="00000000" w:rsidRDefault="00000000" w:rsidRPr="00000000" w14:paraId="00000054">
      <w:pPr>
        <w:numPr>
          <w:ilvl w:val="0"/>
          <w:numId w:val="3"/>
        </w:numPr>
        <w:spacing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Figūru īpašību, novietojuma, to raksturojošo lielumu izpēte ļauj risināt konkrētas, arī praktiskas, problēmas, formulēt vispārīgus secinājumus par objektiem, telpu, formu. </w:t>
      </w:r>
    </w:p>
    <w:p w:rsidR="00000000" w:rsidDel="00000000" w:rsidP="00000000" w:rsidRDefault="00000000" w:rsidRPr="00000000" w14:paraId="0000005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Pirmās divas idejas raksturo matemātiku kā specifisku izziņas darbības veidu/pieredzi, bet pārējās četras idejas raksturo būtiskākos matemātiskos kontekstus – skaitļi un darbības ar tiem, sakarības un algebriski modeļi, dati un varbūtība, figūras un telpa. </w:t>
      </w:r>
    </w:p>
    <w:p w:rsidR="00000000" w:rsidDel="00000000" w:rsidP="00000000" w:rsidRDefault="00000000" w:rsidRPr="00000000" w14:paraId="0000005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Pirmā lielā ideja (par valodu) apvieno plānotos skolēnam sasniedzamos rezultātus, kuru apguve skolēnam  veido matemātisko valodu. </w:t>
      </w:r>
    </w:p>
    <w:p w:rsidR="00000000" w:rsidDel="00000000" w:rsidP="00000000" w:rsidRDefault="00000000" w:rsidRPr="00000000" w14:paraId="0000005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Otrā lielā ideja (par domāšanu) apvieno sasniedzamos rezultātus, kuri raksturo </w:t>
      </w:r>
    </w:p>
    <w:p w:rsidR="00000000" w:rsidDel="00000000" w:rsidP="00000000" w:rsidRDefault="00000000" w:rsidRPr="00000000" w14:paraId="00000058">
      <w:pPr>
        <w:numPr>
          <w:ilvl w:val="0"/>
          <w:numId w:val="4"/>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skolēna attieksmi pret matemātikai raksturīgu izziņas procesu (es varu izdomāt, spriest/ risināt var dažādi, jaunās zināšanas ir saistītas ar jau zināmo, vispārīgi apgalvojumi ir jāpamato u. tml.); </w:t>
      </w:r>
    </w:p>
    <w:p w:rsidR="00000000" w:rsidDel="00000000" w:rsidP="00000000" w:rsidRDefault="00000000" w:rsidRPr="00000000" w14:paraId="00000059">
      <w:pPr>
        <w:numPr>
          <w:ilvl w:val="0"/>
          <w:numId w:val="4"/>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daudzveidīgu spriedumu veidošanas un problēmrisināšanas pieredzi vairumam skolēnu pieejamā matemātiskajā kontekstā; </w:t>
      </w:r>
    </w:p>
    <w:p w:rsidR="00000000" w:rsidDel="00000000" w:rsidP="00000000" w:rsidRDefault="00000000" w:rsidRPr="00000000" w14:paraId="0000005A">
      <w:pPr>
        <w:numPr>
          <w:ilvl w:val="0"/>
          <w:numId w:val="4"/>
        </w:numPr>
        <w:spacing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konkrētu problēmrisināšanas stratēģiju apguvi apzinātā līmenī. </w:t>
      </w:r>
    </w:p>
    <w:p w:rsidR="00000000" w:rsidDel="00000000" w:rsidP="00000000" w:rsidRDefault="00000000" w:rsidRPr="00000000" w14:paraId="0000005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Pārējās četras lielās idejas (3.–6.) apvieno plānotos skolēnam sasniedzamos rezultātus, kas raksturo izpratni un prasmes darbā ar skaitļiem, algebriskiem modeļiem, sakarībām, datiem un figūrām. Izpratnes dimensiju plānoto skolēnam sasniedzamo rezultātu formu- lējumos raksturo darbības ar vārdiem “skaidro”, “izvēloties sev piemērotāko paņēmienu” u. tml. Plānoto skolēnam sasniedzamo rezultātu formulējumi tipiski satur izteikumus “sadzīviskos (praktiskos), citu mācību jomu kontekstos” vai “pazīstamās un jaunās situācijās”, kas raksturo spēju veidot pārnesumu – lietot iegūtās zināšanas autentiskos kontekstos. </w:t>
      </w:r>
    </w:p>
    <w:p w:rsidR="00000000" w:rsidDel="00000000" w:rsidP="00000000" w:rsidRDefault="00000000" w:rsidRPr="00000000" w14:paraId="0000005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Standartā plānotie skolēnam sasniedzamie rezultāti mācību jomā un no tiem atvasinātie sasniedzamie rezultāti mācību priekšmeta programmā ir kompleksi – galarezultāts veidojas darbībā, kura ietver gan mācību jomas zināšanas, izpratni un pamatprasmes, gan caurviju prasmes, gan vērtībās balstītus ieradumus. Katra mācību priekšmeta skolotāja viens no uzdevumiem ir visu to attīstīt. </w:t>
      </w:r>
    </w:p>
    <w:p w:rsidR="00000000" w:rsidDel="00000000" w:rsidP="00000000" w:rsidRDefault="00000000" w:rsidRPr="00000000" w14:paraId="0000005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Caurviju prasmju apguve ir nozīmīgs priekšnoteikums dziļākas izpratnes veidošanai mācību priekšmetā. Vingrinoties izmantot caurviju prasmes mācību priekšmetam specifiskos veidos un situācijās, skolēns vienlaikus iegūst vispārīgas prasmes, kuras varēs izmantot visu dzīvi. Matemātika ir piemērots konteksts, lai pilnveidotu kritisko domāšanu un problēmrisināšanu, kā arī pašvadītu mācīšanos. Tādejādi rodas priekšnoteikumi skolēnam nozīmīgu ieradumu veidošanā, piemēram, “Pārliecinās, vai sapratis jautājumu, situāciju kopumā un tikai tad sāk meklēt risinājumu”. </w:t>
      </w:r>
      <w:r w:rsidDel="00000000" w:rsidR="00000000" w:rsidRPr="00000000">
        <w:br w:type="page"/>
      </w: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MĀCĪBU SASNIEGUMU VĒRTĒŠANAS FORMAS UN METODISKIE PAŅĒMIENI</w:t>
      </w:r>
    </w:p>
    <w:p w:rsidR="00000000" w:rsidDel="00000000" w:rsidP="00000000" w:rsidRDefault="00000000" w:rsidRPr="00000000" w14:paraId="0000006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Vērtēšanas pieeja un pamatprincipi</w:t>
      </w:r>
    </w:p>
    <w:p w:rsidR="00000000" w:rsidDel="00000000" w:rsidP="00000000" w:rsidRDefault="00000000" w:rsidRPr="00000000" w14:paraId="0000006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Viens no svarīgākajiem priekšnoteikumiem, īstenojot mūsdienīgu izglītību, kuras rezultāts ir patiesa izpratne, spēja izmantot skolā apgūto neierastās situācijās un lietpratība, ir esošās vērtēšanas prakses pārvērtēšana, atbilstoši saskaņojot vērtēšanas mērķi, formu un saturu.</w:t>
      </w:r>
    </w:p>
    <w:p w:rsidR="00000000" w:rsidDel="00000000" w:rsidP="00000000" w:rsidRDefault="00000000" w:rsidRPr="00000000" w14:paraId="0000006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Vērtēšanas uzsvars mainās no skolēna mācību sasniegumu novērtēšanas uz vērtēšanu, lai uzlabotu mācīšanos. Vērtēšana, lai uzlabotu mācīšanos, ir efektīvas atgriezeniskās saites sniegšana skolēnam, dodot viņam iespēju un laiku uzlabot savu sniegumu atbilstoši plānotajiem skolēnam sasniedzamajiem rezultātiem un vērtēšanas kritērijiem.</w:t>
      </w:r>
    </w:p>
    <w:p w:rsidR="00000000" w:rsidDel="00000000" w:rsidP="00000000" w:rsidRDefault="00000000" w:rsidRPr="00000000" w14:paraId="0000006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Vērtēšana primāri ir neatņemama mācīšanās sastāvdaļa, kas ļauj plānot gan skolotājam, gan skolēnam uzlabojumus mācību procesā, nevis tikai vērtējuma izlikšana, piemēram, atzīmes veidā.</w:t>
      </w:r>
    </w:p>
    <w:p w:rsidR="00000000" w:rsidDel="00000000" w:rsidP="00000000" w:rsidRDefault="00000000" w:rsidRPr="00000000" w14:paraId="0000006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Vērtēšanas uzsvaru maiņa ir svarīga arī skolas līmenī. Kļūst nozīmīgi veidot sistēmas, kas ļauj sekot līdzi katra skolēna izaugsmei un sniegt atbalstu tieši tajā laikā un vietā, kur tas ir nepieciešams.</w:t>
      </w:r>
    </w:p>
    <w:p w:rsidR="00000000" w:rsidDel="00000000" w:rsidP="00000000" w:rsidRDefault="00000000" w:rsidRPr="00000000" w14:paraId="0000006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Vērtēšanai standartā ir noteikti šādi pamatprincipi.</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Sistēmiskuma princips – mācību snieguma vērtēšanas pamatā ir sistēma, kuru raksturo regulāru un pamatotu, noteiktā secībā veidotu darbību kopums. </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Atklātības un skaidrības princips – pirms mācību snieguma demonstrēšanas skolēnam ir zināmi un saprotami plānotie sasniedzamie rezultāti un viņa mācību snieguma vērtēšanas kritēriji.</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Metodiskās daudzveidības princips – mācību snieguma vērtēšanai izmanto dažādus vērtēšanas metodiskos paņēmienus.</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Iekļaujošais princips – mācību snieguma vērtēšana tiek pielāgota ikviena skolēna dažādajām mācīšanās vajadzībām, piemēram, laika dalījums un ilgums, vide, skolēna snieguma demonstrēšanas veids, piekļuve vērtēšanas darbam.</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Izaugsmes princips – mācību snieguma vērtēšanā, īpaši mācīšanās posma noslēgumā, tiek ņemta vērā skolēna individuālā mācību snieguma attīstības dinamika.</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Objektivitātes princips – mācību snieguma vērtējums atspoguļo skolēna sniegumu vērtēšanas brīdī attiecībā pret konkrētiem sasniedzamajiem rezultātiem (zināšanas, izpratne, prasmes mācību jomā, caurviju prasmes), ikviena skolēna sniegumam piemērojot līdzvērtīgus nosacījumus. </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426"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Vērtējuma obligātuma princips – skolēnam jāiegūst vērtējums visos attiecīgās izglītības programmas mācību priekšmetu kursos un valsts pārbaudījumos, izņemot tos mācību priekšmetu kursus un valsts pārbaudījumus, no kuriem skolēns ir atbrīvots Ministru kabineta noteiktajā kārtībā.</w:t>
      </w:r>
    </w:p>
    <w:p w:rsidR="00000000" w:rsidDel="00000000" w:rsidP="00000000" w:rsidRDefault="00000000" w:rsidRPr="00000000" w14:paraId="0000006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Vērtēšanas norises laiku mācību procesā un biežumu, saturu, uzdevuma veidu, vērtēšanas formu un metodiskos paņēmienus, vērtēšanas kritērijus, vērtējuma izteikšanas veidu un dokumentēšanu izvēlas atbilstoši vienam no trim vērtēšanas mērķiem – diagnosticējošā, formatīvā vai summatīvā vērtēšana. Informācija par tiem ir apkopota tabulā.</w:t>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1"/>
        <w:tblW w:w="105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2948"/>
        <w:gridCol w:w="2170"/>
        <w:gridCol w:w="772"/>
        <w:gridCol w:w="2942"/>
        <w:tblGridChange w:id="0">
          <w:tblGrid>
            <w:gridCol w:w="1696"/>
            <w:gridCol w:w="2948"/>
            <w:gridCol w:w="2170"/>
            <w:gridCol w:w="772"/>
            <w:gridCol w:w="2942"/>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after="60" w:before="6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after="60" w:before="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Diagnosticējošā vērtēšana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spacing w:after="60" w:before="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Formatīvā vērtēšana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spacing w:after="60" w:before="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Summatīvā vērtēšana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Vērtēšanas mērķi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spacing w:after="60"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Noteikt skolēna apgūtās zināšanas, izpratni, prasmes, vērtībās balstītus ieradumus un kompleksus sasniedzamos rezultātus (turpmāk – plānotos skolēnam sasniedzamos rezultātus) mācību procesa plānošanai un pilnveidei, piemēram, turpmāko plānoto skolēnam sasniedzamo rezultātu precizēšanai, mācību uzdevumu izvēlei.</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spacing w:after="60"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Noteikt skolēna apgūtos sasniedzamos rezultātus atgriezeniskās saites sniegšanai skolēnam un skolotājam, lai uzlabotu skolēna sniegumu un plānotu turpmāko mācību procesu.</w:t>
            </w:r>
          </w:p>
          <w:p w:rsidR="00000000" w:rsidDel="00000000" w:rsidP="00000000" w:rsidRDefault="00000000" w:rsidRPr="00000000" w14:paraId="00000077">
            <w:pPr>
              <w:spacing w:after="60"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Veicināt skolēna mācību motivāciju attīstīt pašvadītas mācīšanās prasmes, iesaistot viņu vērtēšanas procesā.</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after="60"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Noteikt skolēna apgūtos sasniedzamos rezultātus mācību rezultāta novērtēšanai un dokumentēšanai.</w:t>
            </w:r>
          </w:p>
          <w:p w:rsidR="00000000" w:rsidDel="00000000" w:rsidP="00000000" w:rsidRDefault="00000000" w:rsidRPr="00000000" w14:paraId="0000007A">
            <w:pPr>
              <w:spacing w:after="60"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Summatīvās vērtēšanas rezultātus var izmantot, piemēram, arī lai uzlabotu skolēna sniegumu, izvērtētu mācību procesā izmantotās metodes, pieņemtu lēmumus par turpmāko darbu.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Norises laiks mācību procesā un biežums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after="60"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Ieteicams veikt temata, mācību kursa vai mācību gada sākumā.</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after="60"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Veic mācību procesa laikā. Skolotājs to organizē pēc nepieciešamības.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spacing w:after="60"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Veic mācīšanās posma (piemēram, temata, vairāku tematu vai temata loģiskās daļas, mācību gada, izglītības posma vai pakāpes) noslēgumā.</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Vērtēšanas saturs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after="60"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Saturu veido iepriekšējā mācīšanās posmā plānotie skolēnam sasniedzamie rezultāti, kuri nepieciešami turpmākā mācību satura apguvē.</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spacing w:after="60"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Saturu veido plānotie skolēnam sasniedzamie rezultāti mācīšanās posma laikā.</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after="60"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Saturu veido plānotie skolēnam sasniedzamie rezultāti mācīšanās posma noslēgumā.</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after="60" w:before="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Vērtēšanas</w:t>
            </w:r>
          </w:p>
          <w:p w:rsidR="00000000" w:rsidDel="00000000" w:rsidP="00000000" w:rsidRDefault="00000000" w:rsidRPr="00000000" w14:paraId="00000086">
            <w:pPr>
              <w:spacing w:after="60" w:before="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uzdevumu veidi</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after="60"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Uzdevuma veidu skolotājs izvēlas atbilstoši plānotajam skolēnam sasniedzamajam rezultātam. Tas var būt, piemēram, atbilžu izvēles uzdevums, īso atbilžu uzdevums, strukturēts uzdevums, esejas tipa uzdevums, uzdevums, kurā skolēns var demonstrēt savu sniegumu darbībā vai izstrādājot produktu.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after="60" w:before="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Vērtēšanas formas un metodiskie paņēmieni</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60"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Mutiski, rakstiski, praktiski vai kombinēti.</w:t>
            </w:r>
          </w:p>
          <w:p w:rsidR="00000000" w:rsidDel="00000000" w:rsidP="00000000" w:rsidRDefault="00000000" w:rsidRPr="00000000" w14:paraId="0000008D">
            <w:pPr>
              <w:spacing w:after="60"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Novērošana, saruna, aptauja, uzdevumu risināšana, darbs ar tekstu, laboratorijas darbs, demonstrējums, vizualizēšana, eseja, projekts, diskusija, etīde u. tml.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spacing w:after="60" w:before="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Vērtēšanas kritēriji, to izveide</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spacing w:after="60"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Kritēriji nepieciešami vērtēšanas objektivitātes nodrošināšanai. Kritērijus izstrādā skolotājs atbilstoši plānotajam skolēnam sasniedzamajam rezultātam, vērtēšanas formai un metodiskajam paņēmienam. Kritēriju izstrādē un vērtēšanā var iesaistīt skolēnus, lai pilnveidotu skolēna pašvadītas mācīšanās prasmes.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spacing w:after="60" w:before="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Vērtējuma izteikšanas veids un dokumentēšana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spacing w:after="60"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Vērtējumu izsaka, dokumentē un komunicē atbilstoši mērķauditorijai (piemēram, skolēns, kolēģis, atbalsta personāls, skolas vadība, vecāks), lai mērķtiecīgi atbalstītu skolēna mācīšanos un sekotu līdzi skolēna sniegumam ilgtermiņā. Vērtējumu var izteikt apguves līmeņos, procentos, punktos, ieskaitīts/neieskaitīts u. tml.</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spacing w:after="60"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Vērtējumu 1.–3. klasē izsaka apguves līmeņos atbilstoši nozīmīgākajiem plānotajiem skolēnam sasniedzamajiem rezultātiem mācību jomā, 4.–9. klasē vērtējumu izsaka 10 ballu skalā katrā mācību priekšmetā.</w:t>
            </w:r>
          </w:p>
        </w:tc>
      </w:tr>
    </w:tbl>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Vērtēšanas saturs, kritēriji, formas un metodiskie paņēmieni</w:t>
      </w:r>
    </w:p>
    <w:p w:rsidR="00000000" w:rsidDel="00000000" w:rsidP="00000000" w:rsidRDefault="00000000" w:rsidRPr="00000000" w14:paraId="0000009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Skolotājs, plānojot vērtēšanu, izvēlas plānotajam skolēnam sasniedzamajam rezultātam atbilstošus kritērijus, metodiskos paņēmienus un vērtēšanas veidu.</w:t>
      </w:r>
    </w:p>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240" w:lineRule="auto"/>
        <w:jc w:val="center"/>
        <w:rPr>
          <w:rFonts w:ascii="Times New Roman" w:cs="Times New Roman" w:eastAsia="Times New Roman" w:hAnsi="Times New Roman"/>
          <w:sz w:val="24"/>
          <w:szCs w:val="24"/>
          <w:highlight w:val="yellow"/>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IETEIKUMI MĀCĪBU DARBA ORGANIZĀCIJAI</w:t>
      </w:r>
      <w:r w:rsidDel="00000000" w:rsidR="00000000" w:rsidRPr="00000000">
        <w:rPr>
          <w:rtl w:val="0"/>
        </w:rPr>
      </w:r>
    </w:p>
    <w:p w:rsidR="00000000" w:rsidDel="00000000" w:rsidP="00000000" w:rsidRDefault="00000000" w:rsidRPr="00000000" w14:paraId="000000A0">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Skolotājs pēc saviem ieskatiem izvēlas, kā organizēt mācību procesu tematos formulēto rezultātu sasniegšanai.</w:t>
      </w:r>
      <w:r w:rsidDel="00000000" w:rsidR="00000000" w:rsidRPr="00000000">
        <w:rPr>
          <w:rtl w:val="0"/>
        </w:rPr>
      </w:r>
    </w:p>
    <w:p w:rsidR="00000000" w:rsidDel="00000000" w:rsidP="00000000" w:rsidRDefault="00000000" w:rsidRPr="00000000" w14:paraId="000000A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Satura starpdisciplinaritāte</w:t>
      </w:r>
    </w:p>
    <w:p w:rsidR="00000000" w:rsidDel="00000000" w:rsidP="00000000" w:rsidRDefault="00000000" w:rsidRPr="00000000" w14:paraId="000000A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Plānojot matemātikas satura apguvi, jāņem vērā, ka starp mācību priekšmetiem pastāv vairāki starpdisciplinaritātes līmeņi: 1) mācību priekšmetu programmās ir īsi raksturota starppriekšmetu saikne kā norādes par citos mācību priekšmetos apgūto vai tiem aktuālo; 2) kopīgi temati divos vai vairākos mācību priekšmetos, kuru starpdisciplinaritātes pakāpe mainās no formāla apvienojuma (var mācīt kopā vai atsevišķi) līdz pat pilnīgai integrācijai. Lai matemātikā apgūtās prasmes skolēni pārnestu un lietotu citu mācību jomu kontekstos, ir svarīga skolotāju sadarbība.</w:t>
      </w:r>
    </w:p>
    <w:p w:rsidR="00000000" w:rsidDel="00000000" w:rsidP="00000000" w:rsidRDefault="00000000" w:rsidRPr="00000000" w14:paraId="000000A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Stundu sadalījums/grafiks</w:t>
      </w:r>
    </w:p>
    <w:p w:rsidR="00000000" w:rsidDel="00000000" w:rsidP="00000000" w:rsidRDefault="00000000" w:rsidRPr="00000000" w14:paraId="000000A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Pirmais temats plānots kā pamatskolas algebras atkārtojums un padziļinājums, lai varētu apgūt nākamos tematus, kur prasme darboties ar algebriskām izteiksmēm būs būtiska. Kursa noslēgumā paredzēts temats atkārtojumam un apkopojumam par apgūto. Stundu skaits kursa Matemātika I apguvei ir 420 stundas.</w:t>
      </w:r>
    </w:p>
    <w:p w:rsidR="00000000" w:rsidDel="00000000" w:rsidP="00000000" w:rsidRDefault="00000000" w:rsidRPr="00000000" w14:paraId="000000A5">
      <w:pPr>
        <w:spacing w:line="259"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Programmā piedāvātā tematu apguves secība redzama tabulā.</w:t>
      </w:r>
    </w:p>
    <w:tbl>
      <w:tblPr>
        <w:tblStyle w:val="Table2"/>
        <w:tblW w:w="9434.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616"/>
        <w:gridCol w:w="7759"/>
        <w:gridCol w:w="1059"/>
        <w:tblGridChange w:id="0">
          <w:tblGrid>
            <w:gridCol w:w="616"/>
            <w:gridCol w:w="7759"/>
            <w:gridCol w:w="1059"/>
          </w:tblGrid>
        </w:tblGridChange>
      </w:tblGrid>
      <w:tr>
        <w:trPr>
          <w:cantSplit w:val="0"/>
          <w:trHeight w:val="345" w:hRule="atLeast"/>
          <w:tblHeader w:val="0"/>
        </w:trPr>
        <w:tc>
          <w:tcPr>
            <w:vAlign w:val="center"/>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w:t>
            </w:r>
          </w:p>
        </w:tc>
        <w:tc>
          <w:tcPr>
            <w:vAlign w:val="center"/>
          </w:tcPr>
          <w:p w:rsidR="00000000" w:rsidDel="00000000" w:rsidP="00000000" w:rsidRDefault="00000000" w:rsidRPr="00000000" w14:paraId="000000A8">
            <w:pP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Temats</w:t>
            </w:r>
            <w:r w:rsidDel="00000000" w:rsidR="00000000" w:rsidRPr="00000000">
              <w:rPr>
                <w:rtl w:val="0"/>
              </w:rPr>
            </w:r>
          </w:p>
        </w:tc>
        <w:tc>
          <w:tcPr>
            <w:vAlign w:val="center"/>
          </w:tcPr>
          <w:p w:rsidR="00000000" w:rsidDel="00000000" w:rsidP="00000000" w:rsidRDefault="00000000" w:rsidRPr="00000000" w14:paraId="000000A9">
            <w:pP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Stundu skaits</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0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Sadalīšana reizinātājos un vienādojumu atrisināšanas metodes</w:t>
            </w:r>
          </w:p>
        </w:tc>
        <w:tc>
          <w:tcPr>
            <w:vAlign w:val="center"/>
          </w:tcPr>
          <w:p w:rsidR="00000000" w:rsidDel="00000000" w:rsidP="00000000" w:rsidRDefault="00000000" w:rsidRPr="00000000" w14:paraId="000000A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rHeight w:val="454" w:hRule="atLeast"/>
          <w:tblHeader w:val="0"/>
        </w:trPr>
        <w:tc>
          <w:tcPr>
            <w:vAlign w:val="center"/>
          </w:tcPr>
          <w:p w:rsidR="00000000" w:rsidDel="00000000" w:rsidP="00000000" w:rsidRDefault="00000000" w:rsidRPr="00000000" w14:paraId="000000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Algebriskas daļas</w:t>
            </w:r>
          </w:p>
        </w:tc>
        <w:tc>
          <w:tcPr>
            <w:vAlign w:val="center"/>
          </w:tcPr>
          <w:p w:rsidR="00000000" w:rsidDel="00000000" w:rsidP="00000000" w:rsidRDefault="00000000" w:rsidRPr="00000000" w14:paraId="000000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rHeight w:val="454" w:hRule="atLeast"/>
          <w:tblHeader w:val="0"/>
        </w:trPr>
        <w:tc>
          <w:tcPr>
            <w:vAlign w:val="center"/>
          </w:tcPr>
          <w:p w:rsidR="00000000" w:rsidDel="00000000" w:rsidP="00000000" w:rsidRDefault="00000000" w:rsidRPr="00000000" w14:paraId="000000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Daļveida vienādojumi</w:t>
            </w:r>
          </w:p>
        </w:tc>
        <w:tc>
          <w:tcPr>
            <w:vAlign w:val="center"/>
          </w:tcPr>
          <w:p w:rsidR="00000000" w:rsidDel="00000000" w:rsidP="00000000" w:rsidRDefault="00000000" w:rsidRPr="00000000" w14:paraId="000000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rHeight w:val="454" w:hRule="atLeast"/>
          <w:tblHeader w:val="0"/>
        </w:trPr>
        <w:tc>
          <w:tcPr>
            <w:vAlign w:val="center"/>
          </w:tcPr>
          <w:p w:rsidR="00000000" w:rsidDel="00000000" w:rsidP="00000000" w:rsidRDefault="00000000" w:rsidRPr="00000000" w14:paraId="000000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Vienādojumu sistēmas</w:t>
            </w:r>
          </w:p>
        </w:tc>
        <w:tc>
          <w:tcPr>
            <w:vAlign w:val="center"/>
          </w:tcPr>
          <w:p w:rsidR="00000000" w:rsidDel="00000000" w:rsidP="00000000" w:rsidRDefault="00000000" w:rsidRPr="00000000" w14:paraId="000000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454" w:hRule="atLeast"/>
          <w:tblHeader w:val="0"/>
        </w:trPr>
        <w:tc>
          <w:tcPr>
            <w:vAlign w:val="center"/>
          </w:tcPr>
          <w:p w:rsidR="00000000" w:rsidDel="00000000" w:rsidP="00000000" w:rsidRDefault="00000000" w:rsidRPr="00000000" w14:paraId="000000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Daļveida nevienādības un nevienādību sistēmas</w:t>
            </w:r>
          </w:p>
        </w:tc>
        <w:tc>
          <w:tcPr>
            <w:vAlign w:val="center"/>
          </w:tcPr>
          <w:p w:rsidR="00000000" w:rsidDel="00000000" w:rsidP="00000000" w:rsidRDefault="00000000" w:rsidRPr="00000000" w14:paraId="000000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rHeight w:val="454" w:hRule="atLeast"/>
          <w:tblHeader w:val="0"/>
        </w:trPr>
        <w:tc>
          <w:tcPr>
            <w:vAlign w:val="center"/>
          </w:tcPr>
          <w:p w:rsidR="00000000" w:rsidDel="00000000" w:rsidP="00000000" w:rsidRDefault="00000000" w:rsidRPr="00000000" w14:paraId="000000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Leņķa jēdziena paplašināšana, planimetrija</w:t>
            </w:r>
          </w:p>
        </w:tc>
        <w:tc>
          <w:tcPr>
            <w:vAlign w:val="center"/>
          </w:tcPr>
          <w:p w:rsidR="00000000" w:rsidDel="00000000" w:rsidP="00000000" w:rsidRDefault="00000000" w:rsidRPr="00000000" w14:paraId="000000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rHeight w:val="454" w:hRule="atLeast"/>
          <w:tblHeader w:val="0"/>
        </w:trPr>
        <w:tc>
          <w:tcPr>
            <w:vAlign w:val="center"/>
          </w:tcPr>
          <w:p w:rsidR="00000000" w:rsidDel="00000000" w:rsidP="00000000" w:rsidRDefault="00000000" w:rsidRPr="00000000" w14:paraId="000000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center"/>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Funkcija, tās īpašības un pārbīdes</w:t>
            </w:r>
          </w:p>
        </w:tc>
        <w:tc>
          <w:tcPr>
            <w:vAlign w:val="center"/>
          </w:tcPr>
          <w:p w:rsidR="00000000" w:rsidDel="00000000" w:rsidP="00000000" w:rsidRDefault="00000000" w:rsidRPr="00000000" w14:paraId="000000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rHeight w:val="454" w:hRule="atLeast"/>
          <w:tblHeader w:val="0"/>
        </w:trPr>
        <w:tc>
          <w:tcPr>
            <w:vAlign w:val="center"/>
          </w:tcPr>
          <w:p w:rsidR="00000000" w:rsidDel="00000000" w:rsidP="00000000" w:rsidRDefault="00000000" w:rsidRPr="00000000" w14:paraId="000000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Trigonometriskās funkcijas</w:t>
            </w:r>
          </w:p>
        </w:tc>
        <w:tc>
          <w:tcPr>
            <w:vAlign w:val="center"/>
          </w:tcPr>
          <w:p w:rsidR="00000000" w:rsidDel="00000000" w:rsidP="00000000" w:rsidRDefault="00000000" w:rsidRPr="00000000" w14:paraId="000000C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454" w:hRule="atLeast"/>
          <w:tblHeader w:val="0"/>
        </w:trPr>
        <w:tc>
          <w:tcPr>
            <w:vAlign w:val="center"/>
          </w:tcPr>
          <w:p w:rsidR="00000000" w:rsidDel="00000000" w:rsidP="00000000" w:rsidRDefault="00000000" w:rsidRPr="00000000" w14:paraId="000000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Align w:val="center"/>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Trigonometriskās izteiksmes</w:t>
            </w:r>
          </w:p>
        </w:tc>
        <w:tc>
          <w:tcPr>
            <w:vAlign w:val="center"/>
          </w:tcPr>
          <w:p w:rsidR="00000000" w:rsidDel="00000000" w:rsidP="00000000" w:rsidRDefault="00000000" w:rsidRPr="00000000" w14:paraId="000000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454" w:hRule="atLeast"/>
          <w:tblHeader w:val="0"/>
        </w:trPr>
        <w:tc>
          <w:tcPr>
            <w:vAlign w:val="center"/>
          </w:tcPr>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Trigonometriskie vienādojumi</w:t>
            </w:r>
          </w:p>
        </w:tc>
        <w:tc>
          <w:tcPr>
            <w:vAlign w:val="center"/>
          </w:tcPr>
          <w:p w:rsidR="00000000" w:rsidDel="00000000" w:rsidP="00000000" w:rsidRDefault="00000000" w:rsidRPr="00000000" w14:paraId="000000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454" w:hRule="atLeast"/>
          <w:tblHeader w:val="0"/>
        </w:trPr>
        <w:tc>
          <w:tcPr>
            <w:vAlign w:val="center"/>
          </w:tcPr>
          <w:p w:rsidR="00000000" w:rsidDel="00000000" w:rsidP="00000000" w:rsidRDefault="00000000" w:rsidRPr="00000000" w14:paraId="000000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Align w:val="center"/>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Vektori</w:t>
            </w:r>
          </w:p>
        </w:tc>
        <w:tc>
          <w:tcPr>
            <w:vAlign w:val="center"/>
          </w:tcPr>
          <w:p w:rsidR="00000000" w:rsidDel="00000000" w:rsidP="00000000" w:rsidRDefault="00000000" w:rsidRPr="00000000" w14:paraId="000000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rHeight w:val="454" w:hRule="atLeast"/>
          <w:tblHeader w:val="0"/>
        </w:trPr>
        <w:tc>
          <w:tcPr>
            <w:vAlign w:val="center"/>
          </w:tcPr>
          <w:p w:rsidR="00000000" w:rsidDel="00000000" w:rsidP="00000000" w:rsidRDefault="00000000" w:rsidRPr="00000000" w14:paraId="000000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Align w:val="center"/>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Līnijas plaknē, nevienādības ar diviem mainīgajiem</w:t>
            </w:r>
          </w:p>
        </w:tc>
        <w:tc>
          <w:tcPr>
            <w:vAlign w:val="center"/>
          </w:tcPr>
          <w:p w:rsidR="00000000" w:rsidDel="00000000" w:rsidP="00000000" w:rsidRDefault="00000000" w:rsidRPr="00000000" w14:paraId="000000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454" w:hRule="atLeast"/>
          <w:tblHeader w:val="0"/>
        </w:trPr>
        <w:tc>
          <w:tcPr>
            <w:vAlign w:val="center"/>
          </w:tcPr>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vAlign w:val="center"/>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Pakāpe ar racionālu kāpinātāju, progresijas</w:t>
            </w:r>
          </w:p>
        </w:tc>
        <w:tc>
          <w:tcPr>
            <w:vAlign w:val="center"/>
          </w:tcPr>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rHeight w:val="454" w:hRule="atLeast"/>
          <w:tblHeader w:val="0"/>
        </w:trPr>
        <w:tc>
          <w:tcPr>
            <w:vAlign w:val="center"/>
          </w:tcPr>
          <w:p w:rsidR="00000000" w:rsidDel="00000000" w:rsidP="00000000" w:rsidRDefault="00000000" w:rsidRPr="00000000" w14:paraId="000000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vAlign w:val="center"/>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Eksponentfunkcija un logaritms</w:t>
            </w:r>
          </w:p>
        </w:tc>
        <w:tc>
          <w:tcPr>
            <w:vAlign w:val="center"/>
          </w:tcPr>
          <w:p w:rsidR="00000000" w:rsidDel="00000000" w:rsidP="00000000" w:rsidRDefault="00000000" w:rsidRPr="00000000" w14:paraId="000000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rHeight w:val="454" w:hRule="atLeast"/>
          <w:tblHeader w:val="0"/>
        </w:trPr>
        <w:tc>
          <w:tcPr>
            <w:vAlign w:val="center"/>
          </w:tcPr>
          <w:p w:rsidR="00000000" w:rsidDel="00000000" w:rsidP="00000000" w:rsidRDefault="00000000" w:rsidRPr="00000000" w14:paraId="000000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vAlign w:val="center"/>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Eksponentvienādojumi un nevienādības</w:t>
            </w:r>
          </w:p>
        </w:tc>
        <w:tc>
          <w:tcPr>
            <w:vAlign w:val="center"/>
          </w:tcPr>
          <w:p w:rsidR="00000000" w:rsidDel="00000000" w:rsidP="00000000" w:rsidRDefault="00000000" w:rsidRPr="00000000" w14:paraId="000000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rHeight w:val="454" w:hRule="atLeast"/>
          <w:tblHeader w:val="0"/>
        </w:trPr>
        <w:tc>
          <w:tcPr>
            <w:vAlign w:val="center"/>
          </w:tcPr>
          <w:p w:rsidR="00000000" w:rsidDel="00000000" w:rsidP="00000000" w:rsidRDefault="00000000" w:rsidRPr="00000000" w14:paraId="000000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vAlign w:val="center"/>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Taisnes un plaknes telpā</w:t>
            </w:r>
          </w:p>
        </w:tc>
        <w:tc>
          <w:tcPr>
            <w:vAlign w:val="center"/>
          </w:tcPr>
          <w:p w:rsidR="00000000" w:rsidDel="00000000" w:rsidP="00000000" w:rsidRDefault="00000000" w:rsidRPr="00000000" w14:paraId="000000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454" w:hRule="atLeast"/>
          <w:tblHeader w:val="0"/>
        </w:trPr>
        <w:tc>
          <w:tcPr>
            <w:vAlign w:val="center"/>
          </w:tcPr>
          <w:p w:rsidR="00000000" w:rsidDel="00000000" w:rsidP="00000000" w:rsidRDefault="00000000" w:rsidRPr="00000000" w14:paraId="000000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vAlign w:val="center"/>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Daudzskaldņi</w:t>
            </w:r>
          </w:p>
        </w:tc>
        <w:tc>
          <w:tcPr>
            <w:vAlign w:val="center"/>
          </w:tcPr>
          <w:p w:rsidR="00000000" w:rsidDel="00000000" w:rsidP="00000000" w:rsidRDefault="00000000" w:rsidRPr="00000000" w14:paraId="000000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rHeight w:val="454" w:hRule="atLeast"/>
          <w:tblHeader w:val="0"/>
        </w:trPr>
        <w:tc>
          <w:tcPr>
            <w:vAlign w:val="center"/>
          </w:tcPr>
          <w:p w:rsidR="00000000" w:rsidDel="00000000" w:rsidP="00000000" w:rsidRDefault="00000000" w:rsidRPr="00000000" w14:paraId="000000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vAlign w:val="center"/>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Rotācijas ķermeņi </w:t>
            </w:r>
            <w:r w:rsidDel="00000000" w:rsidR="00000000" w:rsidRPr="00000000">
              <w:rPr>
                <w:rtl w:val="0"/>
              </w:rPr>
              <w:t xml:space="preserve">un ģ</w:t>
            </w:r>
            <w:r w:rsidDel="00000000" w:rsidR="00000000" w:rsidRPr="00000000">
              <w:rPr>
                <w:rFonts w:ascii="Times New Roman" w:cs="Times New Roman" w:eastAsia="Times New Roman" w:hAnsi="Times New Roman"/>
                <w:sz w:val="24"/>
                <w:szCs w:val="24"/>
                <w:rtl w:val="0"/>
              </w:rPr>
              <w:t xml:space="preserve">eometrisko ķermeņu kombinācijas</w:t>
            </w:r>
          </w:p>
        </w:tc>
        <w:tc>
          <w:tcPr>
            <w:vAlign w:val="center"/>
          </w:tcPr>
          <w:p w:rsidR="00000000" w:rsidDel="00000000" w:rsidP="00000000" w:rsidRDefault="00000000" w:rsidRPr="00000000" w14:paraId="000000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454" w:hRule="atLeast"/>
          <w:tblHeader w:val="0"/>
        </w:trPr>
        <w:tc>
          <w:tcPr>
            <w:vAlign w:val="center"/>
          </w:tcPr>
          <w:p w:rsidR="00000000" w:rsidDel="00000000" w:rsidP="00000000" w:rsidRDefault="00000000" w:rsidRPr="00000000" w14:paraId="000000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vAlign w:val="center"/>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Kopu teorijas elementi un kombinatorika</w:t>
            </w:r>
          </w:p>
        </w:tc>
        <w:tc>
          <w:tcPr>
            <w:vAlign w:val="center"/>
          </w:tcPr>
          <w:p w:rsidR="00000000" w:rsidDel="00000000" w:rsidP="00000000" w:rsidRDefault="00000000" w:rsidRPr="00000000" w14:paraId="000000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rHeight w:val="454" w:hRule="atLeast"/>
          <w:tblHeader w:val="0"/>
        </w:trPr>
        <w:tc>
          <w:tcPr>
            <w:vAlign w:val="center"/>
          </w:tcPr>
          <w:p w:rsidR="00000000" w:rsidDel="00000000" w:rsidP="00000000" w:rsidRDefault="00000000" w:rsidRPr="00000000" w14:paraId="000000E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vAlign w:val="center"/>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Varbūtību teorijas pamati</w:t>
            </w:r>
          </w:p>
        </w:tc>
        <w:tc>
          <w:tcPr>
            <w:vAlign w:val="center"/>
          </w:tcPr>
          <w:p w:rsidR="00000000" w:rsidDel="00000000" w:rsidP="00000000" w:rsidRDefault="00000000" w:rsidRPr="00000000" w14:paraId="000000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rHeight w:val="454" w:hRule="atLeast"/>
          <w:tblHeader w:val="0"/>
        </w:trPr>
        <w:tc>
          <w:tcPr>
            <w:vAlign w:val="center"/>
          </w:tcPr>
          <w:p w:rsidR="00000000" w:rsidDel="00000000" w:rsidP="00000000" w:rsidRDefault="00000000" w:rsidRPr="00000000" w14:paraId="000000E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center"/>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Statistika</w:t>
            </w:r>
          </w:p>
        </w:tc>
        <w:tc>
          <w:tcPr>
            <w:vAlign w:val="center"/>
          </w:tcPr>
          <w:p w:rsidR="00000000" w:rsidDel="00000000" w:rsidP="00000000" w:rsidRDefault="00000000" w:rsidRPr="00000000" w14:paraId="000000E8">
            <w:pPr>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0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vAlign w:val="center"/>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Atkārtojums</w:t>
            </w:r>
          </w:p>
        </w:tc>
        <w:tc>
          <w:tcPr>
            <w:vAlign w:val="center"/>
          </w:tcPr>
          <w:p w:rsidR="00000000" w:rsidDel="00000000" w:rsidP="00000000" w:rsidRDefault="00000000" w:rsidRPr="00000000" w14:paraId="000000E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454" w:hRule="atLeast"/>
          <w:tblHeader w:val="0"/>
        </w:trPr>
        <w:tc>
          <w:tcPr>
            <w:vAlign w:val="center"/>
          </w:tcPr>
          <w:p w:rsidR="00000000" w:rsidDel="00000000" w:rsidP="00000000" w:rsidRDefault="00000000" w:rsidRPr="00000000" w14:paraId="000000EC">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Kopā</w:t>
            </w:r>
          </w:p>
        </w:tc>
        <w:tc>
          <w:tcPr>
            <w:vAlign w:val="center"/>
          </w:tcPr>
          <w:p w:rsidR="00000000" w:rsidDel="00000000" w:rsidP="00000000" w:rsidRDefault="00000000" w:rsidRPr="00000000" w14:paraId="000000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420</w:t>
            </w:r>
          </w:p>
        </w:tc>
      </w:tr>
    </w:tbl>
    <w:p w:rsidR="00000000" w:rsidDel="00000000" w:rsidP="00000000" w:rsidRDefault="00000000" w:rsidRPr="00000000" w14:paraId="000000E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24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1">
      <w:pPr>
        <w:spacing w:line="24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MĀCĪBU SATURA APGUVES NORISE</w:t>
      </w:r>
    </w:p>
    <w:p w:rsidR="00000000" w:rsidDel="00000000" w:rsidP="00000000" w:rsidRDefault="00000000" w:rsidRPr="00000000" w14:paraId="000000F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Mācību satura apguves norise ietver</w:t>
      </w:r>
    </w:p>
    <w:p w:rsidR="00000000" w:rsidDel="00000000" w:rsidP="00000000" w:rsidRDefault="00000000" w:rsidRPr="00000000" w14:paraId="000000F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apgūstamos tematus;</w:t>
      </w:r>
    </w:p>
    <w:p w:rsidR="00000000" w:rsidDel="00000000" w:rsidP="00000000" w:rsidRDefault="00000000" w:rsidRPr="00000000" w14:paraId="000000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tajos plānotos skolēnam sasniedzamos rezultātus;</w:t>
      </w:r>
    </w:p>
    <w:p w:rsidR="00000000" w:rsidDel="00000000" w:rsidP="00000000" w:rsidRDefault="00000000" w:rsidRPr="00000000" w14:paraId="000000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apguvei paredzēto laiku;</w:t>
      </w:r>
    </w:p>
    <w:p w:rsidR="00000000" w:rsidDel="00000000" w:rsidP="00000000" w:rsidRDefault="00000000" w:rsidRPr="00000000" w14:paraId="000000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tematu apguvei izmantojamos mācību līdzekļus un metodiskos paņēmienus. </w:t>
      </w:r>
    </w:p>
    <w:p w:rsidR="00000000" w:rsidDel="00000000" w:rsidP="00000000" w:rsidRDefault="00000000" w:rsidRPr="00000000" w14:paraId="000000F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Svarīgākie principi, pēc kuriem veidota matemātikas programma, ir šādi.</w:t>
      </w:r>
    </w:p>
    <w:p w:rsidR="00000000" w:rsidDel="00000000" w:rsidP="00000000" w:rsidRDefault="00000000" w:rsidRPr="00000000" w14:paraId="000000F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Saturs organizēts tematos, ap kuru tiek veidots saturs.</w:t>
      </w:r>
    </w:p>
    <w:p w:rsidR="00000000" w:rsidDel="00000000" w:rsidP="00000000" w:rsidRDefault="00000000" w:rsidRPr="00000000" w14:paraId="000000F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Katra temata noslēgumā tiek sasniegti noteikti rezultāti. </w:t>
      </w:r>
    </w:p>
    <w:p w:rsidR="00000000" w:rsidDel="00000000" w:rsidP="00000000" w:rsidRDefault="00000000" w:rsidRPr="00000000" w14:paraId="000000F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Saturs kursam Matemātika I veidots, ievērojot tā saistību un pēctecību, lai pakāpeniski tiktu sasniegtas standarta prasības zināšanu apguvē, izpratnes veidošanā, prasmju un ieradumu attīstīšanā</w:t>
      </w:r>
    </w:p>
    <w:p w:rsidR="00000000" w:rsidDel="00000000" w:rsidP="00000000" w:rsidRDefault="00000000" w:rsidRPr="00000000" w14:paraId="000000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Konceptuāli nozīmīgu jēdzienu izpratnes veidošanai un kompetenču attīstīšanai tiek plānoti nozīmīgi laika resursi.</w:t>
      </w:r>
    </w:p>
    <w:p w:rsidR="00000000" w:rsidDel="00000000" w:rsidP="00000000" w:rsidRDefault="00000000" w:rsidRPr="00000000" w14:paraId="000000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Katra temata saturs ietver piemērus un skaidrojumus, akcentējot jautājumus, kuros skolēni raksturīgi kļūdās.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Temata ietvara struktūras paraugs</w:t>
      </w:r>
    </w:p>
    <w:tbl>
      <w:tblPr>
        <w:tblStyle w:val="Table3"/>
        <w:tblW w:w="105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28"/>
        <w:tblGridChange w:id="0">
          <w:tblGrid>
            <w:gridCol w:w="10528"/>
          </w:tblGrid>
        </w:tblGridChange>
      </w:tblGrid>
      <w:tr>
        <w:trPr>
          <w:cantSplit w:val="0"/>
          <w:tblHeader w:val="0"/>
        </w:trPr>
        <w:tc>
          <w:tcPr>
            <w:shd w:fill="f2f2f2" w:val="clea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TEMATA NUMURS UN NOSAUKUMS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(temata apguvei ieteicamais laiks) </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201"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Temata apguves mērķis: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tematā plānoto skolēnam sasniedzamo rezultātu kopums un apguves pamatojums.</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2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Jēdzieni: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nozīmīgākie jēdzieni, par kuriem skolēns gūs izpratni tieši šajā tematā vai tos atkārtoti izmantos.</w:t>
            </w:r>
          </w:p>
          <w:tbl>
            <w:tblPr>
              <w:tblStyle w:val="Table4"/>
              <w:tblW w:w="10802.0" w:type="dxa"/>
              <w:jc w:val="left"/>
              <w:tblBorders>
                <w:top w:color="000000" w:space="0" w:sz="4" w:val="single"/>
                <w:left w:color="000000" w:space="0" w:sz="4" w:val="single"/>
                <w:bottom w:color="000000" w:space="0" w:sz="4" w:val="single"/>
                <w:right w:color="000000" w:space="0" w:sz="4" w:val="single"/>
                <w:insideH w:color="a6a6a6" w:space="0" w:sz="4" w:val="single"/>
              </w:tblBorders>
              <w:tblLayout w:type="fixed"/>
              <w:tblLook w:val="0400"/>
            </w:tblPr>
            <w:tblGrid>
              <w:gridCol w:w="4140"/>
              <w:gridCol w:w="283"/>
              <w:gridCol w:w="5670"/>
              <w:gridCol w:w="709"/>
              <w:tblGridChange w:id="0">
                <w:tblGrid>
                  <w:gridCol w:w="4140"/>
                  <w:gridCol w:w="283"/>
                  <w:gridCol w:w="5670"/>
                  <w:gridCol w:w="709"/>
                </w:tblGrid>
              </w:tblGridChange>
            </w:tblGrid>
            <w:tr>
              <w:trPr>
                <w:cantSplit w:val="0"/>
                <w:trHeight w:val="20" w:hRule="atLeast"/>
                <w:tblHeader w:val="0"/>
              </w:trPr>
              <w:tc>
                <w:tcPr>
                  <w:shd w:fill="12501a" w:val="clear"/>
                  <w:tcMar>
                    <w:top w:w="0.0" w:type="dxa"/>
                    <w:left w:w="108.0" w:type="dxa"/>
                    <w:bottom w:w="0.0" w:type="dxa"/>
                    <w:right w:w="108.0" w:type="dxa"/>
                  </w:tcMa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Sasniedzamais rezultāts</w:t>
                  </w:r>
                </w:p>
              </w:tc>
              <w:tc>
                <w:tcPr>
                  <w:shd w:fill="12501a" w:val="clea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12501a" w:val="clear"/>
                  <w:tcMar>
                    <w:top w:w="0.0" w:type="dxa"/>
                    <w:left w:w="108.0" w:type="dxa"/>
                    <w:bottom w:w="0.0" w:type="dxa"/>
                    <w:right w:w="108.0" w:type="dxa"/>
                  </w:tcMa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Piemēri un skaidrojumi</w:t>
                  </w:r>
                </w:p>
              </w:tc>
              <w:tc>
                <w:tcPr>
                  <w:shd w:fill="12501a" w:val="clea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 w:hRule="atLeast"/>
                <w:tblHeader w:val="0"/>
              </w:trPr>
              <w:tc>
                <w:tcPr>
                  <w:gridSpan w:val="4"/>
                  <w:tcBorders>
                    <w:top w:color="bfbfbf" w:space="0" w:sz="4" w:val="single"/>
                    <w:bottom w:color="bfbfbf" w:space="0" w:sz="4" w:val="single"/>
                  </w:tcBorders>
                  <w:shd w:fill="b3e5a1" w:val="clear"/>
                  <w:tcMar>
                    <w:top w:w="0.0" w:type="dxa"/>
                    <w:left w:w="108.0" w:type="dxa"/>
                    <w:bottom w:w="0.0" w:type="dxa"/>
                    <w:right w:w="108.0" w:type="dxa"/>
                  </w:tcMa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Temata vienuma nosaukums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(norādīts kods standarta matemātikas mācību jomas plānoto skolēnam sasniedzamo rezultātu tabulā)</w:t>
                  </w:r>
                </w:p>
              </w:tc>
            </w:tr>
            <w:tr>
              <w:trPr>
                <w:cantSplit w:val="0"/>
                <w:trHeight w:val="20" w:hRule="atLeast"/>
                <w:tblHeader w:val="0"/>
              </w:trPr>
              <w:tc>
                <w:tcPr>
                  <w:tcBorders>
                    <w:top w:color="bfbfbf" w:space="0" w:sz="4" w:val="single"/>
                    <w:bottom w:color="bfbfbf" w:space="0" w:sz="4" w:val="single"/>
                  </w:tcBorders>
                  <w:shd w:fill="ffffff" w:val="clear"/>
                  <w:tcMar>
                    <w:top w:w="0.0" w:type="dxa"/>
                    <w:left w:w="108.0" w:type="dxa"/>
                    <w:bottom w:w="0.0" w:type="dxa"/>
                    <w:right w:w="108.0" w:type="dxa"/>
                  </w:tcMa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Skolēnam sasniedzamie rezultāti</w:t>
                  </w:r>
                </w:p>
              </w:tc>
              <w:tc>
                <w:tcPr>
                  <w:tcBorders>
                    <w:top w:color="bfbfbf" w:space="0" w:sz="4" w:val="single"/>
                    <w:bottom w:color="bfbfbf" w:space="0" w:sz="4" w:val="single"/>
                  </w:tcBorders>
                  <w:shd w:fill="ffffff" w:val="clea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bfbfbf" w:space="0" w:sz="4" w:val="single"/>
                    <w:bottom w:color="bfbfbf" w:space="0" w:sz="4" w:val="single"/>
                  </w:tcBorders>
                  <w:shd w:fill="ffffff" w:val="clear"/>
                  <w:tcMar>
                    <w:top w:w="0.0" w:type="dxa"/>
                    <w:left w:w="108.0" w:type="dxa"/>
                    <w:bottom w:w="0.0" w:type="dxa"/>
                    <w:right w:w="108.0" w:type="dxa"/>
                  </w:tcMa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32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Galvenā uzmanība pievērsta jautājumiem, kuros skolēni raksturīgi kļūdās, vai paskaidrots kāds skolēnam sasniedzamais rezultāts ar piemēru.</w:t>
                  </w:r>
                </w:p>
              </w:tc>
              <w:tc>
                <w:tcPr>
                  <w:tcBorders>
                    <w:top w:color="a6a6a6" w:space="0" w:sz="4" w:val="single"/>
                    <w:bottom w:color="bfbfbf" w:space="0" w:sz="4" w:val="single"/>
                  </w:tcBorders>
                  <w:shd w:fill="ffffff" w:val="clea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 w:hRule="atLeast"/>
                <w:tblHeader w:val="0"/>
              </w:trPr>
              <w:tc>
                <w:tcPr>
                  <w:gridSpan w:val="4"/>
                  <w:tcBorders>
                    <w:top w:color="bfbfbf" w:space="0" w:sz="4" w:val="single"/>
                    <w:bottom w:color="bfbfbf" w:space="0" w:sz="4" w:val="single"/>
                  </w:tcBorders>
                  <w:shd w:fill="b3e5a1" w:val="clear"/>
                  <w:tcMar>
                    <w:top w:w="0.0" w:type="dxa"/>
                    <w:left w:w="108.0" w:type="dxa"/>
                    <w:bottom w:w="0.0" w:type="dxa"/>
                    <w:right w:w="108.0" w:type="dxa"/>
                  </w:tcMa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Temata vienuma nosaukums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(norādīts kods standarta matemātikas mācību jomas plānoto skolēnam sasniedzamo rezultātu tabulā)</w:t>
                  </w:r>
                </w:p>
              </w:tc>
            </w:tr>
            <w:tr>
              <w:trPr>
                <w:cantSplit w:val="0"/>
                <w:trHeight w:val="20" w:hRule="atLeast"/>
                <w:tblHeader w:val="0"/>
              </w:trPr>
              <w:tc>
                <w:tcPr>
                  <w:tcBorders>
                    <w:top w:color="bfbfbf" w:space="0" w:sz="4" w:val="single"/>
                    <w:bottom w:color="bfbfbf" w:space="0" w:sz="4" w:val="single"/>
                  </w:tcBorders>
                  <w:shd w:fill="ffffff" w:val="clear"/>
                  <w:tcMar>
                    <w:top w:w="0.0" w:type="dxa"/>
                    <w:left w:w="108.0" w:type="dxa"/>
                    <w:bottom w:w="0.0" w:type="dxa"/>
                    <w:right w:w="108.0" w:type="dxa"/>
                  </w:tcMa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Skolēnam sasniedzamie rezultāti</w:t>
                  </w:r>
                </w:p>
              </w:tc>
              <w:tc>
                <w:tcPr>
                  <w:tcBorders>
                    <w:top w:color="bfbfbf" w:space="0" w:sz="4" w:val="single"/>
                    <w:bottom w:color="bfbfbf" w:space="0" w:sz="4" w:val="single"/>
                  </w:tcBorders>
                  <w:shd w:fill="ffffff" w:val="clea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bfbfbf" w:space="0" w:sz="4" w:val="single"/>
                    <w:bottom w:color="bfbfbf" w:space="0" w:sz="4" w:val="single"/>
                  </w:tcBorders>
                  <w:shd w:fill="ffffff" w:val="clear"/>
                  <w:tcMar>
                    <w:top w:w="0.0" w:type="dxa"/>
                    <w:left w:w="108.0" w:type="dxa"/>
                    <w:bottom w:w="0.0" w:type="dxa"/>
                    <w:right w:w="108.0" w:type="dxa"/>
                  </w:tcMa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32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Galvenā uzmanība pievērsta jautājumiem, kuros skolēni raksturīgi kļūdās, vai paskaidrots kāds skolēnam sasniedzamais rezultāts ar piemēru.</w:t>
                  </w:r>
                </w:p>
              </w:tc>
              <w:tc>
                <w:tcPr>
                  <w:tcBorders>
                    <w:top w:color="bfbfbf" w:space="0" w:sz="4" w:val="single"/>
                    <w:bottom w:color="bfbfbf" w:space="0" w:sz="4" w:val="single"/>
                  </w:tcBorders>
                  <w:shd w:fill="ffffff" w:val="clea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16">
            <w:pPr>
              <w:spacing w:after="60" w:before="60" w:line="240" w:lineRule="auto"/>
              <w:jc w:val="both"/>
              <w:rPr>
                <w:rFonts w:ascii="Times New Roman" w:cs="Times New Roman" w:eastAsia="Times New Roman" w:hAnsi="Times New Roman"/>
                <w:color w:val="4c94d8"/>
                <w:sz w:val="24"/>
                <w:szCs w:val="24"/>
                <w:u w:val="single"/>
              </w:rPr>
            </w:pPr>
            <w:r w:rsidDel="00000000" w:rsidR="00000000" w:rsidRPr="00000000">
              <w:rPr>
                <w:rtl w:val="0"/>
              </w:rPr>
            </w:r>
          </w:p>
        </w:tc>
      </w:tr>
    </w:tbl>
    <w:p w:rsidR="00000000" w:rsidDel="00000000" w:rsidP="00000000" w:rsidRDefault="00000000" w:rsidRPr="00000000" w14:paraId="0000011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240" w:lineRule="auto"/>
        <w:jc w:val="both"/>
        <w:rPr>
          <w:rFonts w:ascii="Times New Roman" w:cs="Times New Roman" w:eastAsia="Times New Roman" w:hAnsi="Times New Roman"/>
          <w:b w:val="1"/>
          <w:bCs w:val="1"/>
          <w:color w:val="e97132"/>
          <w:sz w:val="24"/>
          <w:szCs w:val="24"/>
        </w:rPr>
      </w:pPr>
      <w:r w:rsidDel="00000000" w:rsidR="00000000" w:rsidRPr="00000000">
        <w:rPr>
          <w:rFonts w:ascii="Times New Roman" w:cs="Times New Roman" w:eastAsia="Times New Roman" w:hAnsi="Times New Roman"/>
          <w:b w:val="1"/>
          <w:bCs w:val="1"/>
          <w:color w:val="e97132"/>
          <w:sz w:val="24"/>
          <w:szCs w:val="24"/>
          <w:rtl w:val="0"/>
        </w:rPr>
        <w:t xml:space="preserve">Ar oranžu krāsu iekrāsoti tie sasniedzamie rezultāti, kas neietilpst optimālā apguves līmeņa standartā, bet ir būtiski nākamo tematu apguvē un vienota priekšstata veidošanai. Šos sasniedzamos rezultātus skolēni var neapgūt. </w:t>
      </w:r>
    </w:p>
    <w:p w:rsidR="00000000" w:rsidDel="00000000" w:rsidP="00000000" w:rsidRDefault="00000000" w:rsidRPr="00000000" w14:paraId="00000119">
      <w:pPr>
        <w:spacing w:line="259" w:lineRule="auto"/>
        <w:rPr>
          <w:rFonts w:ascii="Times New Roman" w:cs="Times New Roman" w:eastAsia="Times New Roman" w:hAnsi="Times New Roman"/>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11A">
      <w:pPr>
        <w:spacing w:line="240" w:lineRule="auto"/>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11B">
      <w:pPr>
        <w:spacing w:line="240" w:lineRule="auto"/>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11C">
      <w:pPr>
        <w:spacing w:line="240" w:lineRule="auto"/>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11D">
      <w:pPr>
        <w:spacing w:line="240" w:lineRule="auto"/>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11E">
      <w:pPr>
        <w:spacing w:line="240" w:lineRule="auto"/>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11F">
      <w:pPr>
        <w:spacing w:line="240" w:lineRule="auto"/>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12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56"/>
          <w:szCs w:val="56"/>
          <w:rtl w:val="0"/>
        </w:rPr>
        <w:t xml:space="preserve">Mācību satura apguves secība</w:t>
      </w:r>
      <w:r w:rsidDel="00000000" w:rsidR="00000000" w:rsidRPr="00000000">
        <w:rPr>
          <w:rtl w:val="0"/>
        </w:rPr>
      </w:r>
    </w:p>
    <w:p w:rsidR="00000000" w:rsidDel="00000000" w:rsidP="00000000" w:rsidRDefault="00000000" w:rsidRPr="00000000" w14:paraId="00000121">
      <w:pPr>
        <w:spacing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spacing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spacing w:line="259"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SADALĪŠANA REIZINĀTĀJOS UN VIENĀDOJUMU ATRISINĀŠANAS METODES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stundas)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spacing w:after="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Temata apguves mērķis: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color w:val="231f20"/>
          <w:sz w:val="24"/>
          <w:szCs w:val="24"/>
          <w:rtl w:val="0"/>
        </w:rPr>
        <w:t xml:space="preserve">pgūt, skaidrot un lietot izteiksmes sadalīšanu reizinātājos un atrisināt vienādojumu, lietojot dažādas risināšanas metodes – sadalīšanu reizinātājos, substitūciju (apzīmēšanu) metodi, grafisko paņēmienu, funkciju īpašības.</w:t>
      </w:r>
    </w:p>
    <w:p w:rsidR="00000000" w:rsidDel="00000000" w:rsidP="00000000" w:rsidRDefault="00000000" w:rsidRPr="00000000" w14:paraId="0000012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Jēdzieni: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31f20"/>
          <w:sz w:val="24"/>
          <w:szCs w:val="24"/>
          <w:rtl w:val="0"/>
        </w:rPr>
        <w:t xml:space="preserve">algebriska izteiksme, vesela algebriska izteiksme, daļveida algebriska izteiksme, definīcijas kopa, kvadrāttrinoms, saīsinātās reizināšanas formulas, kubu summa, kubu starpība, grupēšanas paņēmiens, substitūciju metode, vienādojumu risināšanas grafiskais paņēmiens.</w:t>
      </w:r>
    </w:p>
    <w:p w:rsidR="00000000" w:rsidDel="00000000" w:rsidP="00000000" w:rsidRDefault="00000000" w:rsidRPr="00000000" w14:paraId="00000129">
      <w:pPr>
        <w:spacing w:after="0" w:line="240" w:lineRule="auto"/>
        <w:jc w:val="both"/>
        <w:rPr>
          <w:rFonts w:ascii="Times New Roman" w:cs="Times New Roman" w:eastAsia="Times New Roman" w:hAnsi="Times New Roman"/>
          <w:color w:val="231f20"/>
          <w:sz w:val="24"/>
          <w:szCs w:val="24"/>
        </w:rPr>
      </w:pPr>
      <w:r w:rsidDel="00000000" w:rsidR="00000000" w:rsidRPr="00000000">
        <w:rPr>
          <w:rtl w:val="0"/>
        </w:rPr>
      </w:r>
    </w:p>
    <w:tbl>
      <w:tblPr>
        <w:tblStyle w:val="Table5"/>
        <w:tblW w:w="10487.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5102"/>
        <w:gridCol w:w="283"/>
        <w:gridCol w:w="5102"/>
        <w:tblGridChange w:id="0">
          <w:tblGrid>
            <w:gridCol w:w="5102"/>
            <w:gridCol w:w="283"/>
            <w:gridCol w:w="5102"/>
          </w:tblGrid>
        </w:tblGridChange>
      </w:tblGrid>
      <w:tr>
        <w:trPr>
          <w:cantSplit w:val="0"/>
          <w:trHeight w:val="397" w:hRule="atLeast"/>
          <w:tblHeader w:val="0"/>
        </w:trPr>
        <w:tc>
          <w:tcPr>
            <w:tcBorders>
              <w:bottom w:color="000000" w:space="0" w:sz="0" w:val="nil"/>
            </w:tcBorders>
            <w:shd w:fill="12501a" w:val="clear"/>
            <w:vAlign w:val="center"/>
          </w:tcPr>
          <w:p w:rsidR="00000000" w:rsidDel="00000000" w:rsidP="00000000" w:rsidRDefault="00000000" w:rsidRPr="00000000" w14:paraId="0000012A">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Sasniedzamais rezultāts</w:t>
            </w: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12B">
            <w:pPr>
              <w:spacing w:line="240" w:lineRule="auto"/>
              <w:rPr>
                <w:rFonts w:ascii="Times New Roman" w:cs="Times New Roman" w:eastAsia="Times New Roman" w:hAnsi="Times New Roman"/>
                <w:color w:val="231f20"/>
                <w:sz w:val="24"/>
                <w:szCs w:val="24"/>
              </w:rPr>
            </w:pP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12C">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Piemēri un skaidrojumi</w:t>
            </w:r>
            <w:r w:rsidDel="00000000" w:rsidR="00000000" w:rsidRPr="00000000">
              <w:rPr>
                <w:rtl w:val="0"/>
              </w:rPr>
            </w:r>
          </w:p>
        </w:tc>
      </w:tr>
      <w:tr>
        <w:trPr>
          <w:cantSplit w:val="0"/>
          <w:trHeight w:val="397" w:hRule="atLeast"/>
          <w:tblHeader w:val="0"/>
        </w:trPr>
        <w:tc>
          <w:tcPr>
            <w:gridSpan w:val="3"/>
            <w:tcBorders>
              <w:top w:color="000000" w:space="0" w:sz="0" w:val="nil"/>
              <w:bottom w:color="bfbfbf" w:space="0" w:sz="4" w:val="single"/>
            </w:tcBorders>
            <w:shd w:fill="b3e5a1" w:val="clear"/>
            <w:vAlign w:val="center"/>
          </w:tcPr>
          <w:p w:rsidR="00000000" w:rsidDel="00000000" w:rsidP="00000000" w:rsidRDefault="00000000" w:rsidRPr="00000000" w14:paraId="0000012D">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Izteiksmes sadalīšana reizinātājos </w:t>
            </w:r>
            <w:r w:rsidDel="00000000" w:rsidR="00000000" w:rsidRPr="00000000">
              <w:rPr>
                <w:rFonts w:ascii="Times New Roman" w:cs="Times New Roman" w:eastAsia="Times New Roman" w:hAnsi="Times New Roman"/>
                <w:sz w:val="24"/>
                <w:szCs w:val="24"/>
                <w:rtl w:val="0"/>
              </w:rPr>
              <w:t xml:space="preserve">(M.O.1.1.2., M.O.1.2.2., M.O.2.2.2., M.O.4.4.1., M.O.4.4.2.)</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Skaidro, kas ir algebriska izteiksme.</w:t>
            </w:r>
          </w:p>
          <w:p w:rsidR="00000000" w:rsidDel="00000000" w:rsidP="00000000" w:rsidRDefault="00000000" w:rsidRPr="00000000" w14:paraId="00000131">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Atšķir veselu un daļveida algebrisku izteiksmi.</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32">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Izteiksmes </w:t>
            </w:r>
            <m:oMath>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x+2</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koeficienti ir daļskaitļi, bet tā nav daļveida izteiksme.</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Nosaka algebriskas izteiksmes definīcijas kopu, spriežot par iespējamām vērtībām vai par vērtībām, kurām izteiksme nav definēta.</w:t>
            </w:r>
          </w:p>
          <w:p w:rsidR="00000000" w:rsidDel="00000000" w:rsidP="00000000" w:rsidRDefault="00000000" w:rsidRPr="00000000" w14:paraId="00000135">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Aprēķina izteiksmes vērtību dotai mainīgā vērtībai.</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36">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Sadala izteiksmi reizinātājos, iznesot kopīgo reizinātāju pirms iekavām.</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37">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38">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Tai skaitā, ja kopīgais reizinātājs ir binoms, piemēram, </w:t>
            </w:r>
            <m:oMath>
              <m:r>
                <w:rPr>
                  <w:rFonts w:ascii="Cambria Math" w:cs="Cambria Math" w:eastAsia="Cambria Math" w:hAnsi="Cambria Math"/>
                  <w:sz w:val="24"/>
                  <w:szCs w:val="24"/>
                </w:rPr>
                <m:t xml:space="preserve">x</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x+1</m:t>
                  </m:r>
                </m:e>
              </m:d>
              <m:r>
                <w:rPr>
                  <w:rFonts w:ascii="Cambria Math" w:cs="Cambria Math" w:eastAsia="Cambria Math" w:hAnsi="Cambria Math"/>
                  <w:sz w:val="24"/>
                  <w:szCs w:val="24"/>
                </w:rPr>
                <m:t xml:space="preserve">-5(x+1)</m:t>
              </m:r>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39">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Sadala izteiksmi reizinātājos ar grupēšanas paņēmienu.</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3A">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3B">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Piemēram,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x</m:t>
                  </m:r>
                </m:e>
                <m:sup>
                  <m:r>
                    <w:rPr>
                      <w:rFonts w:ascii="Cambria Math" w:cs="Cambria Math" w:eastAsia="Cambria Math" w:hAnsi="Cambria Math"/>
                      <w:sz w:val="24"/>
                      <w:szCs w:val="24"/>
                    </w:rPr>
                    <m:t xml:space="preserve">3</m:t>
                  </m:r>
                </m:sup>
              </m:sSup>
              <m:r>
                <w:rPr>
                  <w:rFonts w:ascii="Cambria Math" w:cs="Cambria Math" w:eastAsia="Cambria Math" w:hAnsi="Cambria Math"/>
                  <w:sz w:val="24"/>
                  <w:szCs w:val="24"/>
                </w:rPr>
                <m:t xml:space="preserve">+7</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x</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-2x-14</m:t>
              </m:r>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3C">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Sadala izteiksmi reizinātājos, lietojot saīsinātās reizināšanas formulas.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3D">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3E">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Lieto kubu summas formulu un kubu starpības formulu un saīsinātās reizināšanas formulas no pamatskolas.</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3F">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Sadala kvadrāttrinomu reizinātājos.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40">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41">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Lieto formulu </w:t>
            </w:r>
            <m:oMath>
              <m:r>
                <w:rPr>
                  <w:rFonts w:ascii="Cambria Math" w:cs="Cambria Math" w:eastAsia="Cambria Math" w:hAnsi="Cambria Math"/>
                  <w:sz w:val="24"/>
                  <w:szCs w:val="24"/>
                </w:rPr>
                <m:t xml:space="preserve">a</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x</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+bx+c=a(x-</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1</m:t>
                  </m:r>
                </m:sub>
              </m:sSub>
              <m:r>
                <w:rPr>
                  <w:rFonts w:ascii="Cambria Math" w:cs="Cambria Math" w:eastAsia="Cambria Math" w:hAnsi="Cambria Math"/>
                  <w:sz w:val="24"/>
                  <w:szCs w:val="24"/>
                </w:rPr>
                <m:t xml:space="preserve">)(x-</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2</m:t>
                  </m:r>
                </m:sub>
              </m:sSub>
              <m:r>
                <w:rPr>
                  <w:rFonts w:ascii="Cambria Math" w:cs="Cambria Math" w:eastAsia="Cambria Math" w:hAnsi="Cambria Math"/>
                  <w:sz w:val="24"/>
                  <w:szCs w:val="24"/>
                </w:rPr>
                <m:t xml:space="preserve">)</m:t>
              </m:r>
            </m:oMath>
            <w:r w:rsidDel="00000000" w:rsidR="00000000" w:rsidRPr="00000000">
              <w:rPr>
                <w:rFonts w:ascii="Times New Roman" w:cs="Times New Roman" w:eastAsia="Times New Roman" w:hAnsi="Times New Roman"/>
                <w:sz w:val="24"/>
                <w:szCs w:val="24"/>
                <w:rtl w:val="0"/>
              </w:rPr>
              <w:t xml:space="preserve"> vai grupēšanas paņēmienu, vai binoma kvadrāta atdalīšanu.</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42">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Sadala izteiksmi reizinātājos ar dažādiem paņēmieniem.</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43">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44">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Skaidro metodes izvēli un lietojumu.</w:t>
            </w:r>
            <w:r w:rsidDel="00000000" w:rsidR="00000000" w:rsidRPr="00000000">
              <w:rPr>
                <w:rtl w:val="0"/>
              </w:rPr>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145">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Vienādojumu risināšanas metodes </w:t>
            </w:r>
            <w:r w:rsidDel="00000000" w:rsidR="00000000" w:rsidRPr="00000000">
              <w:rPr>
                <w:rFonts w:ascii="Times New Roman" w:cs="Times New Roman" w:eastAsia="Times New Roman" w:hAnsi="Times New Roman"/>
                <w:sz w:val="24"/>
                <w:szCs w:val="24"/>
                <w:rtl w:val="0"/>
              </w:rPr>
              <w:t xml:space="preserve">(M.O.1.1.2., M.O. 1.2.2., M.O.4.4.2., M.O.4.5.1.)</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48">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Risina vienādojumu, sadalot reizinātājos.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49">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4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Spriež par reizinājuma vienādību ar 0. Ar pretpiemēru pamato, ka metodi nedrīkst lietot, ja reizinājums ir kāds nenulles reāls skaitlis.</w:t>
            </w:r>
          </w:p>
          <w:p w:rsidR="00000000" w:rsidDel="00000000" w:rsidP="00000000" w:rsidRDefault="00000000" w:rsidRPr="00000000" w14:paraId="0000014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Risina vienādojumus, kas pārveidojami formā </w:t>
            </w:r>
            <m:oMath>
              <m:r>
                <w:rPr>
                  <w:rFonts w:ascii="Cambria Math" w:cs="Cambria Math" w:eastAsia="Cambria Math" w:hAnsi="Cambria Math"/>
                  <w:sz w:val="24"/>
                  <w:szCs w:val="24"/>
                </w:rPr>
                <m:t xml:space="preserve">A</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⋅B</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=0</m:t>
              </m:r>
            </m:oMath>
            <w:r w:rsidDel="00000000" w:rsidR="00000000" w:rsidRPr="00000000">
              <w:rPr>
                <w:rFonts w:ascii="Times New Roman" w:cs="Times New Roman" w:eastAsia="Times New Roman" w:hAnsi="Times New Roman"/>
                <w:sz w:val="24"/>
                <w:szCs w:val="24"/>
                <w:rtl w:val="0"/>
              </w:rPr>
              <w:t xml:space="preserve"> vai </w:t>
            </w:r>
            <m:oMath>
              <m:r>
                <w:rPr>
                  <w:rFonts w:ascii="Cambria Math" w:cs="Cambria Math" w:eastAsia="Cambria Math" w:hAnsi="Cambria Math"/>
                  <w:sz w:val="24"/>
                  <w:szCs w:val="24"/>
                </w:rPr>
                <m:t xml:space="preserve">A</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⋅B</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⋅C</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=0</m:t>
              </m:r>
            </m:oMath>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4C">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Risina vienādojumus, lietojot substitūciju metodi.</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4D">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4E">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Piemēram, risina vienādojumus, kas doti vai pārveidojami formā </w:t>
            </w:r>
            <m:oMath>
              <m:r>
                <w:rPr>
                  <w:rFonts w:ascii="Cambria Math" w:cs="Cambria Math" w:eastAsia="Cambria Math" w:hAnsi="Cambria Math"/>
                  <w:sz w:val="24"/>
                  <w:szCs w:val="24"/>
                </w:rPr>
                <m:t xml:space="preserve">a</m:t>
              </m:r>
              <m:sSup>
                <m:sSupPr>
                  <m:ctrlPr>
                    <w:rPr>
                      <w:rFonts w:ascii="Cambria Math" w:cs="Cambria Math" w:eastAsia="Cambria Math" w:hAnsi="Cambria Math"/>
                      <w:sz w:val="24"/>
                      <w:szCs w:val="24"/>
                    </w:rPr>
                  </m:ctrlPr>
                </m:sSupPr>
                <m:e>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e>
                  </m:d>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+b⋅f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+c=0.</m:t>
              </m:r>
            </m:oMath>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4F">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Risina vienādojumus, lietojot grafisko paņēmienu un funkcijas īpašības.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50">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Gan nosaka vienādojuma saknes no dotiem funkciju grafikiem, gan uzzīmē funkcijas grafikus un nosaka atbilstošā vienādojuma saknes.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Spriež par metodes priekšrocībām un trūkumiem, kā arī maldinošiem uzskatiem, kas var veidoties.</w:t>
            </w:r>
          </w:p>
          <w:p w:rsidR="00000000" w:rsidDel="00000000" w:rsidP="00000000" w:rsidRDefault="00000000" w:rsidRPr="00000000" w14:paraId="00000153">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Lieto faktu, ka augošai funkcijai un dilstošai funkcijai intervālā </w:t>
            </w:r>
            <m:oMath>
              <m:r>
                <w:rPr>
                  <w:rFonts w:ascii="Cambria Math" w:cs="Cambria Math" w:eastAsia="Cambria Math" w:hAnsi="Cambria Math"/>
                  <w:sz w:val="24"/>
                  <w:szCs w:val="24"/>
                </w:rPr>
                <m:t xml:space="preserve">(a;b)</m:t>
              </m:r>
            </m:oMath>
            <w:r w:rsidDel="00000000" w:rsidR="00000000" w:rsidRPr="00000000">
              <w:rPr>
                <w:rFonts w:ascii="Times New Roman" w:cs="Times New Roman" w:eastAsia="Times New Roman" w:hAnsi="Times New Roman"/>
                <w:sz w:val="24"/>
                <w:szCs w:val="24"/>
                <w:rtl w:val="0"/>
              </w:rPr>
              <w:t xml:space="preserve"> var būt ne vairāk kā viens krustpunkts.</w:t>
            </w:r>
            <w:r w:rsidDel="00000000" w:rsidR="00000000" w:rsidRPr="00000000">
              <w:rPr>
                <w:rtl w:val="0"/>
              </w:rPr>
            </w:r>
          </w:p>
        </w:tc>
      </w:tr>
      <w:tr>
        <w:trPr>
          <w:cantSplit w:val="0"/>
          <w:tblHeader w:val="0"/>
        </w:trPr>
        <w:tc>
          <w:tcPr>
            <w:tcBorders>
              <w:top w:color="bfbfbf" w:space="0" w:sz="4" w:val="single"/>
              <w:bottom w:color="000000" w:space="0" w:sz="4" w:val="single"/>
            </w:tcBorders>
          </w:tcPr>
          <w:p w:rsidR="00000000" w:rsidDel="00000000" w:rsidP="00000000" w:rsidRDefault="00000000" w:rsidRPr="00000000" w14:paraId="00000154">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Risina vienādojumus, izvēloties atbilstošu paņēmienu, un skaidro risinājumu.</w:t>
            </w: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155">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156">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Novērtē iegūtā atrisinājuma atbilstību, veicot pārbaudi, vai lietojot IT.</w:t>
            </w:r>
            <w:r w:rsidDel="00000000" w:rsidR="00000000" w:rsidRPr="00000000">
              <w:rPr>
                <w:rtl w:val="0"/>
              </w:rPr>
            </w:r>
          </w:p>
        </w:tc>
      </w:tr>
    </w:tbl>
    <w:p w:rsidR="00000000" w:rsidDel="00000000" w:rsidP="00000000" w:rsidRDefault="00000000" w:rsidRPr="00000000" w14:paraId="00000157">
      <w:pPr>
        <w:spacing w:after="0" w:line="240" w:lineRule="auto"/>
        <w:jc w:val="both"/>
        <w:rPr>
          <w:rFonts w:ascii="Times New Roman" w:cs="Times New Roman" w:eastAsia="Times New Roman" w:hAnsi="Times New Roman"/>
          <w:color w:val="231f20"/>
          <w:sz w:val="24"/>
          <w:szCs w:val="24"/>
        </w:rPr>
      </w:pPr>
      <w:r w:rsidDel="00000000" w:rsidR="00000000" w:rsidRPr="00000000">
        <w:rPr>
          <w:rtl w:val="0"/>
        </w:rPr>
      </w:r>
    </w:p>
    <w:p w:rsidR="00000000" w:rsidDel="00000000" w:rsidP="00000000" w:rsidRDefault="00000000" w:rsidRPr="00000000" w14:paraId="00000158">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ALGEBRISKĀS DAĻAS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stundas)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spacing w:after="0"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Temata apguves mērķis: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color w:val="231f20"/>
          <w:sz w:val="24"/>
          <w:szCs w:val="24"/>
          <w:rtl w:val="0"/>
        </w:rPr>
        <w:t xml:space="preserve">pgūt, skaidrot un lietot algebrisko daļu pārveidojumus un darbības ar algebriskām daļām.</w:t>
      </w:r>
    </w:p>
    <w:p w:rsidR="00000000" w:rsidDel="00000000" w:rsidP="00000000" w:rsidRDefault="00000000" w:rsidRPr="00000000" w14:paraId="0000015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after="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Jēdzieni: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31f20"/>
          <w:sz w:val="24"/>
          <w:szCs w:val="24"/>
          <w:rtl w:val="0"/>
        </w:rPr>
        <w:t xml:space="preserve">algebriskā daļa, definīcijas kopa, daļas pamatīpašība, daļu saīsināšana un paplašināšana, algebrisku daļu saskaitīšana, atņemšana, reizināšana un dalīšana.</w:t>
      </w:r>
    </w:p>
    <w:p w:rsidR="00000000" w:rsidDel="00000000" w:rsidP="00000000" w:rsidRDefault="00000000" w:rsidRPr="00000000" w14:paraId="0000015E">
      <w:pPr>
        <w:spacing w:after="0" w:line="240" w:lineRule="auto"/>
        <w:jc w:val="both"/>
        <w:rPr>
          <w:rFonts w:ascii="Times New Roman" w:cs="Times New Roman" w:eastAsia="Times New Roman" w:hAnsi="Times New Roman"/>
          <w:color w:val="231f20"/>
          <w:sz w:val="24"/>
          <w:szCs w:val="24"/>
        </w:rPr>
      </w:pPr>
      <w:r w:rsidDel="00000000" w:rsidR="00000000" w:rsidRPr="00000000">
        <w:rPr>
          <w:rtl w:val="0"/>
        </w:rPr>
      </w:r>
    </w:p>
    <w:tbl>
      <w:tblPr>
        <w:tblStyle w:val="Table6"/>
        <w:tblW w:w="10487.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5102"/>
        <w:gridCol w:w="283"/>
        <w:gridCol w:w="5102"/>
        <w:tblGridChange w:id="0">
          <w:tblGrid>
            <w:gridCol w:w="5102"/>
            <w:gridCol w:w="283"/>
            <w:gridCol w:w="5102"/>
          </w:tblGrid>
        </w:tblGridChange>
      </w:tblGrid>
      <w:tr>
        <w:trPr>
          <w:cantSplit w:val="0"/>
          <w:trHeight w:val="397" w:hRule="atLeast"/>
          <w:tblHeader w:val="0"/>
        </w:trPr>
        <w:tc>
          <w:tcPr>
            <w:tcBorders>
              <w:bottom w:color="000000" w:space="0" w:sz="0" w:val="nil"/>
            </w:tcBorders>
            <w:shd w:fill="12501a" w:val="clear"/>
            <w:vAlign w:val="center"/>
          </w:tcPr>
          <w:p w:rsidR="00000000" w:rsidDel="00000000" w:rsidP="00000000" w:rsidRDefault="00000000" w:rsidRPr="00000000" w14:paraId="0000015F">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Sasniedzamais rezultāts</w:t>
            </w: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160">
            <w:pPr>
              <w:spacing w:line="240" w:lineRule="auto"/>
              <w:rPr>
                <w:rFonts w:ascii="Times New Roman" w:cs="Times New Roman" w:eastAsia="Times New Roman" w:hAnsi="Times New Roman"/>
                <w:color w:val="231f20"/>
                <w:sz w:val="24"/>
                <w:szCs w:val="24"/>
              </w:rPr>
            </w:pP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161">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Piemēri un skaidrojumi</w:t>
            </w:r>
            <w:r w:rsidDel="00000000" w:rsidR="00000000" w:rsidRPr="00000000">
              <w:rPr>
                <w:rtl w:val="0"/>
              </w:rPr>
            </w:r>
          </w:p>
        </w:tc>
      </w:tr>
      <w:tr>
        <w:trPr>
          <w:cantSplit w:val="0"/>
          <w:trHeight w:val="397" w:hRule="atLeast"/>
          <w:tblHeader w:val="0"/>
        </w:trPr>
        <w:tc>
          <w:tcPr>
            <w:gridSpan w:val="3"/>
            <w:tcBorders>
              <w:top w:color="000000" w:space="0" w:sz="0" w:val="nil"/>
              <w:bottom w:color="bfbfbf" w:space="0" w:sz="4" w:val="single"/>
            </w:tcBorders>
            <w:shd w:fill="b3e5a1" w:val="clear"/>
            <w:vAlign w:val="center"/>
          </w:tcPr>
          <w:p w:rsidR="00000000" w:rsidDel="00000000" w:rsidP="00000000" w:rsidRDefault="00000000" w:rsidRPr="00000000" w14:paraId="00000162">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Algebriskās daļas </w:t>
            </w:r>
            <w:r w:rsidDel="00000000" w:rsidR="00000000" w:rsidRPr="00000000">
              <w:rPr>
                <w:rFonts w:ascii="Times New Roman" w:cs="Times New Roman" w:eastAsia="Times New Roman" w:hAnsi="Times New Roman"/>
                <w:sz w:val="24"/>
                <w:szCs w:val="24"/>
                <w:rtl w:val="0"/>
              </w:rPr>
              <w:t xml:space="preserve">(M.O.1.1.2., M.O.4.4.1., M.O.4.4.3.)</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65">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Nosaka algebriskās daļas definīcijas kopu.</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66">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67">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Spriež par saucēja iespējamām vērtībām vai par vērtībām, kurām izteiksme nav definēta, piemēram, saucēja vērtība nedrīkst būt 0.</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68">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Paplašina un saīsina algebriskas daļas.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69">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6A">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Aplūko daļas daļas paplašināšanu, kas būs būtiska prasme, vienādojot daļu saucējus, lai saskaitītu daļas.</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6B">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Veic zīmju maiņu algebriskajā daļā.</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6C">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6D">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Piemēram,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x+3</m:t>
                  </m:r>
                </m:num>
                <m:den>
                  <m:r>
                    <w:rPr>
                      <w:rFonts w:ascii="Cambria Math" w:cs="Cambria Math" w:eastAsia="Cambria Math" w:hAnsi="Cambria Math"/>
                      <w:sz w:val="24"/>
                      <w:szCs w:val="24"/>
                    </w:rPr>
                    <m:t xml:space="preserve">1-x</m:t>
                  </m:r>
                </m:den>
              </m:f>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x+3</m:t>
                  </m:r>
                </m:num>
                <m:den>
                  <m:r>
                    <w:rPr>
                      <w:rFonts w:ascii="Cambria Math" w:cs="Cambria Math" w:eastAsia="Cambria Math" w:hAnsi="Cambria Math"/>
                      <w:sz w:val="24"/>
                      <w:szCs w:val="24"/>
                    </w:rPr>
                    <m:t xml:space="preserve">x-1</m:t>
                  </m:r>
                </m:den>
              </m:f>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16E">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Darbības ar algebriskām daļām </w:t>
            </w:r>
            <w:r w:rsidDel="00000000" w:rsidR="00000000" w:rsidRPr="00000000">
              <w:rPr>
                <w:rFonts w:ascii="Times New Roman" w:cs="Times New Roman" w:eastAsia="Times New Roman" w:hAnsi="Times New Roman"/>
                <w:sz w:val="24"/>
                <w:szCs w:val="24"/>
                <w:rtl w:val="0"/>
              </w:rPr>
              <w:t xml:space="preserve">(M.O.1.1.2., M.O.1.2.2., M.O.2.1.1., M.O.4.4.4.)</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71">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Reizina un dala algebriskās daļas.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72">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73">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Skaitītājā un saucējā ir monomi vai pirmās un otrās pakāpes polinomi.</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74">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Saskaita un atņem algebriskās daļas.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75">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76">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Saucēji ir pirmās vai otrās pakāpes polinomi un kopsaucēja pakāpe nepārsniedz trešo.</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77">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Veic darbības ar algebriskām daļām.</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78">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7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Saskaita, atņem, reizina un dala algebriskās daļas, ievērojot darbību izpildes secību.</w:t>
            </w:r>
          </w:p>
          <w:p w:rsidR="00000000" w:rsidDel="00000000" w:rsidP="00000000" w:rsidRDefault="00000000" w:rsidRPr="00000000" w14:paraId="0000017A">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Skaidro matemātisku izteiksmju identiskos pārveidojumus.</w:t>
            </w:r>
          </w:p>
        </w:tc>
      </w:tr>
      <w:tr>
        <w:trPr>
          <w:cantSplit w:val="0"/>
          <w:tblHeader w:val="0"/>
        </w:trPr>
        <w:tc>
          <w:tcPr>
            <w:tcBorders>
              <w:top w:color="bfbfbf" w:space="0" w:sz="4" w:val="single"/>
              <w:bottom w:color="000000" w:space="0" w:sz="4" w:val="single"/>
            </w:tcBorders>
          </w:tcPr>
          <w:p w:rsidR="00000000" w:rsidDel="00000000" w:rsidP="00000000" w:rsidRDefault="00000000" w:rsidRPr="00000000" w14:paraId="0000017B">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Aprēķina izteiksmes skaitlisko vērtību noteiktai mainīgā skaitliskajai vērtībai, vispirms veicot algebriskus pārveidojumus.</w:t>
            </w: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17C">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17D">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Tai skaitā arī pierāda, ka izteiksmes vērtība nav atkarīga no mainīgā vērtības.</w:t>
            </w:r>
            <w:r w:rsidDel="00000000" w:rsidR="00000000" w:rsidRPr="00000000">
              <w:rPr>
                <w:rtl w:val="0"/>
              </w:rPr>
            </w:r>
          </w:p>
        </w:tc>
      </w:tr>
    </w:tbl>
    <w:p w:rsidR="00000000" w:rsidDel="00000000" w:rsidP="00000000" w:rsidRDefault="00000000" w:rsidRPr="00000000" w14:paraId="0000017E">
      <w:pPr>
        <w:spacing w:after="0" w:line="240" w:lineRule="auto"/>
        <w:jc w:val="both"/>
        <w:rPr>
          <w:rFonts w:ascii="Times New Roman" w:cs="Times New Roman" w:eastAsia="Times New Roman" w:hAnsi="Times New Roman"/>
          <w:color w:val="231f20"/>
          <w:sz w:val="24"/>
          <w:szCs w:val="24"/>
        </w:rPr>
      </w:pPr>
      <w:r w:rsidDel="00000000" w:rsidR="00000000" w:rsidRPr="00000000">
        <w:rPr>
          <w:rtl w:val="0"/>
        </w:rPr>
      </w:r>
    </w:p>
    <w:p w:rsidR="00000000" w:rsidDel="00000000" w:rsidP="00000000" w:rsidRDefault="00000000" w:rsidRPr="00000000" w14:paraId="0000017F">
      <w:pPr>
        <w:spacing w:after="0" w:line="240" w:lineRule="auto"/>
        <w:jc w:val="both"/>
        <w:rPr>
          <w:rFonts w:ascii="Times New Roman" w:cs="Times New Roman" w:eastAsia="Times New Roman" w:hAnsi="Times New Roman"/>
          <w:color w:val="231f20"/>
          <w:sz w:val="24"/>
          <w:szCs w:val="24"/>
        </w:rPr>
      </w:pPr>
      <w:r w:rsidDel="00000000" w:rsidR="00000000" w:rsidRPr="00000000">
        <w:rPr>
          <w:rtl w:val="0"/>
        </w:rPr>
      </w:r>
    </w:p>
    <w:p w:rsidR="00000000" w:rsidDel="00000000" w:rsidP="00000000" w:rsidRDefault="00000000" w:rsidRPr="00000000" w14:paraId="00000180">
      <w:pPr>
        <w:spacing w:after="0" w:line="240" w:lineRule="auto"/>
        <w:jc w:val="both"/>
        <w:rPr>
          <w:rFonts w:ascii="Times New Roman" w:cs="Times New Roman" w:eastAsia="Times New Roman" w:hAnsi="Times New Roman"/>
          <w:color w:val="231f20"/>
          <w:sz w:val="24"/>
          <w:szCs w:val="24"/>
        </w:rPr>
      </w:pPr>
      <w:r w:rsidDel="00000000" w:rsidR="00000000" w:rsidRPr="00000000">
        <w:rPr>
          <w:rtl w:val="0"/>
        </w:rPr>
      </w:r>
    </w:p>
    <w:p w:rsidR="00000000" w:rsidDel="00000000" w:rsidP="00000000" w:rsidRDefault="00000000" w:rsidRPr="00000000" w14:paraId="00000181">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DAĻVEIDA VIENĀDOJUMI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stundas)</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Temata apguves mērķis: </w:t>
      </w: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apgūt daļveida vienādojumu risināšanas metodes, sastādīt daļveida vienādojumu, atrisināt to, izvēloties piemērotāko risināšanas paņēmienu, novērtēt iegūto rezultātu atbilstoši kontekstam.</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Jēdzieni: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proporcijas pamatīpašība, definīcijas kopa, vienādojuma sakne, daļveida vienādojums.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10487.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5102"/>
        <w:gridCol w:w="283"/>
        <w:gridCol w:w="5102"/>
        <w:tblGridChange w:id="0">
          <w:tblGrid>
            <w:gridCol w:w="5102"/>
            <w:gridCol w:w="283"/>
            <w:gridCol w:w="5102"/>
          </w:tblGrid>
        </w:tblGridChange>
      </w:tblGrid>
      <w:tr>
        <w:trPr>
          <w:cantSplit w:val="0"/>
          <w:trHeight w:val="397" w:hRule="atLeast"/>
          <w:tblHeader w:val="0"/>
        </w:trPr>
        <w:tc>
          <w:tcPr>
            <w:tcBorders>
              <w:bottom w:color="000000" w:space="0" w:sz="0" w:val="nil"/>
            </w:tcBorders>
            <w:shd w:fill="12501a" w:val="clear"/>
            <w:vAlign w:val="center"/>
          </w:tcPr>
          <w:p w:rsidR="00000000" w:rsidDel="00000000" w:rsidP="00000000" w:rsidRDefault="00000000" w:rsidRPr="00000000" w14:paraId="00000188">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Sasniedzamais rezultāts</w:t>
            </w: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189">
            <w:pPr>
              <w:spacing w:line="240" w:lineRule="auto"/>
              <w:rPr>
                <w:rFonts w:ascii="Times New Roman" w:cs="Times New Roman" w:eastAsia="Times New Roman" w:hAnsi="Times New Roman"/>
                <w:color w:val="231f20"/>
                <w:sz w:val="24"/>
                <w:szCs w:val="24"/>
              </w:rPr>
            </w:pP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18A">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Piemēri un skaidrojumi</w:t>
            </w:r>
            <w:r w:rsidDel="00000000" w:rsidR="00000000" w:rsidRPr="00000000">
              <w:rPr>
                <w:rtl w:val="0"/>
              </w:rPr>
            </w:r>
          </w:p>
        </w:tc>
      </w:tr>
      <w:tr>
        <w:trPr>
          <w:cantSplit w:val="0"/>
          <w:trHeight w:val="397" w:hRule="atLeast"/>
          <w:tblHeader w:val="0"/>
        </w:trPr>
        <w:tc>
          <w:tcPr>
            <w:gridSpan w:val="3"/>
            <w:tcBorders>
              <w:top w:color="000000" w:space="0" w:sz="0" w:val="nil"/>
              <w:bottom w:color="bfbfbf" w:space="0" w:sz="4" w:val="single"/>
            </w:tcBorders>
            <w:shd w:fill="b3e5a1" w:val="clear"/>
            <w:vAlign w:val="center"/>
          </w:tcPr>
          <w:p w:rsidR="00000000" w:rsidDel="00000000" w:rsidP="00000000" w:rsidRDefault="00000000" w:rsidRPr="00000000" w14:paraId="0000018B">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Daļveida vienādojums (</w:t>
            </w:r>
            <w:r w:rsidDel="00000000" w:rsidR="00000000" w:rsidRPr="00000000">
              <w:rPr>
                <w:rFonts w:ascii="Times New Roman" w:cs="Times New Roman" w:eastAsia="Times New Roman" w:hAnsi="Times New Roman"/>
                <w:color w:val="000000"/>
                <w:sz w:val="24"/>
                <w:szCs w:val="24"/>
                <w:rtl w:val="0"/>
              </w:rPr>
              <w:t xml:space="preserve">M.O.1.2.2., M.O.4.5.1; M.O.4.5.2., M.O.4.5.5.)</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Zina, kas ir daļveida vienādojums, tā definīcijas kopas nosacījumus.</w:t>
            </w:r>
          </w:p>
          <w:p w:rsidR="00000000" w:rsidDel="00000000" w:rsidP="00000000" w:rsidRDefault="00000000" w:rsidRPr="00000000" w14:paraId="0000018F">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Nosaka, vai skaitlis ir dotā daļveida vienādojuma sakne.</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90">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Daļveida vienādojums satur nezināmo saucējā.</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Vienādojums </w:t>
            </w:r>
            <m:oMath>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x+7</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den>
              </m:f>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=5</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ir lineārs vienādojums, kura koeficienti ir daļskaitļi.</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93">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Risina daļveida vienādojumus formā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num>
                <m:den>
                  <m:r>
                    <w:rPr>
                      <w:rFonts w:ascii="Cambria Math" w:cs="Cambria Math" w:eastAsia="Cambria Math" w:hAnsi="Cambria Math"/>
                      <w:sz w:val="24"/>
                      <w:szCs w:val="24"/>
                    </w:rPr>
                    <m:t xml:space="preserve">g</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den>
              </m:f>
              <m:r>
                <w:rPr>
                  <w:rFonts w:ascii="Cambria Math" w:cs="Cambria Math" w:eastAsia="Cambria Math" w:hAnsi="Cambria Math"/>
                  <w:sz w:val="24"/>
                  <w:szCs w:val="24"/>
                </w:rPr>
                <m:t xml:space="preserve">=0</m:t>
              </m:r>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94">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95">
            <w:pPr>
              <w:spacing w:before="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Vienmēr pārbauda, vai iegūtās mainīgā vērtības ietilpst vienādojuma definīcijas kopā vai veic pārbaudi.</w:t>
            </w:r>
          </w:p>
          <w:p w:rsidR="00000000" w:rsidDel="00000000" w:rsidP="00000000" w:rsidRDefault="00000000" w:rsidRPr="00000000" w14:paraId="00000196">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Piemēram, risinot vienādojumu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2x+6</m:t>
                  </m:r>
                </m:num>
                <m:den>
                  <m:r>
                    <w:rPr>
                      <w:rFonts w:ascii="Cambria Math" w:cs="Cambria Math" w:eastAsia="Cambria Math" w:hAnsi="Cambria Math"/>
                      <w:sz w:val="24"/>
                      <w:szCs w:val="24"/>
                    </w:rPr>
                    <m:t xml:space="preserve">x-2</m:t>
                  </m:r>
                </m:den>
              </m:f>
              <m:r>
                <w:rPr>
                  <w:rFonts w:ascii="Cambria Math" w:cs="Cambria Math" w:eastAsia="Cambria Math" w:hAnsi="Cambria Math"/>
                  <w:sz w:val="24"/>
                  <w:szCs w:val="24"/>
                </w:rPr>
                <m:t xml:space="preserve">=0</m:t>
              </m:r>
            </m:oMath>
            <w:r w:rsidDel="00000000" w:rsidR="00000000" w:rsidRPr="00000000">
              <w:rPr>
                <w:rFonts w:ascii="Times New Roman" w:cs="Times New Roman" w:eastAsia="Times New Roman" w:hAnsi="Times New Roman"/>
                <w:sz w:val="24"/>
                <w:szCs w:val="24"/>
                <w:rtl w:val="0"/>
              </w:rPr>
              <w:t xml:space="preserve">,                     lieto spriedumu </w:t>
            </w:r>
            <m:oMath>
              <m:r>
                <w:rPr>
                  <w:rFonts w:ascii="Cambria Math" w:cs="Cambria Math" w:eastAsia="Cambria Math" w:hAnsi="Cambria Math"/>
                  <w:sz w:val="24"/>
                  <w:szCs w:val="24"/>
                </w:rPr>
                <m:t xml:space="preserve">2x+6=0</m:t>
              </m:r>
            </m:oMath>
            <w:r w:rsidDel="00000000" w:rsidR="00000000" w:rsidRPr="00000000">
              <w:rPr>
                <w:rFonts w:ascii="Times New Roman" w:cs="Times New Roman" w:eastAsia="Times New Roman" w:hAnsi="Times New Roman"/>
                <w:sz w:val="24"/>
                <w:szCs w:val="24"/>
                <w:rtl w:val="0"/>
              </w:rPr>
              <w:t xml:space="preserve"> un </w:t>
            </w:r>
            <m:oMath>
              <m:r>
                <w:rPr>
                  <w:rFonts w:ascii="Cambria Math" w:cs="Cambria Math" w:eastAsia="Cambria Math" w:hAnsi="Cambria Math"/>
                  <w:sz w:val="24"/>
                  <w:szCs w:val="24"/>
                </w:rPr>
                <m:t xml:space="preserve">x-2≠0.</m:t>
              </m:r>
            </m:oMath>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97">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Lieto proporcijas pamatīpašību, risinot vienādojumus formā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num>
                <m:den>
                  <m:r>
                    <w:rPr>
                      <w:rFonts w:ascii="Cambria Math" w:cs="Cambria Math" w:eastAsia="Cambria Math" w:hAnsi="Cambria Math"/>
                      <w:sz w:val="24"/>
                      <w:szCs w:val="24"/>
                    </w:rPr>
                    <m:t xml:space="preserve">g</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den>
              </m:f>
              <m:r>
                <w:rPr>
                  <w:rFonts w:ascii="Cambria Math" w:cs="Cambria Math" w:eastAsia="Cambria Math" w:hAnsi="Cambria Math"/>
                  <w:sz w:val="24"/>
                  <w:szCs w:val="24"/>
                </w:rPr>
                <m:t xml:space="preserve">=</m:t>
              </m:r>
              <m:f>
                <m:fPr>
                  <m:ctrlPr>
                    <w:rPr>
                      <w:rFonts w:ascii="Cambria Math" w:cs="Cambria Math" w:eastAsia="Cambria Math" w:hAnsi="Cambria Math"/>
                      <w:color w:val="000000"/>
                      <w:sz w:val="24"/>
                      <w:szCs w:val="24"/>
                    </w:rPr>
                  </m:ctrlPr>
                </m:fPr>
                <m:num>
                  <m:r>
                    <w:rPr>
                      <w:rFonts w:ascii="Cambria Math" w:cs="Cambria Math" w:eastAsia="Cambria Math" w:hAnsi="Cambria Math"/>
                      <w:sz w:val="24"/>
                      <w:szCs w:val="24"/>
                    </w:rPr>
                    <m:t xml:space="preserve">h</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num>
                <m:den>
                  <m:r>
                    <w:rPr>
                      <w:rFonts w:ascii="Cambria Math" w:cs="Cambria Math" w:eastAsia="Cambria Math" w:hAnsi="Cambria Math"/>
                      <w:color w:val="000000"/>
                      <w:sz w:val="24"/>
                      <w:szCs w:val="24"/>
                    </w:rPr>
                    <m:t xml:space="preserve">p(x)</m:t>
                  </m:r>
                </m:den>
              </m:f>
            </m:oMath>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98">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99">
            <w:pP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Skaidro, vai vienādojumi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num>
                <m:den>
                  <m:r>
                    <w:rPr>
                      <w:rFonts w:ascii="Cambria Math" w:cs="Cambria Math" w:eastAsia="Cambria Math" w:hAnsi="Cambria Math"/>
                      <w:sz w:val="24"/>
                      <w:szCs w:val="24"/>
                    </w:rPr>
                    <m:t xml:space="preserve">g</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den>
              </m:f>
              <m:r>
                <w:rPr>
                  <w:rFonts w:ascii="Cambria Math" w:cs="Cambria Math" w:eastAsia="Cambria Math" w:hAnsi="Cambria Math"/>
                  <w:sz w:val="24"/>
                  <w:szCs w:val="24"/>
                </w:rPr>
                <m:t xml:space="preserve">=</m:t>
              </m:r>
              <m:f>
                <m:fPr>
                  <m:ctrlPr>
                    <w:rPr>
                      <w:rFonts w:ascii="Cambria Math" w:cs="Cambria Math" w:eastAsia="Cambria Math" w:hAnsi="Cambria Math"/>
                      <w:color w:val="000000"/>
                      <w:sz w:val="24"/>
                      <w:szCs w:val="24"/>
                    </w:rPr>
                  </m:ctrlPr>
                </m:fPr>
                <m:num>
                  <m:r>
                    <w:rPr>
                      <w:rFonts w:ascii="Cambria Math" w:cs="Cambria Math" w:eastAsia="Cambria Math" w:hAnsi="Cambria Math"/>
                      <w:sz w:val="24"/>
                      <w:szCs w:val="24"/>
                    </w:rPr>
                    <m:t xml:space="preserve">h</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num>
                <m:den>
                  <m:r>
                    <w:rPr>
                      <w:rFonts w:ascii="Cambria Math" w:cs="Cambria Math" w:eastAsia="Cambria Math" w:hAnsi="Cambria Math"/>
                      <w:color w:val="000000"/>
                      <w:sz w:val="24"/>
                      <w:szCs w:val="24"/>
                    </w:rPr>
                    <m:t xml:space="preserve">p(x)</m:t>
                  </m:r>
                </m:den>
              </m:f>
            </m:oMath>
            <w:r w:rsidDel="00000000" w:rsidR="00000000" w:rsidRPr="00000000">
              <w:rPr>
                <w:rFonts w:ascii="Times New Roman" w:cs="Times New Roman" w:eastAsia="Times New Roman" w:hAnsi="Times New Roman"/>
                <w:sz w:val="24"/>
                <w:szCs w:val="24"/>
                <w:rtl w:val="0"/>
              </w:rPr>
              <w:t xml:space="preserve"> un </w:t>
              <w:br w:type="textWrapping"/>
            </w:r>
            <m:oMath>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⋅p</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=g</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⋅h(x)</m:t>
              </m:r>
            </m:oMath>
            <w:r w:rsidDel="00000000" w:rsidR="00000000" w:rsidRPr="00000000">
              <w:rPr>
                <w:rFonts w:ascii="Times New Roman" w:cs="Times New Roman" w:eastAsia="Times New Roman" w:hAnsi="Times New Roman"/>
                <w:color w:val="000000"/>
                <w:sz w:val="24"/>
                <w:szCs w:val="24"/>
                <w:rtl w:val="0"/>
              </w:rPr>
              <w:t xml:space="preserve"> ir ekvivalenti, t. i., vai veiktais pārveidojums ir ekvivalents pārveidojums.</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9A">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Risina daļveida vienādojumus, reizinot ar kopsaucēju vai pārveidojot formā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num>
                <m:den>
                  <m:r>
                    <w:rPr>
                      <w:rFonts w:ascii="Cambria Math" w:cs="Cambria Math" w:eastAsia="Cambria Math" w:hAnsi="Cambria Math"/>
                      <w:sz w:val="24"/>
                      <w:szCs w:val="24"/>
                    </w:rPr>
                    <m:t xml:space="preserve">g</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den>
              </m:f>
              <m:r>
                <w:rPr>
                  <w:rFonts w:ascii="Cambria Math" w:cs="Cambria Math" w:eastAsia="Cambria Math" w:hAnsi="Cambria Math"/>
                  <w:sz w:val="24"/>
                  <w:szCs w:val="24"/>
                </w:rPr>
                <m:t xml:space="preserve">=0</m:t>
              </m:r>
            </m:oMath>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9B">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9C">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Saucēji ir pirmās un otrās pakāpes polinomi, piemēram, </w:t>
            </w:r>
            <m:oMath>
              <m:r>
                <w:rPr>
                  <w:rFonts w:ascii="Cambria Math" w:cs="Cambria Math" w:eastAsia="Cambria Math" w:hAnsi="Cambria Math"/>
                  <w:sz w:val="24"/>
                  <w:szCs w:val="24"/>
                </w:rPr>
                <m:t xml:space="preserve">ax+b</m:t>
              </m:r>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un </w:t>
            </w:r>
            <m:oMath>
              <m:r>
                <w:rPr>
                  <w:rFonts w:ascii="Cambria Math" w:cs="Cambria Math" w:eastAsia="Cambria Math" w:hAnsi="Cambria Math"/>
                  <w:sz w:val="24"/>
                  <w:szCs w:val="24"/>
                </w:rPr>
                <m:t xml:space="preserve">a</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x</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+bx+c</m:t>
              </m:r>
            </m:oMath>
            <w:r w:rsidDel="00000000" w:rsidR="00000000" w:rsidRPr="00000000">
              <w:rPr>
                <w:rFonts w:ascii="Times New Roman" w:cs="Times New Roman" w:eastAsia="Times New Roman" w:hAnsi="Times New Roman"/>
                <w:color w:val="000000"/>
                <w:sz w:val="24"/>
                <w:szCs w:val="24"/>
                <w:rtl w:val="0"/>
              </w:rPr>
              <w:t xml:space="preserve">, kopsaucēja pakāpe nepārsniedz trešo.</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9D">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Risina daļveida vienādojumus, lietojot substitūciju metodi.</w:t>
            </w:r>
          </w:p>
        </w:tc>
        <w:tc>
          <w:tcPr>
            <w:tcBorders>
              <w:top w:color="bfbfbf" w:space="0" w:sz="4" w:val="single"/>
              <w:bottom w:color="bfbfbf" w:space="0" w:sz="4" w:val="single"/>
            </w:tcBorders>
          </w:tcPr>
          <w:p w:rsidR="00000000" w:rsidDel="00000000" w:rsidP="00000000" w:rsidRDefault="00000000" w:rsidRPr="00000000" w14:paraId="0000019E">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9F">
            <w:pPr>
              <w:spacing w:before="12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color w:val="231f20"/>
                <w:sz w:val="24"/>
                <w:szCs w:val="24"/>
                <w:rtl w:val="0"/>
              </w:rPr>
              <w:t xml:space="preserve">Piemēram, </w:t>
            </w:r>
            <m:oMath>
              <m:sSup>
                <m:sSupPr>
                  <m:ctrlPr>
                    <w:rPr>
                      <w:rFonts w:ascii="Cambria Math" w:cs="Cambria Math" w:eastAsia="Cambria Math" w:hAnsi="Cambria Math"/>
                      <w:sz w:val="24"/>
                      <w:szCs w:val="24"/>
                    </w:rPr>
                  </m:ctrlPr>
                </m:sSupPr>
                <m:e>
                  <m:d>
                    <m:dPr>
                      <m:begChr m:val="("/>
                      <m:endChr m:val=")"/>
                    </m: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x+1</m:t>
                          </m:r>
                        </m:num>
                        <m:den>
                          <m:r>
                            <w:rPr>
                              <w:rFonts w:ascii="Cambria Math" w:cs="Cambria Math" w:eastAsia="Cambria Math" w:hAnsi="Cambria Math"/>
                              <w:sz w:val="24"/>
                              <w:szCs w:val="24"/>
                            </w:rPr>
                            <m:t xml:space="preserve">x</m:t>
                          </m:r>
                        </m:den>
                      </m:f>
                    </m:e>
                  </m:d>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-6</m:t>
              </m:r>
              <m:d>
                <m:dPr>
                  <m:begChr m:val="("/>
                  <m:endChr m:val=")"/>
                  <m:ctrlPr>
                    <w:rPr>
                      <w:rFonts w:ascii="Cambria Math" w:cs="Cambria Math" w:eastAsia="Cambria Math" w:hAnsi="Cambria Math"/>
                      <w:sz w:val="24"/>
                      <w:szCs w:val="24"/>
                    </w:rPr>
                  </m:ctrlPr>
                </m: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x+1</m:t>
                      </m:r>
                    </m:num>
                    <m:den>
                      <m:r>
                        <w:rPr>
                          <w:rFonts w:ascii="Cambria Math" w:cs="Cambria Math" w:eastAsia="Cambria Math" w:hAnsi="Cambria Math"/>
                          <w:sz w:val="24"/>
                          <w:szCs w:val="24"/>
                        </w:rPr>
                        <m:t xml:space="preserve">x</m:t>
                      </m:r>
                    </m:den>
                  </m:f>
                </m:e>
              </m:d>
              <m:r>
                <w:rPr>
                  <w:rFonts w:ascii="Cambria Math" w:cs="Cambria Math" w:eastAsia="Cambria Math" w:hAnsi="Cambria Math"/>
                  <w:sz w:val="24"/>
                  <w:szCs w:val="24"/>
                </w:rPr>
                <m:t xml:space="preserve">-27=0</m:t>
              </m:r>
            </m:oMath>
            <w:r w:rsidDel="00000000" w:rsidR="00000000" w:rsidRPr="00000000">
              <w:rPr>
                <w:rFonts w:ascii="Times New Roman" w:cs="Times New Roman" w:eastAsia="Times New Roman" w:hAnsi="Times New Roman"/>
                <w:sz w:val="24"/>
                <w:szCs w:val="24"/>
                <w:rtl w:val="0"/>
              </w:rPr>
              <w:t xml:space="preserve"> un </w:t>
            </w:r>
            <w:r w:rsidDel="00000000" w:rsidR="00000000" w:rsidRPr="00000000">
              <w:rPr>
                <w:rFonts w:ascii="Times New Roman" w:cs="Times New Roman" w:eastAsia="Times New Roman" w:hAnsi="Times New Roman"/>
                <w:i w:val="1"/>
                <w:iCs w:val="1"/>
                <w:sz w:val="24"/>
                <w:szCs w:val="24"/>
                <w:rtl w:val="0"/>
              </w:rPr>
              <w:br w:type="textWrapping"/>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2x-1</m:t>
                  </m:r>
                </m:num>
                <m:den>
                  <m:r>
                    <w:rPr>
                      <w:rFonts w:ascii="Cambria Math" w:cs="Cambria Math" w:eastAsia="Cambria Math" w:hAnsi="Cambria Math"/>
                      <w:sz w:val="24"/>
                      <w:szCs w:val="24"/>
                    </w:rPr>
                    <m:t xml:space="preserve">x+7</m:t>
                  </m:r>
                </m:den>
              </m:f>
              <m:r>
                <w:rPr>
                  <w:rFonts w:ascii="Cambria Math" w:cs="Cambria Math" w:eastAsia="Cambria Math" w:hAnsi="Cambria Math"/>
                  <w:sz w:val="24"/>
                  <w:szCs w:val="24"/>
                </w:rPr>
                <m:t xml:space="preserve">-14⋅</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x+7</m:t>
                  </m:r>
                </m:num>
                <m:den>
                  <m:r>
                    <w:rPr>
                      <w:rFonts w:ascii="Cambria Math" w:cs="Cambria Math" w:eastAsia="Cambria Math" w:hAnsi="Cambria Math"/>
                      <w:sz w:val="24"/>
                      <w:szCs w:val="24"/>
                    </w:rPr>
                    <m:t xml:space="preserve">2x-1</m:t>
                  </m:r>
                </m:den>
              </m:f>
              <m:r>
                <w:rPr>
                  <w:rFonts w:ascii="Cambria Math" w:cs="Cambria Math" w:eastAsia="Cambria Math" w:hAnsi="Cambria Math"/>
                  <w:sz w:val="24"/>
                  <w:szCs w:val="24"/>
                </w:rPr>
                <m:t xml:space="preserve">+40=0</m:t>
              </m:r>
            </m:oMath>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1A0">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Spriež par vairākiem iespējamiem risināšanas veidiem.</w:t>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1A1">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Daļveida vienādojums kā situācijas matemātiskais modelis </w:t>
            </w:r>
            <w:r w:rsidDel="00000000" w:rsidR="00000000" w:rsidRPr="00000000">
              <w:rPr>
                <w:rFonts w:ascii="Times New Roman" w:cs="Times New Roman" w:eastAsia="Times New Roman" w:hAnsi="Times New Roman"/>
                <w:color w:val="000000"/>
                <w:sz w:val="24"/>
                <w:szCs w:val="24"/>
                <w:rtl w:val="0"/>
              </w:rPr>
              <w:t xml:space="preserve">(M.O.2.1.1., M.O. 2.2.1, M.O.4.5.7)</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A4">
            <w:pPr>
              <w:spacing w:before="120" w:line="24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Daļveida vienādojumu izmanto, lai matemātiski aprakstītu/modelētu situācijas, kuras raksturo apgriezti proporcionāli lielumi.</w:t>
            </w:r>
          </w:p>
        </w:tc>
        <w:tc>
          <w:tcPr>
            <w:tcBorders>
              <w:top w:color="bfbfbf" w:space="0" w:sz="4" w:val="single"/>
              <w:bottom w:color="bfbfbf" w:space="0" w:sz="4" w:val="single"/>
            </w:tcBorders>
          </w:tcPr>
          <w:p w:rsidR="00000000" w:rsidDel="00000000" w:rsidP="00000000" w:rsidRDefault="00000000" w:rsidRPr="00000000" w14:paraId="000001A5">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A6">
            <w:pPr>
              <w:spacing w:before="120" w:line="240" w:lineRule="auto"/>
              <w:ind w:left="5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Ievērojot jaunās situācijas kontekstu, raksturo kopīgo un atšķirīgo ar līdzīgām, agrāk aplūkotām situācijām.</w:t>
            </w:r>
          </w:p>
          <w:p w:rsidR="00000000" w:rsidDel="00000000" w:rsidP="00000000" w:rsidRDefault="00000000" w:rsidRPr="00000000" w14:paraId="000001A7">
            <w:pPr>
              <w:spacing w:line="240" w:lineRule="auto"/>
              <w:ind w:left="5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Veic matemātiskās modelēšanas soļus, lai risinātu problēmu ar citu mācību jomu vai matemātisku kontekstu.</w:t>
            </w:r>
          </w:p>
          <w:p w:rsidR="00000000" w:rsidDel="00000000" w:rsidP="00000000" w:rsidRDefault="00000000" w:rsidRPr="00000000" w14:paraId="000001A8">
            <w:pPr>
              <w:spacing w:after="120" w:line="240" w:lineRule="auto"/>
              <w:ind w:left="5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Izvērtē dažādu matemātisko modeļu lietojumu, ievērojot situācijas kontekstu.</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A9">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Risina uzdevumus par kustību.</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AA">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AB">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Lieto formulu, kas saista ceļu, ātrumu un laiku, atbilstoši kontekstam.</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AC">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Risina uzdevumus par kopīgo darbu.</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AD">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AE">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Kopīgais darbs </w:t>
            </w:r>
            <m:oMath>
              <m:r>
                <w:rPr>
                  <w:rFonts w:ascii="Cambria Math" w:cs="Cambria Math" w:eastAsia="Cambria Math" w:hAnsi="Cambria Math"/>
                  <w:sz w:val="24"/>
                  <w:szCs w:val="24"/>
                </w:rPr>
                <m:t xml:space="preserve">100 %=1</m:t>
              </m:r>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bfbfbf" w:space="0" w:sz="4" w:val="single"/>
              <w:bottom w:color="000000" w:space="0" w:sz="4" w:val="single"/>
            </w:tcBorders>
          </w:tcPr>
          <w:p w:rsidR="00000000" w:rsidDel="00000000" w:rsidP="00000000" w:rsidRDefault="00000000" w:rsidRPr="00000000" w14:paraId="000001AF">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Risina uzdevumus par plānoto un faktisko.</w:t>
            </w: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1B0">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1B1">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r>
    </w:tbl>
    <w:p w:rsidR="00000000" w:rsidDel="00000000" w:rsidP="00000000" w:rsidRDefault="00000000" w:rsidRPr="00000000" w14:paraId="000001B2">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VIENĀDOJUMU SISTĒMAS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stundas)</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Temata apguves mērķis: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lietot vienādojumu sistēmu (ar diviem mainīgajiem) kā situācijas matemātisko modeli un atrisināt vienādojumu sistēmas ar diviem mainīgajiem, izvēloties piemērotāko risināšanas paņēmienu.</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Jēdzieni: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vienādojumu sistēma, vienādojumu sistēmas atrisinājums, saskaitīšanas paņēmiens, ievietošanas paņēmiens, substitūciju metode.</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10487.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5102"/>
        <w:gridCol w:w="283"/>
        <w:gridCol w:w="5102"/>
        <w:tblGridChange w:id="0">
          <w:tblGrid>
            <w:gridCol w:w="5102"/>
            <w:gridCol w:w="283"/>
            <w:gridCol w:w="5102"/>
          </w:tblGrid>
        </w:tblGridChange>
      </w:tblGrid>
      <w:tr>
        <w:trPr>
          <w:cantSplit w:val="0"/>
          <w:trHeight w:val="397" w:hRule="atLeast"/>
          <w:tblHeader w:val="0"/>
        </w:trPr>
        <w:tc>
          <w:tcPr>
            <w:tcBorders>
              <w:bottom w:color="000000" w:space="0" w:sz="0" w:val="nil"/>
            </w:tcBorders>
            <w:shd w:fill="12501a" w:val="clear"/>
            <w:vAlign w:val="center"/>
          </w:tcPr>
          <w:p w:rsidR="00000000" w:rsidDel="00000000" w:rsidP="00000000" w:rsidRDefault="00000000" w:rsidRPr="00000000" w14:paraId="000001B9">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Sasniedzamais rezultāts</w:t>
            </w: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1BA">
            <w:pPr>
              <w:spacing w:line="240" w:lineRule="auto"/>
              <w:rPr>
                <w:rFonts w:ascii="Times New Roman" w:cs="Times New Roman" w:eastAsia="Times New Roman" w:hAnsi="Times New Roman"/>
                <w:color w:val="231f20"/>
                <w:sz w:val="24"/>
                <w:szCs w:val="24"/>
              </w:rPr>
            </w:pP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1BB">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Piemēri un skaidrojumi</w:t>
            </w:r>
            <w:r w:rsidDel="00000000" w:rsidR="00000000" w:rsidRPr="00000000">
              <w:rPr>
                <w:rtl w:val="0"/>
              </w:rPr>
            </w:r>
          </w:p>
        </w:tc>
      </w:tr>
      <w:tr>
        <w:trPr>
          <w:cantSplit w:val="0"/>
          <w:trHeight w:val="397" w:hRule="atLeast"/>
          <w:tblHeader w:val="0"/>
        </w:trPr>
        <w:tc>
          <w:tcPr>
            <w:gridSpan w:val="3"/>
            <w:tcBorders>
              <w:top w:color="000000" w:space="0" w:sz="0" w:val="nil"/>
              <w:bottom w:color="bfbfbf" w:space="0" w:sz="4" w:val="single"/>
            </w:tcBorders>
            <w:shd w:fill="b3e5a1" w:val="clear"/>
            <w:vAlign w:val="center"/>
          </w:tcPr>
          <w:p w:rsidR="00000000" w:rsidDel="00000000" w:rsidP="00000000" w:rsidRDefault="00000000" w:rsidRPr="00000000" w14:paraId="000001BC">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Vienādojumu sistēmas atrisināšana </w:t>
            </w:r>
            <w:r w:rsidDel="00000000" w:rsidR="00000000" w:rsidRPr="00000000">
              <w:rPr>
                <w:rFonts w:ascii="Times New Roman" w:cs="Times New Roman" w:eastAsia="Times New Roman" w:hAnsi="Times New Roman"/>
                <w:sz w:val="24"/>
                <w:szCs w:val="24"/>
                <w:rtl w:val="0"/>
              </w:rPr>
              <w:t xml:space="preserve">(M.O.1.2.2., M.O.2.1.1., M.O.4.5.6..)</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BF">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Zina, kas ir vienādojumu sistēmas atrisinājums.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C0">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C1">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Atbildi pieraksta kā skaitļu pāri </w:t>
            </w:r>
            <m:oMath>
              <m:r>
                <w:rPr>
                  <w:rFonts w:ascii="Cambria Math" w:cs="Cambria Math" w:eastAsia="Cambria Math" w:hAnsi="Cambria Math"/>
                  <w:sz w:val="24"/>
                  <w:szCs w:val="24"/>
                </w:rPr>
                <m:t xml:space="preserve">(a;b)</m:t>
              </m:r>
            </m:oMath>
            <w:r w:rsidDel="00000000" w:rsidR="00000000" w:rsidRPr="00000000">
              <w:rPr>
                <w:rFonts w:ascii="Times New Roman" w:cs="Times New Roman" w:eastAsia="Times New Roman" w:hAnsi="Times New Roman"/>
                <w:sz w:val="24"/>
                <w:szCs w:val="24"/>
                <w:rtl w:val="0"/>
              </w:rPr>
              <w:t xml:space="preserve"> vai </w:t>
            </w:r>
            <m:oMath>
              <m:r>
                <w:rPr/>
                <m:t xml:space="preserve">{</m:t>
              </m:r>
              <m:r>
                <w:rPr>
                  <w:rFonts w:ascii="Cambria Math" w:cs="Cambria Math" w:eastAsia="Cambria Math" w:hAnsi="Cambria Math"/>
                  <w:sz w:val="24"/>
                  <w:szCs w:val="24"/>
                </w:rPr>
                <m:t xml:space="preserve"> x=a</m:t>
              </m:r>
              <m:r>
                <w:rPr/>
                <m:t xml:space="preserve"> </m:t>
              </m:r>
              <m:r>
                <w:rPr>
                  <w:rFonts w:ascii="Cambria Math" w:cs="Cambria Math" w:eastAsia="Cambria Math" w:hAnsi="Cambria Math"/>
                  <w:sz w:val="24"/>
                  <w:szCs w:val="24"/>
                </w:rPr>
                <m:t xml:space="preserve">y=b</m:t>
              </m:r>
              <m:r>
                <w:rPr/>
                <m:t xml:space="preserve"> </m:t>
              </m:r>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C2">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Nosaka, vai skaitļu pāris ir dotās vienādojumu sistēmas atrisinājums.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C3">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C4">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Pārbauda, vai skaitļu pāris ir katra vienādojuma atrisinājums.</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C5">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Atrisina vienādojumu sistēmu ar ievietošanas paņēmienu.</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C6">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C7">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Aplūko vienādojumu sistēmas ar diviem lineāriem vienādojumiem, lineāru un kvadrātvienādojumu vai lineāru un daļveida vienādojumu.</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C8">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Atrisina vienādojumu sistēmu ar saskaitīšanas paņēmienu.</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C9">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Aplūko vienādojumu sistēmas ar diviem lineāriem vienādojumiem vai diviem otrās pakāpes vienādojumiem, piemēram, </w:t>
            </w:r>
            <m:oMath>
              <m:r>
                <w:rPr>
                  <w:rFonts w:ascii="Calibri" w:cs="Calibri" w:eastAsia="Calibri" w:hAnsi="Calibri"/>
                  <w:b w:val="0"/>
                  <w:bCs w:val="0"/>
                  <w:i w:val="0"/>
                  <w:iCs w:val="0"/>
                  <w:smallCaps w:val="0"/>
                  <w:strike w:val="0"/>
                  <w:color w:val="000000"/>
                  <w:sz w:val="22"/>
                  <w:szCs w:val="22"/>
                  <w:u w:val="none"/>
                  <w:shd w:fill="auto" w:val="clear"/>
                  <w:vertAlign w:val="baseline"/>
                </w:rPr>
                <m:t xml:space="preserve">{</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+2y=7    </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B">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Lieto saskaitīšanas paņēmienu kopā ar saīsinātās reizināšanas formulām, piemēram, risinot sistēmu </w:t>
            </w:r>
            <m:oMath>
              <m:r>
                <w:rPr/>
                <m:t xml:space="preserve">{</m:t>
              </m:r>
              <m:r>
                <w:rPr>
                  <w:rFonts w:ascii="Cambria Math" w:cs="Cambria Math" w:eastAsia="Cambria Math" w:hAnsi="Cambria Math"/>
                  <w:sz w:val="24"/>
                  <w:szCs w:val="24"/>
                </w:rPr>
                <m:t xml:space="preserve"> </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x</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+xy=15</m:t>
              </m:r>
              <m:r>
                <w:rPr/>
                <m:t xml:space="preserve"> </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y</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+xy=10</m:t>
              </m:r>
              <m:r>
                <w:rPr/>
                <m:t xml:space="preserve"> </m:t>
              </m:r>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CC">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Atrisina vienādojumu sistēmu ar substitūcijas metodi.</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CD">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Piemēram, aplūko vienādojumu sistēmu ar diviem daļveida vienādojumiem:</w:t>
            </w:r>
          </w:p>
          <w:p w:rsidR="00000000" w:rsidDel="00000000" w:rsidP="00000000" w:rsidRDefault="00000000" w:rsidRPr="00000000" w14:paraId="000001CF">
            <w:pPr>
              <w:jc w:val="left"/>
              <w:rPr/>
            </w:pPr>
            <m:oMath>
              <m:r>
                <w:rPr/>
                <m:t xml:space="preserve">{</m:t>
              </m:r>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x+y</m:t>
                  </m:r>
                </m:den>
              </m:f>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x-y</m:t>
                  </m:r>
                </m:den>
              </m:f>
              <m:r>
                <w:rPr>
                  <w:rFonts w:ascii="Cambria Math" w:cs="Cambria Math" w:eastAsia="Cambria Math" w:hAnsi="Cambria Math"/>
                  <w:sz w:val="24"/>
                  <w:szCs w:val="24"/>
                </w:rPr>
                <m:t xml:space="preserve">=2</m:t>
              </m:r>
              <m:r>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m:t>
                  </m:r>
                </m:num>
                <m:den>
                  <m:r>
                    <w:rPr>
                      <w:rFonts w:ascii="Cambria Math" w:cs="Cambria Math" w:eastAsia="Cambria Math" w:hAnsi="Cambria Math"/>
                      <w:sz w:val="24"/>
                      <w:szCs w:val="24"/>
                    </w:rPr>
                    <m:t xml:space="preserve">x+y</m:t>
                  </m:r>
                </m:den>
              </m:f>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4</m:t>
                  </m:r>
                </m:num>
                <m:den>
                  <m:r>
                    <w:rPr>
                      <w:rFonts w:ascii="Cambria Math" w:cs="Cambria Math" w:eastAsia="Cambria Math" w:hAnsi="Cambria Math"/>
                      <w:sz w:val="24"/>
                      <w:szCs w:val="24"/>
                    </w:rPr>
                    <m:t xml:space="preserve">x-y</m:t>
                  </m:r>
                </m:den>
              </m:f>
              <m:r>
                <w:rPr>
                  <w:rFonts w:ascii="Cambria Math" w:cs="Cambria Math" w:eastAsia="Cambria Math" w:hAnsi="Cambria Math"/>
                  <w:sz w:val="24"/>
                  <w:szCs w:val="24"/>
                </w:rPr>
                <m:t xml:space="preserve">=7</m:t>
              </m:r>
              <m:r>
                <w:rPr/>
                <m:t xml:space="preserve"> </m:t>
              </m:r>
            </m:oMath>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D0">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Atrisina vienādojumu sistēmu, izvēloties atbilstošāko paņēmienu.</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D1">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D2">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Skaidro metodes izvēli un risināšanas soļus.</w:t>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1D3">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Vienādojumu sistēma kā matemātiskais modelis </w:t>
            </w:r>
            <w:r w:rsidDel="00000000" w:rsidR="00000000" w:rsidRPr="00000000">
              <w:rPr>
                <w:rFonts w:ascii="Times New Roman" w:cs="Times New Roman" w:eastAsia="Times New Roman" w:hAnsi="Times New Roman"/>
                <w:sz w:val="24"/>
                <w:szCs w:val="24"/>
                <w:rtl w:val="0"/>
              </w:rPr>
              <w:t xml:space="preserve">(M.O.2.2.1., M.O.4.5.7.)</w:t>
            </w:r>
            <w:r w:rsidDel="00000000" w:rsidR="00000000" w:rsidRPr="00000000">
              <w:rPr>
                <w:rtl w:val="0"/>
              </w:rPr>
            </w:r>
          </w:p>
        </w:tc>
      </w:tr>
      <w:tr>
        <w:trPr>
          <w:cantSplit w:val="0"/>
          <w:tblHeader w:val="0"/>
        </w:trPr>
        <w:tc>
          <w:tcPr>
            <w:tcBorders>
              <w:top w:color="bfbfbf" w:space="0" w:sz="4" w:val="single"/>
              <w:bottom w:color="000000" w:space="0" w:sz="4" w:val="single"/>
            </w:tcBorders>
          </w:tcPr>
          <w:p w:rsidR="00000000" w:rsidDel="00000000" w:rsidP="00000000" w:rsidRDefault="00000000" w:rsidRPr="00000000" w14:paraId="000001D6">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Risina praktiskas situācijas, veidojot matemātisko modeli – vienādojumu sistēmu.</w:t>
            </w: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1D7">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1D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Izvēlas sev piemērotāko informācijas attēlošanas un sakārtošanas veidu.</w:t>
            </w:r>
          </w:p>
          <w:p w:rsidR="00000000" w:rsidDel="00000000" w:rsidP="00000000" w:rsidRDefault="00000000" w:rsidRPr="00000000" w14:paraId="000001D9">
            <w:pPr>
              <w:spacing w:after="6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Izvērtē vienādojuma sistēmas atrisinājuma atbilstību konkrētai situācijai.</w:t>
            </w:r>
            <w:r w:rsidDel="00000000" w:rsidR="00000000" w:rsidRPr="00000000">
              <w:rPr>
                <w:rtl w:val="0"/>
              </w:rPr>
            </w:r>
          </w:p>
        </w:tc>
      </w:tr>
    </w:tbl>
    <w:p w:rsidR="00000000" w:rsidDel="00000000" w:rsidP="00000000" w:rsidRDefault="00000000" w:rsidRPr="00000000" w14:paraId="000001DA">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DAĻVEIDA NEVIENĀDĪBAS UN NEVIENĀDĪBU SISTĒMAS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stundas)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Temata apguves mērķis: </w:t>
      </w: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apgūt daļveida nevienādību risināšanas metodes un atrisināt daļveida nevienādību, izvēloties piemērotāko atrisināšanas paņēmienu (intervālu metode vai pāreju uz nevienādībai ekvivalentu nevienādību sistēmu risināšanu).</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31f2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Jēdzieni: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lineāra nevienādība, kvadrātnevienādība, daļveida nevienādība, nevienādības atrisinājums, nevienādību sistēma, nevienādību sistēmas atrisinājums.</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10487.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5102"/>
        <w:gridCol w:w="283"/>
        <w:gridCol w:w="5102"/>
        <w:tblGridChange w:id="0">
          <w:tblGrid>
            <w:gridCol w:w="5102"/>
            <w:gridCol w:w="283"/>
            <w:gridCol w:w="5102"/>
          </w:tblGrid>
        </w:tblGridChange>
      </w:tblGrid>
      <w:tr>
        <w:trPr>
          <w:cantSplit w:val="0"/>
          <w:trHeight w:val="397" w:hRule="atLeast"/>
          <w:tblHeader w:val="0"/>
        </w:trPr>
        <w:tc>
          <w:tcPr>
            <w:tcBorders>
              <w:bottom w:color="000000" w:space="0" w:sz="0" w:val="nil"/>
            </w:tcBorders>
            <w:shd w:fill="12501a" w:val="clear"/>
            <w:vAlign w:val="center"/>
          </w:tcPr>
          <w:p w:rsidR="00000000" w:rsidDel="00000000" w:rsidP="00000000" w:rsidRDefault="00000000" w:rsidRPr="00000000" w14:paraId="000001E1">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Sasniedzamais rezultāts</w:t>
            </w: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1E2">
            <w:pPr>
              <w:spacing w:line="240" w:lineRule="auto"/>
              <w:rPr>
                <w:rFonts w:ascii="Times New Roman" w:cs="Times New Roman" w:eastAsia="Times New Roman" w:hAnsi="Times New Roman"/>
                <w:color w:val="231f20"/>
                <w:sz w:val="24"/>
                <w:szCs w:val="24"/>
              </w:rPr>
            </w:pP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1E3">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Piemēri un skaidrojumi</w:t>
            </w:r>
            <w:r w:rsidDel="00000000" w:rsidR="00000000" w:rsidRPr="00000000">
              <w:rPr>
                <w:rtl w:val="0"/>
              </w:rPr>
            </w:r>
          </w:p>
        </w:tc>
      </w:tr>
      <w:tr>
        <w:trPr>
          <w:cantSplit w:val="0"/>
          <w:trHeight w:val="397" w:hRule="atLeast"/>
          <w:tblHeader w:val="0"/>
        </w:trPr>
        <w:tc>
          <w:tcPr>
            <w:gridSpan w:val="3"/>
            <w:tcBorders>
              <w:top w:color="000000" w:space="0" w:sz="0" w:val="nil"/>
              <w:bottom w:color="bfbfbf" w:space="0" w:sz="4" w:val="single"/>
            </w:tcBorders>
            <w:shd w:fill="b3e5a1" w:val="clear"/>
            <w:vAlign w:val="center"/>
          </w:tcPr>
          <w:p w:rsidR="00000000" w:rsidDel="00000000" w:rsidP="00000000" w:rsidRDefault="00000000" w:rsidRPr="00000000" w14:paraId="000001E4">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Daļveida nevienādību risināšana (</w:t>
            </w:r>
            <w:r w:rsidDel="00000000" w:rsidR="00000000" w:rsidRPr="00000000">
              <w:rPr>
                <w:rFonts w:ascii="Times New Roman" w:cs="Times New Roman" w:eastAsia="Times New Roman" w:hAnsi="Times New Roman"/>
                <w:color w:val="000000"/>
                <w:sz w:val="24"/>
                <w:szCs w:val="24"/>
                <w:rtl w:val="0"/>
              </w:rPr>
              <w:t xml:space="preserve">M.O.1.2.2., M.O.4.5.1., M.O.4.5.2)</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Atpazīst daļveida nevienādību.</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Pārbauda, vai dotais skaitlis ir daļveida nevienādības atrisinājums.</w:t>
            </w:r>
          </w:p>
        </w:tc>
        <w:tc>
          <w:tcPr>
            <w:tcBorders>
              <w:top w:color="bfbfbf" w:space="0" w:sz="4" w:val="single"/>
              <w:bottom w:color="bfbfbf" w:space="0" w:sz="4" w:val="single"/>
            </w:tcBorders>
          </w:tcPr>
          <w:p w:rsidR="00000000" w:rsidDel="00000000" w:rsidP="00000000" w:rsidRDefault="00000000" w:rsidRPr="00000000" w14:paraId="000001E9">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EA">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Atšķir daļveida nevienādību un nevienādību, kuras koeficienti ir daļskaitļi.</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EB">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Risina daļveida nevienādības formā </w:t>
            </w:r>
            <m:oMath>
              <m:f>
                <m:fPr>
                  <m:ctrlPr>
                    <w:rPr>
                      <w:rFonts w:ascii="Cambria Math" w:cs="Cambria Math" w:eastAsia="Cambria Math" w:hAnsi="Cambria Math"/>
                      <w:color w:val="231f20"/>
                      <w:sz w:val="24"/>
                      <w:szCs w:val="24"/>
                    </w:rPr>
                  </m:ctrlPr>
                </m:fPr>
                <m:num>
                  <m:r>
                    <w:rPr>
                      <w:rFonts w:ascii="Cambria Math" w:cs="Cambria Math" w:eastAsia="Cambria Math" w:hAnsi="Cambria Math"/>
                      <w:color w:val="231f20"/>
                      <w:sz w:val="24"/>
                      <w:szCs w:val="24"/>
                    </w:rPr>
                    <m:t xml:space="preserve">A</m:t>
                  </m:r>
                </m:num>
                <m:den>
                  <m:r>
                    <w:rPr>
                      <w:rFonts w:ascii="Cambria Math" w:cs="Cambria Math" w:eastAsia="Cambria Math" w:hAnsi="Cambria Math"/>
                      <w:color w:val="231f20"/>
                      <w:sz w:val="24"/>
                      <w:szCs w:val="24"/>
                    </w:rPr>
                    <m:t xml:space="preserve">f(x)</m:t>
                  </m:r>
                </m:den>
              </m:f>
              <m:r>
                <w:rPr>
                  <w:rFonts w:ascii="Cambria Math" w:cs="Cambria Math" w:eastAsia="Cambria Math" w:hAnsi="Cambria Math"/>
                  <w:color w:val="231f20"/>
                  <w:sz w:val="24"/>
                  <w:szCs w:val="24"/>
                </w:rPr>
                <m:t xml:space="preserve">≤0</m:t>
              </m:r>
            </m:oMath>
            <w:r w:rsidDel="00000000" w:rsidR="00000000" w:rsidRPr="00000000">
              <w:rPr>
                <w:rFonts w:ascii="Times New Roman" w:cs="Times New Roman" w:eastAsia="Times New Roman" w:hAnsi="Times New Roman"/>
                <w:color w:val="231f20"/>
                <w:sz w:val="24"/>
                <w:szCs w:val="24"/>
                <w:rtl w:val="0"/>
              </w:rPr>
              <w:t xml:space="preserve">.</w:t>
            </w:r>
          </w:p>
        </w:tc>
        <w:tc>
          <w:tcPr>
            <w:tcBorders>
              <w:top w:color="bfbfbf" w:space="0" w:sz="4" w:val="single"/>
              <w:bottom w:color="bfbfbf" w:space="0" w:sz="4" w:val="single"/>
            </w:tcBorders>
          </w:tcPr>
          <w:p w:rsidR="00000000" w:rsidDel="00000000" w:rsidP="00000000" w:rsidRDefault="00000000" w:rsidRPr="00000000" w14:paraId="000001EC">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ED">
            <w:pPr>
              <w:spacing w:before="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Konkrētos piemēros skaidro ekvivalentus un neekvivalentus pārveidojumus.</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Uzraksta dotai nevienādībai ekvivalentu nevienādību, piemēram:</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5</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x-2</m:t>
                  </m:r>
                </m:den>
              </m:f>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&lt;0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.Tā kā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5&gt;0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tad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x-2&lt;0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0">
            <w:pPr>
              <w:spacing w:after="120" w:line="240" w:lineRule="auto"/>
              <w:jc w:val="both"/>
              <w:rPr>
                <w:rFonts w:ascii="Times New Roman" w:cs="Times New Roman" w:eastAsia="Times New Roman" w:hAnsi="Times New Roman"/>
                <w:color w:val="231f20"/>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-4</m:t>
                  </m:r>
                </m:num>
                <m:den>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x</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-5x+6</m:t>
                  </m:r>
                </m:den>
              </m:f>
              <m:r>
                <w:rPr>
                  <w:rFonts w:ascii="Cambria Math" w:cs="Cambria Math" w:eastAsia="Cambria Math" w:hAnsi="Cambria Math"/>
                  <w:sz w:val="24"/>
                  <w:szCs w:val="24"/>
                </w:rPr>
                <m:t xml:space="preserve">≤0</m:t>
              </m:r>
            </m:oMath>
            <w:r w:rsidDel="00000000" w:rsidR="00000000" w:rsidRPr="00000000">
              <w:rPr>
                <w:rFonts w:ascii="Times New Roman" w:cs="Times New Roman" w:eastAsia="Times New Roman" w:hAnsi="Times New Roman"/>
                <w:sz w:val="24"/>
                <w:szCs w:val="24"/>
                <w:rtl w:val="0"/>
              </w:rPr>
              <w:t xml:space="preserve">. Tā kā </w:t>
            </w:r>
            <m:oMath>
              <m:r>
                <w:rPr>
                  <w:rFonts w:ascii="Cambria Math" w:cs="Cambria Math" w:eastAsia="Cambria Math" w:hAnsi="Cambria Math"/>
                  <w:sz w:val="24"/>
                  <w:szCs w:val="24"/>
                </w:rPr>
                <m:t xml:space="preserve">-4&lt;0,</m:t>
              </m:r>
            </m:oMath>
            <w:r w:rsidDel="00000000" w:rsidR="00000000" w:rsidRPr="00000000">
              <w:rPr>
                <w:rFonts w:ascii="Times New Roman" w:cs="Times New Roman" w:eastAsia="Times New Roman" w:hAnsi="Times New Roman"/>
                <w:sz w:val="24"/>
                <w:szCs w:val="24"/>
                <w:rtl w:val="0"/>
              </w:rPr>
              <w:t xml:space="preserve"> tad</w:t>
            </w:r>
            <m:oMath>
              <m:r>
                <w:rPr>
                  <w:rFonts w:ascii="Cambria Math" w:cs="Cambria Math" w:eastAsia="Cambria Math" w:hAnsi="Cambria Math"/>
                  <w:sz w:val="24"/>
                  <w:szCs w:val="24"/>
                </w:rPr>
                <m:t xml:space="preserve"> </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x</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-5x+6&gt;0</m:t>
              </m:r>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F1">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Risina nevienādību sistēmu, kura satur lineāras nevienādības un kvadrātnevienādības.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F2">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F3">
            <w:pPr>
              <w:spacing w:after="120" w:before="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w:t>
            </w:r>
            <w:r w:rsidDel="00000000" w:rsidR="00000000" w:rsidRPr="00000000">
              <w:rPr>
                <w:rFonts w:ascii="Times New Roman" w:cs="Times New Roman" w:eastAsia="Times New Roman" w:hAnsi="Times New Roman"/>
                <w:sz w:val="24"/>
                <w:szCs w:val="24"/>
                <w:rtl w:val="0"/>
              </w:rPr>
              <w:t xml:space="preserve">trisina katru nevienādību atsevišķi un pēc tam uzraksta sistēmas atrisinājumu, kas ir iegūto nevienādību atrisinājumu kopu šķēlums.</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F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Risina daļveida nevienādību, aizstājot to ar ekvivalentām nevienādību sistēmām.</w:t>
            </w:r>
          </w:p>
        </w:tc>
        <w:tc>
          <w:tcPr>
            <w:tcBorders>
              <w:top w:color="bfbfbf" w:space="0" w:sz="4" w:val="single"/>
              <w:bottom w:color="bfbfbf" w:space="0" w:sz="4" w:val="single"/>
            </w:tcBorders>
          </w:tcPr>
          <w:p w:rsidR="00000000" w:rsidDel="00000000" w:rsidP="00000000" w:rsidRDefault="00000000" w:rsidRPr="00000000" w14:paraId="000001F5">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F6">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Piemēram, nevienādība </w:t>
            </w:r>
            <m:oMath>
              <m:f>
                <m:fPr>
                  <m:ctrlPr>
                    <w:rPr>
                      <w:rFonts w:ascii="Cambria Math" w:cs="Cambria Math" w:eastAsia="Cambria Math" w:hAnsi="Cambria Math"/>
                      <w:color w:val="231f20"/>
                      <w:sz w:val="24"/>
                      <w:szCs w:val="24"/>
                    </w:rPr>
                  </m:ctrlPr>
                </m:fPr>
                <m:num>
                  <m:r>
                    <w:rPr>
                      <w:rFonts w:ascii="Cambria Math" w:cs="Cambria Math" w:eastAsia="Cambria Math" w:hAnsi="Cambria Math"/>
                      <w:color w:val="231f20"/>
                      <w:sz w:val="24"/>
                      <w:szCs w:val="24"/>
                    </w:rPr>
                    <m:t xml:space="preserve">x+2</m:t>
                  </m:r>
                </m:num>
                <m:den>
                  <m:r>
                    <w:rPr>
                      <w:rFonts w:ascii="Cambria Math" w:cs="Cambria Math" w:eastAsia="Cambria Math" w:hAnsi="Cambria Math"/>
                      <w:color w:val="231f20"/>
                      <w:sz w:val="24"/>
                      <w:szCs w:val="24"/>
                    </w:rPr>
                    <m:t xml:space="preserve">x-7</m:t>
                  </m:r>
                </m:den>
              </m:f>
              <m:r>
                <w:rPr>
                  <w:rFonts w:ascii="Cambria Math" w:cs="Cambria Math" w:eastAsia="Cambria Math" w:hAnsi="Cambria Math"/>
                  <w:color w:val="231f20"/>
                  <w:sz w:val="24"/>
                  <w:szCs w:val="24"/>
                </w:rPr>
                <m:t xml:space="preserve">≤0</m:t>
              </m:r>
            </m:oMath>
            <w:r w:rsidDel="00000000" w:rsidR="00000000" w:rsidRPr="00000000">
              <w:rPr>
                <w:rFonts w:ascii="Times New Roman" w:cs="Times New Roman" w:eastAsia="Times New Roman" w:hAnsi="Times New Roman"/>
                <w:color w:val="231f20"/>
                <w:sz w:val="24"/>
                <w:szCs w:val="24"/>
                <w:rtl w:val="0"/>
              </w:rPr>
              <w:t xml:space="preserve"> ir ekvivalenta nevienādību sistēmām </w:t>
            </w:r>
            <m:oMath>
              <m:r>
                <w:rPr/>
                <m:t xml:space="preserve">{</m:t>
              </m:r>
              <m:r>
                <w:rPr>
                  <w:rFonts w:ascii="Cambria Math" w:cs="Cambria Math" w:eastAsia="Cambria Math" w:hAnsi="Cambria Math"/>
                  <w:color w:val="231f20"/>
                  <w:sz w:val="24"/>
                  <w:szCs w:val="24"/>
                </w:rPr>
                <m:t xml:space="preserve">x+2≤0</m:t>
              </m:r>
              <m:r>
                <w:rPr/>
                <m:t xml:space="preserve"> </m:t>
              </m:r>
              <m:r>
                <w:rPr>
                  <w:rFonts w:ascii="Cambria Math" w:cs="Cambria Math" w:eastAsia="Cambria Math" w:hAnsi="Cambria Math"/>
                  <w:color w:val="231f20"/>
                  <w:sz w:val="24"/>
                  <w:szCs w:val="24"/>
                </w:rPr>
                <m:t xml:space="preserve">x-7&gt;0</m:t>
              </m:r>
              <m:r>
                <w:rPr/>
                <m:t xml:space="preserve"> </m:t>
              </m:r>
            </m:oMath>
            <w:r w:rsidDel="00000000" w:rsidR="00000000" w:rsidRPr="00000000">
              <w:rPr>
                <w:rFonts w:ascii="Times New Roman" w:cs="Times New Roman" w:eastAsia="Times New Roman" w:hAnsi="Times New Roman"/>
                <w:color w:val="231f20"/>
                <w:sz w:val="24"/>
                <w:szCs w:val="24"/>
                <w:rtl w:val="0"/>
              </w:rPr>
              <w:t xml:space="preserve">   un   </w:t>
            </w:r>
            <m:oMath>
              <m:r>
                <w:rPr/>
                <m:t xml:space="preserve">{</m:t>
              </m:r>
              <m:r>
                <w:rPr>
                  <w:rFonts w:ascii="Cambria Math" w:cs="Cambria Math" w:eastAsia="Cambria Math" w:hAnsi="Cambria Math"/>
                  <w:color w:val="231f20"/>
                  <w:sz w:val="24"/>
                  <w:szCs w:val="24"/>
                </w:rPr>
                <m:t xml:space="preserve">x+2≥0</m:t>
              </m:r>
              <m:r>
                <w:rPr/>
                <m:t xml:space="preserve"> </m:t>
              </m:r>
              <m:r>
                <w:rPr>
                  <w:rFonts w:ascii="Cambria Math" w:cs="Cambria Math" w:eastAsia="Cambria Math" w:hAnsi="Cambria Math"/>
                  <w:color w:val="231f20"/>
                  <w:sz w:val="24"/>
                  <w:szCs w:val="24"/>
                </w:rPr>
                <m:t xml:space="preserve">x-7&lt;0</m:t>
              </m:r>
              <m:r>
                <w:rPr/>
                <m:t xml:space="preserve"> </m:t>
              </m:r>
            </m:oMath>
            <w:r w:rsidDel="00000000" w:rsidR="00000000" w:rsidRPr="00000000">
              <w:rPr>
                <w:rFonts w:ascii="Times New Roman" w:cs="Times New Roman" w:eastAsia="Times New Roman" w:hAnsi="Times New Roman"/>
                <w:color w:val="231f20"/>
                <w:sz w:val="24"/>
                <w:szCs w:val="24"/>
                <w:rtl w:val="0"/>
              </w:rPr>
              <w:t xml:space="preserve"> vai arī ar sistēmu </w:t>
            </w:r>
            <m:oMath>
              <m:r>
                <w:rPr/>
                <m:t xml:space="preserve">{</m:t>
              </m:r>
              <m:r>
                <w:rPr>
                  <w:rFonts w:ascii="Cambria Math" w:cs="Cambria Math" w:eastAsia="Cambria Math" w:hAnsi="Cambria Math"/>
                  <w:color w:val="231f20"/>
                  <w:sz w:val="24"/>
                  <w:szCs w:val="24"/>
                </w:rPr>
                <m:t xml:space="preserve"> </m:t>
              </m:r>
              <m:d>
                <m:dPr>
                  <m:begChr m:val="("/>
                  <m:endChr m:val=")"/>
                  <m:ctrlPr>
                    <w:rPr>
                      <w:rFonts w:ascii="Cambria Math" w:cs="Cambria Math" w:eastAsia="Cambria Math" w:hAnsi="Cambria Math"/>
                      <w:color w:val="231f20"/>
                      <w:sz w:val="24"/>
                      <w:szCs w:val="24"/>
                    </w:rPr>
                  </m:ctrlPr>
                </m:dPr>
                <m:e>
                  <m:r>
                    <w:rPr>
                      <w:rFonts w:ascii="Cambria Math" w:cs="Cambria Math" w:eastAsia="Cambria Math" w:hAnsi="Cambria Math"/>
                      <w:color w:val="231f20"/>
                      <w:sz w:val="24"/>
                      <w:szCs w:val="24"/>
                    </w:rPr>
                    <m:t xml:space="preserve">x+2</m:t>
                  </m:r>
                </m:e>
              </m:d>
              <m:d>
                <m:dPr>
                  <m:begChr m:val="("/>
                  <m:endChr m:val=")"/>
                  <m:ctrlPr>
                    <w:rPr>
                      <w:rFonts w:ascii="Cambria Math" w:cs="Cambria Math" w:eastAsia="Cambria Math" w:hAnsi="Cambria Math"/>
                      <w:color w:val="231f20"/>
                      <w:sz w:val="24"/>
                      <w:szCs w:val="24"/>
                    </w:rPr>
                  </m:ctrlPr>
                </m:dPr>
                <m:e>
                  <m:r>
                    <w:rPr>
                      <w:rFonts w:ascii="Cambria Math" w:cs="Cambria Math" w:eastAsia="Cambria Math" w:hAnsi="Cambria Math"/>
                      <w:color w:val="231f20"/>
                      <w:sz w:val="24"/>
                      <w:szCs w:val="24"/>
                    </w:rPr>
                    <m:t xml:space="preserve">x-7</m:t>
                  </m:r>
                </m:e>
              </m:d>
              <m:r>
                <w:rPr>
                  <w:rFonts w:ascii="Cambria Math" w:cs="Cambria Math" w:eastAsia="Cambria Math" w:hAnsi="Cambria Math"/>
                  <w:color w:val="231f20"/>
                  <w:sz w:val="24"/>
                  <w:szCs w:val="24"/>
                </w:rPr>
                <m:t xml:space="preserve">≤0</m:t>
              </m:r>
              <m:r>
                <w:rPr/>
                <m:t xml:space="preserve"> </m:t>
              </m:r>
              <m:r>
                <w:rPr>
                  <w:rFonts w:ascii="Cambria Math" w:cs="Cambria Math" w:eastAsia="Cambria Math" w:hAnsi="Cambria Math"/>
                  <w:color w:val="231f20"/>
                  <w:sz w:val="24"/>
                  <w:szCs w:val="24"/>
                </w:rPr>
                <m:t xml:space="preserve">x-7≠0                </m:t>
              </m:r>
              <m:r>
                <w:rPr/>
                <m:t xml:space="preserve"> </m:t>
              </m:r>
            </m:oMath>
            <w:r w:rsidDel="00000000" w:rsidR="00000000" w:rsidRPr="00000000">
              <w:rPr>
                <w:rFonts w:ascii="Times New Roman" w:cs="Times New Roman" w:eastAsia="Times New Roman" w:hAnsi="Times New Roman"/>
                <w:color w:val="231f20"/>
                <w:sz w:val="24"/>
                <w:szCs w:val="24"/>
                <w:rtl w:val="0"/>
              </w:rPr>
              <w:t xml:space="preserve">.</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1F7">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Risina daļveida nevienādību, kas pārveidojama formā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num>
                <m:den>
                  <m:r>
                    <w:rPr>
                      <w:rFonts w:ascii="Cambria Math" w:cs="Cambria Math" w:eastAsia="Cambria Math" w:hAnsi="Cambria Math"/>
                      <w:sz w:val="24"/>
                      <w:szCs w:val="24"/>
                    </w:rPr>
                    <m:t xml:space="preserve">g</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den>
              </m:f>
              <m:r>
                <w:rPr>
                  <w:rFonts w:ascii="Cambria Math" w:cs="Cambria Math" w:eastAsia="Cambria Math" w:hAnsi="Cambria Math"/>
                  <w:sz w:val="24"/>
                  <w:szCs w:val="24"/>
                </w:rPr>
                <m:t xml:space="preserve">&gt;0</m:t>
              </m:r>
            </m:oMath>
            <w:r w:rsidDel="00000000" w:rsidR="00000000" w:rsidRPr="00000000">
              <w:rPr>
                <w:rFonts w:ascii="Times New Roman" w:cs="Times New Roman" w:eastAsia="Times New Roman" w:hAnsi="Times New Roman"/>
                <w:color w:val="000000"/>
                <w:sz w:val="24"/>
                <w:szCs w:val="24"/>
                <w:rtl w:val="0"/>
              </w:rPr>
              <w:t xml:space="preserve"> ar intervālu metodi. </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F8">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1F9">
            <w:pPr>
              <w:spacing w:before="6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Nosaka tās </w:t>
            </w:r>
            <m:oMath>
              <m:r>
                <w:rPr>
                  <w:rFonts w:ascii="Cambria Math" w:cs="Cambria Math" w:eastAsia="Cambria Math" w:hAnsi="Cambria Math"/>
                  <w:color w:val="000000"/>
                  <w:sz w:val="24"/>
                  <w:szCs w:val="24"/>
                </w:rPr>
                <m:t xml:space="preserve">x</m:t>
              </m:r>
            </m:oMath>
            <w:r w:rsidDel="00000000" w:rsidR="00000000" w:rsidRPr="00000000">
              <w:rPr>
                <w:rFonts w:ascii="Times New Roman" w:cs="Times New Roman" w:eastAsia="Times New Roman" w:hAnsi="Times New Roman"/>
                <w:color w:val="000000"/>
                <w:sz w:val="24"/>
                <w:szCs w:val="24"/>
                <w:rtl w:val="0"/>
              </w:rPr>
              <w:t xml:space="preserve"> vērtības, ar kurām skaitītāja un saucēja vērtība ir 0.</w:t>
            </w:r>
          </w:p>
          <w:p w:rsidR="00000000" w:rsidDel="00000000" w:rsidP="00000000" w:rsidRDefault="00000000" w:rsidRPr="00000000" w14:paraId="000001FA">
            <w:pP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Ievēro definīcijas kopu, attēlojot iegūtās </w:t>
            </w:r>
            <m:oMath>
              <m:r>
                <w:rPr>
                  <w:rFonts w:ascii="Cambria Math" w:cs="Cambria Math" w:eastAsia="Cambria Math" w:hAnsi="Cambria Math"/>
                  <w:color w:val="000000"/>
                  <w:sz w:val="24"/>
                  <w:szCs w:val="24"/>
                </w:rPr>
                <m:t xml:space="preserve">x</m:t>
              </m:r>
            </m:oMath>
            <w:r w:rsidDel="00000000" w:rsidR="00000000" w:rsidRPr="00000000">
              <w:rPr>
                <w:rFonts w:ascii="Times New Roman" w:cs="Times New Roman" w:eastAsia="Times New Roman" w:hAnsi="Times New Roman"/>
                <w:color w:val="000000"/>
                <w:sz w:val="24"/>
                <w:szCs w:val="24"/>
                <w:rtl w:val="0"/>
              </w:rPr>
              <w:t xml:space="preserve"> vērtības uz skaitļu ass (saucēja vērtībām lieto tukšu punktu).</w:t>
            </w:r>
          </w:p>
          <w:p w:rsidR="00000000" w:rsidDel="00000000" w:rsidP="00000000" w:rsidRDefault="00000000" w:rsidRPr="00000000" w14:paraId="000001FB">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Lieto intervālu metodes grafisko paņēmienu izteiksmes zīmes noteikšanai katrā intervālā vai izvēlas kādu vērtību no intervāla un nosaka izteiksmes zīmi šajā intervālā.</w:t>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1FC">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Daļveida nevienādība kā situācijas matemātiskais modelis </w:t>
            </w:r>
            <w:r w:rsidDel="00000000" w:rsidR="00000000" w:rsidRPr="00000000">
              <w:rPr>
                <w:rFonts w:ascii="Times New Roman" w:cs="Times New Roman" w:eastAsia="Times New Roman" w:hAnsi="Times New Roman"/>
                <w:color w:val="000000"/>
                <w:sz w:val="24"/>
                <w:szCs w:val="24"/>
                <w:rtl w:val="0"/>
              </w:rPr>
              <w:t xml:space="preserve">(M.O. 2.2.1, M.O.4.5.7)</w:t>
            </w:r>
            <w:r w:rsidDel="00000000" w:rsidR="00000000" w:rsidRPr="00000000">
              <w:rPr>
                <w:rtl w:val="0"/>
              </w:rPr>
            </w:r>
          </w:p>
        </w:tc>
      </w:tr>
      <w:tr>
        <w:trPr>
          <w:cantSplit w:val="0"/>
          <w:tblHeader w:val="0"/>
        </w:trPr>
        <w:tc>
          <w:tcPr>
            <w:tcBorders>
              <w:top w:color="bfbfbf" w:space="0" w:sz="4" w:val="single"/>
              <w:bottom w:color="000000" w:space="0" w:sz="4" w:val="single"/>
            </w:tcBorders>
          </w:tcPr>
          <w:p w:rsidR="00000000" w:rsidDel="00000000" w:rsidP="00000000" w:rsidRDefault="00000000" w:rsidRPr="00000000" w14:paraId="000001FF">
            <w:pPr>
              <w:spacing w:after="60" w:before="6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Risina situāciju uzdevumus par kustību, plānoto un faktiski esošo utt., izvēloties piemērotāko risināšanas paņēmienu.</w:t>
            </w: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200">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201">
            <w:pPr>
              <w:spacing w:before="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Pārbauda atrisinājuma atbilstību dotajai situācijai.</w:t>
            </w:r>
          </w:p>
        </w:tc>
      </w:tr>
    </w:tbl>
    <w:p w:rsidR="00000000" w:rsidDel="00000000" w:rsidP="00000000" w:rsidRDefault="00000000" w:rsidRPr="00000000" w14:paraId="00000202">
      <w:pPr>
        <w:spacing w:after="0" w:lin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LEŅĶA JĒDZIENA PAPLAŠINĀJUMS, PLANIMETRIJA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 stundas)</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Temata apguves mērķis: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sistematizēt zināšanas par taisnleņķa trijstūri, apgūt sakarības patvaļīgā trijstūrī, aprēķināt trijstūra laukumu, lai pēc tam apgūto lietotu pierādot sinusu un kosinusu teorēmu, kā arī aprēķinot telpisko ķermeņu elementus.</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Jēdzieni: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e97132"/>
          <w:sz w:val="24"/>
          <w:szCs w:val="24"/>
          <w:u w:val="none"/>
          <w:shd w:fill="auto" w:val="clear"/>
          <w:vertAlign w:val="baseline"/>
          <w:rtl w:val="0"/>
        </w:rPr>
        <w:t xml:space="preserve">katešu projekcijas, Eiklīda teorēma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vienības riņķis, sinusu teorēma, kosinusu teorēma</w:t>
      </w:r>
      <w:r w:rsidDel="00000000" w:rsidR="00000000" w:rsidRPr="00000000">
        <w:rPr>
          <w:rFonts w:ascii="Times New Roman" w:cs="Times New Roman" w:eastAsia="Times New Roman" w:hAnsi="Times New Roman"/>
          <w:b w:val="0"/>
          <w:bCs w:val="0"/>
          <w:i w:val="0"/>
          <w:iCs w:val="0"/>
          <w:smallCaps w:val="0"/>
          <w:strike w:val="0"/>
          <w:color w:val="e97132"/>
          <w:sz w:val="24"/>
          <w:szCs w:val="24"/>
          <w:u w:val="none"/>
          <w:shd w:fill="auto" w:val="clear"/>
          <w:vertAlign w:val="baseline"/>
          <w:rtl w:val="0"/>
        </w:rPr>
        <w:t xml:space="preserve">, Hērona formula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10487.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5102"/>
        <w:gridCol w:w="283"/>
        <w:gridCol w:w="5102"/>
        <w:tblGridChange w:id="0">
          <w:tblGrid>
            <w:gridCol w:w="5102"/>
            <w:gridCol w:w="283"/>
            <w:gridCol w:w="5102"/>
          </w:tblGrid>
        </w:tblGridChange>
      </w:tblGrid>
      <w:tr>
        <w:trPr>
          <w:cantSplit w:val="0"/>
          <w:trHeight w:val="397" w:hRule="atLeast"/>
          <w:tblHeader w:val="0"/>
        </w:trPr>
        <w:tc>
          <w:tcPr>
            <w:tcBorders>
              <w:bottom w:color="000000" w:space="0" w:sz="0" w:val="nil"/>
            </w:tcBorders>
            <w:shd w:fill="12501a" w:val="clear"/>
            <w:vAlign w:val="center"/>
          </w:tcPr>
          <w:p w:rsidR="00000000" w:rsidDel="00000000" w:rsidP="00000000" w:rsidRDefault="00000000" w:rsidRPr="00000000" w14:paraId="00000209">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Sasniedzamais rezultāts</w:t>
            </w: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20A">
            <w:pPr>
              <w:spacing w:line="240" w:lineRule="auto"/>
              <w:rPr>
                <w:rFonts w:ascii="Times New Roman" w:cs="Times New Roman" w:eastAsia="Times New Roman" w:hAnsi="Times New Roman"/>
                <w:color w:val="231f20"/>
                <w:sz w:val="24"/>
                <w:szCs w:val="24"/>
              </w:rPr>
            </w:pP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20B">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Piemēri un skaidrojumi</w:t>
            </w:r>
            <w:r w:rsidDel="00000000" w:rsidR="00000000" w:rsidRPr="00000000">
              <w:rPr>
                <w:rtl w:val="0"/>
              </w:rPr>
            </w:r>
          </w:p>
        </w:tc>
      </w:tr>
      <w:tr>
        <w:trPr>
          <w:cantSplit w:val="0"/>
          <w:trHeight w:val="397" w:hRule="atLeast"/>
          <w:tblHeader w:val="0"/>
        </w:trPr>
        <w:tc>
          <w:tcPr>
            <w:gridSpan w:val="3"/>
            <w:tcBorders>
              <w:top w:color="000000" w:space="0" w:sz="0" w:val="nil"/>
              <w:bottom w:color="bfbfbf" w:space="0" w:sz="4" w:val="single"/>
            </w:tcBorders>
            <w:shd w:fill="b3e5a1" w:val="clear"/>
            <w:vAlign w:val="center"/>
          </w:tcPr>
          <w:p w:rsidR="00000000" w:rsidDel="00000000" w:rsidP="00000000" w:rsidRDefault="00000000" w:rsidRPr="00000000" w14:paraId="0000020C">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Sakarības trijstūrī </w:t>
            </w:r>
            <w:r w:rsidDel="00000000" w:rsidR="00000000" w:rsidRPr="00000000">
              <w:rPr>
                <w:rFonts w:ascii="Times New Roman" w:cs="Times New Roman" w:eastAsia="Times New Roman" w:hAnsi="Times New Roman"/>
                <w:sz w:val="24"/>
                <w:szCs w:val="24"/>
                <w:rtl w:val="0"/>
              </w:rPr>
              <w:t xml:space="preserve">(M.O.1.1.1., M.O.2.3.1., M.O.3.2.2., M.O.6.1.1.)</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0F">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Lieto sakarības taisnleņķa trijstūrī.</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10">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1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Nostiprina prasmi aprēķināt taisnleņķa trijstūra elementus, lai tās lietotu planimetrijā un pēc tam arī stereometrijā.</w:t>
            </w:r>
          </w:p>
          <w:p w:rsidR="00000000" w:rsidDel="00000000" w:rsidP="00000000" w:rsidRDefault="00000000" w:rsidRPr="00000000" w14:paraId="00000212">
            <w:pPr>
              <w:spacing w:line="240" w:lineRule="auto"/>
              <w:jc w:val="both"/>
              <w:rPr>
                <w:rFonts w:ascii="Times New Roman" w:cs="Times New Roman" w:eastAsia="Times New Roman" w:hAnsi="Times New Roman"/>
                <w:color w:val="e97132"/>
                <w:sz w:val="24"/>
                <w:szCs w:val="24"/>
              </w:rPr>
            </w:pPr>
            <w:r w:rsidDel="00000000" w:rsidR="00000000" w:rsidRPr="00000000">
              <w:rPr>
                <w:rFonts w:ascii="Times New Roman" w:cs="Times New Roman" w:eastAsia="Times New Roman" w:hAnsi="Times New Roman"/>
                <w:color w:val="e97132"/>
                <w:sz w:val="24"/>
                <w:szCs w:val="24"/>
                <w:rtl w:val="0"/>
              </w:rPr>
              <w:t xml:space="preserve">Eiklīda formulas iegūst, izmantojot sakarības līdzīgos trijstūros.</w:t>
            </w:r>
          </w:p>
          <w:p w:rsidR="00000000" w:rsidDel="00000000" w:rsidP="00000000" w:rsidRDefault="00000000" w:rsidRPr="00000000" w14:paraId="00000213">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e97132"/>
                <w:sz w:val="24"/>
                <w:szCs w:val="24"/>
                <w:rtl w:val="0"/>
              </w:rPr>
              <w:t xml:space="preserve">Sakarības tiks lietotas, lai aprēķinātu attālumu no punkta līdz taisnei, ja perpendikuls vilkts pret taisnleņķa trijstūra plakni no taisnā leņķa virsotnes.</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14">
            <w:pPr>
              <w:spacing w:before="120" w:line="240" w:lineRule="auto"/>
              <w:jc w:val="both"/>
              <w:rPr>
                <w:color w:val="231f20"/>
              </w:rPr>
            </w:pPr>
            <w:r w:rsidDel="00000000" w:rsidR="00000000" w:rsidRPr="00000000">
              <w:rPr>
                <w:rFonts w:ascii="Times New Roman" w:cs="Times New Roman" w:eastAsia="Times New Roman" w:hAnsi="Times New Roman"/>
                <w:color w:val="231f20"/>
                <w:sz w:val="24"/>
                <w:szCs w:val="24"/>
                <w:rtl w:val="0"/>
              </w:rPr>
              <w:t xml:space="preserve">Paplašina leņķa jēdzienu.</w:t>
            </w:r>
            <w:r w:rsidDel="00000000" w:rsidR="00000000" w:rsidRPr="00000000">
              <w:rPr>
                <w:rtl w:val="0"/>
              </w:rPr>
            </w:r>
          </w:p>
          <w:p w:rsidR="00000000" w:rsidDel="00000000" w:rsidP="00000000" w:rsidRDefault="00000000" w:rsidRPr="00000000" w14:paraId="00000215">
            <w:pPr>
              <w:spacing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Aprēķina sinusa un kosinusa vērtības platam leņķim.</w:t>
            </w:r>
          </w:p>
        </w:tc>
        <w:tc>
          <w:tcPr>
            <w:tcBorders>
              <w:top w:color="bfbfbf" w:space="0" w:sz="4" w:val="single"/>
              <w:bottom w:color="bfbfbf" w:space="0" w:sz="4" w:val="single"/>
            </w:tcBorders>
          </w:tcPr>
          <w:p w:rsidR="00000000" w:rsidDel="00000000" w:rsidP="00000000" w:rsidRDefault="00000000" w:rsidRPr="00000000" w14:paraId="00000216">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17">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Nolasa sinusa un kosinusa vērtības platam leņķim gan no trigonometriskā riņķa, spriežot par simetriju, gan lietojot kalkulatoru.</w:t>
            </w:r>
          </w:p>
          <w:p w:rsidR="00000000" w:rsidDel="00000000" w:rsidP="00000000" w:rsidRDefault="00000000" w:rsidRPr="00000000" w14:paraId="00000218">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Lietojot vienības riņķi, nosaka sinusa un kosinusa vērtības </w:t>
            </w:r>
            <m:oMath>
              <m:r>
                <w:rPr>
                  <w:rFonts w:ascii="Cambria Math" w:cs="Cambria Math" w:eastAsia="Cambria Math" w:hAnsi="Cambria Math"/>
                  <w:sz w:val="24"/>
                  <w:szCs w:val="24"/>
                </w:rPr>
                <m:t xml:space="preserve">120°</m:t>
              </m:r>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135°</m:t>
              </m:r>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150°</m:t>
              </m:r>
            </m:oMath>
            <w:r w:rsidDel="00000000" w:rsidR="00000000" w:rsidRPr="00000000">
              <w:rPr>
                <w:rFonts w:ascii="Times New Roman" w:cs="Times New Roman" w:eastAsia="Times New Roman" w:hAnsi="Times New Roman"/>
                <w:sz w:val="24"/>
                <w:szCs w:val="24"/>
                <w:rtl w:val="0"/>
              </w:rPr>
              <w:t xml:space="preserve"> leņķiem.</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19">
            <w:pPr>
              <w:spacing w:after="120" w:before="120" w:line="240" w:lineRule="auto"/>
              <w:jc w:val="both"/>
              <w:rPr>
                <w:rFonts w:ascii="Times New Roman" w:cs="Times New Roman" w:eastAsia="Times New Roman" w:hAnsi="Times New Roman"/>
                <w:color w:val="e97132"/>
                <w:sz w:val="24"/>
                <w:szCs w:val="24"/>
              </w:rPr>
            </w:pPr>
            <w:r w:rsidDel="00000000" w:rsidR="00000000" w:rsidRPr="00000000">
              <w:rPr>
                <w:rFonts w:ascii="Times New Roman" w:cs="Times New Roman" w:eastAsia="Times New Roman" w:hAnsi="Times New Roman"/>
                <w:color w:val="e97132"/>
                <w:sz w:val="24"/>
                <w:szCs w:val="24"/>
                <w:rtl w:val="0"/>
              </w:rPr>
              <w:t xml:space="preserve">Pamato trijstūra laukuma aprēķināšanas formulu, ja dotas divas trijstūra malas un leņķis starp tām.</w:t>
            </w:r>
          </w:p>
        </w:tc>
        <w:tc>
          <w:tcPr>
            <w:tcBorders>
              <w:top w:color="bfbfbf" w:space="0" w:sz="4" w:val="single"/>
              <w:bottom w:color="bfbfbf" w:space="0" w:sz="4" w:val="single"/>
            </w:tcBorders>
          </w:tcPr>
          <w:p w:rsidR="00000000" w:rsidDel="00000000" w:rsidP="00000000" w:rsidRDefault="00000000" w:rsidRPr="00000000" w14:paraId="0000021A">
            <w:pPr>
              <w:spacing w:after="120" w:before="120" w:line="240" w:lineRule="auto"/>
              <w:jc w:val="both"/>
              <w:rPr>
                <w:rFonts w:ascii="Times New Roman" w:cs="Times New Roman" w:eastAsia="Times New Roman" w:hAnsi="Times New Roman"/>
                <w:color w:val="e97132"/>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1B">
            <w:pPr>
              <w:spacing w:after="120" w:before="120" w:line="240" w:lineRule="auto"/>
              <w:jc w:val="both"/>
              <w:rPr>
                <w:rFonts w:ascii="Times New Roman" w:cs="Times New Roman" w:eastAsia="Times New Roman" w:hAnsi="Times New Roman"/>
                <w:color w:val="e97132"/>
                <w:sz w:val="24"/>
                <w:szCs w:val="24"/>
              </w:rPr>
            </w:pPr>
            <w:r w:rsidDel="00000000" w:rsidR="00000000" w:rsidRPr="00000000">
              <w:rPr>
                <w:rFonts w:ascii="Times New Roman" w:cs="Times New Roman" w:eastAsia="Times New Roman" w:hAnsi="Times New Roman"/>
                <w:color w:val="e97132"/>
                <w:sz w:val="24"/>
                <w:szCs w:val="24"/>
                <w:rtl w:val="0"/>
              </w:rPr>
              <w:t xml:space="preserve">Formula </w:t>
            </w:r>
            <m:oMath>
              <m:sSub>
                <m:sSubPr>
                  <m:ctrlPr>
                    <w:rPr>
                      <w:rFonts w:ascii="Cambria Math" w:cs="Cambria Math" w:eastAsia="Cambria Math" w:hAnsi="Cambria Math"/>
                      <w:color w:val="e97132"/>
                      <w:sz w:val="24"/>
                      <w:szCs w:val="24"/>
                    </w:rPr>
                  </m:ctrlPr>
                </m:sSubPr>
                <m:e>
                  <m:r>
                    <w:rPr>
                      <w:rFonts w:ascii="Cambria Math" w:cs="Cambria Math" w:eastAsia="Cambria Math" w:hAnsi="Cambria Math"/>
                      <w:color w:val="e97132"/>
                      <w:sz w:val="24"/>
                      <w:szCs w:val="24"/>
                    </w:rPr>
                    <m:t xml:space="preserve">S</m:t>
                  </m:r>
                </m:e>
                <m:sub>
                  <m:r>
                    <w:rPr>
                      <w:rFonts w:ascii="Cambria Math" w:cs="Cambria Math" w:eastAsia="Cambria Math" w:hAnsi="Cambria Math"/>
                      <w:color w:val="e97132"/>
                      <w:sz w:val="24"/>
                      <w:szCs w:val="24"/>
                    </w:rPr>
                    <m:t xml:space="preserve">∆</m:t>
                  </m:r>
                </m:sub>
              </m:sSub>
              <m:r>
                <w:rPr>
                  <w:rFonts w:ascii="Cambria Math" w:cs="Cambria Math" w:eastAsia="Cambria Math" w:hAnsi="Cambria Math"/>
                  <w:color w:val="e97132"/>
                  <w:sz w:val="24"/>
                  <w:szCs w:val="24"/>
                </w:rPr>
                <m:t xml:space="preserve">=</m:t>
              </m:r>
              <m:f>
                <m:fPr>
                  <m:ctrlPr>
                    <w:rPr>
                      <w:rFonts w:ascii="Cambria Math" w:cs="Cambria Math" w:eastAsia="Cambria Math" w:hAnsi="Cambria Math"/>
                      <w:color w:val="e97132"/>
                      <w:sz w:val="24"/>
                      <w:szCs w:val="24"/>
                    </w:rPr>
                  </m:ctrlPr>
                </m:fPr>
                <m:num>
                  <m:r>
                    <w:rPr>
                      <w:rFonts w:ascii="Cambria Math" w:cs="Cambria Math" w:eastAsia="Cambria Math" w:hAnsi="Cambria Math"/>
                      <w:color w:val="e97132"/>
                      <w:sz w:val="24"/>
                      <w:szCs w:val="24"/>
                    </w:rPr>
                    <m:t xml:space="preserve">1</m:t>
                  </m:r>
                </m:num>
                <m:den>
                  <m:r>
                    <w:rPr>
                      <w:rFonts w:ascii="Cambria Math" w:cs="Cambria Math" w:eastAsia="Cambria Math" w:hAnsi="Cambria Math"/>
                      <w:color w:val="e97132"/>
                      <w:sz w:val="24"/>
                      <w:szCs w:val="24"/>
                    </w:rPr>
                    <m:t xml:space="preserve">2</m:t>
                  </m:r>
                </m:den>
              </m:f>
              <m:r>
                <w:rPr>
                  <w:rFonts w:ascii="Cambria Math" w:cs="Cambria Math" w:eastAsia="Cambria Math" w:hAnsi="Cambria Math"/>
                  <w:color w:val="e97132"/>
                  <w:sz w:val="24"/>
                  <w:szCs w:val="24"/>
                </w:rPr>
                <m:t xml:space="preserve">ab</m:t>
              </m:r>
              <m:box>
                <m:boxPr>
                  <m:opEmu m:val="1"/>
                  <m:ctrlPr>
                    <w:rPr>
                      <w:rFonts w:ascii="Cambria Math" w:cs="Cambria Math" w:eastAsia="Cambria Math" w:hAnsi="Cambria Math"/>
                      <w:color w:val="e97132"/>
                      <w:sz w:val="24"/>
                      <w:szCs w:val="24"/>
                    </w:rPr>
                  </m:ctrlPr>
                </m:boxPr>
                <m:e>
                  <m:r>
                    <w:rPr>
                      <w:rFonts w:ascii="Cambria Math" w:cs="Cambria Math" w:eastAsia="Cambria Math" w:hAnsi="Cambria Math"/>
                      <w:color w:val="e97132"/>
                      <w:sz w:val="24"/>
                      <w:szCs w:val="24"/>
                    </w:rPr>
                    <m:t>sin</m:t>
                  </m:r>
                </m:e>
              </m:box>
              <m:r>
                <w:rPr>
                  <w:rFonts w:ascii="Cambria Math" w:cs="Cambria Math" w:eastAsia="Cambria Math" w:hAnsi="Cambria Math"/>
                  <w:color w:val="e97132"/>
                  <w:sz w:val="24"/>
                  <w:szCs w:val="24"/>
                </w:rPr>
                <m:t xml:space="preserve">sin</m:t>
              </m:r>
              <m:r>
                <w:rPr/>
                <m:t xml:space="preserve"> </m:t>
              </m:r>
              <m:r>
                <w:rPr/>
                <m:t>γ</m:t>
              </m:r>
              <m:r>
                <w:rPr/>
                <m:t xml:space="preserve"> </m:t>
              </m:r>
            </m:oMath>
            <w:r w:rsidDel="00000000" w:rsidR="00000000" w:rsidRPr="00000000">
              <w:rPr>
                <w:rFonts w:ascii="Times New Roman" w:cs="Times New Roman" w:eastAsia="Times New Roman" w:hAnsi="Times New Roman"/>
                <w:color w:val="e97132"/>
                <w:sz w:val="24"/>
                <w:szCs w:val="24"/>
                <w:rtl w:val="0"/>
              </w:rPr>
              <w:t xml:space="preserve"> tiks lietota sinusu teorēmas pierādījumā.</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1C">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Pierāda sinusu teorēmu.</w:t>
            </w:r>
          </w:p>
        </w:tc>
        <w:tc>
          <w:tcPr>
            <w:tcBorders>
              <w:top w:color="bfbfbf" w:space="0" w:sz="4" w:val="single"/>
              <w:bottom w:color="bfbfbf" w:space="0" w:sz="4" w:val="single"/>
            </w:tcBorders>
          </w:tcPr>
          <w:p w:rsidR="00000000" w:rsidDel="00000000" w:rsidP="00000000" w:rsidRDefault="00000000" w:rsidRPr="00000000" w14:paraId="0000021D">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1E">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Spriež par trijstūra laukuma aprēķināšanu dažādos veidos, lai iegūtu sakarību starp trijstūra malām un leņķiem.</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1F">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Lieto sinusu teorēmu situācijās ar matemātisku vai citu mācību jomu kontekstu.</w:t>
            </w:r>
          </w:p>
        </w:tc>
        <w:tc>
          <w:tcPr>
            <w:tcBorders>
              <w:top w:color="bfbfbf" w:space="0" w:sz="4" w:val="single"/>
              <w:bottom w:color="bfbfbf" w:space="0" w:sz="4" w:val="single"/>
            </w:tcBorders>
          </w:tcPr>
          <w:p w:rsidR="00000000" w:rsidDel="00000000" w:rsidP="00000000" w:rsidRDefault="00000000" w:rsidRPr="00000000" w14:paraId="00000220">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21">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Piemēram, aprēķina trijstūra elementus, ja doti daži no lielumiem, kas ir formulā </w:t>
            </w:r>
            <m:oMath>
              <m:f>
                <m:fPr>
                  <m:ctrlPr>
                    <w:rPr/>
                  </m:ctrlPr>
                </m:fPr>
                <m:num>
                  <m:r>
                    <w:rPr>
                      <w:rFonts w:ascii="Cambria Math" w:cs="Cambria Math" w:eastAsia="Cambria Math" w:hAnsi="Cambria Math"/>
                      <w:color w:val="231f20"/>
                      <w:sz w:val="24"/>
                      <w:szCs w:val="24"/>
                    </w:rPr>
                    <m:t xml:space="preserve">a</m:t>
                  </m:r>
                </m:num>
                <m:den>
                  <m:box>
                    <m:boxPr>
                      <m:opEmu m:val="1"/>
                      <m:ctrlPr>
                        <w:rPr>
                          <w:rFonts w:ascii="Cambria Math" w:cs="Cambria Math" w:eastAsia="Cambria Math" w:hAnsi="Cambria Math"/>
                          <w:color w:val="231f20"/>
                          <w:sz w:val="24"/>
                          <w:szCs w:val="24"/>
                        </w:rPr>
                      </m:ctrlPr>
                    </m:boxPr>
                    <m:e>
                      <m:r>
                        <w:rPr>
                          <w:rFonts w:ascii="Cambria Math" w:cs="Cambria Math" w:eastAsia="Cambria Math" w:hAnsi="Cambria Math"/>
                          <w:color w:val="231f20"/>
                          <w:sz w:val="24"/>
                          <w:szCs w:val="24"/>
                        </w:rPr>
                        <m:t>sin</m:t>
                      </m:r>
                    </m:e>
                  </m:box>
                  <m:r>
                    <w:rPr>
                      <w:rFonts w:ascii="Cambria Math" w:cs="Cambria Math" w:eastAsia="Cambria Math" w:hAnsi="Cambria Math"/>
                      <w:color w:val="231f20"/>
                      <w:sz w:val="24"/>
                      <w:szCs w:val="24"/>
                    </w:rPr>
                    <m:t xml:space="preserve">sin</m:t>
                  </m:r>
                  <m:r>
                    <w:rPr/>
                    <m:t xml:space="preserve"> </m:t>
                  </m:r>
                  <m:r>
                    <w:rPr/>
                    <m:t>α</m:t>
                  </m:r>
                  <m:r>
                    <w:rPr/>
                    <m:t xml:space="preserve"> </m:t>
                  </m:r>
                </m:den>
              </m:f>
              <m:r>
                <w:rPr>
                  <w:rFonts w:ascii="Cambria Math" w:cs="Cambria Math" w:eastAsia="Cambria Math" w:hAnsi="Cambria Math"/>
                  <w:color w:val="231f20"/>
                  <w:sz w:val="24"/>
                  <w:szCs w:val="24"/>
                </w:rPr>
                <m:t xml:space="preserve">=</m:t>
              </m:r>
              <m:f>
                <m:fPr>
                  <m:ctrlPr>
                    <w:rPr/>
                  </m:ctrlPr>
                </m:fPr>
                <m:num>
                  <m:r>
                    <w:rPr>
                      <w:rFonts w:ascii="Cambria Math" w:cs="Cambria Math" w:eastAsia="Cambria Math" w:hAnsi="Cambria Math"/>
                      <w:color w:val="231f20"/>
                      <w:sz w:val="24"/>
                      <w:szCs w:val="24"/>
                    </w:rPr>
                    <m:t xml:space="preserve">b</m:t>
                  </m:r>
                </m:num>
                <m:den>
                  <m:box>
                    <m:boxPr>
                      <m:opEmu m:val="1"/>
                      <m:ctrlPr>
                        <w:rPr>
                          <w:rFonts w:ascii="Cambria Math" w:cs="Cambria Math" w:eastAsia="Cambria Math" w:hAnsi="Cambria Math"/>
                          <w:color w:val="231f20"/>
                          <w:sz w:val="24"/>
                          <w:szCs w:val="24"/>
                        </w:rPr>
                      </m:ctrlPr>
                    </m:boxPr>
                    <m:e>
                      <m:r>
                        <w:rPr>
                          <w:rFonts w:ascii="Cambria Math" w:cs="Cambria Math" w:eastAsia="Cambria Math" w:hAnsi="Cambria Math"/>
                          <w:color w:val="231f20"/>
                          <w:sz w:val="24"/>
                          <w:szCs w:val="24"/>
                        </w:rPr>
                        <m:t>sin</m:t>
                      </m:r>
                    </m:e>
                  </m:box>
                  <m:r>
                    <w:rPr>
                      <w:rFonts w:ascii="Cambria Math" w:cs="Cambria Math" w:eastAsia="Cambria Math" w:hAnsi="Cambria Math"/>
                      <w:color w:val="231f20"/>
                      <w:sz w:val="24"/>
                      <w:szCs w:val="24"/>
                    </w:rPr>
                    <m:t xml:space="preserve">sin</m:t>
                  </m:r>
                  <m:r>
                    <w:rPr/>
                    <m:t xml:space="preserve"> </m:t>
                  </m:r>
                  <m:r>
                    <w:rPr/>
                    <m:t>β</m:t>
                  </m:r>
                  <m:r>
                    <w:rPr/>
                    <m:t xml:space="preserve"> </m:t>
                  </m:r>
                </m:den>
              </m:f>
              <m:r>
                <w:rPr>
                  <w:rFonts w:ascii="Cambria Math" w:cs="Cambria Math" w:eastAsia="Cambria Math" w:hAnsi="Cambria Math"/>
                  <w:color w:val="231f20"/>
                  <w:sz w:val="24"/>
                  <w:szCs w:val="24"/>
                </w:rPr>
                <m:t xml:space="preserve">=</m:t>
              </m:r>
              <m:f>
                <m:fPr>
                  <m:ctrlPr>
                    <w:rPr/>
                  </m:ctrlPr>
                </m:fPr>
                <m:num>
                  <m:r>
                    <w:rPr>
                      <w:rFonts w:ascii="Cambria Math" w:cs="Cambria Math" w:eastAsia="Cambria Math" w:hAnsi="Cambria Math"/>
                      <w:color w:val="231f20"/>
                      <w:sz w:val="24"/>
                      <w:szCs w:val="24"/>
                    </w:rPr>
                    <m:t xml:space="preserve">c</m:t>
                  </m:r>
                </m:num>
                <m:den>
                  <m:box>
                    <m:boxPr>
                      <m:opEmu m:val="1"/>
                      <m:ctrlPr>
                        <w:rPr>
                          <w:rFonts w:ascii="Cambria Math" w:cs="Cambria Math" w:eastAsia="Cambria Math" w:hAnsi="Cambria Math"/>
                          <w:color w:val="231f20"/>
                          <w:sz w:val="24"/>
                          <w:szCs w:val="24"/>
                        </w:rPr>
                      </m:ctrlPr>
                    </m:boxPr>
                    <m:e>
                      <m:r>
                        <w:rPr>
                          <w:rFonts w:ascii="Cambria Math" w:cs="Cambria Math" w:eastAsia="Cambria Math" w:hAnsi="Cambria Math"/>
                          <w:color w:val="231f20"/>
                          <w:sz w:val="24"/>
                          <w:szCs w:val="24"/>
                        </w:rPr>
                        <m:t>sin</m:t>
                      </m:r>
                    </m:e>
                  </m:box>
                  <m:r>
                    <w:rPr>
                      <w:rFonts w:ascii="Cambria Math" w:cs="Cambria Math" w:eastAsia="Cambria Math" w:hAnsi="Cambria Math"/>
                      <w:color w:val="231f20"/>
                      <w:sz w:val="24"/>
                      <w:szCs w:val="24"/>
                    </w:rPr>
                    <m:t xml:space="preserve">sin</m:t>
                  </m:r>
                  <m:r>
                    <w:rPr/>
                    <m:t xml:space="preserve"> </m:t>
                  </m:r>
                  <m:r>
                    <w:rPr/>
                    <m:t>γ</m:t>
                  </m:r>
                  <m:r>
                    <w:rPr/>
                    <m:t xml:space="preserve"> </m:t>
                  </m:r>
                </m:den>
              </m:f>
            </m:oMath>
            <w:r w:rsidDel="00000000" w:rsidR="00000000" w:rsidRPr="00000000">
              <w:rPr>
                <w:rFonts w:ascii="Times New Roman" w:cs="Times New Roman" w:eastAsia="Times New Roman" w:hAnsi="Times New Roman"/>
                <w:color w:val="231f20"/>
                <w:sz w:val="24"/>
                <w:szCs w:val="24"/>
                <w:rtl w:val="0"/>
              </w:rPr>
              <w:t xml:space="preserve">.</w:t>
            </w:r>
          </w:p>
          <w:p w:rsidR="00000000" w:rsidDel="00000000" w:rsidP="00000000" w:rsidRDefault="00000000" w:rsidRPr="00000000" w14:paraId="00000222">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Tai skaitā, lietojot trigonometriskās tabulas vai kalkulatoru (lieto simbolu arcsin), aprēķina leņķa vērtību, ja dota sinusa vērtība.</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23">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Pierāda kosinusu teorēmu.</w:t>
            </w:r>
          </w:p>
        </w:tc>
        <w:tc>
          <w:tcPr>
            <w:tcBorders>
              <w:top w:color="bfbfbf" w:space="0" w:sz="4" w:val="single"/>
              <w:bottom w:color="bfbfbf" w:space="0" w:sz="4" w:val="single"/>
            </w:tcBorders>
          </w:tcPr>
          <w:p w:rsidR="00000000" w:rsidDel="00000000" w:rsidP="00000000" w:rsidRDefault="00000000" w:rsidRPr="00000000" w14:paraId="00000224">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25">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Lasa kosinusu teorēmas pierādījumu un skaidro pierādījuma soļus.</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26">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Lieto kosinusu teorēmu situācijās ar matemātisku vai citu mācību jomu kontekstu.</w:t>
            </w:r>
          </w:p>
        </w:tc>
        <w:tc>
          <w:tcPr>
            <w:tcBorders>
              <w:top w:color="bfbfbf" w:space="0" w:sz="4" w:val="single"/>
              <w:bottom w:color="bfbfbf" w:space="0" w:sz="4" w:val="single"/>
            </w:tcBorders>
          </w:tcPr>
          <w:p w:rsidR="00000000" w:rsidDel="00000000" w:rsidP="00000000" w:rsidRDefault="00000000" w:rsidRPr="00000000" w14:paraId="00000227">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rFonts w:ascii="Times New Roman" w:cs="Times New Roman" w:eastAsia="Times New Roman" w:hAnsi="Times New Roman"/>
                <w:b w:val="0"/>
                <w:bCs w:val="0"/>
                <w:i w:val="0"/>
                <w:iCs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Piemēram, iegūst formulu, kas saista paralelograma malas un diagonāles</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rFonts w:ascii="Times New Roman" w:cs="Times New Roman" w:eastAsia="Times New Roman" w:hAnsi="Times New Roman"/>
                <w:b w:val="0"/>
                <w:bCs w:val="0"/>
                <w:i w:val="0"/>
                <w:iCs w:val="0"/>
                <w:smallCaps w:val="0"/>
                <w:strike w:val="0"/>
                <w:color w:val="231f20"/>
                <w:sz w:val="24"/>
                <w:szCs w:val="24"/>
                <w:u w:val="none"/>
                <w:shd w:fill="auto" w:val="clear"/>
                <w:vertAlign w:val="baseline"/>
              </w:rPr>
            </w:pPr>
            <m:oMath>
              <m:sSubSup>
                <m:sSub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d</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sub>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b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Sup>
                <m:sSub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d</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b>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b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vai spriež par trijstūra mediānas garuma aprēķināšanu.</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Tai skaitā, lietojot trigonometriskās tabulas vai kalkulatoru (lieto simbolu arccos), aprēķina leņķa vērtību, ja dota kosinusa vērtība.</w:t>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22B">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Trijstūra laukums </w:t>
            </w:r>
            <w:r w:rsidDel="00000000" w:rsidR="00000000" w:rsidRPr="00000000">
              <w:rPr>
                <w:rFonts w:ascii="Times New Roman" w:cs="Times New Roman" w:eastAsia="Times New Roman" w:hAnsi="Times New Roman"/>
                <w:sz w:val="24"/>
                <w:szCs w:val="24"/>
                <w:rtl w:val="0"/>
              </w:rPr>
              <w:t xml:space="preserve">(no augstākā līmeņa)</w:t>
            </w:r>
            <w:r w:rsidDel="00000000" w:rsidR="00000000" w:rsidRPr="00000000">
              <w:rPr>
                <w:rtl w:val="0"/>
              </w:rPr>
            </w:r>
          </w:p>
        </w:tc>
      </w:tr>
      <w:tr>
        <w:trPr>
          <w:cantSplit w:val="0"/>
          <w:tblHeader w:val="0"/>
        </w:trPr>
        <w:tc>
          <w:tcPr>
            <w:tcBorders>
              <w:top w:color="bfbfbf" w:space="0" w:sz="4" w:val="single"/>
              <w:bottom w:color="000000" w:space="0" w:sz="4" w:val="single"/>
            </w:tcBorders>
          </w:tcPr>
          <w:p w:rsidR="00000000" w:rsidDel="00000000" w:rsidP="00000000" w:rsidRDefault="00000000" w:rsidRPr="00000000" w14:paraId="0000022E">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e97132"/>
                <w:sz w:val="24"/>
                <w:szCs w:val="24"/>
                <w:rtl w:val="0"/>
              </w:rPr>
              <w:t xml:space="preserve">Lieto trijstūra laukuma aprēķināšanas formulas </w:t>
            </w: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22F">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230">
            <w:pPr>
              <w:spacing w:before="120" w:line="240" w:lineRule="auto"/>
              <w:jc w:val="both"/>
              <w:rPr>
                <w:rFonts w:ascii="Times New Roman" w:cs="Times New Roman" w:eastAsia="Times New Roman" w:hAnsi="Times New Roman"/>
                <w:color w:val="e97132"/>
                <w:sz w:val="24"/>
                <w:szCs w:val="24"/>
              </w:rPr>
            </w:pPr>
            <w:r w:rsidDel="00000000" w:rsidR="00000000" w:rsidRPr="00000000">
              <w:rPr>
                <w:rFonts w:ascii="Times New Roman" w:cs="Times New Roman" w:eastAsia="Times New Roman" w:hAnsi="Times New Roman"/>
                <w:color w:val="e97132"/>
                <w:sz w:val="24"/>
                <w:szCs w:val="24"/>
                <w:rtl w:val="0"/>
              </w:rPr>
              <w:t xml:space="preserve">Formulas </w:t>
            </w:r>
            <m:oMath>
              <m:sSub>
                <m:sSubPr>
                  <m:ctrlPr>
                    <w:rPr>
                      <w:rFonts w:ascii="Cambria Math" w:cs="Cambria Math" w:eastAsia="Cambria Math" w:hAnsi="Cambria Math"/>
                      <w:color w:val="e97132"/>
                      <w:sz w:val="24"/>
                      <w:szCs w:val="24"/>
                    </w:rPr>
                  </m:ctrlPr>
                </m:sSubPr>
                <m:e>
                  <m:r>
                    <w:rPr>
                      <w:rFonts w:ascii="Cambria Math" w:cs="Cambria Math" w:eastAsia="Cambria Math" w:hAnsi="Cambria Math"/>
                      <w:color w:val="e97132"/>
                      <w:sz w:val="24"/>
                      <w:szCs w:val="24"/>
                    </w:rPr>
                    <m:t xml:space="preserve">S</m:t>
                  </m:r>
                </m:e>
                <m:sub>
                  <m:r>
                    <w:rPr>
                      <w:rFonts w:ascii="Cambria Math" w:cs="Cambria Math" w:eastAsia="Cambria Math" w:hAnsi="Cambria Math"/>
                      <w:color w:val="e97132"/>
                      <w:sz w:val="24"/>
                      <w:szCs w:val="24"/>
                    </w:rPr>
                    <m:t xml:space="preserve">∆</m:t>
                  </m:r>
                </m:sub>
              </m:sSub>
              <m:r>
                <w:rPr>
                  <w:rFonts w:ascii="Cambria Math" w:cs="Cambria Math" w:eastAsia="Cambria Math" w:hAnsi="Cambria Math"/>
                  <w:color w:val="e97132"/>
                  <w:sz w:val="24"/>
                  <w:szCs w:val="24"/>
                </w:rPr>
                <m:t xml:space="preserve">=</m:t>
              </m:r>
              <m:f>
                <m:fPr>
                  <m:ctrlPr>
                    <w:rPr>
                      <w:rFonts w:ascii="Cambria Math" w:cs="Cambria Math" w:eastAsia="Cambria Math" w:hAnsi="Cambria Math"/>
                      <w:color w:val="e97132"/>
                      <w:sz w:val="24"/>
                      <w:szCs w:val="24"/>
                    </w:rPr>
                  </m:ctrlPr>
                </m:fPr>
                <m:num>
                  <m:r>
                    <w:rPr>
                      <w:rFonts w:ascii="Cambria Math" w:cs="Cambria Math" w:eastAsia="Cambria Math" w:hAnsi="Cambria Math"/>
                      <w:color w:val="e97132"/>
                      <w:sz w:val="24"/>
                      <w:szCs w:val="24"/>
                    </w:rPr>
                    <m:t xml:space="preserve">1</m:t>
                  </m:r>
                </m:num>
                <m:den>
                  <m:r>
                    <w:rPr>
                      <w:rFonts w:ascii="Cambria Math" w:cs="Cambria Math" w:eastAsia="Cambria Math" w:hAnsi="Cambria Math"/>
                      <w:color w:val="e97132"/>
                      <w:sz w:val="24"/>
                      <w:szCs w:val="24"/>
                    </w:rPr>
                    <m:t xml:space="preserve">2</m:t>
                  </m:r>
                </m:den>
              </m:f>
              <m:r>
                <w:rPr>
                  <w:rFonts w:ascii="Cambria Math" w:cs="Cambria Math" w:eastAsia="Cambria Math" w:hAnsi="Cambria Math"/>
                  <w:color w:val="e97132"/>
                  <w:sz w:val="24"/>
                  <w:szCs w:val="24"/>
                </w:rPr>
                <m:t xml:space="preserve">ab</m:t>
              </m:r>
              <m:box>
                <m:boxPr>
                  <m:opEmu m:val="1"/>
                  <m:ctrlPr>
                    <w:rPr>
                      <w:rFonts w:ascii="Cambria Math" w:cs="Cambria Math" w:eastAsia="Cambria Math" w:hAnsi="Cambria Math"/>
                      <w:color w:val="e97132"/>
                      <w:sz w:val="24"/>
                      <w:szCs w:val="24"/>
                    </w:rPr>
                  </m:ctrlPr>
                </m:boxPr>
                <m:e>
                  <m:r>
                    <w:rPr>
                      <w:rFonts w:ascii="Cambria Math" w:cs="Cambria Math" w:eastAsia="Cambria Math" w:hAnsi="Cambria Math"/>
                      <w:color w:val="e97132"/>
                      <w:sz w:val="24"/>
                      <w:szCs w:val="24"/>
                    </w:rPr>
                    <m:t>sin</m:t>
                  </m:r>
                </m:e>
              </m:box>
              <m:r>
                <w:rPr>
                  <w:rFonts w:ascii="Cambria Math" w:cs="Cambria Math" w:eastAsia="Cambria Math" w:hAnsi="Cambria Math"/>
                  <w:color w:val="e97132"/>
                  <w:sz w:val="24"/>
                  <w:szCs w:val="24"/>
                </w:rPr>
                <m:t xml:space="preserve">sin</m:t>
              </m:r>
              <m:r>
                <w:rPr/>
                <m:t xml:space="preserve"> </m:t>
              </m:r>
              <m:r>
                <w:rPr/>
                <m:t>γ</m:t>
              </m:r>
              <m:r>
                <w:rPr/>
                <m:t xml:space="preserve"> </m:t>
              </m:r>
            </m:oMath>
            <w:r w:rsidDel="00000000" w:rsidR="00000000" w:rsidRPr="00000000">
              <w:rPr>
                <w:rFonts w:ascii="Times New Roman" w:cs="Times New Roman" w:eastAsia="Times New Roman" w:hAnsi="Times New Roman"/>
                <w:color w:val="e97132"/>
                <w:sz w:val="24"/>
                <w:szCs w:val="24"/>
                <w:rtl w:val="0"/>
              </w:rPr>
              <w:t xml:space="preserve">, </w:t>
            </w:r>
            <m:oMath>
              <m:sSub>
                <m:sSubPr>
                  <m:ctrlPr>
                    <w:rPr>
                      <w:rFonts w:ascii="Cambria Math" w:cs="Cambria Math" w:eastAsia="Cambria Math" w:hAnsi="Cambria Math"/>
                      <w:color w:val="e97132"/>
                      <w:sz w:val="24"/>
                      <w:szCs w:val="24"/>
                    </w:rPr>
                  </m:ctrlPr>
                </m:sSubPr>
                <m:e>
                  <m:r>
                    <w:rPr>
                      <w:rFonts w:ascii="Cambria Math" w:cs="Cambria Math" w:eastAsia="Cambria Math" w:hAnsi="Cambria Math"/>
                      <w:color w:val="e97132"/>
                      <w:sz w:val="24"/>
                      <w:szCs w:val="24"/>
                    </w:rPr>
                    <m:t xml:space="preserve">S</m:t>
                  </m:r>
                </m:e>
                <m:sub>
                  <m:r>
                    <w:rPr>
                      <w:rFonts w:ascii="Cambria Math" w:cs="Cambria Math" w:eastAsia="Cambria Math" w:hAnsi="Cambria Math"/>
                      <w:color w:val="e97132"/>
                      <w:sz w:val="24"/>
                      <w:szCs w:val="24"/>
                    </w:rPr>
                    <m:t xml:space="preserve">∆</m:t>
                  </m:r>
                </m:sub>
              </m:sSub>
              <m:r>
                <w:rPr>
                  <w:rFonts w:ascii="Cambria Math" w:cs="Cambria Math" w:eastAsia="Cambria Math" w:hAnsi="Cambria Math"/>
                  <w:color w:val="e97132"/>
                  <w:sz w:val="24"/>
                  <w:szCs w:val="24"/>
                </w:rPr>
                <m:t xml:space="preserve">=</m:t>
              </m:r>
              <m:f>
                <m:fPr>
                  <m:ctrlPr>
                    <w:rPr>
                      <w:rFonts w:ascii="Cambria Math" w:cs="Cambria Math" w:eastAsia="Cambria Math" w:hAnsi="Cambria Math"/>
                      <w:color w:val="e97132"/>
                      <w:sz w:val="24"/>
                      <w:szCs w:val="24"/>
                    </w:rPr>
                  </m:ctrlPr>
                </m:fPr>
                <m:num>
                  <m:r>
                    <w:rPr>
                      <w:rFonts w:ascii="Cambria Math" w:cs="Cambria Math" w:eastAsia="Cambria Math" w:hAnsi="Cambria Math"/>
                      <w:color w:val="e97132"/>
                      <w:sz w:val="24"/>
                      <w:szCs w:val="24"/>
                    </w:rPr>
                    <m:t xml:space="preserve">1</m:t>
                  </m:r>
                </m:num>
                <m:den>
                  <m:r>
                    <w:rPr>
                      <w:rFonts w:ascii="Cambria Math" w:cs="Cambria Math" w:eastAsia="Cambria Math" w:hAnsi="Cambria Math"/>
                      <w:color w:val="e97132"/>
                      <w:sz w:val="24"/>
                      <w:szCs w:val="24"/>
                    </w:rPr>
                    <m:t xml:space="preserve">2</m:t>
                  </m:r>
                </m:den>
              </m:f>
              <m:r>
                <w:rPr>
                  <w:rFonts w:ascii="Cambria Math" w:cs="Cambria Math" w:eastAsia="Cambria Math" w:hAnsi="Cambria Math"/>
                  <w:color w:val="e97132"/>
                  <w:sz w:val="24"/>
                  <w:szCs w:val="24"/>
                </w:rPr>
                <m:t xml:space="preserve">a</m:t>
              </m:r>
              <m:sSub>
                <m:sSubPr>
                  <m:ctrlPr>
                    <w:rPr>
                      <w:rFonts w:ascii="Cambria Math" w:cs="Cambria Math" w:eastAsia="Cambria Math" w:hAnsi="Cambria Math"/>
                      <w:color w:val="e97132"/>
                      <w:sz w:val="24"/>
                      <w:szCs w:val="24"/>
                    </w:rPr>
                  </m:ctrlPr>
                </m:sSubPr>
                <m:e>
                  <m:r>
                    <w:rPr>
                      <w:rFonts w:ascii="Cambria Math" w:cs="Cambria Math" w:eastAsia="Cambria Math" w:hAnsi="Cambria Math"/>
                      <w:color w:val="e97132"/>
                      <w:sz w:val="24"/>
                      <w:szCs w:val="24"/>
                    </w:rPr>
                    <m:t xml:space="preserve">h</m:t>
                  </m:r>
                </m:e>
                <m:sub>
                  <m:r>
                    <w:rPr>
                      <w:rFonts w:ascii="Cambria Math" w:cs="Cambria Math" w:eastAsia="Cambria Math" w:hAnsi="Cambria Math"/>
                      <w:color w:val="e97132"/>
                      <w:sz w:val="24"/>
                      <w:szCs w:val="24"/>
                    </w:rPr>
                    <m:t xml:space="preserve">a</m:t>
                  </m:r>
                </m:sub>
              </m:sSub>
            </m:oMath>
            <w:r w:rsidDel="00000000" w:rsidR="00000000" w:rsidRPr="00000000">
              <w:rPr>
                <w:rFonts w:ascii="Times New Roman" w:cs="Times New Roman" w:eastAsia="Times New Roman" w:hAnsi="Times New Roman"/>
                <w:color w:val="e97132"/>
                <w:sz w:val="24"/>
                <w:szCs w:val="24"/>
                <w:rtl w:val="0"/>
              </w:rPr>
              <w:t xml:space="preserve">, Hērona formulu </w:t>
            </w:r>
            <m:oMath>
              <m:sSub>
                <m:sSubPr>
                  <m:ctrlPr>
                    <w:rPr>
                      <w:rFonts w:ascii="Cambria Math" w:cs="Cambria Math" w:eastAsia="Cambria Math" w:hAnsi="Cambria Math"/>
                      <w:color w:val="e97132"/>
                      <w:sz w:val="24"/>
                      <w:szCs w:val="24"/>
                    </w:rPr>
                  </m:ctrlPr>
                </m:sSubPr>
                <m:e>
                  <m:r>
                    <w:rPr>
                      <w:rFonts w:ascii="Cambria Math" w:cs="Cambria Math" w:eastAsia="Cambria Math" w:hAnsi="Cambria Math"/>
                      <w:color w:val="e97132"/>
                      <w:sz w:val="24"/>
                      <w:szCs w:val="24"/>
                    </w:rPr>
                    <m:t xml:space="preserve">S</m:t>
                  </m:r>
                </m:e>
                <m:sub>
                  <m:r>
                    <w:rPr>
                      <w:rFonts w:ascii="Cambria Math" w:cs="Cambria Math" w:eastAsia="Cambria Math" w:hAnsi="Cambria Math"/>
                      <w:color w:val="e97132"/>
                      <w:sz w:val="24"/>
                      <w:szCs w:val="24"/>
                    </w:rPr>
                    <m:t xml:space="preserve">∆</m:t>
                  </m:r>
                </m:sub>
              </m:sSub>
              <m:r>
                <w:rPr>
                  <w:rFonts w:ascii="Cambria Math" w:cs="Cambria Math" w:eastAsia="Cambria Math" w:hAnsi="Cambria Math"/>
                  <w:color w:val="e97132"/>
                  <w:sz w:val="24"/>
                  <w:szCs w:val="24"/>
                </w:rPr>
                <m:t xml:space="preserve">=</m:t>
              </m:r>
              <m:rad>
                <m:radPr>
                  <m:degHide m:val="1"/>
                  <m:ctrlPr>
                    <w:rPr>
                      <w:rFonts w:ascii="Cambria Math" w:cs="Cambria Math" w:eastAsia="Cambria Math" w:hAnsi="Cambria Math"/>
                      <w:color w:val="e97132"/>
                      <w:sz w:val="24"/>
                      <w:szCs w:val="24"/>
                    </w:rPr>
                  </m:ctrlPr>
                </m:radPr>
                <m:e>
                  <m:r>
                    <w:rPr>
                      <w:rFonts w:ascii="Cambria Math" w:cs="Cambria Math" w:eastAsia="Cambria Math" w:hAnsi="Cambria Math"/>
                      <w:color w:val="e97132"/>
                      <w:sz w:val="24"/>
                      <w:szCs w:val="24"/>
                    </w:rPr>
                    <m:t xml:space="preserve">p</m:t>
                  </m:r>
                  <m:d>
                    <m:dPr>
                      <m:begChr m:val="("/>
                      <m:endChr m:val=")"/>
                      <m:ctrlPr>
                        <w:rPr>
                          <w:rFonts w:ascii="Cambria Math" w:cs="Cambria Math" w:eastAsia="Cambria Math" w:hAnsi="Cambria Math"/>
                          <w:color w:val="e97132"/>
                          <w:sz w:val="24"/>
                          <w:szCs w:val="24"/>
                        </w:rPr>
                      </m:ctrlPr>
                    </m:dPr>
                    <m:e>
                      <m:r>
                        <w:rPr>
                          <w:rFonts w:ascii="Cambria Math" w:cs="Cambria Math" w:eastAsia="Cambria Math" w:hAnsi="Cambria Math"/>
                          <w:color w:val="e97132"/>
                          <w:sz w:val="24"/>
                          <w:szCs w:val="24"/>
                        </w:rPr>
                        <m:t xml:space="preserve">p-a</m:t>
                      </m:r>
                    </m:e>
                  </m:d>
                  <m:d>
                    <m:dPr>
                      <m:begChr m:val="("/>
                      <m:endChr m:val=")"/>
                      <m:ctrlPr>
                        <w:rPr>
                          <w:rFonts w:ascii="Cambria Math" w:cs="Cambria Math" w:eastAsia="Cambria Math" w:hAnsi="Cambria Math"/>
                          <w:color w:val="e97132"/>
                          <w:sz w:val="24"/>
                          <w:szCs w:val="24"/>
                        </w:rPr>
                      </m:ctrlPr>
                    </m:dPr>
                    <m:e>
                      <m:r>
                        <w:rPr>
                          <w:rFonts w:ascii="Cambria Math" w:cs="Cambria Math" w:eastAsia="Cambria Math" w:hAnsi="Cambria Math"/>
                          <w:color w:val="e97132"/>
                          <w:sz w:val="24"/>
                          <w:szCs w:val="24"/>
                        </w:rPr>
                        <m:t xml:space="preserve">p-b</m:t>
                      </m:r>
                    </m:e>
                  </m:d>
                  <m:d>
                    <m:dPr>
                      <m:begChr m:val="("/>
                      <m:endChr m:val=")"/>
                      <m:ctrlPr>
                        <w:rPr>
                          <w:rFonts w:ascii="Cambria Math" w:cs="Cambria Math" w:eastAsia="Cambria Math" w:hAnsi="Cambria Math"/>
                          <w:color w:val="e97132"/>
                          <w:sz w:val="24"/>
                          <w:szCs w:val="24"/>
                        </w:rPr>
                      </m:ctrlPr>
                    </m:dPr>
                    <m:e>
                      <m:r>
                        <w:rPr>
                          <w:rFonts w:ascii="Cambria Math" w:cs="Cambria Math" w:eastAsia="Cambria Math" w:hAnsi="Cambria Math"/>
                          <w:color w:val="e97132"/>
                          <w:sz w:val="24"/>
                          <w:szCs w:val="24"/>
                        </w:rPr>
                        <m:t xml:space="preserve">p-c</m:t>
                      </m:r>
                    </m:e>
                  </m:d>
                </m:e>
              </m:rad>
            </m:oMath>
            <w:r w:rsidDel="00000000" w:rsidR="00000000" w:rsidRPr="00000000">
              <w:rPr>
                <w:rFonts w:ascii="Times New Roman" w:cs="Times New Roman" w:eastAsia="Times New Roman" w:hAnsi="Times New Roman"/>
                <w:color w:val="e97132"/>
                <w:sz w:val="24"/>
                <w:szCs w:val="24"/>
                <w:rtl w:val="0"/>
              </w:rPr>
              <w:t xml:space="preserve">, </w:t>
            </w:r>
            <m:oMath>
              <m:sSub>
                <m:sSubPr>
                  <m:ctrlPr>
                    <w:rPr>
                      <w:rFonts w:ascii="Cambria Math" w:cs="Cambria Math" w:eastAsia="Cambria Math" w:hAnsi="Cambria Math"/>
                      <w:color w:val="e97132"/>
                      <w:sz w:val="24"/>
                      <w:szCs w:val="24"/>
                    </w:rPr>
                  </m:ctrlPr>
                </m:sSubPr>
                <m:e>
                  <m:r>
                    <w:rPr>
                      <w:rFonts w:ascii="Cambria Math" w:cs="Cambria Math" w:eastAsia="Cambria Math" w:hAnsi="Cambria Math"/>
                      <w:color w:val="e97132"/>
                      <w:sz w:val="24"/>
                      <w:szCs w:val="24"/>
                    </w:rPr>
                    <m:t xml:space="preserve">S</m:t>
                  </m:r>
                </m:e>
                <m:sub>
                  <m:r>
                    <w:rPr>
                      <w:rFonts w:ascii="Cambria Math" w:cs="Cambria Math" w:eastAsia="Cambria Math" w:hAnsi="Cambria Math"/>
                      <w:color w:val="e97132"/>
                      <w:sz w:val="24"/>
                      <w:szCs w:val="24"/>
                    </w:rPr>
                    <m:t xml:space="preserve">∆</m:t>
                  </m:r>
                </m:sub>
              </m:sSub>
              <m:r>
                <w:rPr>
                  <w:rFonts w:ascii="Cambria Math" w:cs="Cambria Math" w:eastAsia="Cambria Math" w:hAnsi="Cambria Math"/>
                  <w:color w:val="e97132"/>
                  <w:sz w:val="24"/>
                  <w:szCs w:val="24"/>
                </w:rPr>
                <m:t xml:space="preserve">=pr</m:t>
              </m:r>
            </m:oMath>
            <w:r w:rsidDel="00000000" w:rsidR="00000000" w:rsidRPr="00000000">
              <w:rPr>
                <w:rFonts w:ascii="Times New Roman" w:cs="Times New Roman" w:eastAsia="Times New Roman" w:hAnsi="Times New Roman"/>
                <w:color w:val="e97132"/>
                <w:sz w:val="24"/>
                <w:szCs w:val="24"/>
                <w:rtl w:val="0"/>
              </w:rPr>
              <w:t xml:space="preserve">, </w:t>
            </w:r>
            <m:oMath>
              <m:sSub>
                <m:sSubPr>
                  <m:ctrlPr>
                    <w:rPr>
                      <w:rFonts w:ascii="Cambria Math" w:cs="Cambria Math" w:eastAsia="Cambria Math" w:hAnsi="Cambria Math"/>
                      <w:color w:val="e97132"/>
                      <w:sz w:val="24"/>
                      <w:szCs w:val="24"/>
                    </w:rPr>
                  </m:ctrlPr>
                </m:sSubPr>
                <m:e>
                  <m:r>
                    <w:rPr>
                      <w:rFonts w:ascii="Cambria Math" w:cs="Cambria Math" w:eastAsia="Cambria Math" w:hAnsi="Cambria Math"/>
                      <w:color w:val="e97132"/>
                      <w:sz w:val="24"/>
                      <w:szCs w:val="24"/>
                    </w:rPr>
                    <m:t xml:space="preserve">S</m:t>
                  </m:r>
                </m:e>
                <m:sub>
                  <m:r>
                    <w:rPr>
                      <w:rFonts w:ascii="Cambria Math" w:cs="Cambria Math" w:eastAsia="Cambria Math" w:hAnsi="Cambria Math"/>
                      <w:color w:val="e97132"/>
                      <w:sz w:val="24"/>
                      <w:szCs w:val="24"/>
                    </w:rPr>
                    <m:t xml:space="preserve">∆</m:t>
                  </m:r>
                </m:sub>
              </m:sSub>
              <m:r>
                <w:rPr>
                  <w:rFonts w:ascii="Cambria Math" w:cs="Cambria Math" w:eastAsia="Cambria Math" w:hAnsi="Cambria Math"/>
                  <w:color w:val="e97132"/>
                  <w:sz w:val="24"/>
                  <w:szCs w:val="24"/>
                </w:rPr>
                <m:t xml:space="preserve">=</m:t>
              </m:r>
              <m:f>
                <m:fPr>
                  <m:ctrlPr>
                    <w:rPr>
                      <w:rFonts w:ascii="Cambria Math" w:cs="Cambria Math" w:eastAsia="Cambria Math" w:hAnsi="Cambria Math"/>
                      <w:color w:val="e97132"/>
                      <w:sz w:val="24"/>
                      <w:szCs w:val="24"/>
                    </w:rPr>
                  </m:ctrlPr>
                </m:fPr>
                <m:num>
                  <m:r>
                    <w:rPr>
                      <w:rFonts w:ascii="Cambria Math" w:cs="Cambria Math" w:eastAsia="Cambria Math" w:hAnsi="Cambria Math"/>
                      <w:color w:val="e97132"/>
                      <w:sz w:val="24"/>
                      <w:szCs w:val="24"/>
                    </w:rPr>
                    <m:t xml:space="preserve">abc</m:t>
                  </m:r>
                </m:num>
                <m:den>
                  <m:r>
                    <w:rPr>
                      <w:rFonts w:ascii="Cambria Math" w:cs="Cambria Math" w:eastAsia="Cambria Math" w:hAnsi="Cambria Math"/>
                      <w:color w:val="e97132"/>
                      <w:sz w:val="24"/>
                      <w:szCs w:val="24"/>
                    </w:rPr>
                    <m:t xml:space="preserve">4R</m:t>
                  </m:r>
                </m:den>
              </m:f>
              <m:r>
                <w:rPr>
                  <w:rFonts w:ascii="Cambria Math" w:cs="Cambria Math" w:eastAsia="Cambria Math" w:hAnsi="Cambria Math"/>
                  <w:color w:val="e97132"/>
                  <w:sz w:val="24"/>
                  <w:szCs w:val="24"/>
                </w:rPr>
                <m:t xml:space="preserve">.</m:t>
              </m:r>
            </m:oMath>
            <w:r w:rsidDel="00000000" w:rsidR="00000000" w:rsidRPr="00000000">
              <w:rPr>
                <w:rtl w:val="0"/>
              </w:rPr>
            </w:r>
          </w:p>
          <w:p w:rsidR="00000000" w:rsidDel="00000000" w:rsidP="00000000" w:rsidRDefault="00000000" w:rsidRPr="00000000" w14:paraId="00000231">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e97132"/>
                <w:sz w:val="24"/>
                <w:szCs w:val="24"/>
                <w:rtl w:val="0"/>
              </w:rPr>
              <w:t xml:space="preserve">Formulas, kas saistītas ar ievilktās un apvilktās riņķa līnijas rādiusu, tiks lietotas aprēķinot piramīdas (ar vienādām sānu šķautnēm un vienādiem divplakņu kakta leņķiem pie pamata) elementus.</w:t>
            </w:r>
            <w:r w:rsidDel="00000000" w:rsidR="00000000" w:rsidRPr="00000000">
              <w:rPr>
                <w:rtl w:val="0"/>
              </w:rPr>
            </w:r>
          </w:p>
        </w:tc>
      </w:tr>
    </w:tbl>
    <w:p w:rsidR="00000000" w:rsidDel="00000000" w:rsidP="00000000" w:rsidRDefault="00000000" w:rsidRPr="00000000" w14:paraId="0000023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b w:val="1"/>
          <w:bCs w:val="1"/>
          <w:color w:val="000000"/>
          <w:sz w:val="24"/>
          <w:szCs w:val="24"/>
          <w:rtl w:val="0"/>
        </w:rPr>
        <w:t xml:space="preserve">FUNKCIJA, TĀS ĪPAŠĪBAS UN PĀRBĪDES</w:t>
      </w:r>
      <w:r w:rsidDel="00000000" w:rsidR="00000000" w:rsidRPr="00000000">
        <w:rPr>
          <w:rFonts w:ascii="Times New Roman" w:cs="Times New Roman" w:eastAsia="Times New Roman" w:hAnsi="Times New Roman"/>
          <w:sz w:val="24"/>
          <w:szCs w:val="24"/>
          <w:rtl w:val="0"/>
        </w:rPr>
        <w:t xml:space="preserve"> (21 stunda)</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Temata apguves mērķis: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sistematizēt un papildināt pamatskolā apgūto par funkciju, no grafika un analītiski noteikt dažādu funkciju īpašības, lietot funkcijas grafiku transformācijas.</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Jēdzieni: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funkcija, pāra funkcija, nepāra funkcija, periodiska funkcija, grafiku transformācijas, argumenta pieaugums, funkcijas pieaugums, salikta funkcija.</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10487.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5102"/>
        <w:gridCol w:w="283"/>
        <w:gridCol w:w="5102"/>
        <w:tblGridChange w:id="0">
          <w:tblGrid>
            <w:gridCol w:w="5102"/>
            <w:gridCol w:w="283"/>
            <w:gridCol w:w="5102"/>
          </w:tblGrid>
        </w:tblGridChange>
      </w:tblGrid>
      <w:tr>
        <w:trPr>
          <w:cantSplit w:val="0"/>
          <w:trHeight w:val="397" w:hRule="atLeast"/>
          <w:tblHeader w:val="0"/>
        </w:trPr>
        <w:tc>
          <w:tcPr>
            <w:tcBorders>
              <w:bottom w:color="000000" w:space="0" w:sz="0" w:val="nil"/>
            </w:tcBorders>
            <w:shd w:fill="12501a" w:val="clear"/>
            <w:vAlign w:val="center"/>
          </w:tcPr>
          <w:p w:rsidR="00000000" w:rsidDel="00000000" w:rsidP="00000000" w:rsidRDefault="00000000" w:rsidRPr="00000000" w14:paraId="00000239">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Sasniedzamais rezultāts</w:t>
            </w: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23A">
            <w:pPr>
              <w:spacing w:line="240" w:lineRule="auto"/>
              <w:rPr>
                <w:rFonts w:ascii="Times New Roman" w:cs="Times New Roman" w:eastAsia="Times New Roman" w:hAnsi="Times New Roman"/>
                <w:color w:val="231f20"/>
                <w:sz w:val="24"/>
                <w:szCs w:val="24"/>
              </w:rPr>
            </w:pP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23B">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Piemēri un skaidrojumi</w:t>
            </w:r>
            <w:r w:rsidDel="00000000" w:rsidR="00000000" w:rsidRPr="00000000">
              <w:rPr>
                <w:rtl w:val="0"/>
              </w:rPr>
            </w:r>
          </w:p>
        </w:tc>
      </w:tr>
      <w:tr>
        <w:trPr>
          <w:cantSplit w:val="0"/>
          <w:trHeight w:val="397" w:hRule="atLeast"/>
          <w:tblHeader w:val="0"/>
        </w:trPr>
        <w:tc>
          <w:tcPr>
            <w:gridSpan w:val="3"/>
            <w:tcBorders>
              <w:top w:color="000000" w:space="0" w:sz="0" w:val="nil"/>
              <w:bottom w:color="bfbfbf" w:space="0" w:sz="4" w:val="single"/>
            </w:tcBorders>
            <w:shd w:fill="b3e5a1" w:val="clear"/>
            <w:vAlign w:val="center"/>
          </w:tcPr>
          <w:p w:rsidR="00000000" w:rsidDel="00000000" w:rsidP="00000000" w:rsidRDefault="00000000" w:rsidRPr="00000000" w14:paraId="0000023C">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Funkcija un tās īpašības</w:t>
            </w:r>
            <w:r w:rsidDel="00000000" w:rsidR="00000000" w:rsidRPr="00000000">
              <w:rPr>
                <w:rFonts w:ascii="Times New Roman" w:cs="Times New Roman" w:eastAsia="Times New Roman" w:hAnsi="Times New Roman"/>
                <w:sz w:val="24"/>
                <w:szCs w:val="24"/>
                <w:rtl w:val="0"/>
              </w:rPr>
              <w:t xml:space="preserve"> (M.O.4.2.1., M.O.4.2.2., M.O.4.2.3., M.O.4.2.5., M.O.4.2.7.)</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3F">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Nosaka, vai dažādos veidos uzdota sakarība ir funkcija.</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40">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41">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Piemēram, sakarībai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x</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y</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=4</m:t>
              </m:r>
            </m:oMath>
            <w:r w:rsidDel="00000000" w:rsidR="00000000" w:rsidRPr="00000000">
              <w:rPr>
                <w:rFonts w:ascii="Times New Roman" w:cs="Times New Roman" w:eastAsia="Times New Roman" w:hAnsi="Times New Roman"/>
                <w:sz w:val="24"/>
                <w:szCs w:val="24"/>
                <w:rtl w:val="0"/>
              </w:rPr>
              <w:t xml:space="preserve"> parāda, ka kādai </w:t>
            </w:r>
            <m:oMath>
              <m:r>
                <w:rPr>
                  <w:rFonts w:ascii="Cambria Math" w:cs="Cambria Math" w:eastAsia="Cambria Math" w:hAnsi="Cambria Math"/>
                  <w:sz w:val="24"/>
                  <w:szCs w:val="24"/>
                </w:rPr>
                <m:t xml:space="preserve">x</m:t>
              </m:r>
            </m:oMath>
            <w:r w:rsidDel="00000000" w:rsidR="00000000" w:rsidRPr="00000000">
              <w:rPr>
                <w:rFonts w:ascii="Times New Roman" w:cs="Times New Roman" w:eastAsia="Times New Roman" w:hAnsi="Times New Roman"/>
                <w:sz w:val="24"/>
                <w:szCs w:val="24"/>
                <w:rtl w:val="0"/>
              </w:rPr>
              <w:t xml:space="preserve"> vērtībai atbilst divas dažādas </w:t>
            </w:r>
            <m:oMath>
              <m:r>
                <w:rPr>
                  <w:rFonts w:ascii="Cambria Math" w:cs="Cambria Math" w:eastAsia="Cambria Math" w:hAnsi="Cambria Math"/>
                  <w:sz w:val="24"/>
                  <w:szCs w:val="24"/>
                </w:rPr>
                <m:t xml:space="preserve">y</m:t>
              </m:r>
            </m:oMath>
            <w:r w:rsidDel="00000000" w:rsidR="00000000" w:rsidRPr="00000000">
              <w:rPr>
                <w:rFonts w:ascii="Times New Roman" w:cs="Times New Roman" w:eastAsia="Times New Roman" w:hAnsi="Times New Roman"/>
                <w:sz w:val="24"/>
                <w:szCs w:val="24"/>
                <w:rtl w:val="0"/>
              </w:rPr>
              <w:t xml:space="preserve"> vērtības.</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42">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Lieto funkcijas simbolisko pierakstu.</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43">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44">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Lieto pierakstu </w:t>
            </w:r>
            <m:oMath>
              <m:r>
                <w:rPr>
                  <w:rFonts w:ascii="Cambria Math" w:cs="Cambria Math" w:eastAsia="Cambria Math" w:hAnsi="Cambria Math"/>
                  <w:sz w:val="24"/>
                  <w:szCs w:val="24"/>
                </w:rPr>
                <m:t xml:space="preserve">y=f(x)</m:t>
              </m:r>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45">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Aprēķina funkcijas vērtību un argumenta vērtību.</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46">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47">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Piemēram, </w:t>
            </w:r>
            <m:oMath>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x</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-9</m:t>
              </m:r>
            </m:oMath>
            <w:r w:rsidDel="00000000" w:rsidR="00000000" w:rsidRPr="00000000">
              <w:rPr>
                <w:rFonts w:ascii="Times New Roman" w:cs="Times New Roman" w:eastAsia="Times New Roman" w:hAnsi="Times New Roman"/>
                <w:sz w:val="24"/>
                <w:szCs w:val="24"/>
                <w:rtl w:val="0"/>
              </w:rPr>
              <w:t xml:space="preserve">. Aprēķināt </w:t>
            </w:r>
            <m:oMath>
              <m:r>
                <w:rPr>
                  <w:rFonts w:ascii="Cambria Math" w:cs="Cambria Math" w:eastAsia="Cambria Math" w:hAnsi="Cambria Math"/>
                  <w:sz w:val="24"/>
                  <w:szCs w:val="24"/>
                </w:rPr>
                <m:t xml:space="preserve">f(0)</m:t>
              </m:r>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f(4)</m:t>
              </m:r>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a+1</m:t>
                  </m:r>
                </m:e>
              </m:d>
              <m:r>
                <w:rPr>
                  <w:rFonts w:ascii="Cambria Math" w:cs="Cambria Math" w:eastAsia="Cambria Math" w:hAnsi="Cambria Math"/>
                  <w:sz w:val="24"/>
                  <w:szCs w:val="24"/>
                </w:rPr>
                <m:t xml:space="preserve">.</m:t>
              </m:r>
            </m:oMath>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48">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Nosaka funkcijas definīcijas kopu, funkcijas nulles, krustpunktus ar koordinātu asīm.</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49">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4A">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Piemēram, analītiski funkcijām</w:t>
            </w:r>
            <m:oMath>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=kx+b</m:t>
              </m:r>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x-2</m:t>
                  </m:r>
                </m:num>
                <m:den>
                  <m:r>
                    <w:rPr>
                      <w:rFonts w:ascii="Cambria Math" w:cs="Cambria Math" w:eastAsia="Cambria Math" w:hAnsi="Cambria Math"/>
                      <w:sz w:val="24"/>
                      <w:szCs w:val="24"/>
                    </w:rPr>
                    <m:t xml:space="preserve">x+7</m:t>
                  </m:r>
                </m:den>
              </m:f>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=3+</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m:t>
                  </m:r>
                </m:num>
                <m:den>
                  <m:r>
                    <w:rPr>
                      <w:rFonts w:ascii="Cambria Math" w:cs="Cambria Math" w:eastAsia="Cambria Math" w:hAnsi="Cambria Math"/>
                      <w:sz w:val="24"/>
                      <w:szCs w:val="24"/>
                    </w:rPr>
                    <m:t xml:space="preserve">x+1</m:t>
                  </m:r>
                </m:den>
              </m:f>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m:t>
              </m:r>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x+4</m:t>
                  </m:r>
                </m:e>
              </m:rad>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4B">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No funkcijas grafika vai analītiski nosaka, vai funkcija ir pāra vai nepāra.</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4C">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4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 skaitā, uzzīmē funkcijas grafiku, ja, piemēram, dots funkcijas grafiks pozitīvām argumenta vērtībām un zināms, ka funkcija ir pāra.</w:t>
            </w:r>
          </w:p>
          <w:p w:rsidR="00000000" w:rsidDel="00000000" w:rsidP="00000000" w:rsidRDefault="00000000" w:rsidRPr="00000000" w14:paraId="0000024E">
            <w:pPr>
              <w:spacing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Ja </w:t>
            </w:r>
            <m:oMath>
              <m:r>
                <w:rPr>
                  <w:rFonts w:ascii="Cambria Math" w:cs="Cambria Math" w:eastAsia="Cambria Math" w:hAnsi="Cambria Math"/>
                  <w:color w:val="231f20"/>
                  <w:sz w:val="24"/>
                  <w:szCs w:val="24"/>
                </w:rPr>
                <m:t xml:space="preserve">f</m:t>
              </m:r>
              <m:d>
                <m:dPr>
                  <m:begChr m:val="("/>
                  <m:endChr m:val=")"/>
                  <m:ctrlPr>
                    <w:rPr>
                      <w:rFonts w:ascii="Cambria Math" w:cs="Cambria Math" w:eastAsia="Cambria Math" w:hAnsi="Cambria Math"/>
                      <w:color w:val="231f20"/>
                      <w:sz w:val="24"/>
                      <w:szCs w:val="24"/>
                    </w:rPr>
                  </m:ctrlPr>
                </m:dPr>
                <m:e>
                  <m:r>
                    <w:rPr>
                      <w:rFonts w:ascii="Cambria Math" w:cs="Cambria Math" w:eastAsia="Cambria Math" w:hAnsi="Cambria Math"/>
                      <w:color w:val="231f20"/>
                      <w:sz w:val="24"/>
                      <w:szCs w:val="24"/>
                    </w:rPr>
                    <m:t xml:space="preserve">-x</m:t>
                  </m:r>
                </m:e>
              </m:d>
              <m:r>
                <w:rPr>
                  <w:rFonts w:ascii="Cambria Math" w:cs="Cambria Math" w:eastAsia="Cambria Math" w:hAnsi="Cambria Math"/>
                  <w:color w:val="231f20"/>
                  <w:sz w:val="24"/>
                  <w:szCs w:val="24"/>
                </w:rPr>
                <m:t xml:space="preserve">=f(x)</m:t>
              </m:r>
            </m:oMath>
            <w:r w:rsidDel="00000000" w:rsidR="00000000" w:rsidRPr="00000000">
              <w:rPr>
                <w:rFonts w:ascii="Times New Roman" w:cs="Times New Roman" w:eastAsia="Times New Roman" w:hAnsi="Times New Roman"/>
                <w:color w:val="231f20"/>
                <w:sz w:val="24"/>
                <w:szCs w:val="24"/>
                <w:rtl w:val="0"/>
              </w:rPr>
              <w:t xml:space="preserve">, tad funkcija ir pāra.</w:t>
            </w:r>
          </w:p>
          <w:p w:rsidR="00000000" w:rsidDel="00000000" w:rsidP="00000000" w:rsidRDefault="00000000" w:rsidRPr="00000000" w14:paraId="0000024F">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Ja </w:t>
            </w:r>
            <m:oMath>
              <m:r>
                <w:rPr>
                  <w:rFonts w:ascii="Cambria Math" w:cs="Cambria Math" w:eastAsia="Cambria Math" w:hAnsi="Cambria Math"/>
                  <w:color w:val="231f20"/>
                  <w:sz w:val="24"/>
                  <w:szCs w:val="24"/>
                </w:rPr>
                <m:t xml:space="preserve">f</m:t>
              </m:r>
              <m:d>
                <m:dPr>
                  <m:begChr m:val="("/>
                  <m:endChr m:val=")"/>
                  <m:ctrlPr>
                    <w:rPr>
                      <w:rFonts w:ascii="Cambria Math" w:cs="Cambria Math" w:eastAsia="Cambria Math" w:hAnsi="Cambria Math"/>
                      <w:color w:val="231f20"/>
                      <w:sz w:val="24"/>
                      <w:szCs w:val="24"/>
                    </w:rPr>
                  </m:ctrlPr>
                </m:dPr>
                <m:e>
                  <m:r>
                    <w:rPr>
                      <w:rFonts w:ascii="Cambria Math" w:cs="Cambria Math" w:eastAsia="Cambria Math" w:hAnsi="Cambria Math"/>
                      <w:color w:val="231f20"/>
                      <w:sz w:val="24"/>
                      <w:szCs w:val="24"/>
                    </w:rPr>
                    <m:t xml:space="preserve">-x</m:t>
                  </m:r>
                </m:e>
              </m:d>
              <m:r>
                <w:rPr>
                  <w:rFonts w:ascii="Cambria Math" w:cs="Cambria Math" w:eastAsia="Cambria Math" w:hAnsi="Cambria Math"/>
                  <w:color w:val="231f20"/>
                  <w:sz w:val="24"/>
                  <w:szCs w:val="24"/>
                </w:rPr>
                <m:t xml:space="preserve">=-f(x)</m:t>
              </m:r>
            </m:oMath>
            <w:r w:rsidDel="00000000" w:rsidR="00000000" w:rsidRPr="00000000">
              <w:rPr>
                <w:rFonts w:ascii="Times New Roman" w:cs="Times New Roman" w:eastAsia="Times New Roman" w:hAnsi="Times New Roman"/>
                <w:color w:val="231f20"/>
                <w:sz w:val="24"/>
                <w:szCs w:val="24"/>
                <w:rtl w:val="0"/>
              </w:rPr>
              <w:t xml:space="preserve">, tad funkcija ir nepāra.</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grafika nosaka, vai funkcija ir periodiska.</w:t>
            </w:r>
          </w:p>
          <w:p w:rsidR="00000000" w:rsidDel="00000000" w:rsidP="00000000" w:rsidRDefault="00000000" w:rsidRPr="00000000" w14:paraId="00000251">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Nosaka funkcijas vērtību dažādām argumenta vērtībām.</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52">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5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Piemēram, funkcijas  </w:t>
            </w:r>
            <m:oMath>
              <m:r>
                <w:rPr>
                  <w:rFonts w:ascii="Cambria Math" w:cs="Cambria Math" w:eastAsia="Cambria Math" w:hAnsi="Cambria Math"/>
                  <w:sz w:val="24"/>
                  <w:szCs w:val="24"/>
                </w:rPr>
                <m:t xml:space="preserve">y=f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oMath>
            <w:r w:rsidDel="00000000" w:rsidR="00000000" w:rsidRPr="00000000">
              <w:rPr>
                <w:rFonts w:ascii="Times New Roman" w:cs="Times New Roman" w:eastAsia="Times New Roman" w:hAnsi="Times New Roman"/>
                <w:sz w:val="24"/>
                <w:szCs w:val="24"/>
                <w:rtl w:val="0"/>
              </w:rPr>
              <w:t xml:space="preserve"> periods ir 3. Jāaprēķina </w:t>
            </w:r>
            <m:oMath>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57</m:t>
                  </m:r>
                </m:e>
              </m:d>
            </m:oMath>
            <w:r w:rsidDel="00000000" w:rsidR="00000000" w:rsidRPr="00000000">
              <w:rPr>
                <w:rFonts w:ascii="Times New Roman" w:cs="Times New Roman" w:eastAsia="Times New Roman" w:hAnsi="Times New Roman"/>
                <w:sz w:val="24"/>
                <w:szCs w:val="24"/>
                <w:rtl w:val="0"/>
              </w:rPr>
              <w:t xml:space="preserve"> , ja </w:t>
            </w:r>
            <m:oMath>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0</m:t>
                  </m:r>
                </m:e>
              </m:d>
              <m:r>
                <w:rPr>
                  <w:rFonts w:ascii="Cambria Math" w:cs="Cambria Math" w:eastAsia="Cambria Math" w:hAnsi="Cambria Math"/>
                  <w:sz w:val="24"/>
                  <w:szCs w:val="24"/>
                </w:rPr>
                <m:t xml:space="preserve">=1, f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1</m:t>
                  </m:r>
                </m:e>
              </m:d>
              <m:r>
                <w:rPr>
                  <w:rFonts w:ascii="Cambria Math" w:cs="Cambria Math" w:eastAsia="Cambria Math" w:hAnsi="Cambria Math"/>
                  <w:sz w:val="24"/>
                  <w:szCs w:val="24"/>
                </w:rPr>
                <m:t xml:space="preserve">=3, f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2</m:t>
                  </m:r>
                </m:e>
              </m:d>
              <m:r>
                <w:rPr>
                  <w:rFonts w:ascii="Cambria Math" w:cs="Cambria Math" w:eastAsia="Cambria Math" w:hAnsi="Cambria Math"/>
                  <w:sz w:val="24"/>
                  <w:szCs w:val="24"/>
                </w:rPr>
                <m:t xml:space="preserve">=5, f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3</m:t>
                  </m:r>
                </m:e>
              </m:d>
              <m:r>
                <w:rPr>
                  <w:rFonts w:ascii="Cambria Math" w:cs="Cambria Math" w:eastAsia="Cambria Math" w:hAnsi="Cambria Math"/>
                  <w:sz w:val="24"/>
                  <w:szCs w:val="24"/>
                </w:rPr>
                <m:t xml:space="preserve">=1</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Uzzīmē periodiskas funkcijas grafiku, ja dots perioda garums un grafiks intervālā, kura garums ir vienāds ar perioda garumu.</w:t>
            </w:r>
          </w:p>
          <w:p w:rsidR="00000000" w:rsidDel="00000000" w:rsidP="00000000" w:rsidRDefault="00000000" w:rsidRPr="00000000" w14:paraId="00000255">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Piemēram, dota funkcija </w:t>
            </w:r>
            <m:oMath>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x</m:t>
                  </m:r>
                </m:e>
                <m:sup>
                  <m:r>
                    <w:rPr>
                      <w:rFonts w:ascii="Cambria Math" w:cs="Cambria Math" w:eastAsia="Cambria Math" w:hAnsi="Cambria Math"/>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ja </w:t>
            </w:r>
            <m:oMath>
              <m:r>
                <w:rPr>
                  <w:rFonts w:ascii="Cambria Math" w:cs="Cambria Math" w:eastAsia="Cambria Math" w:hAnsi="Cambria Math"/>
                  <w:sz w:val="24"/>
                  <w:szCs w:val="24"/>
                </w:rPr>
                <m:t xml:space="preserve">x∈[-1;1]</m:t>
              </m:r>
            </m:oMath>
            <w:r w:rsidDel="00000000" w:rsidR="00000000" w:rsidRPr="00000000">
              <w:rPr>
                <w:rFonts w:ascii="Times New Roman" w:cs="Times New Roman" w:eastAsia="Times New Roman" w:hAnsi="Times New Roman"/>
                <w:sz w:val="24"/>
                <w:szCs w:val="24"/>
                <w:rtl w:val="0"/>
              </w:rPr>
              <w:t xml:space="preserve"> un tā ir periodiska ar periodu 2.</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Skaidro, kas ir argumenta pieaugums un funkcijas pieaugums, nosaka funkcijas pieaugumu no grafika un analītiski.</w:t>
            </w:r>
          </w:p>
        </w:tc>
        <w:tc>
          <w:tcPr>
            <w:tcBorders>
              <w:top w:color="bfbfbf" w:space="0" w:sz="4" w:val="single"/>
              <w:bottom w:color="bfbfbf" w:space="0" w:sz="4" w:val="single"/>
            </w:tcBorders>
          </w:tcPr>
          <w:p w:rsidR="00000000" w:rsidDel="00000000" w:rsidP="00000000" w:rsidRDefault="00000000" w:rsidRPr="00000000" w14:paraId="00000257">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5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 formulu </w:t>
            </w:r>
            <m:oMath>
              <m:r>
                <w:rPr>
                  <w:rFonts w:ascii="Cambria Math" w:cs="Cambria Math" w:eastAsia="Cambria Math" w:hAnsi="Cambria Math"/>
                  <w:sz w:val="24"/>
                  <w:szCs w:val="24"/>
                </w:rPr>
                <m:t xml:space="preserve">k=</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∆y</m:t>
                  </m:r>
                </m:num>
                <m:den>
                  <m:r>
                    <w:rPr>
                      <w:rFonts w:ascii="Cambria Math" w:cs="Cambria Math" w:eastAsia="Cambria Math" w:hAnsi="Cambria Math"/>
                      <w:sz w:val="24"/>
                      <w:szCs w:val="24"/>
                    </w:rPr>
                    <m:t xml:space="preserve">∆x</m:t>
                  </m:r>
                </m:den>
              </m:f>
            </m:oMath>
            <w:r w:rsidDel="00000000" w:rsidR="00000000" w:rsidRPr="00000000">
              <w:rPr>
                <w:rFonts w:ascii="Times New Roman" w:cs="Times New Roman" w:eastAsia="Times New Roman" w:hAnsi="Times New Roman"/>
                <w:sz w:val="24"/>
                <w:szCs w:val="24"/>
                <w:rtl w:val="0"/>
              </w:rPr>
              <w:t xml:space="preserve"> taisnes virziena koeficientu noteikšanai.</w:t>
            </w:r>
          </w:p>
          <w:p w:rsidR="00000000" w:rsidDel="00000000" w:rsidP="00000000" w:rsidRDefault="00000000" w:rsidRPr="00000000" w14:paraId="0000025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Argumenta pieaugums un funkcijas pieaugums tiks lietots augstākā līmeņa tematā par atvasinājumu.</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Skaidro, kas ir salikta funkcija, lietojot jēdzienus iekšējā funkcija, ārējā funkcija.</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Saista salikto funkciju īpašības un grafiku zīmēšanu ar zināšanām par attiecīgo elementāro funkciju.</w:t>
            </w:r>
          </w:p>
        </w:tc>
        <w:tc>
          <w:tcPr>
            <w:tcBorders>
              <w:top w:color="bfbfbf" w:space="0" w:sz="4" w:val="single"/>
              <w:bottom w:color="bfbfbf" w:space="0" w:sz="4" w:val="single"/>
            </w:tcBorders>
          </w:tcPr>
          <w:p w:rsidR="00000000" w:rsidDel="00000000" w:rsidP="00000000" w:rsidRDefault="00000000" w:rsidRPr="00000000" w14:paraId="0000025C">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5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Veido saliktas funkcijas formulu, ja dotas divas funkcijas </w:t>
            </w:r>
            <m:oMath>
              <m:r>
                <w:rPr>
                  <w:rFonts w:ascii="Cambria Math" w:cs="Cambria Math" w:eastAsia="Cambria Math" w:hAnsi="Cambria Math"/>
                  <w:sz w:val="24"/>
                  <w:szCs w:val="24"/>
                </w:rPr>
                <m:t xml:space="preserve">y=f(x)</m:t>
              </m:r>
            </m:oMath>
            <w:r w:rsidDel="00000000" w:rsidR="00000000" w:rsidRPr="00000000">
              <w:rPr>
                <w:rFonts w:ascii="Times New Roman" w:cs="Times New Roman" w:eastAsia="Times New Roman" w:hAnsi="Times New Roman"/>
                <w:sz w:val="24"/>
                <w:szCs w:val="24"/>
                <w:rtl w:val="0"/>
              </w:rPr>
              <w:t xml:space="preserve"> un </w:t>
            </w:r>
            <m:oMath>
              <m:r>
                <w:rPr>
                  <w:rFonts w:ascii="Cambria Math" w:cs="Cambria Math" w:eastAsia="Cambria Math" w:hAnsi="Cambria Math"/>
                  <w:sz w:val="24"/>
                  <w:szCs w:val="24"/>
                </w:rPr>
                <m:t xml:space="preserve">y=h(x)</m:t>
              </m:r>
            </m:oMath>
            <w:r w:rsidDel="00000000" w:rsidR="00000000" w:rsidRPr="00000000">
              <w:rPr>
                <w:rFonts w:ascii="Times New Roman" w:cs="Times New Roman" w:eastAsia="Times New Roman" w:hAnsi="Times New Roman"/>
                <w:sz w:val="24"/>
                <w:szCs w:val="24"/>
                <w:rtl w:val="0"/>
              </w:rPr>
              <w:t xml:space="preserve">, un aprēķina iegūtās funkcijas vērtību.</w:t>
            </w:r>
          </w:p>
          <w:p w:rsidR="00000000" w:rsidDel="00000000" w:rsidP="00000000" w:rsidRDefault="00000000" w:rsidRPr="00000000" w14:paraId="0000025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Piemēram, </w:t>
            </w:r>
            <m:oMath>
              <m:r>
                <w:rPr>
                  <w:rFonts w:ascii="Cambria Math" w:cs="Cambria Math" w:eastAsia="Cambria Math" w:hAnsi="Cambria Math"/>
                  <w:sz w:val="24"/>
                  <w:szCs w:val="24"/>
                </w:rPr>
                <m:t xml:space="preserve">y=f(h</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m:t>
              </m:r>
            </m:oMath>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Zīmē jaunas, nezināmas funkcijas, piemēram,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num>
                <m:den>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grafiku, izmantojot digitālos rīkus, un spriež par funkcijas īpašībām, izvērtē riskus maldīgu priekšstatu veidošanai.</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60">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6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 IT dažādu funkciju grafiku zīmēšanai.</w:t>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262">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Funkcijas grafika transformācijas </w:t>
            </w:r>
            <w:r w:rsidDel="00000000" w:rsidR="00000000" w:rsidRPr="00000000">
              <w:rPr>
                <w:rFonts w:ascii="Times New Roman" w:cs="Times New Roman" w:eastAsia="Times New Roman" w:hAnsi="Times New Roman"/>
                <w:sz w:val="24"/>
                <w:szCs w:val="24"/>
                <w:rtl w:val="0"/>
              </w:rPr>
              <w:t xml:space="preserve">(M.O.4.2.4., M.O.4.2.5., M.O.4.2.6., M.O.6.1.2.)</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65">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Uzzīmē funkciju </w:t>
            </w:r>
            <m:oMath>
              <m:r>
                <w:rPr>
                  <w:rFonts w:ascii="Cambria Math" w:cs="Cambria Math" w:eastAsia="Cambria Math" w:hAnsi="Cambria Math"/>
                  <w:sz w:val="24"/>
                  <w:szCs w:val="24"/>
                </w:rPr>
                <m:t xml:space="preserve">f(x)=x</m:t>
              </m:r>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f(x)=|x|</m:t>
              </m:r>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f(x)=</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x</m:t>
                  </m:r>
                </m:e>
                <m:sup>
                  <m:r>
                    <w:rPr>
                      <w:rFonts w:ascii="Cambria Math" w:cs="Cambria Math" w:eastAsia="Cambria Math" w:hAnsi="Cambria Math"/>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m:t>
              </m:r>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x</m:t>
                  </m:r>
                </m:e>
              </m:rad>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f(x)=</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x</m:t>
                  </m:r>
                </m:den>
              </m:f>
            </m:oMath>
            <w:r w:rsidDel="00000000" w:rsidR="00000000" w:rsidRPr="00000000">
              <w:rPr>
                <w:rFonts w:ascii="Times New Roman" w:cs="Times New Roman" w:eastAsia="Times New Roman" w:hAnsi="Times New Roman"/>
                <w:sz w:val="24"/>
                <w:szCs w:val="24"/>
                <w:rtl w:val="0"/>
              </w:rPr>
              <w:t xml:space="preserve"> grafikus.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66">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67">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Funkcijas īpašības nosaka no funkcijas grafika vai analītiski..</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Uzzīmē funkciju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y=f(x+a)</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y=f(x)+a</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y=k⋅f(x)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grafikus un raksturo to īpašības, izmantojot zināšanas par funkcijas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y=f(x)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īpašībām un grafiku.</w:t>
            </w:r>
          </w:p>
        </w:tc>
        <w:tc>
          <w:tcPr>
            <w:tcBorders>
              <w:top w:color="bfbfbf" w:space="0" w:sz="4" w:val="single"/>
              <w:bottom w:color="bfbfbf" w:space="0" w:sz="4" w:val="single"/>
            </w:tcBorders>
          </w:tcPr>
          <w:p w:rsidR="00000000" w:rsidDel="00000000" w:rsidP="00000000" w:rsidRDefault="00000000" w:rsidRPr="00000000" w14:paraId="00000269">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Atšķir gadījumus, kad grafiks jābīda paralēli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asij un kad grafiks jābīda paralēli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asij.</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Apgūst funkcijas grafika transformacijas sākumā kā pamatfunkciju</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izmanto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f(x)=|x|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f(x)=</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rad>
                <m:radPr>
                  <m:degHide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ra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ra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Atdala binoma kvadrātu, t. i., ja dots kvadrāttrinoms </w:t>
            </w:r>
            <m:oMath>
              <m:r>
                <w:rPr>
                  <w:rFonts w:ascii="Cambria Math" w:cs="Cambria Math" w:eastAsia="Cambria Math" w:hAnsi="Cambria Math"/>
                  <w:sz w:val="24"/>
                  <w:szCs w:val="24"/>
                </w:rPr>
                <m:t xml:space="preserve">a</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x</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+bx+c</m:t>
              </m:r>
            </m:oMath>
            <w:r w:rsidDel="00000000" w:rsidR="00000000" w:rsidRPr="00000000">
              <w:rPr>
                <w:rFonts w:ascii="Times New Roman" w:cs="Times New Roman" w:eastAsia="Times New Roman" w:hAnsi="Times New Roman"/>
                <w:sz w:val="24"/>
                <w:szCs w:val="24"/>
                <w:rtl w:val="0"/>
              </w:rPr>
              <w:t xml:space="preserve">, tad pārveido to formā </w:t>
            </w:r>
            <m:oMath>
              <m:r>
                <w:rPr>
                  <w:rFonts w:ascii="Cambria Math" w:cs="Cambria Math" w:eastAsia="Cambria Math" w:hAnsi="Cambria Math"/>
                  <w:sz w:val="24"/>
                  <w:szCs w:val="24"/>
                </w:rPr>
                <m:t xml:space="preserve">a</m:t>
              </m:r>
              <m:sSup>
                <m:sSupPr>
                  <m:ctrlPr>
                    <w:rPr>
                      <w:rFonts w:ascii="Cambria Math" w:cs="Cambria Math" w:eastAsia="Cambria Math" w:hAnsi="Cambria Math"/>
                      <w:sz w:val="24"/>
                      <w:szCs w:val="24"/>
                    </w:rPr>
                  </m:ctrlPr>
                </m:sSupPr>
                <m:e>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x+k</m:t>
                      </m:r>
                    </m:e>
                  </m:d>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+m</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D">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Uzzīmē kvadrātfunkcijas grafiku, lietojot grafiku transformācijas.</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6E">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Uzzīmē funkcijas </w:t>
            </w:r>
            <m:oMath>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=n+</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m</m:t>
                  </m:r>
                </m:num>
                <m:den>
                  <m:r>
                    <w:rPr>
                      <w:rFonts w:ascii="Cambria Math" w:cs="Cambria Math" w:eastAsia="Cambria Math" w:hAnsi="Cambria Math"/>
                      <w:sz w:val="24"/>
                      <w:szCs w:val="24"/>
                    </w:rPr>
                    <m:t xml:space="preserve">x+a</m:t>
                  </m:r>
                </m:den>
              </m:f>
            </m:oMath>
            <w:r w:rsidDel="00000000" w:rsidR="00000000" w:rsidRPr="00000000">
              <w:rPr>
                <w:rFonts w:ascii="Times New Roman" w:cs="Times New Roman" w:eastAsia="Times New Roman" w:hAnsi="Times New Roman"/>
                <w:sz w:val="24"/>
                <w:szCs w:val="24"/>
                <w:rtl w:val="0"/>
              </w:rPr>
              <w:t xml:space="preserve">  grafiku.</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6F">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70">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Funkcijas formula jau dota atbilstošajā formā.</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71">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Nosaka funkcijas </w:t>
            </w:r>
            <m:oMath>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=n+</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m</m:t>
                  </m:r>
                </m:num>
                <m:den>
                  <m:r>
                    <w:rPr>
                      <w:rFonts w:ascii="Cambria Math" w:cs="Cambria Math" w:eastAsia="Cambria Math" w:hAnsi="Cambria Math"/>
                      <w:sz w:val="24"/>
                      <w:szCs w:val="24"/>
                    </w:rPr>
                    <m:t xml:space="preserve">x+a</m:t>
                  </m:r>
                </m:den>
              </m:f>
            </m:oMath>
            <w:r w:rsidDel="00000000" w:rsidR="00000000" w:rsidRPr="00000000">
              <w:rPr>
                <w:rFonts w:ascii="Times New Roman" w:cs="Times New Roman" w:eastAsia="Times New Roman" w:hAnsi="Times New Roman"/>
                <w:sz w:val="24"/>
                <w:szCs w:val="24"/>
                <w:rtl w:val="0"/>
              </w:rPr>
              <w:t xml:space="preserve"> īpašības analītiski vai grafiski.</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72">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Analītiski nosaka – definīcijas kopu, vērtību kopu, funkcijas nulles.</w:t>
            </w:r>
          </w:p>
          <w:p w:rsidR="00000000" w:rsidDel="00000000" w:rsidP="00000000" w:rsidRDefault="00000000" w:rsidRPr="00000000" w14:paraId="00000274">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No grafika nosaka – definīcijas kopu, vērtību kopu, funkcijas nulles, vienādas zīmes intervālus, pāra/nepāra funkcija.</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75">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Zīmē funkcijas grafiku, tai skaitā lietojot digitālos rīkus, un spriež par funkcijas īpašībām, izvērtē riskus maldīgu priekšstatu veidošanai.</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76">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77">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78">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 paralēlo pārnesi, aksiālo simetriju, pagriezienu un homotētiju pazīstamos matemātiskos kontekstos, piemēram, lai raksturotu funkcijas grafika pārbīdi.</w:t>
            </w:r>
          </w:p>
        </w:tc>
        <w:tc>
          <w:tcPr>
            <w:tcBorders>
              <w:top w:color="bfbfbf" w:space="0" w:sz="4" w:val="single"/>
              <w:bottom w:color="bfbfbf" w:space="0" w:sz="4" w:val="single"/>
            </w:tcBorders>
          </w:tcPr>
          <w:p w:rsidR="00000000" w:rsidDel="00000000" w:rsidP="00000000" w:rsidRDefault="00000000" w:rsidRPr="00000000" w14:paraId="00000279">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7A">
            <w:pPr>
              <w:spacing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Funkcijas grafika pārbīdes raksturo ar paralēlo pārnesi par vektoru </w:t>
            </w:r>
            <m:oMath>
              <m:acc>
                <m:accPr>
                  <m:chr m:val="⃗"/>
                  <m:ctrlPr>
                    <w:rPr>
                      <w:rFonts w:ascii="Cambria Math" w:cs="Cambria Math" w:eastAsia="Cambria Math" w:hAnsi="Cambria Math"/>
                      <w:color w:val="231f20"/>
                      <w:sz w:val="24"/>
                      <w:szCs w:val="24"/>
                    </w:rPr>
                  </m:ctrlPr>
                </m:accPr>
                <m:e>
                  <m:r>
                    <w:rPr>
                      <w:rFonts w:ascii="Cambria Math" w:cs="Cambria Math" w:eastAsia="Cambria Math" w:hAnsi="Cambria Math"/>
                      <w:color w:val="231f20"/>
                      <w:sz w:val="24"/>
                      <w:szCs w:val="24"/>
                    </w:rPr>
                    <m:t xml:space="preserve">a</m:t>
                  </m:r>
                </m:e>
              </m:acc>
            </m:oMath>
            <w:r w:rsidDel="00000000" w:rsidR="00000000" w:rsidRPr="00000000">
              <w:rPr>
                <w:rFonts w:ascii="Times New Roman" w:cs="Times New Roman" w:eastAsia="Times New Roman" w:hAnsi="Times New Roman"/>
                <w:color w:val="231f20"/>
                <w:sz w:val="24"/>
                <w:szCs w:val="24"/>
                <w:rtl w:val="0"/>
              </w:rPr>
              <w:t xml:space="preserve">.</w:t>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27B">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Daļveida funkcija kā matemātiskais modelis </w:t>
            </w:r>
            <w:r w:rsidDel="00000000" w:rsidR="00000000" w:rsidRPr="00000000">
              <w:rPr>
                <w:rFonts w:ascii="Times New Roman" w:cs="Times New Roman" w:eastAsia="Times New Roman" w:hAnsi="Times New Roman"/>
                <w:sz w:val="24"/>
                <w:szCs w:val="24"/>
                <w:rtl w:val="0"/>
              </w:rPr>
              <w:t xml:space="preserve">(M.O.4.2.6.)</w:t>
            </w:r>
            <w:r w:rsidDel="00000000" w:rsidR="00000000" w:rsidRPr="00000000">
              <w:rPr>
                <w:rtl w:val="0"/>
              </w:rPr>
            </w:r>
          </w:p>
        </w:tc>
      </w:tr>
      <w:tr>
        <w:trPr>
          <w:cantSplit w:val="0"/>
          <w:tblHeader w:val="0"/>
        </w:trPr>
        <w:tc>
          <w:tcPr>
            <w:tcBorders>
              <w:top w:color="bfbfbf" w:space="0" w:sz="4" w:val="single"/>
              <w:bottom w:color="000000" w:space="0" w:sz="4" w:val="single"/>
            </w:tcBorders>
          </w:tcPr>
          <w:p w:rsidR="00000000" w:rsidDel="00000000" w:rsidP="00000000" w:rsidRDefault="00000000" w:rsidRPr="00000000" w14:paraId="0000027E">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Raksturo, analizē situāciju, ja sakarību starp lielumiem raksturo funkcijas </w:t>
            </w:r>
            <m:oMath>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ax+b</m:t>
                  </m:r>
                </m:num>
                <m:den>
                  <m:r>
                    <w:rPr>
                      <w:rFonts w:ascii="Cambria Math" w:cs="Cambria Math" w:eastAsia="Cambria Math" w:hAnsi="Cambria Math"/>
                      <w:sz w:val="24"/>
                      <w:szCs w:val="24"/>
                    </w:rPr>
                    <m:t xml:space="preserve">x+d</m:t>
                  </m:r>
                </m:den>
              </m:f>
            </m:oMath>
            <w:r w:rsidDel="00000000" w:rsidR="00000000" w:rsidRPr="00000000">
              <w:rPr>
                <w:rFonts w:ascii="Times New Roman" w:cs="Times New Roman" w:eastAsia="Times New Roman" w:hAnsi="Times New Roman"/>
                <w:sz w:val="24"/>
                <w:szCs w:val="24"/>
                <w:rtl w:val="0"/>
              </w:rPr>
              <w:t xml:space="preserve">, izmantojot gan funkcijas formulu, gan grafiku.</w:t>
            </w: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27F">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28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Funkcijas </w:t>
            </w:r>
            <m:oMath>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ax+b</m:t>
                  </m:r>
                </m:num>
                <m:den>
                  <m:r>
                    <w:rPr>
                      <w:rFonts w:ascii="Cambria Math" w:cs="Cambria Math" w:eastAsia="Cambria Math" w:hAnsi="Cambria Math"/>
                      <w:sz w:val="24"/>
                      <w:szCs w:val="24"/>
                    </w:rPr>
                    <m:t xml:space="preserve">x+d</m:t>
                  </m:r>
                </m:den>
              </m:f>
            </m:oMath>
            <w:r w:rsidDel="00000000" w:rsidR="00000000" w:rsidRPr="00000000">
              <w:rPr>
                <w:rFonts w:ascii="Times New Roman" w:cs="Times New Roman" w:eastAsia="Times New Roman" w:hAnsi="Times New Roman"/>
                <w:sz w:val="24"/>
                <w:szCs w:val="24"/>
                <w:rtl w:val="0"/>
              </w:rPr>
              <w:t xml:space="preserve"> grafiku zīmē, pārveidojot formā </w:t>
            </w:r>
            <m:oMath>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=n+</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m</m:t>
                  </m:r>
                </m:num>
                <m:den>
                  <m:r>
                    <w:rPr>
                      <w:rFonts w:ascii="Cambria Math" w:cs="Cambria Math" w:eastAsia="Cambria Math" w:hAnsi="Cambria Math"/>
                      <w:sz w:val="24"/>
                      <w:szCs w:val="24"/>
                    </w:rPr>
                    <m:t xml:space="preserve">x+a</m:t>
                  </m:r>
                </m:den>
              </m:f>
            </m:oMath>
            <w:r w:rsidDel="00000000" w:rsidR="00000000" w:rsidRPr="00000000">
              <w:rPr>
                <w:rFonts w:ascii="Times New Roman" w:cs="Times New Roman" w:eastAsia="Times New Roman" w:hAnsi="Times New Roman"/>
                <w:sz w:val="24"/>
                <w:szCs w:val="24"/>
                <w:rtl w:val="0"/>
              </w:rPr>
              <w:t xml:space="preserve"> (nav obligāta prasme) vai </w:t>
              <w:br w:type="textWrapping"/>
              <w:t xml:space="preserve">ar IT.</w:t>
            </w:r>
          </w:p>
        </w:tc>
      </w:tr>
    </w:tbl>
    <w:p w:rsidR="00000000" w:rsidDel="00000000" w:rsidP="00000000" w:rsidRDefault="00000000" w:rsidRPr="00000000" w14:paraId="00000281">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TRIGONOMETRISKĀS FUNKCIJAS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 stundas)</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Temata apguves mērķis: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paplašināt un padziļināt izpratni par leņķi un funkcijas jēdzienu, apgūst un lieto sinusa, kosinusa, tangensa un kotangensa funkciju īpašības.</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Jēdzieni: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periodiska funkcija, pagrieziena leņķis, pagrieziena leņķa sinuss, kosinuss un tangenss, grādi un radiāni, trigonometriska funkcija, trigonometriskais vienības riņķis.</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2"/>
        <w:tblW w:w="10487.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5102"/>
        <w:gridCol w:w="283"/>
        <w:gridCol w:w="5102"/>
        <w:tblGridChange w:id="0">
          <w:tblGrid>
            <w:gridCol w:w="5102"/>
            <w:gridCol w:w="283"/>
            <w:gridCol w:w="5102"/>
          </w:tblGrid>
        </w:tblGridChange>
      </w:tblGrid>
      <w:tr>
        <w:trPr>
          <w:cantSplit w:val="0"/>
          <w:trHeight w:val="397" w:hRule="atLeast"/>
          <w:tblHeader w:val="0"/>
        </w:trPr>
        <w:tc>
          <w:tcPr>
            <w:tcBorders>
              <w:bottom w:color="000000" w:space="0" w:sz="0" w:val="nil"/>
            </w:tcBorders>
            <w:shd w:fill="12501a" w:val="clear"/>
            <w:vAlign w:val="center"/>
          </w:tcPr>
          <w:p w:rsidR="00000000" w:rsidDel="00000000" w:rsidP="00000000" w:rsidRDefault="00000000" w:rsidRPr="00000000" w14:paraId="00000288">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Sasniedzamais rezultāts</w:t>
            </w: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289">
            <w:pPr>
              <w:spacing w:line="240" w:lineRule="auto"/>
              <w:rPr>
                <w:rFonts w:ascii="Times New Roman" w:cs="Times New Roman" w:eastAsia="Times New Roman" w:hAnsi="Times New Roman"/>
                <w:color w:val="231f20"/>
                <w:sz w:val="24"/>
                <w:szCs w:val="24"/>
              </w:rPr>
            </w:pP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28A">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Piemēri un skaidrojumi</w:t>
            </w:r>
            <w:r w:rsidDel="00000000" w:rsidR="00000000" w:rsidRPr="00000000">
              <w:rPr>
                <w:rtl w:val="0"/>
              </w:rPr>
            </w:r>
          </w:p>
        </w:tc>
      </w:tr>
      <w:tr>
        <w:trPr>
          <w:cantSplit w:val="0"/>
          <w:trHeight w:val="397" w:hRule="atLeast"/>
          <w:tblHeader w:val="0"/>
        </w:trPr>
        <w:tc>
          <w:tcPr>
            <w:gridSpan w:val="3"/>
            <w:tcBorders>
              <w:top w:color="000000" w:space="0" w:sz="0" w:val="nil"/>
              <w:bottom w:color="bfbfbf" w:space="0" w:sz="4" w:val="single"/>
            </w:tcBorders>
            <w:shd w:fill="b3e5a1" w:val="clear"/>
            <w:vAlign w:val="center"/>
          </w:tcPr>
          <w:p w:rsidR="00000000" w:rsidDel="00000000" w:rsidP="00000000" w:rsidRDefault="00000000" w:rsidRPr="00000000" w14:paraId="0000028B">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Pagrieziena leņķa sinuss, kosinuss </w:t>
            </w:r>
            <w:r w:rsidDel="00000000" w:rsidR="00000000" w:rsidRPr="00000000">
              <w:rPr>
                <w:rFonts w:ascii="Times New Roman" w:cs="Times New Roman" w:eastAsia="Times New Roman" w:hAnsi="Times New Roman"/>
                <w:b w:val="1"/>
                <w:bCs w:val="1"/>
                <w:color w:val="e97132"/>
                <w:sz w:val="24"/>
                <w:szCs w:val="24"/>
                <w:rtl w:val="0"/>
              </w:rPr>
              <w:t xml:space="preserve">un tangenss </w:t>
            </w:r>
            <w:r w:rsidDel="00000000" w:rsidR="00000000" w:rsidRPr="00000000">
              <w:rPr>
                <w:rFonts w:ascii="Times New Roman" w:cs="Times New Roman" w:eastAsia="Times New Roman" w:hAnsi="Times New Roman"/>
                <w:sz w:val="24"/>
                <w:szCs w:val="24"/>
                <w:rtl w:val="0"/>
              </w:rPr>
              <w:t xml:space="preserve">(M.O.1.1.2., M.O.3.1.1., M.O.3.1.2., 3.2.2., M.O.3.2.3., 3.3.2., M.O.4.4.2., M.O.4.4.6., 4.4.7.)</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8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Zina, kas ir pagrieziena leņķis.</w:t>
            </w:r>
          </w:p>
          <w:p w:rsidR="00000000" w:rsidDel="00000000" w:rsidP="00000000" w:rsidRDefault="00000000" w:rsidRPr="00000000" w14:paraId="0000028F">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Nosaka, kurā kvadrantā atrodas pagrieziena leņķis.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90">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9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Zina, ka, attēlojot pagrieziena leņķi, viena leņķa mala jeb nekustīgais stars sakrīt ar </w:t>
            </w:r>
            <m:oMath>
              <m:r>
                <w:rPr>
                  <w:rFonts w:ascii="Cambria Math" w:cs="Cambria Math" w:eastAsia="Cambria Math" w:hAnsi="Cambria Math"/>
                  <w:sz w:val="24"/>
                  <w:szCs w:val="24"/>
                </w:rPr>
                <m:t xml:space="preserve">x</m:t>
              </m:r>
            </m:oMath>
            <w:r w:rsidDel="00000000" w:rsidR="00000000" w:rsidRPr="00000000">
              <w:rPr>
                <w:rFonts w:ascii="Times New Roman" w:cs="Times New Roman" w:eastAsia="Times New Roman" w:hAnsi="Times New Roman"/>
                <w:sz w:val="24"/>
                <w:szCs w:val="24"/>
                <w:rtl w:val="0"/>
              </w:rPr>
              <w:t xml:space="preserve"> ass pozitīvo virzienu, bet otra leņķa mala ir kustīgais stars.</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Uzraksta un atliek trigonometriskajā vienības riņķī gan pozitīvu, gan negatīvu pagrieziena leņķi, kas atbilst vienam un tam pašam kustīgajam staram.</w:t>
            </w:r>
          </w:p>
        </w:tc>
        <w:tc>
          <w:tcPr>
            <w:tcBorders>
              <w:top w:color="bfbfbf" w:space="0" w:sz="4" w:val="single"/>
              <w:bottom w:color="bfbfbf" w:space="0" w:sz="4" w:val="single"/>
            </w:tcBorders>
          </w:tcPr>
          <w:p w:rsidR="00000000" w:rsidDel="00000000" w:rsidP="00000000" w:rsidRDefault="00000000" w:rsidRPr="00000000" w14:paraId="00000293">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9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Piemēram, pagrieziena leņķi </w:t>
            </w:r>
            <m:oMath>
              <m:r>
                <w:rPr>
                  <w:rFonts w:ascii="Cambria Math" w:cs="Cambria Math" w:eastAsia="Cambria Math" w:hAnsi="Cambria Math"/>
                  <w:sz w:val="24"/>
                  <w:szCs w:val="24"/>
                </w:rPr>
                <m:t xml:space="preserve">-30°</m:t>
              </m:r>
            </m:oMath>
            <w:r w:rsidDel="00000000" w:rsidR="00000000" w:rsidRPr="00000000">
              <w:rPr>
                <w:rFonts w:ascii="Times New Roman" w:cs="Times New Roman" w:eastAsia="Times New Roman" w:hAnsi="Times New Roman"/>
                <w:sz w:val="24"/>
                <w:szCs w:val="24"/>
                <w:rtl w:val="0"/>
              </w:rPr>
              <w:t xml:space="preserve"> un </w:t>
            </w:r>
            <m:oMath>
              <m:r>
                <w:rPr>
                  <w:rFonts w:ascii="Cambria Math" w:cs="Cambria Math" w:eastAsia="Cambria Math" w:hAnsi="Cambria Math"/>
                  <w:sz w:val="24"/>
                  <w:szCs w:val="24"/>
                </w:rPr>
                <m:t xml:space="preserve">+330°</m:t>
              </m:r>
            </m:oMath>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Uzzīmē pagrieziena leņķi, ja dotas šī leņķa sinusa un kosinusa vērtības.</w:t>
            </w:r>
          </w:p>
        </w:tc>
        <w:tc>
          <w:tcPr>
            <w:tcBorders>
              <w:top w:color="bfbfbf" w:space="0" w:sz="4" w:val="single"/>
              <w:bottom w:color="bfbfbf" w:space="0" w:sz="4" w:val="single"/>
            </w:tcBorders>
          </w:tcPr>
          <w:p w:rsidR="00000000" w:rsidDel="00000000" w:rsidP="00000000" w:rsidRDefault="00000000" w:rsidRPr="00000000" w14:paraId="00000296">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97">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Attēlo leņķi </w:t>
            </w:r>
            <m:oMath>
              <m:r>
                <m:t>α</m:t>
              </m:r>
            </m:oMath>
            <w:r w:rsidDel="00000000" w:rsidR="00000000" w:rsidRPr="00000000">
              <w:rPr>
                <w:rFonts w:ascii="Times New Roman" w:cs="Times New Roman" w:eastAsia="Times New Roman" w:hAnsi="Times New Roman"/>
                <w:sz w:val="24"/>
                <w:szCs w:val="24"/>
                <w:rtl w:val="0"/>
              </w:rPr>
              <w:t xml:space="preserve">, ja </w:t>
            </w:r>
            <m:oMath>
              <m:box>
                <m:boxPr>
                  <m:opEmu m:val="1"/>
                </m:boxPr>
                <m:e>
                  <m:r>
                    <m:t>sin</m:t>
                  </m:r>
                </m:e>
              </m:box>
              <m:r>
                <w:rPr>
                  <w:rFonts w:ascii="Cambria Math" w:cs="Cambria Math" w:eastAsia="Cambria Math" w:hAnsi="Cambria Math"/>
                  <w:sz w:val="24"/>
                  <w:szCs w:val="24"/>
                </w:rPr>
                <m:t xml:space="preserve">sin</m:t>
              </m:r>
              <m:r>
                <w:rPr/>
                <m:t xml:space="preserve"> </m:t>
              </m:r>
              <m:r>
                <w:rPr/>
                <m:t>α</m:t>
              </m:r>
              <m:r>
                <w:rPr/>
                <m:t xml:space="preserve"> </m:t>
              </m:r>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m:t>
                  </m:r>
                </m:num>
                <m:den>
                  <m:r>
                    <w:rPr>
                      <w:rFonts w:ascii="Cambria Math" w:cs="Cambria Math" w:eastAsia="Cambria Math" w:hAnsi="Cambria Math"/>
                      <w:sz w:val="24"/>
                      <w:szCs w:val="24"/>
                    </w:rPr>
                    <m:t xml:space="preserve">5</m:t>
                  </m:r>
                </m:den>
              </m:f>
            </m:oMath>
            <w:r w:rsidDel="00000000" w:rsidR="00000000" w:rsidRPr="00000000">
              <w:rPr>
                <w:rFonts w:ascii="Times New Roman" w:cs="Times New Roman" w:eastAsia="Times New Roman" w:hAnsi="Times New Roman"/>
                <w:sz w:val="24"/>
                <w:szCs w:val="24"/>
                <w:rtl w:val="0"/>
              </w:rPr>
              <w:t xml:space="preserve"> vai </w:t>
            </w:r>
            <m:oMath>
              <m:box>
                <m:boxPr>
                  <m:opEmu m:val="1"/>
                </m:boxPr>
                <m:e>
                  <m:r>
                    <m:t>cos</m:t>
                  </m:r>
                </m:e>
              </m:box>
              <m:r>
                <w:rPr>
                  <w:rFonts w:ascii="Cambria Math" w:cs="Cambria Math" w:eastAsia="Cambria Math" w:hAnsi="Cambria Math"/>
                  <w:sz w:val="24"/>
                  <w:szCs w:val="24"/>
                </w:rPr>
                <m:t xml:space="preserve">cos</m:t>
              </m:r>
              <m:r>
                <w:rPr/>
                <m:t xml:space="preserve"> </m:t>
              </m:r>
              <m:r>
                <w:rPr/>
                <m:t>α</m:t>
              </m:r>
              <m:r>
                <w:rPr/>
                <m:t xml:space="preserve"> </m:t>
              </m:r>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 izvēloties atbilstošu mērogu vienības riņķa zīmēšanai.</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Skaidro, kas ir radiāns.</w:t>
            </w:r>
          </w:p>
        </w:tc>
        <w:tc>
          <w:tcPr>
            <w:tcBorders>
              <w:top w:color="bfbfbf" w:space="0" w:sz="4" w:val="single"/>
              <w:bottom w:color="bfbfbf" w:space="0" w:sz="4" w:val="single"/>
            </w:tcBorders>
          </w:tcPr>
          <w:p w:rsidR="00000000" w:rsidDel="00000000" w:rsidP="00000000" w:rsidRDefault="00000000" w:rsidRPr="00000000" w14:paraId="00000299">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9A">
            <w:pPr>
              <w:spacing w:before="12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9B">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 sakarību starp grādiem un radiāniem, pārejot no vienas leņķa mērvienības uz otru.</w:t>
            </w:r>
          </w:p>
        </w:tc>
        <w:tc>
          <w:tcPr>
            <w:tcBorders>
              <w:top w:color="bfbfbf" w:space="0" w:sz="4" w:val="single"/>
              <w:bottom w:color="bfbfbf" w:space="0" w:sz="4" w:val="single"/>
            </w:tcBorders>
          </w:tcPr>
          <w:p w:rsidR="00000000" w:rsidDel="00000000" w:rsidP="00000000" w:rsidRDefault="00000000" w:rsidRPr="00000000" w14:paraId="0000029C">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9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 sakarību, ka 180° atbilst π radiāni.</w:t>
            </w:r>
          </w:p>
          <w:p w:rsidR="00000000" w:rsidDel="00000000" w:rsidP="00000000" w:rsidRDefault="00000000" w:rsidRPr="00000000" w14:paraId="0000029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Pārveido radiānus grādos, piemēram, </w:t>
            </w:r>
            <m:oMath>
              <m:f>
                <m:fPr>
                  <m:ctrlPr>
                    <w:rPr>
                      <w:rFonts w:ascii="Cambria Math" w:cs="Cambria Math" w:eastAsia="Cambria Math" w:hAnsi="Cambria Math"/>
                      <w:sz w:val="24"/>
                      <w:szCs w:val="24"/>
                    </w:rPr>
                  </m:ctrlPr>
                </m:fPr>
                <m:num>
                  <m:r>
                    <m:t>π</m:t>
                  </m:r>
                </m:num>
                <m:den>
                  <m:r>
                    <w:rPr>
                      <w:rFonts w:ascii="Cambria Math" w:cs="Cambria Math" w:eastAsia="Cambria Math" w:hAnsi="Cambria Math"/>
                      <w:sz w:val="24"/>
                      <w:szCs w:val="24"/>
                    </w:rPr>
                    <m:t xml:space="preserve">3</m:t>
                  </m:r>
                </m:den>
              </m:f>
            </m:oMath>
            <w:r w:rsidDel="00000000" w:rsidR="00000000" w:rsidRPr="00000000">
              <w:rPr>
                <w:rFonts w:ascii="Times New Roman" w:cs="Times New Roman" w:eastAsia="Times New Roman" w:hAnsi="Times New Roman"/>
                <w:sz w:val="24"/>
                <w:szCs w:val="24"/>
                <w:rtl w:val="0"/>
              </w:rPr>
              <w:t xml:space="preserve">;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2π</m:t>
                  </m:r>
                </m:num>
                <m:den>
                  <m:r>
                    <w:rPr>
                      <w:rFonts w:ascii="Cambria Math" w:cs="Cambria Math" w:eastAsia="Cambria Math" w:hAnsi="Cambria Math"/>
                      <w:sz w:val="24"/>
                      <w:szCs w:val="24"/>
                    </w:rPr>
                    <m:t xml:space="preserve">5</m:t>
                  </m:r>
                </m:den>
              </m:f>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4π</m:t>
              </m:r>
            </m:oMath>
            <w:r w:rsidDel="00000000" w:rsidR="00000000" w:rsidRPr="00000000">
              <w:rPr>
                <w:rFonts w:ascii="Times New Roman" w:cs="Times New Roman" w:eastAsia="Times New Roman" w:hAnsi="Times New Roman"/>
                <w:sz w:val="24"/>
                <w:szCs w:val="24"/>
                <w:rtl w:val="0"/>
              </w:rPr>
              <w:t xml:space="preserve">,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7π</m:t>
                  </m:r>
                </m:num>
                <m:den>
                  <m:r>
                    <w:rPr>
                      <w:rFonts w:ascii="Cambria Math" w:cs="Cambria Math" w:eastAsia="Cambria Math" w:hAnsi="Cambria Math"/>
                      <w:sz w:val="24"/>
                      <w:szCs w:val="24"/>
                    </w:rPr>
                    <m:t xml:space="preserve">4</m:t>
                  </m:r>
                </m:den>
              </m:f>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Pārveido grādus radiānos, piemēram, </w:t>
            </w:r>
            <m:oMath>
              <m:r>
                <w:rPr>
                  <w:rFonts w:ascii="Cambria Math" w:cs="Cambria Math" w:eastAsia="Cambria Math" w:hAnsi="Cambria Math"/>
                  <w:sz w:val="24"/>
                  <w:szCs w:val="24"/>
                </w:rPr>
                <m:t xml:space="preserve">45°</m:t>
              </m:r>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120°</m:t>
              </m:r>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75°.</m:t>
              </m:r>
            </m:oMath>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Salīdzina viena un tā paša leņķa vai divu dažādu leņķu sinusus, kosinusus </w:t>
            </w:r>
            <w:r w:rsidDel="00000000" w:rsidR="00000000" w:rsidRPr="00000000">
              <w:rPr>
                <w:rFonts w:ascii="Times New Roman" w:cs="Times New Roman" w:eastAsia="Times New Roman" w:hAnsi="Times New Roman"/>
                <w:b w:val="0"/>
                <w:bCs w:val="0"/>
                <w:i w:val="0"/>
                <w:iCs w:val="0"/>
                <w:smallCaps w:val="0"/>
                <w:strike w:val="0"/>
                <w:color w:val="e97132"/>
                <w:sz w:val="24"/>
                <w:szCs w:val="24"/>
                <w:u w:val="none"/>
                <w:shd w:fill="auto" w:val="clear"/>
                <w:vertAlign w:val="baseline"/>
                <w:rtl w:val="0"/>
              </w:rPr>
              <w:t xml:space="preserve">un tangensus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izmantojot trigonometrisko vienības riņķi.</w:t>
            </w:r>
          </w:p>
        </w:tc>
        <w:tc>
          <w:tcPr>
            <w:tcBorders>
              <w:top w:color="bfbfbf" w:space="0" w:sz="4" w:val="single"/>
              <w:bottom w:color="bfbfbf" w:space="0" w:sz="4" w:val="single"/>
            </w:tcBorders>
          </w:tcPr>
          <w:p w:rsidR="00000000" w:rsidDel="00000000" w:rsidP="00000000" w:rsidRDefault="00000000" w:rsidRPr="00000000" w14:paraId="000002A1">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A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Piemēram, </w:t>
            </w:r>
            <m:oMath>
              <m:box>
                <m:boxPr>
                  <m:opEmu m:val="1"/>
                </m:boxPr>
                <m:e>
                  <m: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80°</m:t>
              </m:r>
              <m:r>
                <w:rPr/>
                <m:t xml:space="preserve"> </m:t>
              </m:r>
            </m:oMath>
            <w:r w:rsidDel="00000000" w:rsidR="00000000" w:rsidRPr="00000000">
              <w:rPr>
                <w:rFonts w:ascii="Times New Roman" w:cs="Times New Roman" w:eastAsia="Times New Roman" w:hAnsi="Times New Roman"/>
                <w:sz w:val="24"/>
                <w:szCs w:val="24"/>
                <w:rtl w:val="0"/>
              </w:rPr>
              <w:t xml:space="preserve"> un </w:t>
            </w:r>
            <m:oMath>
              <m:box>
                <m:boxPr>
                  <m:opEmu m:val="1"/>
                </m:boxPr>
                <m:e>
                  <m: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160°</m:t>
              </m:r>
              <m:r>
                <w:rPr/>
                <m:t xml:space="preserve"> </m:t>
              </m:r>
            </m:oMath>
            <w:r w:rsidDel="00000000" w:rsidR="00000000" w:rsidRPr="00000000">
              <w:rPr>
                <w:rFonts w:ascii="Times New Roman" w:cs="Times New Roman" w:eastAsia="Times New Roman" w:hAnsi="Times New Roman"/>
                <w:sz w:val="24"/>
                <w:szCs w:val="24"/>
                <w:rtl w:val="0"/>
              </w:rPr>
              <w:t xml:space="preserve">, </w:t>
            </w:r>
            <m:oMath>
              <m:box>
                <m:boxPr>
                  <m:opEmu m:val="1"/>
                </m:boxPr>
                <m:e>
                  <m:r>
                    <m:t>cos</m:t>
                  </m:r>
                </m:e>
              </m:box>
              <m:r>
                <w:rPr>
                  <w:rFonts w:ascii="Cambria Math" w:cs="Cambria Math" w:eastAsia="Cambria Math" w:hAnsi="Cambria Math"/>
                  <w:sz w:val="24"/>
                  <w:szCs w:val="24"/>
                </w:rPr>
                <m:t xml:space="preserve">cos</m:t>
              </m:r>
              <m:r>
                <w:rPr/>
                <m:t xml:space="preserve"> </m:t>
              </m:r>
              <m:f>
                <m:fPr>
                  <m:ctrlPr>
                    <w:rPr>
                      <w:rFonts w:ascii="Cambria Math" w:cs="Cambria Math" w:eastAsia="Cambria Math" w:hAnsi="Cambria Math"/>
                      <w:sz w:val="24"/>
                      <w:szCs w:val="24"/>
                    </w:rPr>
                  </m:ctrlPr>
                </m:fPr>
                <m:num>
                  <m:r>
                    <w:rPr/>
                    <m:t>π</m:t>
                  </m:r>
                </m:num>
                <m:den>
                  <m:r>
                    <w:rPr>
                      <w:rFonts w:ascii="Cambria Math" w:cs="Cambria Math" w:eastAsia="Cambria Math" w:hAnsi="Cambria Math"/>
                      <w:sz w:val="24"/>
                      <w:szCs w:val="24"/>
                    </w:rPr>
                    <m:t xml:space="preserve">5</m:t>
                  </m:r>
                </m:den>
              </m:f>
              <m:r>
                <w:rPr/>
                <m:t xml:space="preserve"> </m:t>
              </m:r>
            </m:oMath>
            <w:r w:rsidDel="00000000" w:rsidR="00000000" w:rsidRPr="00000000">
              <w:rPr>
                <w:rFonts w:ascii="Times New Roman" w:cs="Times New Roman" w:eastAsia="Times New Roman" w:hAnsi="Times New Roman"/>
                <w:sz w:val="24"/>
                <w:szCs w:val="24"/>
                <w:rtl w:val="0"/>
              </w:rPr>
              <w:t xml:space="preserve"> un </w:t>
            </w:r>
            <m:oMath>
              <m:box>
                <m:boxPr>
                  <m:opEmu m:val="1"/>
                </m:boxPr>
                <m:e>
                  <m:r>
                    <m:t>cos</m:t>
                  </m:r>
                </m:e>
              </m:box>
              <m:r>
                <w:rPr>
                  <w:rFonts w:ascii="Cambria Math" w:cs="Cambria Math" w:eastAsia="Cambria Math" w:hAnsi="Cambria Math"/>
                  <w:sz w:val="24"/>
                  <w:szCs w:val="24"/>
                </w:rPr>
                <m:t xml:space="preserve">cos</m:t>
              </m:r>
              <m:r>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6π</m:t>
                  </m:r>
                </m:num>
                <m:den>
                  <m:r>
                    <w:rPr>
                      <w:rFonts w:ascii="Cambria Math" w:cs="Cambria Math" w:eastAsia="Cambria Math" w:hAnsi="Cambria Math"/>
                      <w:sz w:val="24"/>
                      <w:szCs w:val="24"/>
                    </w:rPr>
                    <m:t xml:space="preserve">7</m:t>
                  </m:r>
                </m:den>
              </m:f>
              <m:r>
                <w:rPr/>
                <m:t xml:space="preserve"> </m:t>
              </m:r>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color w:val="e97132"/>
                  <w:sz w:val="24"/>
                  <w:szCs w:val="24"/>
                </w:rPr>
                <m:t xml:space="preserve">tg20°</m:t>
              </m:r>
            </m:oMath>
            <w:r w:rsidDel="00000000" w:rsidR="00000000" w:rsidRPr="00000000">
              <w:rPr>
                <w:rFonts w:ascii="Times New Roman" w:cs="Times New Roman" w:eastAsia="Times New Roman" w:hAnsi="Times New Roman"/>
                <w:color w:val="e97132"/>
                <w:sz w:val="24"/>
                <w:szCs w:val="24"/>
                <w:rtl w:val="0"/>
              </w:rPr>
              <w:t xml:space="preserve"> un </w:t>
            </w:r>
            <m:oMath>
              <m:r>
                <w:rPr>
                  <w:rFonts w:ascii="Cambria Math" w:cs="Cambria Math" w:eastAsia="Cambria Math" w:hAnsi="Cambria Math"/>
                  <w:color w:val="e97132"/>
                  <w:sz w:val="24"/>
                  <w:szCs w:val="24"/>
                </w:rPr>
                <m:t xml:space="preserve">tg50°</m:t>
              </m:r>
            </m:oMath>
            <w:r w:rsidDel="00000000" w:rsidR="00000000" w:rsidRPr="00000000">
              <w:rPr>
                <w:rFonts w:ascii="Times New Roman" w:cs="Times New Roman" w:eastAsia="Times New Roman" w:hAnsi="Times New Roman"/>
                <w:color w:val="e97132"/>
                <w:sz w:val="24"/>
                <w:szCs w:val="24"/>
                <w:rtl w:val="0"/>
              </w:rPr>
              <w:t xml:space="preserve">.</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A3">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Aprēķina funkcijas vērtības dotām pagrieziena leņķa vērtībām gan grādos, gan radiānos, lietojot trigonometrisko vienības riņķi, simetriju un sinusa, kosinusa vērtības leņķiem </w:t>
            </w:r>
            <m:oMath>
              <m:r>
                <w:rPr>
                  <w:rFonts w:ascii="Cambria Math" w:cs="Cambria Math" w:eastAsia="Cambria Math" w:hAnsi="Cambria Math"/>
                  <w:sz w:val="24"/>
                  <w:szCs w:val="24"/>
                </w:rPr>
                <m:t xml:space="preserve">30°</m:t>
              </m:r>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45°</m:t>
              </m:r>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60°</m:t>
              </m:r>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A4">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A5">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Piemēram, </w:t>
            </w:r>
            <m:oMath>
              <m:box>
                <m:boxPr>
                  <m:opEmu m:val="1"/>
                </m:boxPr>
                <m:e>
                  <m:r>
                    <m:t>sin</m:t>
                  </m:r>
                </m:e>
              </m:box>
              <m:r>
                <w:rPr>
                  <w:rFonts w:ascii="Cambria Math" w:cs="Cambria Math" w:eastAsia="Cambria Math" w:hAnsi="Cambria Math"/>
                  <w:color w:val="231f20"/>
                  <w:sz w:val="24"/>
                  <w:szCs w:val="24"/>
                </w:rPr>
                <m:t xml:space="preserve">sin</m:t>
              </m:r>
              <m:r>
                <w:rPr/>
                <m:t xml:space="preserve"> </m:t>
              </m:r>
              <m:r>
                <w:rPr>
                  <w:rFonts w:ascii="Cambria Math" w:cs="Cambria Math" w:eastAsia="Cambria Math" w:hAnsi="Cambria Math"/>
                  <w:color w:val="231f20"/>
                  <w:sz w:val="24"/>
                  <w:szCs w:val="24"/>
                </w:rPr>
                <m:t xml:space="preserve">210°</m:t>
              </m:r>
              <m:r>
                <w:rPr/>
                <m:t xml:space="preserve"> </m:t>
              </m:r>
            </m:oMath>
            <w:r w:rsidDel="00000000" w:rsidR="00000000" w:rsidRPr="00000000">
              <w:rPr>
                <w:rFonts w:ascii="Times New Roman" w:cs="Times New Roman" w:eastAsia="Times New Roman" w:hAnsi="Times New Roman"/>
                <w:color w:val="231f20"/>
                <w:sz w:val="24"/>
                <w:szCs w:val="24"/>
                <w:rtl w:val="0"/>
              </w:rPr>
              <w:t xml:space="preserve">, </w:t>
            </w:r>
            <m:oMath>
              <m:box>
                <m:boxPr>
                  <m:opEmu m:val="1"/>
                </m:boxPr>
                <m:e>
                  <m:r>
                    <m:t>cos</m:t>
                  </m:r>
                </m:e>
              </m:box>
              <m:r>
                <w:rPr>
                  <w:rFonts w:ascii="Cambria Math" w:cs="Cambria Math" w:eastAsia="Cambria Math" w:hAnsi="Cambria Math"/>
                  <w:color w:val="231f20"/>
                  <w:sz w:val="24"/>
                  <w:szCs w:val="24"/>
                </w:rPr>
                <m:t xml:space="preserve">cos</m:t>
              </m:r>
              <m:r>
                <w:rPr/>
                <m:t xml:space="preserve"> </m:t>
              </m:r>
              <m:r>
                <w:rPr>
                  <w:rFonts w:ascii="Cambria Math" w:cs="Cambria Math" w:eastAsia="Cambria Math" w:hAnsi="Cambria Math"/>
                  <w:color w:val="231f20"/>
                  <w:sz w:val="24"/>
                  <w:szCs w:val="24"/>
                </w:rPr>
                <m:t xml:space="preserve">(-60°</m:t>
              </m:r>
              <m:r>
                <w:rPr/>
                <m:t xml:space="preserve"> </m:t>
              </m:r>
              <m:r>
                <w:rPr>
                  <w:rFonts w:ascii="Cambria Math" w:cs="Cambria Math" w:eastAsia="Cambria Math" w:hAnsi="Cambria Math"/>
                  <w:color w:val="231f20"/>
                  <w:sz w:val="24"/>
                  <w:szCs w:val="24"/>
                </w:rPr>
                <m:t xml:space="preserve">)</m:t>
              </m:r>
            </m:oMath>
            <w:r w:rsidDel="00000000" w:rsidR="00000000" w:rsidRPr="00000000">
              <w:rPr>
                <w:rFonts w:ascii="Times New Roman" w:cs="Times New Roman" w:eastAsia="Times New Roman" w:hAnsi="Times New Roman"/>
                <w:color w:val="231f20"/>
                <w:sz w:val="24"/>
                <w:szCs w:val="24"/>
                <w:rtl w:val="0"/>
              </w:rPr>
              <w:t xml:space="preserve">, </w:t>
            </w:r>
            <m:oMath>
              <m:box>
                <m:boxPr>
                  <m:opEmu m:val="1"/>
                </m:boxPr>
                <m:e>
                  <m:r>
                    <m:t>sin</m:t>
                  </m:r>
                </m:e>
              </m:box>
              <m:r>
                <w:rPr>
                  <w:rFonts w:ascii="Cambria Math" w:cs="Cambria Math" w:eastAsia="Cambria Math" w:hAnsi="Cambria Math"/>
                  <w:color w:val="231f20"/>
                  <w:sz w:val="24"/>
                  <w:szCs w:val="24"/>
                </w:rPr>
                <m:t xml:space="preserve">sin</m:t>
              </m:r>
              <m:r>
                <w:rPr/>
                <m:t xml:space="preserve"> </m:t>
              </m:r>
              <m:f>
                <m:fPr>
                  <m:ctrlPr>
                    <w:rPr>
                      <w:rFonts w:ascii="Cambria Math" w:cs="Cambria Math" w:eastAsia="Cambria Math" w:hAnsi="Cambria Math"/>
                      <w:color w:val="231f20"/>
                      <w:sz w:val="24"/>
                      <w:szCs w:val="24"/>
                    </w:rPr>
                  </m:ctrlPr>
                </m:fPr>
                <m:num>
                  <m:r>
                    <w:rPr>
                      <w:rFonts w:ascii="Cambria Math" w:cs="Cambria Math" w:eastAsia="Cambria Math" w:hAnsi="Cambria Math"/>
                      <w:color w:val="231f20"/>
                      <w:sz w:val="24"/>
                      <w:szCs w:val="24"/>
                    </w:rPr>
                    <m:t xml:space="preserve">3π</m:t>
                  </m:r>
                </m:num>
                <m:den>
                  <m:r>
                    <w:rPr>
                      <w:rFonts w:ascii="Cambria Math" w:cs="Cambria Math" w:eastAsia="Cambria Math" w:hAnsi="Cambria Math"/>
                      <w:color w:val="231f20"/>
                      <w:sz w:val="24"/>
                      <w:szCs w:val="24"/>
                    </w:rPr>
                    <m:t xml:space="preserve">2</m:t>
                  </m:r>
                </m:den>
              </m:f>
              <m:r>
                <w:rPr/>
                <m:t xml:space="preserve"> </m:t>
              </m:r>
            </m:oMath>
            <w:r w:rsidDel="00000000" w:rsidR="00000000" w:rsidRPr="00000000">
              <w:rPr>
                <w:rFonts w:ascii="Times New Roman" w:cs="Times New Roman" w:eastAsia="Times New Roman" w:hAnsi="Times New Roman"/>
                <w:color w:val="231f20"/>
                <w:sz w:val="24"/>
                <w:szCs w:val="24"/>
                <w:rtl w:val="0"/>
              </w:rPr>
              <w:t xml:space="preserve">, </w:t>
            </w:r>
            <m:oMath>
              <m:box>
                <m:boxPr>
                  <m:opEmu m:val="1"/>
                </m:boxPr>
                <m:e>
                  <m:r>
                    <m:t>cos</m:t>
                  </m:r>
                </m:e>
              </m:box>
              <m:r>
                <w:rPr>
                  <w:rFonts w:ascii="Cambria Math" w:cs="Cambria Math" w:eastAsia="Cambria Math" w:hAnsi="Cambria Math"/>
                  <w:color w:val="231f20"/>
                  <w:sz w:val="24"/>
                  <w:szCs w:val="24"/>
                </w:rPr>
                <m:t xml:space="preserve">cos</m:t>
              </m:r>
              <m:r>
                <w:rPr/>
                <m:t xml:space="preserve"> </m:t>
              </m:r>
              <m:r>
                <w:rPr>
                  <w:rFonts w:ascii="Cambria Math" w:cs="Cambria Math" w:eastAsia="Cambria Math" w:hAnsi="Cambria Math"/>
                  <w:color w:val="231f20"/>
                  <w:sz w:val="24"/>
                  <w:szCs w:val="24"/>
                </w:rPr>
                <m:t xml:space="preserve">5π</m:t>
              </m:r>
              <m:r>
                <w:rPr/>
                <m:t xml:space="preserve"> </m:t>
              </m:r>
            </m:oMath>
            <w:r w:rsidDel="00000000" w:rsidR="00000000" w:rsidRPr="00000000">
              <w:rPr>
                <w:rFonts w:ascii="Times New Roman" w:cs="Times New Roman" w:eastAsia="Times New Roman" w:hAnsi="Times New Roman"/>
                <w:color w:val="231f20"/>
                <w:sz w:val="24"/>
                <w:szCs w:val="24"/>
                <w:rtl w:val="0"/>
              </w:rPr>
              <w:t xml:space="preserve">.</w:t>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2A6">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color w:val="231f20"/>
                <w:sz w:val="24"/>
                <w:szCs w:val="24"/>
                <w:rtl w:val="0"/>
              </w:rPr>
              <w:t xml:space="preserve">Trigonometriskās funkcijas</w:t>
            </w:r>
            <w:r w:rsidDel="00000000" w:rsidR="00000000" w:rsidRPr="00000000">
              <w:rPr>
                <w:rFonts w:ascii="Times New Roman" w:cs="Times New Roman" w:eastAsia="Times New Roman" w:hAnsi="Times New Roman"/>
                <w:color w:val="231f20"/>
                <w:sz w:val="24"/>
                <w:szCs w:val="24"/>
                <w:rtl w:val="0"/>
              </w:rPr>
              <w:t xml:space="preserve"> (M.O.4.2.4., M.O.4.2.5., M.O.4.2.6., M.O.4.2.7.)</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A9">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Uzzīmē funkciju </w:t>
            </w:r>
            <m:oMath>
              <m:r>
                <w:rPr>
                  <w:rFonts w:ascii="Cambria Math" w:cs="Cambria Math" w:eastAsia="Cambria Math" w:hAnsi="Cambria Math"/>
                  <w:color w:val="231f20"/>
                  <w:sz w:val="24"/>
                  <w:szCs w:val="24"/>
                </w:rPr>
                <m:t xml:space="preserve">f</m:t>
              </m:r>
              <m:d>
                <m:dPr>
                  <m:begChr m:val="("/>
                  <m:endChr m:val=")"/>
                  <m:ctrlPr>
                    <w:rPr>
                      <w:rFonts w:ascii="Cambria Math" w:cs="Cambria Math" w:eastAsia="Cambria Math" w:hAnsi="Cambria Math"/>
                      <w:color w:val="231f20"/>
                      <w:sz w:val="24"/>
                      <w:szCs w:val="24"/>
                    </w:rPr>
                  </m:ctrlPr>
                </m:dPr>
                <m:e>
                  <m:r>
                    <w:rPr>
                      <w:rFonts w:ascii="Cambria Math" w:cs="Cambria Math" w:eastAsia="Cambria Math" w:hAnsi="Cambria Math"/>
                      <w:color w:val="231f20"/>
                      <w:sz w:val="24"/>
                      <w:szCs w:val="24"/>
                    </w:rPr>
                    <m:t xml:space="preserve">x</m:t>
                  </m:r>
                </m:e>
              </m:d>
              <m:r>
                <w:rPr>
                  <w:rFonts w:ascii="Cambria Math" w:cs="Cambria Math" w:eastAsia="Cambria Math" w:hAnsi="Cambria Math"/>
                  <w:color w:val="231f20"/>
                  <w:sz w:val="24"/>
                  <w:szCs w:val="24"/>
                </w:rPr>
                <m:t xml:space="preserve">=</m:t>
              </m:r>
              <m:box>
                <m:boxPr>
                  <m:opEmu m:val="1"/>
                  <m:ctrlPr>
                    <w:rPr>
                      <w:rFonts w:ascii="Cambria Math" w:cs="Cambria Math" w:eastAsia="Cambria Math" w:hAnsi="Cambria Math"/>
                      <w:color w:val="231f20"/>
                      <w:sz w:val="24"/>
                      <w:szCs w:val="24"/>
                    </w:rPr>
                  </m:ctrlPr>
                </m:boxPr>
                <m:e>
                  <m:r>
                    <w:rPr>
                      <w:rFonts w:ascii="Cambria Math" w:cs="Cambria Math" w:eastAsia="Cambria Math" w:hAnsi="Cambria Math"/>
                      <w:color w:val="231f20"/>
                      <w:sz w:val="24"/>
                      <w:szCs w:val="24"/>
                    </w:rPr>
                    <m:t>sin</m:t>
                  </m:r>
                </m:e>
              </m:box>
              <m:r>
                <w:rPr>
                  <w:rFonts w:ascii="Cambria Math" w:cs="Cambria Math" w:eastAsia="Cambria Math" w:hAnsi="Cambria Math"/>
                  <w:color w:val="231f20"/>
                  <w:sz w:val="24"/>
                  <w:szCs w:val="24"/>
                </w:rPr>
                <m:t xml:space="preserve">sin</m:t>
              </m:r>
              <m:r>
                <w:rPr/>
                <m:t xml:space="preserve"> </m:t>
              </m:r>
              <m:r>
                <w:rPr>
                  <w:rFonts w:ascii="Cambria Math" w:cs="Cambria Math" w:eastAsia="Cambria Math" w:hAnsi="Cambria Math"/>
                  <w:color w:val="231f20"/>
                  <w:sz w:val="24"/>
                  <w:szCs w:val="24"/>
                </w:rPr>
                <m:t xml:space="preserve">x</m:t>
              </m:r>
              <m:r>
                <w:rPr/>
                <m:t xml:space="preserve"> </m:t>
              </m:r>
            </m:oMath>
            <w:r w:rsidDel="00000000" w:rsidR="00000000" w:rsidRPr="00000000">
              <w:rPr>
                <w:rFonts w:ascii="Times New Roman" w:cs="Times New Roman" w:eastAsia="Times New Roman" w:hAnsi="Times New Roman"/>
                <w:color w:val="231f20"/>
                <w:sz w:val="24"/>
                <w:szCs w:val="24"/>
                <w:rtl w:val="0"/>
              </w:rPr>
              <w:t xml:space="preserve"> un </w:t>
            </w:r>
            <m:oMath>
              <m:r>
                <w:rPr>
                  <w:rFonts w:ascii="Cambria Math" w:cs="Cambria Math" w:eastAsia="Cambria Math" w:hAnsi="Cambria Math"/>
                  <w:color w:val="231f20"/>
                  <w:sz w:val="24"/>
                  <w:szCs w:val="24"/>
                </w:rPr>
                <m:t xml:space="preserve">f</m:t>
              </m:r>
              <m:d>
                <m:dPr>
                  <m:begChr m:val="("/>
                  <m:endChr m:val=")"/>
                  <m:ctrlPr>
                    <w:rPr>
                      <w:rFonts w:ascii="Cambria Math" w:cs="Cambria Math" w:eastAsia="Cambria Math" w:hAnsi="Cambria Math"/>
                      <w:color w:val="231f20"/>
                      <w:sz w:val="24"/>
                      <w:szCs w:val="24"/>
                    </w:rPr>
                  </m:ctrlPr>
                </m:dPr>
                <m:e>
                  <m:r>
                    <w:rPr>
                      <w:rFonts w:ascii="Cambria Math" w:cs="Cambria Math" w:eastAsia="Cambria Math" w:hAnsi="Cambria Math"/>
                      <w:color w:val="231f20"/>
                      <w:sz w:val="24"/>
                      <w:szCs w:val="24"/>
                    </w:rPr>
                    <m:t xml:space="preserve">x</m:t>
                  </m:r>
                </m:e>
              </m:d>
              <m:r>
                <w:rPr>
                  <w:rFonts w:ascii="Cambria Math" w:cs="Cambria Math" w:eastAsia="Cambria Math" w:hAnsi="Cambria Math"/>
                  <w:color w:val="231f20"/>
                  <w:sz w:val="24"/>
                  <w:szCs w:val="24"/>
                </w:rPr>
                <m:t xml:space="preserve">=</m:t>
              </m:r>
              <m:box>
                <m:boxPr>
                  <m:opEmu m:val="1"/>
                  <m:ctrlPr>
                    <w:rPr>
                      <w:rFonts w:ascii="Cambria Math" w:cs="Cambria Math" w:eastAsia="Cambria Math" w:hAnsi="Cambria Math"/>
                      <w:color w:val="231f20"/>
                      <w:sz w:val="24"/>
                      <w:szCs w:val="24"/>
                    </w:rPr>
                  </m:ctrlPr>
                </m:boxPr>
                <m:e>
                  <m:r>
                    <w:rPr>
                      <w:rFonts w:ascii="Cambria Math" w:cs="Cambria Math" w:eastAsia="Cambria Math" w:hAnsi="Cambria Math"/>
                      <w:color w:val="231f20"/>
                      <w:sz w:val="24"/>
                      <w:szCs w:val="24"/>
                    </w:rPr>
                    <m:t>cos</m:t>
                  </m:r>
                </m:e>
              </m:box>
              <m:r>
                <w:rPr>
                  <w:rFonts w:ascii="Cambria Math" w:cs="Cambria Math" w:eastAsia="Cambria Math" w:hAnsi="Cambria Math"/>
                  <w:color w:val="231f20"/>
                  <w:sz w:val="24"/>
                  <w:szCs w:val="24"/>
                </w:rPr>
                <m:t xml:space="preserve">cos</m:t>
              </m:r>
              <m:r>
                <w:rPr/>
                <m:t xml:space="preserve"> </m:t>
              </m:r>
              <m:r>
                <w:rPr>
                  <w:rFonts w:ascii="Cambria Math" w:cs="Cambria Math" w:eastAsia="Cambria Math" w:hAnsi="Cambria Math"/>
                  <w:color w:val="231f20"/>
                  <w:sz w:val="24"/>
                  <w:szCs w:val="24"/>
                </w:rPr>
                <m:t xml:space="preserve">x</m:t>
              </m:r>
              <m:r>
                <w:rPr/>
                <m:t xml:space="preserve"> </m:t>
              </m:r>
            </m:oMath>
            <w:r w:rsidDel="00000000" w:rsidR="00000000" w:rsidRPr="00000000">
              <w:rPr>
                <w:rFonts w:ascii="Times New Roman" w:cs="Times New Roman" w:eastAsia="Times New Roman" w:hAnsi="Times New Roman"/>
                <w:color w:val="231f20"/>
                <w:sz w:val="24"/>
                <w:szCs w:val="24"/>
                <w:rtl w:val="0"/>
              </w:rPr>
              <w:t xml:space="preserve"> grafikus, aprēķinot funkcijas vērtību dažādām argumenta vērtībām.</w:t>
            </w:r>
          </w:p>
          <w:p w:rsidR="00000000" w:rsidDel="00000000" w:rsidP="00000000" w:rsidRDefault="00000000" w:rsidRPr="00000000" w14:paraId="000002AA">
            <w:pPr>
              <w:spacing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No grafika nosaka funkcijas īpašības.</w:t>
            </w:r>
          </w:p>
        </w:tc>
        <w:tc>
          <w:tcPr>
            <w:tcBorders>
              <w:top w:color="bfbfbf" w:space="0" w:sz="4" w:val="single"/>
              <w:bottom w:color="bfbfbf" w:space="0" w:sz="4" w:val="single"/>
            </w:tcBorders>
          </w:tcPr>
          <w:p w:rsidR="00000000" w:rsidDel="00000000" w:rsidP="00000000" w:rsidRDefault="00000000" w:rsidRPr="00000000" w14:paraId="000002AB">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Zīmējot funkcijas grafiku, argumenta vērtības jāizvēlas radiānos un atbilstoši jāatliek uz abscisu ass.</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Skaidro, kāpēc nedrīkst lietot grādus, piemēram, ja būs dota funkcija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sin</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sin</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tad sinusa vērtība (skaitlis) būtu jāsaskaita ar lielumu grādos, kas nav iespējams.</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Spriež un skaidro funkcijas vērtību atkārtošanos, mainoties argumenta vērtībām, t. i., funkcijas ir periodiskas ar perioda garumu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2π</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Perioda garums ir pozitīvs skaitlis, nedrīkst rakstīt perioda garumu grādos.</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Sinusa funkcija ir nepāra funkcija, tāpēc </w:t>
            </w:r>
            <m:oMath>
              <m:box>
                <m:boxPr>
                  <m:opEmu m:val="1"/>
                </m:boxPr>
                <m:e>
                  <m:r>
                    <m:t>sin</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sin</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sin</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sin</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Kosinusa funkcija ir pāra funkcija, tāpēc </w:t>
            </w:r>
            <m:oMath>
              <m:box>
                <m:boxPr>
                  <m:opEmu m:val="1"/>
                </m:boxPr>
                <m:e>
                  <m:r>
                    <m:t>cos</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cos</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cos</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cos</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Aprēķina funkcijas vērtības dažādām argumenta vērtībām, lietojot izdarītos secinājumus.</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B2">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Zīmē jaunas, nezināmas funkcijas </w:t>
            </w:r>
            <m:oMath>
              <m:r>
                <w:rPr>
                  <w:rFonts w:ascii="Cambria Math" w:cs="Cambria Math" w:eastAsia="Cambria Math" w:hAnsi="Cambria Math"/>
                  <w:sz w:val="24"/>
                  <w:szCs w:val="24"/>
                </w:rPr>
                <m:t xml:space="preserve">f(x)=tgx</m:t>
              </m:r>
            </m:oMath>
            <w:r w:rsidDel="00000000" w:rsidR="00000000" w:rsidRPr="00000000">
              <w:rPr>
                <w:rFonts w:ascii="Times New Roman" w:cs="Times New Roman" w:eastAsia="Times New Roman" w:hAnsi="Times New Roman"/>
                <w:sz w:val="24"/>
                <w:szCs w:val="24"/>
                <w:rtl w:val="0"/>
              </w:rPr>
              <w:t xml:space="preserve"> grafiku, izmantojot digitālos rīkus, un spriež par funkcijas īpašībām.</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B3">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funkcijas grafika nosaka funkcijas īpašības. Piemēram, augoša funkcija intervālā </w:t>
            </w:r>
            <m:oMath>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π</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den>
                  </m:f>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π</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den>
                  </m:f>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nepāra funkcija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tg</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=-tgx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 grafiks simetrisks pret koordinātu sistēmas sākumpunktu, funkcija ir periodiska ar perioda garumu </w:t>
            </w:r>
            <m:oMath>
              <m:r>
                <m:t>π</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Aprēķina funkcijas vērtības dažādām argumenta vērtībām, lietojot izdarītos secinājumus.</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B6">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Uzzīmē funkciju </w:t>
            </w:r>
            <m:oMath>
              <m:r>
                <w:rPr>
                  <w:rFonts w:ascii="Cambria Math" w:cs="Cambria Math" w:eastAsia="Cambria Math" w:hAnsi="Cambria Math"/>
                  <w:sz w:val="24"/>
                  <w:szCs w:val="24"/>
                </w:rPr>
                <m:t xml:space="preserve">y=</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sin</m:t>
                  </m:r>
                </m:e>
              </m:box>
              <m:r>
                <w:rPr>
                  <w:rFonts w:ascii="Cambria Math" w:cs="Cambria Math" w:eastAsia="Cambria Math" w:hAnsi="Cambria Math"/>
                  <w:sz w:val="24"/>
                  <w:szCs w:val="24"/>
                </w:rPr>
                <m:t xml:space="preserve">sin</m:t>
              </m:r>
              <m:r>
                <w:rPr/>
                <m:t xml:space="preserve"> </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x+a</m:t>
                  </m:r>
                </m:e>
              </m:d>
              <m:r>
                <w:rPr/>
                <m:t xml:space="preserve"> </m:t>
              </m:r>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y=</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cos</m:t>
                  </m:r>
                </m:e>
              </m:box>
              <m:r>
                <w:rPr>
                  <w:rFonts w:ascii="Cambria Math" w:cs="Cambria Math" w:eastAsia="Cambria Math" w:hAnsi="Cambria Math"/>
                  <w:sz w:val="24"/>
                  <w:szCs w:val="24"/>
                </w:rPr>
                <m:t xml:space="preserve">cos</m:t>
              </m:r>
              <m:r>
                <w:rPr/>
                <m:t xml:space="preserve"> </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x+a</m:t>
                  </m:r>
                </m:e>
              </m:d>
              <m:r>
                <w:rPr/>
                <m:t xml:space="preserve"> </m:t>
              </m:r>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y=</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x</m:t>
              </m:r>
              <m:r>
                <w:rPr/>
                <m:t xml:space="preserve"> </m:t>
              </m:r>
              <m:r>
                <w:rPr>
                  <w:rFonts w:ascii="Cambria Math" w:cs="Cambria Math" w:eastAsia="Cambria Math" w:hAnsi="Cambria Math"/>
                  <w:sz w:val="24"/>
                  <w:szCs w:val="24"/>
                </w:rPr>
                <m:t xml:space="preserve">+a</m:t>
              </m:r>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y=</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cos</m:t>
                  </m:r>
                </m:e>
              </m:box>
              <m:r>
                <w:rPr>
                  <w:rFonts w:ascii="Cambria Math" w:cs="Cambria Math" w:eastAsia="Cambria Math" w:hAnsi="Cambria Math"/>
                  <w:sz w:val="24"/>
                  <w:szCs w:val="24"/>
                </w:rPr>
                <m:t xml:space="preserve">cos</m:t>
              </m:r>
              <m:r>
                <w:rPr/>
                <m:t xml:space="preserve"> </m:t>
              </m:r>
              <m:r>
                <w:rPr>
                  <w:rFonts w:ascii="Cambria Math" w:cs="Cambria Math" w:eastAsia="Cambria Math" w:hAnsi="Cambria Math"/>
                  <w:sz w:val="24"/>
                  <w:szCs w:val="24"/>
                </w:rPr>
                <m:t xml:space="preserve">x</m:t>
              </m:r>
              <m:r>
                <w:rPr/>
                <m:t xml:space="preserve"> </m:t>
              </m:r>
              <m:r>
                <w:rPr>
                  <w:rFonts w:ascii="Cambria Math" w:cs="Cambria Math" w:eastAsia="Cambria Math" w:hAnsi="Cambria Math"/>
                  <w:sz w:val="24"/>
                  <w:szCs w:val="24"/>
                </w:rPr>
                <m:t xml:space="preserve">+a</m:t>
              </m:r>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y=</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kx</m:t>
              </m:r>
              <m:r>
                <w:rPr/>
                <m:t xml:space="preserve"> </m:t>
              </m:r>
            </m:oMath>
            <w:r w:rsidDel="00000000" w:rsidR="00000000" w:rsidRPr="00000000">
              <w:rPr>
                <w:rFonts w:ascii="Times New Roman" w:cs="Times New Roman" w:eastAsia="Times New Roman" w:hAnsi="Times New Roman"/>
                <w:sz w:val="24"/>
                <w:szCs w:val="24"/>
                <w:rtl w:val="0"/>
              </w:rPr>
              <w:t xml:space="preserve">, </w:t>
              <w:br w:type="textWrapping"/>
            </w:r>
            <m:oMath>
              <m:r>
                <w:rPr>
                  <w:rFonts w:ascii="Cambria Math" w:cs="Cambria Math" w:eastAsia="Cambria Math" w:hAnsi="Cambria Math"/>
                  <w:sz w:val="24"/>
                  <w:szCs w:val="24"/>
                </w:rPr>
                <m:t xml:space="preserve">y=</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cos</m:t>
                  </m:r>
                </m:e>
              </m:box>
              <m:r>
                <w:rPr>
                  <w:rFonts w:ascii="Cambria Math" w:cs="Cambria Math" w:eastAsia="Cambria Math" w:hAnsi="Cambria Math"/>
                  <w:sz w:val="24"/>
                  <w:szCs w:val="24"/>
                </w:rPr>
                <m:t xml:space="preserve">cos</m:t>
              </m:r>
              <m:r>
                <w:rPr/>
                <m:t xml:space="preserve"> </m:t>
              </m:r>
              <m:r>
                <w:rPr>
                  <w:rFonts w:ascii="Cambria Math" w:cs="Cambria Math" w:eastAsia="Cambria Math" w:hAnsi="Cambria Math"/>
                  <w:sz w:val="24"/>
                  <w:szCs w:val="24"/>
                </w:rPr>
                <m:t xml:space="preserve">kx</m:t>
              </m:r>
              <m:r>
                <w:rPr/>
                <m:t xml:space="preserve"> </m:t>
              </m:r>
            </m:oMath>
            <w:r w:rsidDel="00000000" w:rsidR="00000000" w:rsidRPr="00000000">
              <w:rPr>
                <w:rFonts w:ascii="Times New Roman" w:cs="Times New Roman" w:eastAsia="Times New Roman" w:hAnsi="Times New Roman"/>
                <w:sz w:val="24"/>
                <w:szCs w:val="24"/>
                <w:rtl w:val="0"/>
              </w:rPr>
              <w:t xml:space="preserve"> un </w:t>
            </w:r>
            <m:oMath>
              <m:r>
                <w:rPr>
                  <w:rFonts w:ascii="Cambria Math" w:cs="Cambria Math" w:eastAsia="Cambria Math" w:hAnsi="Cambria Math"/>
                  <w:sz w:val="24"/>
                  <w:szCs w:val="24"/>
                </w:rPr>
                <m:t xml:space="preserve">y=k</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x</m:t>
              </m:r>
              <m:r>
                <w:rPr/>
                <m:t xml:space="preserve"> </m:t>
              </m:r>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y=k</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cos</m:t>
                  </m:r>
                </m:e>
              </m:box>
              <m:r>
                <w:rPr>
                  <w:rFonts w:ascii="Cambria Math" w:cs="Cambria Math" w:eastAsia="Cambria Math" w:hAnsi="Cambria Math"/>
                  <w:sz w:val="24"/>
                  <w:szCs w:val="24"/>
                </w:rPr>
                <m:t xml:space="preserve">cos</m:t>
              </m:r>
              <m:r>
                <w:rPr/>
                <m:t xml:space="preserve"> </m:t>
              </m:r>
              <m:r>
                <w:rPr>
                  <w:rFonts w:ascii="Cambria Math" w:cs="Cambria Math" w:eastAsia="Cambria Math" w:hAnsi="Cambria Math"/>
                  <w:sz w:val="24"/>
                  <w:szCs w:val="24"/>
                </w:rPr>
                <m:t xml:space="preserve">x</m:t>
              </m:r>
              <m:r>
                <w:rPr/>
                <m:t xml:space="preserve"> </m:t>
              </m:r>
            </m:oMath>
            <w:r w:rsidDel="00000000" w:rsidR="00000000" w:rsidRPr="00000000">
              <w:rPr>
                <w:rFonts w:ascii="Times New Roman" w:cs="Times New Roman" w:eastAsia="Times New Roman" w:hAnsi="Times New Roman"/>
                <w:sz w:val="24"/>
                <w:szCs w:val="24"/>
                <w:rtl w:val="0"/>
              </w:rPr>
              <w:t xml:space="preserve"> grafikus un raksturo īpašības, salīdzinot tās ar funkciju </w:t>
              <w:br w:type="textWrapping"/>
            </w:r>
            <m:oMath>
              <m:r>
                <w:rPr>
                  <w:rFonts w:ascii="Cambria Math" w:cs="Cambria Math" w:eastAsia="Cambria Math" w:hAnsi="Cambria Math"/>
                  <w:sz w:val="24"/>
                  <w:szCs w:val="24"/>
                </w:rPr>
                <m:t xml:space="preserve">y=</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x</m:t>
              </m:r>
              <m:r>
                <w:rPr/>
                <m:t xml:space="preserve"> </m:t>
              </m:r>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y=</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cos</m:t>
                  </m:r>
                </m:e>
              </m:box>
              <m:r>
                <w:rPr>
                  <w:rFonts w:ascii="Cambria Math" w:cs="Cambria Math" w:eastAsia="Cambria Math" w:hAnsi="Cambria Math"/>
                  <w:sz w:val="24"/>
                  <w:szCs w:val="24"/>
                </w:rPr>
                <m:t xml:space="preserve">cos</m:t>
              </m:r>
              <m:r>
                <w:rPr/>
                <m:t xml:space="preserve"> </m:t>
              </m:r>
              <m:r>
                <w:rPr>
                  <w:rFonts w:ascii="Cambria Math" w:cs="Cambria Math" w:eastAsia="Cambria Math" w:hAnsi="Cambria Math"/>
                  <w:sz w:val="24"/>
                  <w:szCs w:val="24"/>
                </w:rPr>
                <m:t xml:space="preserve">x</m:t>
              </m:r>
              <m:r>
                <w:rPr/>
                <m:t xml:space="preserve"> </m:t>
              </m:r>
            </m:oMath>
            <w:r w:rsidDel="00000000" w:rsidR="00000000" w:rsidRPr="00000000">
              <w:rPr>
                <w:rFonts w:ascii="Times New Roman" w:cs="Times New Roman" w:eastAsia="Times New Roman" w:hAnsi="Times New Roman"/>
                <w:sz w:val="24"/>
                <w:szCs w:val="24"/>
                <w:rtl w:val="0"/>
              </w:rPr>
              <w:t xml:space="preserve"> īpašībām un grafikiem.</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B7">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B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Uzzīmē funkciju grafikus, lietojot grafiku transformācijas un skaidrojot izvēlētās transformācijas lietojumu un ietekmi uz pamatfunkcijas grafiku.</w:t>
            </w:r>
          </w:p>
          <w:p w:rsidR="00000000" w:rsidDel="00000000" w:rsidP="00000000" w:rsidRDefault="00000000" w:rsidRPr="00000000" w14:paraId="000002B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Spriež par funkciju </w:t>
            </w:r>
            <m:oMath>
              <m:r>
                <w:rPr>
                  <w:rFonts w:ascii="Cambria Math" w:cs="Cambria Math" w:eastAsia="Cambria Math" w:hAnsi="Cambria Math"/>
                  <w:sz w:val="24"/>
                  <w:szCs w:val="24"/>
                </w:rPr>
                <m:t xml:space="preserve">y=k⋅</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x</m:t>
              </m:r>
              <m:r>
                <w:rPr/>
                <m:t xml:space="preserve"> </m:t>
              </m:r>
            </m:oMath>
            <w:r w:rsidDel="00000000" w:rsidR="00000000" w:rsidRPr="00000000">
              <w:rPr>
                <w:rFonts w:ascii="Times New Roman" w:cs="Times New Roman" w:eastAsia="Times New Roman" w:hAnsi="Times New Roman"/>
                <w:sz w:val="24"/>
                <w:szCs w:val="24"/>
                <w:rtl w:val="0"/>
              </w:rPr>
              <w:t xml:space="preserve"> un </w:t>
            </w:r>
            <m:oMath>
              <m:r>
                <w:rPr>
                  <w:rFonts w:ascii="Cambria Math" w:cs="Cambria Math" w:eastAsia="Cambria Math" w:hAnsi="Cambria Math"/>
                  <w:sz w:val="24"/>
                  <w:szCs w:val="24"/>
                </w:rPr>
                <m:t xml:space="preserve">y=k⋅</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cos</m:t>
                  </m:r>
                </m:e>
              </m:box>
              <m:r>
                <w:rPr>
                  <w:rFonts w:ascii="Cambria Math" w:cs="Cambria Math" w:eastAsia="Cambria Math" w:hAnsi="Cambria Math"/>
                  <w:sz w:val="24"/>
                  <w:szCs w:val="24"/>
                </w:rPr>
                <m:t xml:space="preserve">cos</m:t>
              </m:r>
              <m:r>
                <w:rPr/>
                <m:t xml:space="preserve"> </m:t>
              </m:r>
              <m:r>
                <w:rPr>
                  <w:rFonts w:ascii="Cambria Math" w:cs="Cambria Math" w:eastAsia="Cambria Math" w:hAnsi="Cambria Math"/>
                  <w:sz w:val="24"/>
                  <w:szCs w:val="24"/>
                </w:rPr>
                <m:t xml:space="preserve">x</m:t>
              </m:r>
              <m:r>
                <w:rPr/>
                <m:t xml:space="preserve"> </m:t>
              </m:r>
            </m:oMath>
            <w:r w:rsidDel="00000000" w:rsidR="00000000" w:rsidRPr="00000000">
              <w:rPr>
                <w:rFonts w:ascii="Times New Roman" w:cs="Times New Roman" w:eastAsia="Times New Roman" w:hAnsi="Times New Roman"/>
                <w:sz w:val="24"/>
                <w:szCs w:val="24"/>
                <w:rtl w:val="0"/>
              </w:rPr>
              <w:t xml:space="preserve"> vērtību kopu.</w:t>
            </w:r>
          </w:p>
          <w:p w:rsidR="00000000" w:rsidDel="00000000" w:rsidP="00000000" w:rsidRDefault="00000000" w:rsidRPr="00000000" w14:paraId="000002B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 IT, izvēloties dažādas </w:t>
            </w:r>
            <m:oMath>
              <m:r>
                <w:rPr>
                  <w:rFonts w:ascii="Cambria Math" w:cs="Cambria Math" w:eastAsia="Cambria Math" w:hAnsi="Cambria Math"/>
                  <w:sz w:val="24"/>
                  <w:szCs w:val="24"/>
                </w:rPr>
                <m:t xml:space="preserve">k</m:t>
              </m:r>
            </m:oMath>
            <w:r w:rsidDel="00000000" w:rsidR="00000000" w:rsidRPr="00000000">
              <w:rPr>
                <w:rFonts w:ascii="Times New Roman" w:cs="Times New Roman" w:eastAsia="Times New Roman" w:hAnsi="Times New Roman"/>
                <w:sz w:val="24"/>
                <w:szCs w:val="24"/>
                <w:rtl w:val="0"/>
              </w:rPr>
              <w:t xml:space="preserve"> vērtības, uzzīmē funkciju </w:t>
            </w:r>
            <m:oMath>
              <m:r>
                <w:rPr>
                  <w:rFonts w:ascii="Cambria Math" w:cs="Cambria Math" w:eastAsia="Cambria Math" w:hAnsi="Cambria Math"/>
                  <w:sz w:val="24"/>
                  <w:szCs w:val="24"/>
                </w:rPr>
                <m:t xml:space="preserve">y=</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kx</m:t>
              </m:r>
              <m:r>
                <w:rPr/>
                <m:t xml:space="preserve"> </m:t>
              </m:r>
            </m:oMath>
            <w:r w:rsidDel="00000000" w:rsidR="00000000" w:rsidRPr="00000000">
              <w:rPr>
                <w:rFonts w:ascii="Times New Roman" w:cs="Times New Roman" w:eastAsia="Times New Roman" w:hAnsi="Times New Roman"/>
                <w:sz w:val="24"/>
                <w:szCs w:val="24"/>
                <w:rtl w:val="0"/>
              </w:rPr>
              <w:t xml:space="preserve"> un </w:t>
            </w:r>
            <m:oMath>
              <m:r>
                <w:rPr>
                  <w:rFonts w:ascii="Cambria Math" w:cs="Cambria Math" w:eastAsia="Cambria Math" w:hAnsi="Cambria Math"/>
                  <w:sz w:val="24"/>
                  <w:szCs w:val="24"/>
                </w:rPr>
                <m:t xml:space="preserve">y=</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cos</m:t>
                  </m:r>
                </m:e>
              </m:box>
              <m:r>
                <w:rPr>
                  <w:rFonts w:ascii="Cambria Math" w:cs="Cambria Math" w:eastAsia="Cambria Math" w:hAnsi="Cambria Math"/>
                  <w:sz w:val="24"/>
                  <w:szCs w:val="24"/>
                </w:rPr>
                <m:t xml:space="preserve">cos</m:t>
              </m:r>
              <m:r>
                <w:rPr/>
                <m:t xml:space="preserve"> </m:t>
              </m:r>
              <m:r>
                <w:rPr>
                  <w:rFonts w:ascii="Cambria Math" w:cs="Cambria Math" w:eastAsia="Cambria Math" w:hAnsi="Cambria Math"/>
                  <w:sz w:val="24"/>
                  <w:szCs w:val="24"/>
                </w:rPr>
                <m:t xml:space="preserve">kx</m:t>
              </m:r>
              <m:r>
                <w:rPr/>
                <m:t xml:space="preserve"> </m:t>
              </m:r>
            </m:oMath>
            <w:r w:rsidDel="00000000" w:rsidR="00000000" w:rsidRPr="00000000">
              <w:rPr>
                <w:rFonts w:ascii="Times New Roman" w:cs="Times New Roman" w:eastAsia="Times New Roman" w:hAnsi="Times New Roman"/>
                <w:sz w:val="24"/>
                <w:szCs w:val="24"/>
                <w:rtl w:val="0"/>
              </w:rPr>
              <w:t xml:space="preserve"> grafikus un spriež, kā </w:t>
            </w:r>
            <m:oMath>
              <m:r>
                <w:rPr>
                  <w:rFonts w:ascii="Cambria Math" w:cs="Cambria Math" w:eastAsia="Cambria Math" w:hAnsi="Cambria Math"/>
                  <w:sz w:val="24"/>
                  <w:szCs w:val="24"/>
                </w:rPr>
                <m:t xml:space="preserve">k</m:t>
              </m:r>
            </m:oMath>
            <w:r w:rsidDel="00000000" w:rsidR="00000000" w:rsidRPr="00000000">
              <w:rPr>
                <w:rFonts w:ascii="Times New Roman" w:cs="Times New Roman" w:eastAsia="Times New Roman" w:hAnsi="Times New Roman"/>
                <w:sz w:val="24"/>
                <w:szCs w:val="24"/>
                <w:rtl w:val="0"/>
              </w:rPr>
              <w:t xml:space="preserve"> vērtība ietekmē funkcijas grafiku.</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BB">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Lieto funkcionālo simboliku, aprēķinot parametru vērtības, ja dota argumenta un funkcijas vērtība.</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BC">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BD">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Piemēram, aprēķina </w:t>
            </w:r>
            <m:oMath>
              <m:r>
                <w:rPr>
                  <w:rFonts w:ascii="Cambria Math" w:cs="Cambria Math" w:eastAsia="Cambria Math" w:hAnsi="Cambria Math"/>
                  <w:sz w:val="24"/>
                  <w:szCs w:val="24"/>
                </w:rPr>
                <m:t xml:space="preserve">k</m:t>
              </m:r>
            </m:oMath>
            <w:r w:rsidDel="00000000" w:rsidR="00000000" w:rsidRPr="00000000">
              <w:rPr>
                <w:rFonts w:ascii="Times New Roman" w:cs="Times New Roman" w:eastAsia="Times New Roman" w:hAnsi="Times New Roman"/>
                <w:sz w:val="24"/>
                <w:szCs w:val="24"/>
                <w:rtl w:val="0"/>
              </w:rPr>
              <w:t xml:space="preserve"> vērtību, ja funkcijas</w:t>
              <w:br w:type="textWrapping"/>
            </w:r>
            <m:oMath>
              <m:r>
                <w:rPr>
                  <w:rFonts w:ascii="Cambria Math" w:cs="Cambria Math" w:eastAsia="Cambria Math" w:hAnsi="Cambria Math"/>
                  <w:sz w:val="24"/>
                  <w:szCs w:val="24"/>
                </w:rPr>
                <m:t xml:space="preserve">f(x)=k⋅</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cos</m:t>
                  </m:r>
                </m:e>
              </m:box>
              <m:r>
                <w:rPr>
                  <w:rFonts w:ascii="Cambria Math" w:cs="Cambria Math" w:eastAsia="Cambria Math" w:hAnsi="Cambria Math"/>
                  <w:sz w:val="24"/>
                  <w:szCs w:val="24"/>
                </w:rPr>
                <m:t xml:space="preserve">cos</m:t>
              </m:r>
              <m:r>
                <w:rPr/>
                <m:t xml:space="preserve"> </m:t>
              </m:r>
              <m:r>
                <w:rPr>
                  <w:rFonts w:ascii="Cambria Math" w:cs="Cambria Math" w:eastAsia="Cambria Math" w:hAnsi="Cambria Math"/>
                  <w:sz w:val="24"/>
                  <w:szCs w:val="24"/>
                </w:rPr>
                <m:t xml:space="preserve">x</m:t>
              </m:r>
              <m:r>
                <w:rPr/>
                <m:t xml:space="preserve"> </m:t>
              </m:r>
            </m:oMath>
            <w:r w:rsidDel="00000000" w:rsidR="00000000" w:rsidRPr="00000000">
              <w:rPr>
                <w:rFonts w:ascii="Times New Roman" w:cs="Times New Roman" w:eastAsia="Times New Roman" w:hAnsi="Times New Roman"/>
                <w:sz w:val="24"/>
                <w:szCs w:val="24"/>
                <w:rtl w:val="0"/>
              </w:rPr>
              <w:t xml:space="preserve"> grafikam pieder punkts </w:t>
            </w:r>
            <m:oMath>
              <m:d>
                <m:dPr>
                  <m:begChr m:val="("/>
                  <m:endChr m:val=")"/>
                  <m:ctrlPr>
                    <w:rPr>
                      <w:rFonts w:ascii="Cambria Math" w:cs="Cambria Math" w:eastAsia="Cambria Math" w:hAnsi="Cambria Math"/>
                      <w:sz w:val="24"/>
                      <w:szCs w:val="24"/>
                    </w:rPr>
                  </m:ctrlPr>
                </m: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2π</m:t>
                      </m:r>
                    </m:num>
                    <m:den>
                      <m:r>
                        <w:rPr>
                          <w:rFonts w:ascii="Cambria Math" w:cs="Cambria Math" w:eastAsia="Cambria Math" w:hAnsi="Cambria Math"/>
                          <w:sz w:val="24"/>
                          <w:szCs w:val="24"/>
                        </w:rPr>
                        <m:t xml:space="preserve">3</m:t>
                      </m:r>
                    </m:den>
                  </m:f>
                  <m:r>
                    <w:rPr>
                      <w:rFonts w:ascii="Cambria Math" w:cs="Cambria Math" w:eastAsia="Cambria Math" w:hAnsi="Cambria Math"/>
                      <w:sz w:val="24"/>
                      <w:szCs w:val="24"/>
                    </w:rPr>
                    <m:t xml:space="preserve">;-3</m:t>
                  </m:r>
                </m:e>
              </m:d>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bfbfbf" w:space="0" w:sz="4" w:val="single"/>
              <w:bottom w:color="000000" w:space="0" w:sz="4" w:val="single"/>
            </w:tcBorders>
          </w:tcPr>
          <w:p w:rsidR="00000000" w:rsidDel="00000000" w:rsidP="00000000" w:rsidRDefault="00000000" w:rsidRPr="00000000" w14:paraId="000002BE">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Izmantojot dotas lietotnes, pēta un matemātiski raksturo fizikālus lielumus, kas raksturo skaņu, mehāniskās svārstības u. tml., ja sakarību starp tiem raksturo funkcija </w:t>
            </w:r>
            <m:oMath>
              <m:r>
                <w:rPr>
                  <w:rFonts w:ascii="Cambria Math" w:cs="Cambria Math" w:eastAsia="Cambria Math" w:hAnsi="Cambria Math"/>
                  <w:color w:val="231f20"/>
                  <w:sz w:val="24"/>
                  <w:szCs w:val="24"/>
                </w:rPr>
                <m:t xml:space="preserve">y=a⋅</m:t>
              </m:r>
              <m:box>
                <m:boxPr>
                  <m:opEmu m:val="1"/>
                  <m:ctrlPr>
                    <w:rPr>
                      <w:rFonts w:ascii="Cambria Math" w:cs="Cambria Math" w:eastAsia="Cambria Math" w:hAnsi="Cambria Math"/>
                      <w:color w:val="231f20"/>
                      <w:sz w:val="24"/>
                      <w:szCs w:val="24"/>
                    </w:rPr>
                  </m:ctrlPr>
                </m:boxPr>
                <m:e>
                  <m:r>
                    <w:rPr>
                      <w:rFonts w:ascii="Cambria Math" w:cs="Cambria Math" w:eastAsia="Cambria Math" w:hAnsi="Cambria Math"/>
                      <w:color w:val="231f20"/>
                      <w:sz w:val="24"/>
                      <w:szCs w:val="24"/>
                    </w:rPr>
                    <m:t>sin</m:t>
                  </m:r>
                </m:e>
              </m:box>
              <m:r>
                <w:rPr>
                  <w:rFonts w:ascii="Cambria Math" w:cs="Cambria Math" w:eastAsia="Cambria Math" w:hAnsi="Cambria Math"/>
                  <w:color w:val="231f20"/>
                  <w:sz w:val="24"/>
                  <w:szCs w:val="24"/>
                </w:rPr>
                <m:t xml:space="preserve">sin</m:t>
              </m:r>
              <m:r>
                <w:rPr/>
                <m:t xml:space="preserve"> </m:t>
              </m:r>
              <m:r>
                <w:rPr>
                  <w:rFonts w:ascii="Cambria Math" w:cs="Cambria Math" w:eastAsia="Cambria Math" w:hAnsi="Cambria Math"/>
                  <w:color w:val="231f20"/>
                  <w:sz w:val="24"/>
                  <w:szCs w:val="24"/>
                </w:rPr>
                <m:t xml:space="preserve">(bx+c)</m:t>
              </m:r>
              <m:r>
                <w:rPr/>
                <m:t xml:space="preserve"> </m:t>
              </m:r>
            </m:oMath>
            <w:r w:rsidDel="00000000" w:rsidR="00000000" w:rsidRPr="00000000">
              <w:rPr>
                <w:rFonts w:ascii="Times New Roman" w:cs="Times New Roman" w:eastAsia="Times New Roman" w:hAnsi="Times New Roman"/>
                <w:color w:val="231f20"/>
                <w:sz w:val="24"/>
                <w:szCs w:val="24"/>
                <w:rtl w:val="0"/>
              </w:rPr>
              <w:t xml:space="preserve"> vai </w:t>
            </w:r>
            <m:oMath>
              <m:r>
                <w:rPr>
                  <w:rFonts w:ascii="Cambria Math" w:cs="Cambria Math" w:eastAsia="Cambria Math" w:hAnsi="Cambria Math"/>
                  <w:color w:val="231f20"/>
                  <w:sz w:val="24"/>
                  <w:szCs w:val="24"/>
                </w:rPr>
                <m:t xml:space="preserve">y=a⋅</m:t>
              </m:r>
              <m:box>
                <m:boxPr>
                  <m:opEmu m:val="1"/>
                  <m:ctrlPr>
                    <w:rPr>
                      <w:rFonts w:ascii="Cambria Math" w:cs="Cambria Math" w:eastAsia="Cambria Math" w:hAnsi="Cambria Math"/>
                      <w:color w:val="231f20"/>
                      <w:sz w:val="24"/>
                      <w:szCs w:val="24"/>
                    </w:rPr>
                  </m:ctrlPr>
                </m:boxPr>
                <m:e>
                  <m:r>
                    <w:rPr>
                      <w:rFonts w:ascii="Cambria Math" w:cs="Cambria Math" w:eastAsia="Cambria Math" w:hAnsi="Cambria Math"/>
                      <w:color w:val="231f20"/>
                      <w:sz w:val="24"/>
                      <w:szCs w:val="24"/>
                    </w:rPr>
                    <m:t>cos</m:t>
                  </m:r>
                </m:e>
              </m:box>
              <m:r>
                <w:rPr>
                  <w:rFonts w:ascii="Cambria Math" w:cs="Cambria Math" w:eastAsia="Cambria Math" w:hAnsi="Cambria Math"/>
                  <w:color w:val="231f20"/>
                  <w:sz w:val="24"/>
                  <w:szCs w:val="24"/>
                </w:rPr>
                <m:t xml:space="preserve">cos</m:t>
              </m:r>
              <m:r>
                <w:rPr/>
                <m:t xml:space="preserve"> </m:t>
              </m:r>
              <m:r>
                <w:rPr>
                  <w:rFonts w:ascii="Cambria Math" w:cs="Cambria Math" w:eastAsia="Cambria Math" w:hAnsi="Cambria Math"/>
                  <w:color w:val="231f20"/>
                  <w:sz w:val="24"/>
                  <w:szCs w:val="24"/>
                </w:rPr>
                <m:t xml:space="preserve">(bx+c)</m:t>
              </m:r>
              <m:r>
                <w:rPr/>
                <m:t xml:space="preserve"> </m:t>
              </m:r>
            </m:oMath>
            <w:r w:rsidDel="00000000" w:rsidR="00000000" w:rsidRPr="00000000">
              <w:rPr>
                <w:rFonts w:ascii="Times New Roman" w:cs="Times New Roman" w:eastAsia="Times New Roman" w:hAnsi="Times New Roman"/>
                <w:color w:val="231f20"/>
                <w:sz w:val="24"/>
                <w:szCs w:val="24"/>
                <w:rtl w:val="0"/>
              </w:rPr>
              <w:t xml:space="preserve">.</w:t>
            </w:r>
          </w:p>
        </w:tc>
        <w:tc>
          <w:tcPr>
            <w:tcBorders>
              <w:top w:color="bfbfbf" w:space="0" w:sz="4" w:val="single"/>
              <w:bottom w:color="000000" w:space="0" w:sz="4" w:val="single"/>
            </w:tcBorders>
          </w:tcPr>
          <w:p w:rsidR="00000000" w:rsidDel="00000000" w:rsidP="00000000" w:rsidRDefault="00000000" w:rsidRPr="00000000" w14:paraId="000002BF">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2C0">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r>
    </w:tbl>
    <w:p w:rsidR="00000000" w:rsidDel="00000000" w:rsidP="00000000" w:rsidRDefault="00000000" w:rsidRPr="00000000" w14:paraId="000002C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TRIGONOMETRISKĀS IZTEIKSMES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(15 stundas)</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Temata apguves mērķis: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padziļināt izpratni par matemātisku izteiksmju identiskiem pārveidojumiem, pilnveidot prasmes analizēt un formulēt matemātiskas sakarības.</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Jēdzieni: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trigonometriskā pamatidentitāte, redukcijas formulas, argumentu saskaitīšanas formulas, divkāršā argumenta formulas.</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3"/>
        <w:tblW w:w="10487.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5102"/>
        <w:gridCol w:w="283"/>
        <w:gridCol w:w="5102"/>
        <w:tblGridChange w:id="0">
          <w:tblGrid>
            <w:gridCol w:w="5102"/>
            <w:gridCol w:w="283"/>
            <w:gridCol w:w="5102"/>
          </w:tblGrid>
        </w:tblGridChange>
      </w:tblGrid>
      <w:tr>
        <w:trPr>
          <w:cantSplit w:val="0"/>
          <w:trHeight w:val="397" w:hRule="atLeast"/>
          <w:tblHeader w:val="0"/>
        </w:trPr>
        <w:tc>
          <w:tcPr>
            <w:tcBorders>
              <w:bottom w:color="000000" w:space="0" w:sz="0" w:val="nil"/>
            </w:tcBorders>
            <w:shd w:fill="12501a" w:val="clear"/>
            <w:vAlign w:val="center"/>
          </w:tcPr>
          <w:p w:rsidR="00000000" w:rsidDel="00000000" w:rsidP="00000000" w:rsidRDefault="00000000" w:rsidRPr="00000000" w14:paraId="000002C9">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Sasniedzamais rezultāts</w:t>
            </w: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2CA">
            <w:pPr>
              <w:spacing w:line="240" w:lineRule="auto"/>
              <w:rPr>
                <w:rFonts w:ascii="Times New Roman" w:cs="Times New Roman" w:eastAsia="Times New Roman" w:hAnsi="Times New Roman"/>
                <w:color w:val="231f20"/>
                <w:sz w:val="24"/>
                <w:szCs w:val="24"/>
              </w:rPr>
            </w:pP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2CB">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Piemēri un skaidrojumi</w:t>
            </w:r>
            <w:r w:rsidDel="00000000" w:rsidR="00000000" w:rsidRPr="00000000">
              <w:rPr>
                <w:rtl w:val="0"/>
              </w:rPr>
            </w:r>
          </w:p>
        </w:tc>
      </w:tr>
      <w:tr>
        <w:trPr>
          <w:cantSplit w:val="0"/>
          <w:trHeight w:val="397" w:hRule="atLeast"/>
          <w:tblHeader w:val="0"/>
        </w:trPr>
        <w:tc>
          <w:tcPr>
            <w:gridSpan w:val="3"/>
            <w:tcBorders>
              <w:top w:color="000000" w:space="0" w:sz="0" w:val="nil"/>
              <w:bottom w:color="bfbfbf" w:space="0" w:sz="4" w:val="single"/>
            </w:tcBorders>
            <w:shd w:fill="b3e5a1" w:val="clear"/>
            <w:vAlign w:val="center"/>
          </w:tcPr>
          <w:p w:rsidR="00000000" w:rsidDel="00000000" w:rsidP="00000000" w:rsidRDefault="00000000" w:rsidRPr="00000000" w14:paraId="000002CC">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Trigonometriskās pamatidentitātes </w:t>
            </w:r>
            <w:r w:rsidDel="00000000" w:rsidR="00000000" w:rsidRPr="00000000">
              <w:rPr>
                <w:rFonts w:ascii="Times New Roman" w:cs="Times New Roman" w:eastAsia="Times New Roman" w:hAnsi="Times New Roman"/>
                <w:sz w:val="24"/>
                <w:szCs w:val="24"/>
                <w:rtl w:val="0"/>
              </w:rPr>
              <w:t xml:space="preserve">(M.O.3.2.2., M.O.4.4.8.)</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C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Skaidro, formulē, lieto sakarības starp pagrieziena leņķa sinusu, kosinusu, </w:t>
            </w:r>
            <w:r w:rsidDel="00000000" w:rsidR="00000000" w:rsidRPr="00000000">
              <w:rPr>
                <w:rFonts w:ascii="Times New Roman" w:cs="Times New Roman" w:eastAsia="Times New Roman" w:hAnsi="Times New Roman"/>
                <w:color w:val="e97132"/>
                <w:sz w:val="24"/>
                <w:szCs w:val="24"/>
                <w:rtl w:val="0"/>
              </w:rPr>
              <w:t xml:space="preserve">tangensu un kotangensu</w:t>
            </w:r>
            <w:r w:rsidDel="00000000" w:rsidR="00000000" w:rsidRPr="00000000">
              <w:rPr>
                <w:rFonts w:ascii="Times New Roman" w:cs="Times New Roman" w:eastAsia="Times New Roman" w:hAnsi="Times New Roman"/>
                <w:sz w:val="24"/>
                <w:szCs w:val="24"/>
                <w:rtl w:val="0"/>
              </w:rPr>
              <w:t xml:space="preserve">, atrodot informāciju uzziņu avotos un lietojot digitālos rīkus</w:t>
            </w:r>
          </w:p>
        </w:tc>
        <w:tc>
          <w:tcPr>
            <w:tcBorders>
              <w:top w:color="bfbfbf" w:space="0" w:sz="4" w:val="single"/>
              <w:bottom w:color="bfbfbf" w:space="0" w:sz="4" w:val="single"/>
            </w:tcBorders>
          </w:tcPr>
          <w:p w:rsidR="00000000" w:rsidDel="00000000" w:rsidP="00000000" w:rsidRDefault="00000000" w:rsidRPr="00000000" w14:paraId="000002D0">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D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Zina, ka </w:t>
            </w:r>
            <m:oMath>
              <m:r>
                <m:t>α</m:t>
              </m:r>
              <m:r>
                <w:rPr/>
                <m:t xml:space="preserve"> </m:t>
              </m:r>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d>
                    <m:dPr>
                      <m:begChr m:val="("/>
                      <m:endChr m:val=")"/>
                      <m:ctrlPr>
                        <w:rPr/>
                      </m:ctrlPr>
                    </m:dPr>
                    <m:e>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sin</m:t>
                          </m:r>
                        </m:e>
                      </m:box>
                      <m:r>
                        <w:rPr>
                          <w:rFonts w:ascii="Cambria Math" w:cs="Cambria Math" w:eastAsia="Cambria Math" w:hAnsi="Cambria Math"/>
                          <w:sz w:val="24"/>
                          <w:szCs w:val="24"/>
                        </w:rPr>
                        <m:t xml:space="preserve">sin</m:t>
                      </m:r>
                      <m:r>
                        <w:rPr/>
                        <m:t xml:space="preserve"> </m:t>
                      </m:r>
                      <m:r>
                        <w:rPr/>
                        <m:t>α</m:t>
                      </m:r>
                      <m:r>
                        <w:rPr/>
                        <m:t xml:space="preserve"> </m:t>
                      </m:r>
                    </m:e>
                  </m:d>
                </m:e>
                <m:sup>
                  <m:r>
                    <w:rPr>
                      <w:rFonts w:ascii="Cambria Math" w:cs="Cambria Math" w:eastAsia="Cambria Math" w:hAnsi="Cambria Math"/>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un</w:t>
              <w:br w:type="textWrapping"/>
            </w:r>
            <m:oMath>
              <m:box>
                <m:boxPr>
                  <m:opEmu m:val="1"/>
                </m:boxPr>
                <m:e>
                  <m:r>
                    <m:t>sin</m:t>
                  </m:r>
                </m:e>
              </m:box>
              <m:r>
                <w:rPr>
                  <w:rFonts w:ascii="Cambria Math" w:cs="Cambria Math" w:eastAsia="Cambria Math" w:hAnsi="Cambria Math"/>
                  <w:sz w:val="24"/>
                  <w:szCs w:val="24"/>
                </w:rPr>
                <m:t xml:space="preserve">sin</m:t>
              </m:r>
              <m:r>
                <w:rPr/>
                <m:t xml:space="preserve"> </m:t>
              </m:r>
              <m:r>
                <w:rPr/>
                <m:t>α</m:t>
              </m:r>
              <m:r>
                <w:rPr/>
                <m:t xml:space="preserve"> </m:t>
              </m:r>
              <m:r>
                <w:rPr>
                  <w:rFonts w:ascii="Cambria Math" w:cs="Cambria Math" w:eastAsia="Cambria Math" w:hAnsi="Cambria Math"/>
                  <w:sz w:val="24"/>
                  <w:szCs w:val="24"/>
                </w:rPr>
                <m:t xml:space="preserve">+</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sin</m:t>
                  </m:r>
                </m:e>
              </m:box>
              <m:r>
                <w:rPr>
                  <w:rFonts w:ascii="Cambria Math" w:cs="Cambria Math" w:eastAsia="Cambria Math" w:hAnsi="Cambria Math"/>
                  <w:sz w:val="24"/>
                  <w:szCs w:val="24"/>
                </w:rPr>
                <m:t xml:space="preserve">sin</m:t>
              </m:r>
              <m:r>
                <w:rPr/>
                <m:t xml:space="preserve"> </m:t>
              </m:r>
              <m:r>
                <w:rPr/>
                <m:t>α</m:t>
              </m:r>
              <m:r>
                <w:rPr/>
                <m:t xml:space="preserve"> </m:t>
              </m:r>
              <m:r>
                <w:rPr>
                  <w:rFonts w:ascii="Cambria Math" w:cs="Cambria Math" w:eastAsia="Cambria Math" w:hAnsi="Cambria Math"/>
                  <w:sz w:val="24"/>
                  <w:szCs w:val="24"/>
                </w:rPr>
                <m:t xml:space="preserve">=2</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sin</m:t>
                  </m:r>
                </m:e>
              </m:box>
              <m:r>
                <w:rPr>
                  <w:rFonts w:ascii="Cambria Math" w:cs="Cambria Math" w:eastAsia="Cambria Math" w:hAnsi="Cambria Math"/>
                  <w:sz w:val="24"/>
                  <w:szCs w:val="24"/>
                </w:rPr>
                <m:t xml:space="preserve">sin</m:t>
              </m:r>
              <m:r>
                <w:rPr/>
                <m:t xml:space="preserve"> </m:t>
              </m:r>
              <m:r>
                <w:rPr/>
                <m:t>α</m:t>
              </m:r>
              <m:r>
                <w:rPr/>
                <m:t xml:space="preserve"> </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 trigonometriskās pamatidentitātes (un secinājumus no tām) </w:t>
            </w:r>
            <m:oMath>
              <m:r>
                <w:rPr>
                  <w:rFonts w:ascii="Cambria Math" w:cs="Cambria Math" w:eastAsia="Cambria Math" w:hAnsi="Cambria Math"/>
                  <w:sz w:val="24"/>
                  <w:szCs w:val="24"/>
                </w:rPr>
                <m:t xml:space="preserve">α +α=1</m:t>
              </m:r>
              <m:r>
                <w:rPr/>
                <m:t xml:space="preserve">  </m:t>
              </m:r>
            </m:oMath>
            <w:r w:rsidDel="00000000" w:rsidR="00000000" w:rsidRPr="00000000">
              <w:rPr>
                <w:rFonts w:ascii="Times New Roman" w:cs="Times New Roman" w:eastAsia="Times New Roman" w:hAnsi="Times New Roman"/>
                <w:sz w:val="24"/>
                <w:szCs w:val="24"/>
                <w:rtl w:val="0"/>
              </w:rPr>
              <w:t xml:space="preserve">, </w:t>
              <w:br w:type="textWrapping"/>
            </w:r>
            <m:oMath>
              <m:r>
                <w:rPr>
                  <w:rFonts w:ascii="Cambria Math" w:cs="Cambria Math" w:eastAsia="Cambria Math" w:hAnsi="Cambria Math"/>
                  <w:color w:val="e97132"/>
                  <w:sz w:val="24"/>
                  <w:szCs w:val="24"/>
                </w:rPr>
                <m:t xml:space="preserve">tgα=</m:t>
              </m:r>
              <m:f>
                <m:fPr>
                  <m:ctrlPr>
                    <w:rPr/>
                  </m:ctrlPr>
                </m:fPr>
                <m:num>
                  <m:box>
                    <m:boxPr>
                      <m:opEmu m:val="1"/>
                      <m:ctrlPr>
                        <w:rPr>
                          <w:rFonts w:ascii="Cambria Math" w:cs="Cambria Math" w:eastAsia="Cambria Math" w:hAnsi="Cambria Math"/>
                          <w:color w:val="e97132"/>
                          <w:sz w:val="24"/>
                          <w:szCs w:val="24"/>
                        </w:rPr>
                      </m:ctrlPr>
                    </m:boxPr>
                    <m:e>
                      <m:r>
                        <w:rPr>
                          <w:rFonts w:ascii="Cambria Math" w:cs="Cambria Math" w:eastAsia="Cambria Math" w:hAnsi="Cambria Math"/>
                          <w:color w:val="e97132"/>
                          <w:sz w:val="24"/>
                          <w:szCs w:val="24"/>
                        </w:rPr>
                        <m:t>sin</m:t>
                      </m:r>
                    </m:e>
                  </m:box>
                  <m:r>
                    <w:rPr>
                      <w:rFonts w:ascii="Cambria Math" w:cs="Cambria Math" w:eastAsia="Cambria Math" w:hAnsi="Cambria Math"/>
                      <w:color w:val="e97132"/>
                      <w:sz w:val="24"/>
                      <w:szCs w:val="24"/>
                    </w:rPr>
                    <m:t xml:space="preserve">sin</m:t>
                  </m:r>
                  <m:r>
                    <w:rPr/>
                    <m:t xml:space="preserve"> </m:t>
                  </m:r>
                  <m:r>
                    <w:rPr/>
                    <m:t>α</m:t>
                  </m:r>
                  <m:r>
                    <w:rPr/>
                    <m:t xml:space="preserve"> </m:t>
                  </m:r>
                </m:num>
                <m:den>
                  <m:box>
                    <m:boxPr>
                      <m:opEmu m:val="1"/>
                      <m:ctrlPr>
                        <w:rPr/>
                      </m:ctrlPr>
                    </m:boxPr>
                    <m:e>
                      <m:r>
                        <w:rPr/>
                        <m:t>cos</m:t>
                      </m:r>
                    </m:e>
                  </m:box>
                  <m:r>
                    <w:rPr>
                      <w:rFonts w:ascii="Cambria Math" w:cs="Cambria Math" w:eastAsia="Cambria Math" w:hAnsi="Cambria Math"/>
                      <w:color w:val="e97132"/>
                      <w:sz w:val="24"/>
                      <w:szCs w:val="24"/>
                    </w:rPr>
                    <m:t xml:space="preserve">cos</m:t>
                  </m:r>
                  <m:r>
                    <w:rPr/>
                    <m:t xml:space="preserve"> </m:t>
                  </m:r>
                  <m:r>
                    <w:rPr/>
                    <m:t>α</m:t>
                  </m:r>
                  <m:r>
                    <w:rPr/>
                    <m:t xml:space="preserve"> </m:t>
                  </m:r>
                </m:den>
              </m:f>
            </m:oMath>
            <w:r w:rsidDel="00000000" w:rsidR="00000000" w:rsidRPr="00000000">
              <w:rPr>
                <w:rFonts w:ascii="Times New Roman" w:cs="Times New Roman" w:eastAsia="Times New Roman" w:hAnsi="Times New Roman"/>
                <w:color w:val="e97132"/>
                <w:sz w:val="24"/>
                <w:szCs w:val="24"/>
                <w:rtl w:val="0"/>
              </w:rPr>
              <w:t xml:space="preserve">, </w:t>
            </w:r>
            <m:oMath>
              <m:r>
                <w:rPr>
                  <w:rFonts w:ascii="Cambria Math" w:cs="Cambria Math" w:eastAsia="Cambria Math" w:hAnsi="Cambria Math"/>
                  <w:color w:val="e97132"/>
                  <w:sz w:val="24"/>
                  <w:szCs w:val="24"/>
                </w:rPr>
                <m:t xml:space="preserve">ctgα=</m:t>
              </m:r>
              <m:f>
                <m:fPr>
                  <m:ctrlPr>
                    <w:rPr/>
                  </m:ctrlPr>
                </m:fPr>
                <m:num>
                  <m:box>
                    <m:boxPr>
                      <m:opEmu m:val="1"/>
                      <m:ctrlPr>
                        <w:rPr>
                          <w:rFonts w:ascii="Cambria Math" w:cs="Cambria Math" w:eastAsia="Cambria Math" w:hAnsi="Cambria Math"/>
                          <w:color w:val="e97132"/>
                          <w:sz w:val="24"/>
                          <w:szCs w:val="24"/>
                        </w:rPr>
                      </m:ctrlPr>
                    </m:boxPr>
                    <m:e>
                      <m:r>
                        <w:rPr>
                          <w:rFonts w:ascii="Cambria Math" w:cs="Cambria Math" w:eastAsia="Cambria Math" w:hAnsi="Cambria Math"/>
                          <w:color w:val="e97132"/>
                          <w:sz w:val="24"/>
                          <w:szCs w:val="24"/>
                        </w:rPr>
                        <m:t>cos</m:t>
                      </m:r>
                    </m:e>
                  </m:box>
                  <m:r>
                    <w:rPr>
                      <w:rFonts w:ascii="Cambria Math" w:cs="Cambria Math" w:eastAsia="Cambria Math" w:hAnsi="Cambria Math"/>
                      <w:color w:val="e97132"/>
                      <w:sz w:val="24"/>
                      <w:szCs w:val="24"/>
                    </w:rPr>
                    <m:t xml:space="preserve">cos</m:t>
                  </m:r>
                  <m:r>
                    <w:rPr/>
                    <m:t xml:space="preserve"> </m:t>
                  </m:r>
                  <m:r>
                    <w:rPr/>
                    <m:t>α</m:t>
                  </m:r>
                  <m:r>
                    <w:rPr/>
                    <m:t xml:space="preserve"> </m:t>
                  </m:r>
                </m:num>
                <m:den>
                  <m:box>
                    <m:boxPr>
                      <m:opEmu m:val="1"/>
                      <m:ctrlPr>
                        <w:rPr/>
                      </m:ctrlPr>
                    </m:boxPr>
                    <m:e>
                      <m:r>
                        <w:rPr/>
                        <m:t>sin</m:t>
                      </m:r>
                    </m:e>
                  </m:box>
                  <m:r>
                    <w:rPr>
                      <w:rFonts w:ascii="Cambria Math" w:cs="Cambria Math" w:eastAsia="Cambria Math" w:hAnsi="Cambria Math"/>
                      <w:color w:val="e97132"/>
                      <w:sz w:val="24"/>
                      <w:szCs w:val="24"/>
                    </w:rPr>
                    <m:t xml:space="preserve">sin</m:t>
                  </m:r>
                  <m:r>
                    <w:rPr/>
                    <m:t xml:space="preserve"> </m:t>
                  </m:r>
                  <m:r>
                    <w:rPr/>
                    <m:t>α</m:t>
                  </m:r>
                  <m:r>
                    <w:rPr/>
                    <m:t xml:space="preserve"> </m:t>
                  </m:r>
                </m:den>
              </m:f>
            </m:oMath>
            <w:r w:rsidDel="00000000" w:rsidR="00000000" w:rsidRPr="00000000">
              <w:rPr>
                <w:rFonts w:ascii="Times New Roman" w:cs="Times New Roman" w:eastAsia="Times New Roman" w:hAnsi="Times New Roman"/>
                <w:color w:val="e97132"/>
                <w:sz w:val="24"/>
                <w:szCs w:val="24"/>
                <w:rtl w:val="0"/>
              </w:rPr>
              <w:t xml:space="preserve"> un </w:t>
            </w:r>
            <m:oMath>
              <m:r>
                <w:rPr>
                  <w:rFonts w:ascii="Cambria Math" w:cs="Cambria Math" w:eastAsia="Cambria Math" w:hAnsi="Cambria Math"/>
                  <w:color w:val="e97132"/>
                  <w:sz w:val="24"/>
                  <w:szCs w:val="24"/>
                </w:rPr>
                <m:t xml:space="preserve">tgx⋅ctgx=1</m:t>
              </m:r>
            </m:oMath>
            <w:r w:rsidDel="00000000" w:rsidR="00000000" w:rsidRPr="00000000">
              <w:rPr>
                <w:rFonts w:ascii="Times New Roman" w:cs="Times New Roman" w:eastAsia="Times New Roman" w:hAnsi="Times New Roman"/>
                <w:sz w:val="24"/>
                <w:szCs w:val="24"/>
                <w:rtl w:val="0"/>
              </w:rPr>
              <w:t xml:space="preserve"> izteiksmju identiskos pārveidojumos.</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D3">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Aprēķina skaitlisko vērtību izteiksmei, kas satur sinusus, kosinusus, izmantojot sakarības starp tiem vai vienības riņķi.</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D4">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Aprēķina </w:t>
            </w:r>
            <m:oMath>
              <m:box>
                <m:boxPr>
                  <m:opEmu m:val="1"/>
                </m:boxPr>
                <m:e>
                  <m:r>
                    <m:t>cos</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cos</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libri" w:cs="Calibri" w:eastAsia="Calibri" w:hAnsi="Calibri"/>
                  <w:b w:val="0"/>
                  <w:bCs w:val="0"/>
                  <w:i w:val="0"/>
                  <w:iCs w:val="0"/>
                  <w:smallCaps w:val="0"/>
                  <w:strike w:val="0"/>
                  <w:color w:val="000000"/>
                  <w:sz w:val="22"/>
                  <w:szCs w:val="22"/>
                  <w:u w:val="none"/>
                  <w:shd w:fill="auto" w:val="clear"/>
                  <w:vertAlign w:val="baseline"/>
                </w:rPr>
                <m:t>α</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vērtību, ja </w:t>
            </w:r>
            <m:oMath>
              <m:box>
                <m:boxPr>
                  <m:opEmu m:val="1"/>
                </m:boxPr>
                <m:e>
                  <m:r>
                    <m:t>sin</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sin</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libri" w:cs="Calibri" w:eastAsia="Calibri" w:hAnsi="Calibri"/>
                  <w:b w:val="0"/>
                  <w:bCs w:val="0"/>
                  <w:i w:val="0"/>
                  <w:iCs w:val="0"/>
                  <w:smallCaps w:val="0"/>
                  <w:strike w:val="0"/>
                  <w:color w:val="000000"/>
                  <w:sz w:val="22"/>
                  <w:szCs w:val="22"/>
                  <w:u w:val="none"/>
                  <w:shd w:fill="auto" w:val="clear"/>
                  <w:vertAlign w:val="baseline"/>
                </w:rPr>
                <m:t>α</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5</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w:t>
            </w:r>
            <m:oMath>
              <m:r>
                <m:t>α</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ir 2. kvadranta leņķis. Risina divos dažādos veidos, gan lietojot trigonometrisko identitāti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α +α=1</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gan izvēloties riņķi atbilstošu rādiusu un sinusa, kosinusa definīciju (</w:t>
            </w:r>
            <m:oMath>
              <m:box>
                <m:boxPr>
                  <m:opEmu m:val="1"/>
                </m:boxPr>
                <m:e>
                  <m:r>
                    <m:t>sin</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sin</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libri" w:cs="Calibri" w:eastAsia="Calibri" w:hAnsi="Calibri"/>
                  <w:b w:val="0"/>
                  <w:bCs w:val="0"/>
                  <w:i w:val="0"/>
                  <w:iCs w:val="0"/>
                  <w:smallCaps w:val="0"/>
                  <w:strike w:val="0"/>
                  <w:color w:val="000000"/>
                  <w:sz w:val="22"/>
                  <w:szCs w:val="22"/>
                  <w:u w:val="none"/>
                  <w:shd w:fill="auto" w:val="clear"/>
                  <w:vertAlign w:val="baseline"/>
                </w:rPr>
                <m:t>α</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w:t>
            </w:r>
            <m:oMath>
              <m:box>
                <m:boxPr>
                  <m:opEmu m:val="1"/>
                </m:boxPr>
                <m:e>
                  <m:r>
                    <m:t>cos</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cos</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libri" w:cs="Calibri" w:eastAsia="Calibri" w:hAnsi="Calibri"/>
                  <w:b w:val="0"/>
                  <w:bCs w:val="0"/>
                  <w:i w:val="0"/>
                  <w:iCs w:val="0"/>
                  <w:smallCaps w:val="0"/>
                  <w:strike w:val="0"/>
                  <w:color w:val="000000"/>
                  <w:sz w:val="22"/>
                  <w:szCs w:val="22"/>
                  <w:u w:val="none"/>
                  <w:shd w:fill="auto" w:val="clear"/>
                  <w:vertAlign w:val="baseline"/>
                </w:rPr>
                <m:t>α</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2D6">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Redukcijas formulas </w:t>
            </w:r>
            <w:r w:rsidDel="00000000" w:rsidR="00000000" w:rsidRPr="00000000">
              <w:rPr>
                <w:rFonts w:ascii="Times New Roman" w:cs="Times New Roman" w:eastAsia="Times New Roman" w:hAnsi="Times New Roman"/>
                <w:sz w:val="24"/>
                <w:szCs w:val="24"/>
                <w:rtl w:val="0"/>
              </w:rPr>
              <w:t xml:space="preserve">(M.O.2.3.1., M.O.4.4.7.)</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D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Secina par sakarībām starp vienādu un dažādu argumentu sinusiem un kosinusiem, lietojot vienības riņķi.</w:t>
            </w:r>
          </w:p>
        </w:tc>
        <w:tc>
          <w:tcPr>
            <w:tcBorders>
              <w:top w:color="bfbfbf" w:space="0" w:sz="4" w:val="single"/>
              <w:bottom w:color="bfbfbf" w:space="0" w:sz="4" w:val="single"/>
            </w:tcBorders>
          </w:tcPr>
          <w:p w:rsidR="00000000" w:rsidDel="00000000" w:rsidP="00000000" w:rsidRDefault="00000000" w:rsidRPr="00000000" w14:paraId="000002DA">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DB">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Spriež par redukcijas formulām, lietojot trigonometrisko vienības riņķi.</w:t>
            </w:r>
          </w:p>
          <w:p w:rsidR="00000000" w:rsidDel="00000000" w:rsidP="00000000" w:rsidRDefault="00000000" w:rsidRPr="00000000" w14:paraId="000002DC">
            <w:pPr>
              <w:spacing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Redukcijas formulas lieto, ja leņķis ir formā </w:t>
              <w:br w:type="textWrapping"/>
            </w:r>
            <m:oMath>
              <m:r>
                <w:rPr>
                  <w:rFonts w:ascii="Cambria Math" w:cs="Cambria Math" w:eastAsia="Cambria Math" w:hAnsi="Cambria Math"/>
                  <w:color w:val="231f20"/>
                  <w:sz w:val="24"/>
                  <w:szCs w:val="24"/>
                </w:rPr>
                <m:t xml:space="preserve">90°±α</m:t>
              </m:r>
            </m:oMath>
            <w:r w:rsidDel="00000000" w:rsidR="00000000" w:rsidRPr="00000000">
              <w:rPr>
                <w:rFonts w:ascii="Times New Roman" w:cs="Times New Roman" w:eastAsia="Times New Roman" w:hAnsi="Times New Roman"/>
                <w:color w:val="231f20"/>
                <w:sz w:val="24"/>
                <w:szCs w:val="24"/>
                <w:rtl w:val="0"/>
              </w:rPr>
              <w:t xml:space="preserve">, </w:t>
            </w:r>
            <m:oMath>
              <m:r>
                <w:rPr>
                  <w:rFonts w:ascii="Cambria Math" w:cs="Cambria Math" w:eastAsia="Cambria Math" w:hAnsi="Cambria Math"/>
                  <w:color w:val="231f20"/>
                  <w:sz w:val="24"/>
                  <w:szCs w:val="24"/>
                </w:rPr>
                <m:t xml:space="preserve">180°±α</m:t>
              </m:r>
            </m:oMath>
            <w:r w:rsidDel="00000000" w:rsidR="00000000" w:rsidRPr="00000000">
              <w:rPr>
                <w:rFonts w:ascii="Times New Roman" w:cs="Times New Roman" w:eastAsia="Times New Roman" w:hAnsi="Times New Roman"/>
                <w:color w:val="231f20"/>
                <w:sz w:val="24"/>
                <w:szCs w:val="24"/>
                <w:rtl w:val="0"/>
              </w:rPr>
              <w:t xml:space="preserve">, </w:t>
            </w:r>
            <m:oMath>
              <m:r>
                <w:rPr>
                  <w:rFonts w:ascii="Cambria Math" w:cs="Cambria Math" w:eastAsia="Cambria Math" w:hAnsi="Cambria Math"/>
                  <w:color w:val="231f20"/>
                  <w:sz w:val="24"/>
                  <w:szCs w:val="24"/>
                </w:rPr>
                <m:t xml:space="preserve">270°±α</m:t>
              </m:r>
            </m:oMath>
            <w:r w:rsidDel="00000000" w:rsidR="00000000" w:rsidRPr="00000000">
              <w:rPr>
                <w:rFonts w:ascii="Times New Roman" w:cs="Times New Roman" w:eastAsia="Times New Roman" w:hAnsi="Times New Roman"/>
                <w:color w:val="231f20"/>
                <w:sz w:val="24"/>
                <w:szCs w:val="24"/>
                <w:rtl w:val="0"/>
              </w:rPr>
              <w:t xml:space="preserve">, </w:t>
            </w:r>
            <m:oMath>
              <m:r>
                <w:rPr>
                  <w:rFonts w:ascii="Cambria Math" w:cs="Cambria Math" w:eastAsia="Cambria Math" w:hAnsi="Cambria Math"/>
                  <w:color w:val="231f20"/>
                  <w:sz w:val="24"/>
                  <w:szCs w:val="24"/>
                </w:rPr>
                <m:t xml:space="preserve">360°±α</m:t>
              </m:r>
            </m:oMath>
            <w:r w:rsidDel="00000000" w:rsidR="00000000" w:rsidRPr="00000000">
              <w:rPr>
                <w:rFonts w:ascii="Times New Roman" w:cs="Times New Roman" w:eastAsia="Times New Roman" w:hAnsi="Times New Roman"/>
                <w:color w:val="231f20"/>
                <w:sz w:val="24"/>
                <w:szCs w:val="24"/>
                <w:rtl w:val="0"/>
              </w:rPr>
              <w:t xml:space="preserve">. Vispārīgā gadījumā </w:t>
            </w:r>
            <m:oMath>
              <m:r>
                <w:rPr>
                  <w:rFonts w:ascii="Cambria Math" w:cs="Cambria Math" w:eastAsia="Cambria Math" w:hAnsi="Cambria Math"/>
                  <w:color w:val="231f20"/>
                  <w:sz w:val="24"/>
                  <w:szCs w:val="24"/>
                </w:rPr>
                <m:t xml:space="preserve">90°⋅n±α</m:t>
              </m:r>
            </m:oMath>
            <w:r w:rsidDel="00000000" w:rsidR="00000000" w:rsidRPr="00000000">
              <w:rPr>
                <w:rFonts w:ascii="Times New Roman" w:cs="Times New Roman" w:eastAsia="Times New Roman" w:hAnsi="Times New Roman"/>
                <w:color w:val="231f20"/>
                <w:sz w:val="24"/>
                <w:szCs w:val="24"/>
                <w:rtl w:val="0"/>
              </w:rPr>
              <w:t xml:space="preserve">, kur </w:t>
            </w:r>
            <m:oMath>
              <m:r>
                <w:rPr>
                  <w:rFonts w:ascii="Cambria Math" w:cs="Cambria Math" w:eastAsia="Cambria Math" w:hAnsi="Cambria Math"/>
                  <w:color w:val="231f20"/>
                  <w:sz w:val="24"/>
                  <w:szCs w:val="24"/>
                </w:rPr>
                <m:t xml:space="preserve">n∈Z</m:t>
              </m:r>
            </m:oMath>
            <w:r w:rsidDel="00000000" w:rsidR="00000000" w:rsidRPr="00000000">
              <w:rPr>
                <w:rFonts w:ascii="Times New Roman" w:cs="Times New Roman" w:eastAsia="Times New Roman" w:hAnsi="Times New Roman"/>
                <w:color w:val="231f20"/>
                <w:sz w:val="24"/>
                <w:szCs w:val="24"/>
                <w:rtl w:val="0"/>
              </w:rPr>
              <w:t xml:space="preserve">.</w:t>
            </w:r>
          </w:p>
          <w:p w:rsidR="00000000" w:rsidDel="00000000" w:rsidP="00000000" w:rsidRDefault="00000000" w:rsidRPr="00000000" w14:paraId="000002DD">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Lietojot redukcijas formulas, tiek pieņemts, ka leņķis </w:t>
            </w:r>
            <m:oMath>
              <m:r>
                <m:t>α</m:t>
              </m:r>
            </m:oMath>
            <w:r w:rsidDel="00000000" w:rsidR="00000000" w:rsidRPr="00000000">
              <w:rPr>
                <w:rFonts w:ascii="Times New Roman" w:cs="Times New Roman" w:eastAsia="Times New Roman" w:hAnsi="Times New Roman"/>
                <w:color w:val="231f20"/>
                <w:sz w:val="24"/>
                <w:szCs w:val="24"/>
                <w:rtl w:val="0"/>
              </w:rPr>
              <w:t xml:space="preserve"> ir šaurs.</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DE">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Aprēķina trigonometriskas izteiksmes vērtību vai vienkāršo izteiksmi, lietojot redukcijas formulas.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DF">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E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Piemēram, </w:t>
            </w:r>
            <m:oMath>
              <m:box>
                <m:boxPr>
                  <m:opEmu m:val="1"/>
                </m:boxPr>
                <m:e>
                  <m: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150°</m:t>
              </m:r>
              <m:r>
                <w:rPr/>
                <m:t xml:space="preserve"> </m:t>
              </m:r>
            </m:oMath>
            <w:r w:rsidDel="00000000" w:rsidR="00000000" w:rsidRPr="00000000">
              <w:rPr>
                <w:rFonts w:ascii="Times New Roman" w:cs="Times New Roman" w:eastAsia="Times New Roman" w:hAnsi="Times New Roman"/>
                <w:sz w:val="24"/>
                <w:szCs w:val="24"/>
                <w:rtl w:val="0"/>
              </w:rPr>
              <w:t xml:space="preserve">, </w:t>
            </w:r>
            <m:oMath>
              <m:box>
                <m:boxPr>
                  <m:opEmu m:val="1"/>
                </m:boxPr>
                <m:e>
                  <m:r>
                    <m:t>cos</m:t>
                  </m:r>
                </m:e>
              </m:box>
              <m:r>
                <w:rPr>
                  <w:rFonts w:ascii="Cambria Math" w:cs="Cambria Math" w:eastAsia="Cambria Math" w:hAnsi="Cambria Math"/>
                  <w:sz w:val="24"/>
                  <w:szCs w:val="24"/>
                </w:rPr>
                <m:t xml:space="preserve">cos</m:t>
              </m:r>
              <m:r>
                <w:rPr/>
                <m:t xml:space="preserve"> </m:t>
              </m:r>
              <m:r>
                <w:rPr>
                  <w:rFonts w:ascii="Cambria Math" w:cs="Cambria Math" w:eastAsia="Cambria Math" w:hAnsi="Cambria Math"/>
                  <w:sz w:val="24"/>
                  <w:szCs w:val="24"/>
                </w:rPr>
                <m:t xml:space="preserve">240°</m:t>
              </m:r>
              <m:r>
                <w:rPr/>
                <m:t xml:space="preserve"> </m:t>
              </m:r>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color w:val="e97132"/>
                  <w:sz w:val="24"/>
                  <w:szCs w:val="24"/>
                </w:rPr>
                <m:t xml:space="preserve">300°</m:t>
              </m:r>
              <m:r>
                <w:rPr/>
                <m:t xml:space="preserve"> </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1">
            <w:pPr>
              <w:spacing w:after="120"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Piemēram, vienkāršo </w:t>
            </w:r>
            <m:oMath>
              <m:box>
                <m:boxPr>
                  <m:opEmu m:val="1"/>
                </m:boxPr>
                <m:e>
                  <m:r>
                    <m:t>sin</m:t>
                  </m:r>
                </m:e>
              </m:box>
              <m:r>
                <w:rPr>
                  <w:rFonts w:ascii="Cambria Math" w:cs="Cambria Math" w:eastAsia="Cambria Math" w:hAnsi="Cambria Math"/>
                  <w:sz w:val="24"/>
                  <w:szCs w:val="24"/>
                </w:rPr>
                <m:t xml:space="preserve">sin</m:t>
              </m:r>
              <m:r>
                <w:rPr/>
                <m:t xml:space="preserve"> </m:t>
              </m:r>
              <m:d>
                <m:dPr>
                  <m:begChr m:val="("/>
                  <m:endChr m:val=")"/>
                  <m:ctrlPr>
                    <w:rPr>
                      <w:rFonts w:ascii="Cambria Math" w:cs="Cambria Math" w:eastAsia="Cambria Math" w:hAnsi="Cambria Math"/>
                      <w:sz w:val="24"/>
                      <w:szCs w:val="24"/>
                    </w:rPr>
                  </m:ctrlPr>
                </m:dPr>
                <m:e>
                  <m:f>
                    <m:fPr>
                      <m:ctrlPr>
                        <w:rPr>
                          <w:rFonts w:ascii="Cambria Math" w:cs="Cambria Math" w:eastAsia="Cambria Math" w:hAnsi="Cambria Math"/>
                          <w:sz w:val="24"/>
                          <w:szCs w:val="24"/>
                        </w:rPr>
                      </m:ctrlPr>
                    </m:fPr>
                    <m:num>
                      <m:r>
                        <w:rPr/>
                        <m:t>π</m:t>
                      </m:r>
                    </m:num>
                    <m:den>
                      <m:r>
                        <w:rPr>
                          <w:rFonts w:ascii="Cambria Math" w:cs="Cambria Math" w:eastAsia="Cambria Math" w:hAnsi="Cambria Math"/>
                          <w:sz w:val="24"/>
                          <w:szCs w:val="24"/>
                        </w:rPr>
                        <m:t xml:space="preserve">2</m:t>
                      </m:r>
                    </m:den>
                  </m:f>
                  <m:r>
                    <w:rPr>
                      <w:rFonts w:ascii="Cambria Math" w:cs="Cambria Math" w:eastAsia="Cambria Math" w:hAnsi="Cambria Math"/>
                      <w:sz w:val="24"/>
                      <w:szCs w:val="24"/>
                    </w:rPr>
                    <m:t xml:space="preserve">-x</m:t>
                  </m:r>
                </m:e>
              </m:d>
              <m:r>
                <w:rPr/>
                <m:t xml:space="preserve"> </m:t>
              </m:r>
              <m:r>
                <w:rPr>
                  <w:rFonts w:ascii="Cambria Math" w:cs="Cambria Math" w:eastAsia="Cambria Math" w:hAnsi="Cambria Math"/>
                  <w:sz w:val="24"/>
                  <w:szCs w:val="24"/>
                </w:rPr>
                <m:t xml:space="preserve">+</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cos</m:t>
                  </m:r>
                </m:e>
              </m:box>
              <m:r>
                <w:rPr>
                  <w:rFonts w:ascii="Cambria Math" w:cs="Cambria Math" w:eastAsia="Cambria Math" w:hAnsi="Cambria Math"/>
                  <w:sz w:val="24"/>
                  <w:szCs w:val="24"/>
                </w:rPr>
                <m:t xml:space="preserve">cos</m:t>
              </m:r>
              <m:r>
                <w:rPr/>
                <m:t xml:space="preserve"> </m:t>
              </m:r>
              <m:d>
                <m:dPr>
                  <m:begChr m:val="("/>
                  <m:endChr m:val=")"/>
                  <m:ctrlPr>
                    <w:rPr>
                      <w:rFonts w:ascii="Cambria Math" w:cs="Cambria Math" w:eastAsia="Cambria Math" w:hAnsi="Cambria Math"/>
                      <w:sz w:val="24"/>
                      <w:szCs w:val="24"/>
                    </w:rPr>
                  </m:ctrlPr>
                </m: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3π</m:t>
                      </m:r>
                    </m:num>
                    <m:den>
                      <m:r>
                        <w:rPr>
                          <w:rFonts w:ascii="Cambria Math" w:cs="Cambria Math" w:eastAsia="Cambria Math" w:hAnsi="Cambria Math"/>
                          <w:sz w:val="24"/>
                          <w:szCs w:val="24"/>
                        </w:rPr>
                        <m:t xml:space="preserve">2</m:t>
                      </m:r>
                    </m:den>
                  </m:f>
                  <m:r>
                    <w:rPr>
                      <w:rFonts w:ascii="Cambria Math" w:cs="Cambria Math" w:eastAsia="Cambria Math" w:hAnsi="Cambria Math"/>
                      <w:sz w:val="24"/>
                      <w:szCs w:val="24"/>
                    </w:rPr>
                    <m:t xml:space="preserve">-x</m:t>
                  </m:r>
                </m:e>
              </m:d>
              <m:r>
                <w:rPr/>
                <m:t xml:space="preserve"> </m:t>
              </m:r>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2E2">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color w:val="231f20"/>
                <w:sz w:val="24"/>
                <w:szCs w:val="24"/>
                <w:rtl w:val="0"/>
              </w:rPr>
              <w:t xml:space="preserve">Argumentu saskaitīšanas formulas</w:t>
            </w:r>
            <w:r w:rsidDel="00000000" w:rsidR="00000000" w:rsidRPr="00000000">
              <w:rPr>
                <w:rFonts w:ascii="Times New Roman" w:cs="Times New Roman" w:eastAsia="Times New Roman" w:hAnsi="Times New Roman"/>
                <w:color w:val="231f20"/>
                <w:sz w:val="24"/>
                <w:szCs w:val="24"/>
                <w:rtl w:val="0"/>
              </w:rPr>
              <w:t xml:space="preserve"> (M.O.2.3.1., M.O.2.3.2., M.O.4.4.8.)</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E5">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Veido un izvērtē pretpiemēru apgalvojuma patiesuma pierādīšanai.</w:t>
            </w:r>
          </w:p>
        </w:tc>
        <w:tc>
          <w:tcPr>
            <w:tcBorders>
              <w:top w:color="bfbfbf" w:space="0" w:sz="4" w:val="single"/>
              <w:bottom w:color="bfbfbf" w:space="0" w:sz="4" w:val="single"/>
            </w:tcBorders>
          </w:tcPr>
          <w:p w:rsidR="00000000" w:rsidDel="00000000" w:rsidP="00000000" w:rsidRDefault="00000000" w:rsidRPr="00000000" w14:paraId="000002E6">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E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 pretpiemēru pamato, ka, piemēram, </w:t>
            </w:r>
          </w:p>
          <w:p w:rsidR="00000000" w:rsidDel="00000000" w:rsidP="00000000" w:rsidRDefault="00000000" w:rsidRPr="00000000" w14:paraId="000002E8">
            <w:pPr>
              <w:spacing w:line="240" w:lineRule="auto"/>
              <w:jc w:val="both"/>
              <w:rPr>
                <w:rFonts w:ascii="Times New Roman" w:cs="Times New Roman" w:eastAsia="Times New Roman" w:hAnsi="Times New Roman"/>
                <w:sz w:val="24"/>
                <w:szCs w:val="24"/>
              </w:rPr>
            </w:pPr>
            <m:oMath>
              <m:box>
                <m:boxPr>
                  <m:opEmu m:val="1"/>
                </m:boxPr>
                <m:e>
                  <m: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x</m:t>
              </m:r>
              <m:r>
                <w:rPr/>
                <m:t xml:space="preserve"> </m:t>
              </m:r>
              <m:r>
                <w:rPr>
                  <w:rFonts w:ascii="Cambria Math" w:cs="Cambria Math" w:eastAsia="Cambria Math" w:hAnsi="Cambria Math"/>
                  <w:sz w:val="24"/>
                  <w:szCs w:val="24"/>
                </w:rPr>
                <m:t xml:space="preserve">+</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y</m:t>
              </m:r>
              <m:r>
                <w:rPr/>
                <m:t xml:space="preserve"> </m:t>
              </m:r>
              <m:r>
                <w:rPr/>
                <m:t>≠</m:t>
              </m:r>
              <m:box>
                <m:boxPr>
                  <m:opEmu m:val="1"/>
                  <m:ctrlPr>
                    <w:rPr/>
                  </m:ctrlPr>
                </m:boxPr>
                <m:e>
                  <m:r>
                    <w:rPr/>
                    <m:t>sin</m:t>
                  </m:r>
                </m:e>
              </m:box>
              <m:r>
                <w:rPr>
                  <w:rFonts w:ascii="Cambria Math" w:cs="Cambria Math" w:eastAsia="Cambria Math" w:hAnsi="Cambria Math"/>
                  <w:sz w:val="24"/>
                  <w:szCs w:val="24"/>
                </w:rPr>
                <m:t xml:space="preserve">sin</m:t>
              </m:r>
              <m:r>
                <w:rPr/>
                <m:t xml:space="preserve"> </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x+y</m:t>
                  </m:r>
                </m:e>
              </m:d>
              <m:r>
                <w:rPr/>
                <m:t xml:space="preserve"> </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9">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Piemēram, </w:t>
            </w:r>
            <m:oMath>
              <m:box>
                <m:boxPr>
                  <m:opEmu m:val="1"/>
                </m:boxPr>
                <m:e>
                  <m:r>
                    <m:t>sin</m:t>
                  </m:r>
                </m:e>
              </m:box>
              <m:r>
                <w:rPr>
                  <w:rFonts w:ascii="Cambria Math" w:cs="Cambria Math" w:eastAsia="Cambria Math" w:hAnsi="Cambria Math"/>
                  <w:color w:val="231f20"/>
                  <w:sz w:val="24"/>
                  <w:szCs w:val="24"/>
                </w:rPr>
                <m:t xml:space="preserve">sin</m:t>
              </m:r>
              <m:r>
                <w:rPr/>
                <m:t xml:space="preserve"> </m:t>
              </m:r>
              <m:r>
                <w:rPr>
                  <w:rFonts w:ascii="Cambria Math" w:cs="Cambria Math" w:eastAsia="Cambria Math" w:hAnsi="Cambria Math"/>
                  <w:color w:val="231f20"/>
                  <w:sz w:val="24"/>
                  <w:szCs w:val="24"/>
                </w:rPr>
                <m:t xml:space="preserve">(30°+60°)</m:t>
              </m:r>
              <m:r>
                <w:rPr/>
                <m:t xml:space="preserve"> </m:t>
              </m:r>
              <m:r>
                <w:rPr/>
                <m:t>≠</m:t>
              </m:r>
              <m:box>
                <m:boxPr>
                  <m:opEmu m:val="1"/>
                  <m:ctrlPr>
                    <w:rPr/>
                  </m:ctrlPr>
                </m:boxPr>
                <m:e>
                  <m:r>
                    <w:rPr/>
                    <m:t>sin</m:t>
                  </m:r>
                </m:e>
              </m:box>
              <m:r>
                <w:rPr>
                  <w:rFonts w:ascii="Cambria Math" w:cs="Cambria Math" w:eastAsia="Cambria Math" w:hAnsi="Cambria Math"/>
                  <w:color w:val="231f20"/>
                  <w:sz w:val="24"/>
                  <w:szCs w:val="24"/>
                </w:rPr>
                <m:t xml:space="preserve">sin</m:t>
              </m:r>
              <m:r>
                <w:rPr/>
                <m:t xml:space="preserve"> </m:t>
              </m:r>
              <m:r>
                <w:rPr>
                  <w:rFonts w:ascii="Cambria Math" w:cs="Cambria Math" w:eastAsia="Cambria Math" w:hAnsi="Cambria Math"/>
                  <w:color w:val="231f20"/>
                  <w:sz w:val="24"/>
                  <w:szCs w:val="24"/>
                </w:rPr>
                <m:t xml:space="preserve">30°</m:t>
              </m:r>
              <m:r>
                <w:rPr/>
                <m:t xml:space="preserve"> </m:t>
              </m:r>
              <m:r>
                <w:rPr>
                  <w:rFonts w:ascii="Cambria Math" w:cs="Cambria Math" w:eastAsia="Cambria Math" w:hAnsi="Cambria Math"/>
                  <w:color w:val="231f20"/>
                  <w:sz w:val="24"/>
                  <w:szCs w:val="24"/>
                </w:rPr>
                <m:t xml:space="preserve">+</m:t>
              </m:r>
              <m:box>
                <m:boxPr>
                  <m:opEmu m:val="1"/>
                  <m:ctrlPr>
                    <w:rPr>
                      <w:rFonts w:ascii="Cambria Math" w:cs="Cambria Math" w:eastAsia="Cambria Math" w:hAnsi="Cambria Math"/>
                      <w:color w:val="231f20"/>
                      <w:sz w:val="24"/>
                      <w:szCs w:val="24"/>
                    </w:rPr>
                  </m:ctrlPr>
                </m:boxPr>
                <m:e>
                  <m:r>
                    <w:rPr>
                      <w:rFonts w:ascii="Cambria Math" w:cs="Cambria Math" w:eastAsia="Cambria Math" w:hAnsi="Cambria Math"/>
                      <w:color w:val="231f20"/>
                      <w:sz w:val="24"/>
                      <w:szCs w:val="24"/>
                    </w:rPr>
                    <m:t>sin</m:t>
                  </m:r>
                </m:e>
              </m:box>
              <m:r>
                <w:rPr>
                  <w:rFonts w:ascii="Cambria Math" w:cs="Cambria Math" w:eastAsia="Cambria Math" w:hAnsi="Cambria Math"/>
                  <w:color w:val="231f20"/>
                  <w:sz w:val="24"/>
                  <w:szCs w:val="24"/>
                </w:rPr>
                <m:t xml:space="preserve">sin</m:t>
              </m:r>
              <m:r>
                <w:rPr/>
                <m:t xml:space="preserve"> </m:t>
              </m:r>
              <m:r>
                <w:rPr>
                  <w:rFonts w:ascii="Cambria Math" w:cs="Cambria Math" w:eastAsia="Cambria Math" w:hAnsi="Cambria Math"/>
                  <w:color w:val="231f20"/>
                  <w:sz w:val="24"/>
                  <w:szCs w:val="24"/>
                </w:rPr>
                <m:t xml:space="preserve">60°</m:t>
              </m:r>
              <m:r>
                <w:rPr/>
                <m:t xml:space="preserve"> </m:t>
              </m:r>
            </m:oMath>
            <w:r w:rsidDel="00000000" w:rsidR="00000000" w:rsidRPr="00000000">
              <w:rPr>
                <w:rFonts w:ascii="Times New Roman" w:cs="Times New Roman" w:eastAsia="Times New Roman" w:hAnsi="Times New Roman"/>
                <w:color w:val="231f20"/>
                <w:sz w:val="24"/>
                <w:szCs w:val="24"/>
                <w:rtl w:val="0"/>
              </w:rPr>
              <w:t xml:space="preserve">.</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EA">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Lieto argumentu summas un starpības formulas trigonometriskas izteiksmes vērtības aprēķināšanai vai vienkāršošanai.</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EB">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EC">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Lieto formulas </w:t>
            </w:r>
            <m:oMath>
              <m:box>
                <m:boxPr>
                  <m:opEmu m:val="1"/>
                </m:boxPr>
                <m:e>
                  <m:r>
                    <m:t>cos</m:t>
                  </m:r>
                </m:e>
              </m:box>
              <m:r>
                <w:rPr>
                  <w:rFonts w:ascii="Cambria Math" w:cs="Cambria Math" w:eastAsia="Cambria Math" w:hAnsi="Cambria Math"/>
                  <w:sz w:val="24"/>
                  <w:szCs w:val="24"/>
                </w:rPr>
                <m:t xml:space="preserve">cos</m:t>
              </m:r>
              <m:r>
                <w:rPr/>
                <m:t xml:space="preserve"> </m:t>
              </m:r>
              <m:r>
                <w:rPr>
                  <w:rFonts w:ascii="Cambria Math" w:cs="Cambria Math" w:eastAsia="Cambria Math" w:hAnsi="Cambria Math"/>
                  <w:sz w:val="24"/>
                  <w:szCs w:val="24"/>
                </w:rPr>
                <m:t xml:space="preserve">(α±β)</m:t>
              </m:r>
              <m:r>
                <w:rPr/>
                <m:t xml:space="preserve"> </m:t>
              </m:r>
            </m:oMath>
            <w:r w:rsidDel="00000000" w:rsidR="00000000" w:rsidRPr="00000000">
              <w:rPr>
                <w:rFonts w:ascii="Times New Roman" w:cs="Times New Roman" w:eastAsia="Times New Roman" w:hAnsi="Times New Roman"/>
                <w:sz w:val="24"/>
                <w:szCs w:val="24"/>
                <w:rtl w:val="0"/>
              </w:rPr>
              <w:t xml:space="preserve"> un </w:t>
            </w:r>
            <m:oMath>
              <m:box>
                <m:boxPr>
                  <m:opEmu m:val="1"/>
                </m:boxPr>
                <m:e>
                  <m: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(α±β)</m:t>
              </m:r>
              <m:r>
                <w:rPr/>
                <m:t xml:space="preserve"> </m:t>
              </m:r>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2ED">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Pamato un lieto divkārša argumenta formulas identiskos pārveidojumos un izteiksmes vērtības aprēķināšanai.</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EE">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2E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 argumentu saskaitīšanas formulas, lai skaidrotu formulu </w:t>
            </w:r>
            <m:oMath>
              <m:box>
                <m:boxPr>
                  <m:opEmu m:val="1"/>
                </m:boxPr>
                <m:e>
                  <m: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2α</m:t>
              </m:r>
              <m:r>
                <w:rPr/>
                <m:t xml:space="preserve"> </m:t>
              </m:r>
            </m:oMath>
            <w:r w:rsidDel="00000000" w:rsidR="00000000" w:rsidRPr="00000000">
              <w:rPr>
                <w:rFonts w:ascii="Times New Roman" w:cs="Times New Roman" w:eastAsia="Times New Roman" w:hAnsi="Times New Roman"/>
                <w:sz w:val="24"/>
                <w:szCs w:val="24"/>
                <w:rtl w:val="0"/>
              </w:rPr>
              <w:t xml:space="preserve"> un </w:t>
            </w:r>
            <m:oMath>
              <m:box>
                <m:boxPr>
                  <m:opEmu m:val="1"/>
                </m:boxPr>
                <m:e>
                  <m:r>
                    <m:t>cos</m:t>
                  </m:r>
                </m:e>
              </m:box>
              <m:r>
                <w:rPr>
                  <w:rFonts w:ascii="Cambria Math" w:cs="Cambria Math" w:eastAsia="Cambria Math" w:hAnsi="Cambria Math"/>
                  <w:sz w:val="24"/>
                  <w:szCs w:val="24"/>
                </w:rPr>
                <m:t xml:space="preserve">cos</m:t>
              </m:r>
              <m:r>
                <w:rPr/>
                <m:t xml:space="preserve"> </m:t>
              </m:r>
              <m:r>
                <w:rPr>
                  <w:rFonts w:ascii="Cambria Math" w:cs="Cambria Math" w:eastAsia="Cambria Math" w:hAnsi="Cambria Math"/>
                  <w:sz w:val="24"/>
                  <w:szCs w:val="24"/>
                </w:rPr>
                <m:t xml:space="preserve">2α</m:t>
              </m:r>
              <m:r>
                <w:rPr/>
                <m:t xml:space="preserve"> </m:t>
              </m:r>
            </m:oMath>
            <w:r w:rsidDel="00000000" w:rsidR="00000000" w:rsidRPr="00000000">
              <w:rPr>
                <w:rFonts w:ascii="Times New Roman" w:cs="Times New Roman" w:eastAsia="Times New Roman" w:hAnsi="Times New Roman"/>
                <w:sz w:val="24"/>
                <w:szCs w:val="24"/>
                <w:rtl w:val="0"/>
              </w:rPr>
              <w:t xml:space="preserve"> iegūšanu.</w:t>
            </w:r>
          </w:p>
          <w:p w:rsidR="00000000" w:rsidDel="00000000" w:rsidP="00000000" w:rsidRDefault="00000000" w:rsidRPr="00000000" w14:paraId="000002F0">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Aprēķina </w:t>
            </w:r>
            <m:oMath>
              <m:box>
                <m:boxPr>
                  <m:opEmu m:val="1"/>
                </m:boxPr>
                <m:e>
                  <m: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2α</m:t>
              </m:r>
              <m:r>
                <w:rPr/>
                <m:t xml:space="preserve"> </m:t>
              </m:r>
            </m:oMath>
            <w:r w:rsidDel="00000000" w:rsidR="00000000" w:rsidRPr="00000000">
              <w:rPr>
                <w:rFonts w:ascii="Times New Roman" w:cs="Times New Roman" w:eastAsia="Times New Roman" w:hAnsi="Times New Roman"/>
                <w:sz w:val="24"/>
                <w:szCs w:val="24"/>
                <w:rtl w:val="0"/>
              </w:rPr>
              <w:t xml:space="preserve"> un </w:t>
            </w:r>
            <m:oMath>
              <m:box>
                <m:boxPr>
                  <m:opEmu m:val="1"/>
                </m:boxPr>
                <m:e>
                  <m:r>
                    <m:t>cos</m:t>
                  </m:r>
                </m:e>
              </m:box>
              <m:r>
                <w:rPr>
                  <w:rFonts w:ascii="Cambria Math" w:cs="Cambria Math" w:eastAsia="Cambria Math" w:hAnsi="Cambria Math"/>
                  <w:sz w:val="24"/>
                  <w:szCs w:val="24"/>
                </w:rPr>
                <m:t xml:space="preserve">cos</m:t>
              </m:r>
              <m:r>
                <w:rPr/>
                <m:t xml:space="preserve"> </m:t>
              </m:r>
              <m:r>
                <w:rPr>
                  <w:rFonts w:ascii="Cambria Math" w:cs="Cambria Math" w:eastAsia="Cambria Math" w:hAnsi="Cambria Math"/>
                  <w:sz w:val="24"/>
                  <w:szCs w:val="24"/>
                </w:rPr>
                <m:t xml:space="preserve">2α</m:t>
              </m:r>
              <m:r>
                <w:rPr/>
                <m:t xml:space="preserve"> </m:t>
              </m:r>
            </m:oMath>
            <w:r w:rsidDel="00000000" w:rsidR="00000000" w:rsidRPr="00000000">
              <w:rPr>
                <w:rFonts w:ascii="Times New Roman" w:cs="Times New Roman" w:eastAsia="Times New Roman" w:hAnsi="Times New Roman"/>
                <w:sz w:val="24"/>
                <w:szCs w:val="24"/>
                <w:rtl w:val="0"/>
              </w:rPr>
              <w:t xml:space="preserve">, ja </w:t>
            </w:r>
            <m:oMath>
              <m:box>
                <m:boxPr>
                  <m:opEmu m:val="1"/>
                </m:boxPr>
                <m:e>
                  <m:r>
                    <m:t>sin</m:t>
                  </m:r>
                </m:e>
              </m:box>
              <m:r>
                <w:rPr>
                  <w:rFonts w:ascii="Cambria Math" w:cs="Cambria Math" w:eastAsia="Cambria Math" w:hAnsi="Cambria Math"/>
                  <w:sz w:val="24"/>
                  <w:szCs w:val="24"/>
                </w:rPr>
                <m:t xml:space="preserve">sin</m:t>
              </m:r>
              <m:r>
                <w:rPr/>
                <m:t xml:space="preserve"> </m:t>
              </m:r>
              <m:r>
                <w:rPr/>
                <m:t>α</m:t>
              </m:r>
              <m:r>
                <w:rPr/>
                <m:t xml:space="preserve"> </m:t>
              </m:r>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5</m:t>
                  </m:r>
                </m:num>
                <m:den>
                  <m:r>
                    <w:rPr>
                      <w:rFonts w:ascii="Cambria Math" w:cs="Cambria Math" w:eastAsia="Cambria Math" w:hAnsi="Cambria Math"/>
                      <w:sz w:val="24"/>
                      <w:szCs w:val="24"/>
                    </w:rPr>
                    <m:t xml:space="preserve">13</m:t>
                  </m:r>
                </m:den>
              </m:f>
            </m:oMath>
            <w:r w:rsidDel="00000000" w:rsidR="00000000" w:rsidRPr="00000000">
              <w:rPr>
                <w:rFonts w:ascii="Times New Roman" w:cs="Times New Roman" w:eastAsia="Times New Roman" w:hAnsi="Times New Roman"/>
                <w:sz w:val="24"/>
                <w:szCs w:val="24"/>
                <w:rtl w:val="0"/>
              </w:rPr>
              <w:t xml:space="preserve"> un</w:t>
              <w:br w:type="textWrapping"/>
            </w:r>
            <m:oMath>
              <m:r>
                <w:rPr>
                  <w:rFonts w:ascii="Cambria Math" w:cs="Cambria Math" w:eastAsia="Cambria Math" w:hAnsi="Cambria Math"/>
                  <w:sz w:val="24"/>
                  <w:szCs w:val="24"/>
                </w:rPr>
                <m:t xml:space="preserve">π&lt;α&lt;</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3π</m:t>
                  </m:r>
                </m:num>
                <m:den>
                  <m:r>
                    <w:rPr>
                      <w:rFonts w:ascii="Cambria Math" w:cs="Cambria Math" w:eastAsia="Cambria Math" w:hAnsi="Cambria Math"/>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bfbfbf" w:space="0" w:sz="4" w:val="single"/>
              <w:bottom w:color="000000" w:space="0" w:sz="4" w:val="single"/>
            </w:tcBorders>
          </w:tcPr>
          <w:p w:rsidR="00000000" w:rsidDel="00000000" w:rsidP="00000000" w:rsidRDefault="00000000" w:rsidRPr="00000000" w14:paraId="000002F1">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Lieto apgūtās sakarības trigonometrisku izteiksmju ekvivalentai pārveidošanai un identitāšu pierādīšanai, izvērtē dažādus risinājumus, iesaka uzlabojumus, lai risinājumu veidotu pēc iespējas efektīvāku.</w:t>
            </w:r>
          </w:p>
        </w:tc>
        <w:tc>
          <w:tcPr>
            <w:tcBorders>
              <w:top w:color="bfbfbf" w:space="0" w:sz="4" w:val="single"/>
              <w:bottom w:color="000000" w:space="0" w:sz="4" w:val="single"/>
            </w:tcBorders>
          </w:tcPr>
          <w:p w:rsidR="00000000" w:rsidDel="00000000" w:rsidP="00000000" w:rsidRDefault="00000000" w:rsidRPr="00000000" w14:paraId="000002F2">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2F3">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r>
    </w:tbl>
    <w:p w:rsidR="00000000" w:rsidDel="00000000" w:rsidP="00000000" w:rsidRDefault="00000000" w:rsidRPr="00000000" w14:paraId="000002F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TRIGONOMETRISKIE VIENĀDOJUMI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(16 stundas)</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Temata apguves mērķis: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atrisināt trigonometriskos vienādojumus, lietojot dažādas vienādojumu risināšanas metodes un trigonometriskās sakarības.</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Jēdzieni: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trigonometriskais pamatvienādojums, vispārīgais atrisinājums, atrisinājums dotajā intervālā.</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4"/>
        <w:tblW w:w="10487.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5102"/>
        <w:gridCol w:w="283"/>
        <w:gridCol w:w="5102"/>
        <w:tblGridChange w:id="0">
          <w:tblGrid>
            <w:gridCol w:w="5102"/>
            <w:gridCol w:w="283"/>
            <w:gridCol w:w="5102"/>
          </w:tblGrid>
        </w:tblGridChange>
      </w:tblGrid>
      <w:tr>
        <w:trPr>
          <w:cantSplit w:val="0"/>
          <w:trHeight w:val="397" w:hRule="atLeast"/>
          <w:tblHeader w:val="0"/>
        </w:trPr>
        <w:tc>
          <w:tcPr>
            <w:tcBorders>
              <w:bottom w:color="000000" w:space="0" w:sz="0" w:val="nil"/>
            </w:tcBorders>
            <w:shd w:fill="12501a" w:val="clear"/>
            <w:vAlign w:val="center"/>
          </w:tcPr>
          <w:p w:rsidR="00000000" w:rsidDel="00000000" w:rsidP="00000000" w:rsidRDefault="00000000" w:rsidRPr="00000000" w14:paraId="000002FC">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Sasniedzamais rezultāts</w:t>
            </w: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2FD">
            <w:pPr>
              <w:spacing w:line="240" w:lineRule="auto"/>
              <w:rPr>
                <w:rFonts w:ascii="Times New Roman" w:cs="Times New Roman" w:eastAsia="Times New Roman" w:hAnsi="Times New Roman"/>
                <w:color w:val="231f20"/>
                <w:sz w:val="24"/>
                <w:szCs w:val="24"/>
              </w:rPr>
            </w:pP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2FE">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Piemēri un skaidrojumi</w:t>
            </w:r>
            <w:r w:rsidDel="00000000" w:rsidR="00000000" w:rsidRPr="00000000">
              <w:rPr>
                <w:rtl w:val="0"/>
              </w:rPr>
            </w:r>
          </w:p>
        </w:tc>
      </w:tr>
      <w:tr>
        <w:trPr>
          <w:cantSplit w:val="0"/>
          <w:trHeight w:val="397" w:hRule="atLeast"/>
          <w:tblHeader w:val="0"/>
        </w:trPr>
        <w:tc>
          <w:tcPr>
            <w:gridSpan w:val="3"/>
            <w:tcBorders>
              <w:top w:color="000000" w:space="0" w:sz="0" w:val="nil"/>
              <w:bottom w:color="bfbfbf" w:space="0" w:sz="4" w:val="single"/>
            </w:tcBorders>
            <w:shd w:fill="b3e5a1" w:val="clear"/>
            <w:vAlign w:val="center"/>
          </w:tcPr>
          <w:p w:rsidR="00000000" w:rsidDel="00000000" w:rsidP="00000000" w:rsidRDefault="00000000" w:rsidRPr="00000000" w14:paraId="000002FF">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Trigonometriskie pamatvienādojumi </w:t>
            </w:r>
            <w:r w:rsidDel="00000000" w:rsidR="00000000" w:rsidRPr="00000000">
              <w:rPr>
                <w:rFonts w:ascii="Times New Roman" w:cs="Times New Roman" w:eastAsia="Times New Roman" w:hAnsi="Times New Roman"/>
                <w:sz w:val="24"/>
                <w:szCs w:val="24"/>
                <w:rtl w:val="0"/>
              </w:rPr>
              <w:t xml:space="preserve">(M.O.4.4.5., M.O.4.5.4.)</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02">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Atrisina noteiktā intervālā trigonometriskos pamatvienādojumus </w:t>
            </w:r>
            <m:oMath>
              <m:box>
                <m:boxPr>
                  <m:opEmu m:val="1"/>
                </m:boxPr>
                <m:e>
                  <m: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x</m:t>
              </m:r>
              <m:r>
                <w:rPr/>
                <m:t xml:space="preserve"> </m:t>
              </m:r>
              <m:r>
                <w:rPr>
                  <w:rFonts w:ascii="Cambria Math" w:cs="Cambria Math" w:eastAsia="Cambria Math" w:hAnsi="Cambria Math"/>
                  <w:sz w:val="24"/>
                  <w:szCs w:val="24"/>
                </w:rPr>
                <m:t xml:space="preserve">=a</m:t>
              </m:r>
            </m:oMath>
            <w:r w:rsidDel="00000000" w:rsidR="00000000" w:rsidRPr="00000000">
              <w:rPr>
                <w:rFonts w:ascii="Times New Roman" w:cs="Times New Roman" w:eastAsia="Times New Roman" w:hAnsi="Times New Roman"/>
                <w:sz w:val="24"/>
                <w:szCs w:val="24"/>
                <w:rtl w:val="0"/>
              </w:rPr>
              <w:t xml:space="preserve">, </w:t>
            </w:r>
            <m:oMath>
              <m:box>
                <m:boxPr>
                  <m:opEmu m:val="1"/>
                </m:boxPr>
                <m:e>
                  <m:r>
                    <m:t>cos</m:t>
                  </m:r>
                </m:e>
              </m:box>
              <m:r>
                <w:rPr>
                  <w:rFonts w:ascii="Cambria Math" w:cs="Cambria Math" w:eastAsia="Cambria Math" w:hAnsi="Cambria Math"/>
                  <w:sz w:val="24"/>
                  <w:szCs w:val="24"/>
                </w:rPr>
                <m:t xml:space="preserve">cos</m:t>
              </m:r>
              <m:r>
                <w:rPr/>
                <m:t xml:space="preserve"> </m:t>
              </m:r>
              <m:r>
                <w:rPr>
                  <w:rFonts w:ascii="Cambria Math" w:cs="Cambria Math" w:eastAsia="Cambria Math" w:hAnsi="Cambria Math"/>
                  <w:sz w:val="24"/>
                  <w:szCs w:val="24"/>
                </w:rPr>
                <m:t xml:space="preserve">x</m:t>
              </m:r>
              <m:r>
                <w:rPr/>
                <m:t xml:space="preserve"> </m:t>
              </m:r>
              <m:r>
                <w:rPr>
                  <w:rFonts w:ascii="Cambria Math" w:cs="Cambria Math" w:eastAsia="Cambria Math" w:hAnsi="Cambria Math"/>
                  <w:sz w:val="24"/>
                  <w:szCs w:val="24"/>
                </w:rPr>
                <m:t xml:space="preserve">=a</m:t>
              </m:r>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97132"/>
                <w:sz w:val="24"/>
                <w:szCs w:val="24"/>
                <w:rtl w:val="0"/>
              </w:rPr>
              <w:t xml:space="preserve">un </w:t>
            </w:r>
            <m:oMath>
              <m:r>
                <w:rPr>
                  <w:rFonts w:ascii="Cambria Math" w:cs="Cambria Math" w:eastAsia="Cambria Math" w:hAnsi="Cambria Math"/>
                  <w:color w:val="e97132"/>
                  <w:sz w:val="24"/>
                  <w:szCs w:val="24"/>
                </w:rPr>
                <m:t xml:space="preserve">x</m:t>
              </m:r>
              <m:r>
                <w:rPr/>
                <m:t xml:space="preserve"> </m:t>
              </m:r>
              <m:r>
                <w:rPr>
                  <w:rFonts w:ascii="Cambria Math" w:cs="Cambria Math" w:eastAsia="Cambria Math" w:hAnsi="Cambria Math"/>
                  <w:color w:val="e97132"/>
                  <w:sz w:val="24"/>
                  <w:szCs w:val="24"/>
                </w:rPr>
                <m:t xml:space="preserve">=a</m:t>
              </m:r>
            </m:oMath>
            <w:r w:rsidDel="00000000" w:rsidR="00000000" w:rsidRPr="00000000">
              <w:rPr>
                <w:rFonts w:ascii="Times New Roman" w:cs="Times New Roman" w:eastAsia="Times New Roman" w:hAnsi="Times New Roman"/>
                <w:color w:val="e97132"/>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lietojot trigonometrisko vienības riņķi.</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03">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0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Izmanto trigonometrisko vienības riņķi trigonometriskā vienādojuma atrisinājumu noteikšanai.</w:t>
            </w:r>
          </w:p>
          <w:p w:rsidR="00000000" w:rsidDel="00000000" w:rsidP="00000000" w:rsidRDefault="00000000" w:rsidRPr="00000000" w14:paraId="0000030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Piemēram, </w:t>
            </w:r>
            <m:oMath>
              <m:box>
                <m:boxPr>
                  <m:opEmu m:val="1"/>
                </m:boxPr>
                <m:e>
                  <m: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x</m:t>
              </m:r>
              <m:r>
                <w:rPr/>
                <m:t xml:space="preserve"> </m:t>
              </m:r>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 </w:t>
            </w:r>
            <m:oMath>
              <m:box>
                <m:boxPr>
                  <m:opEmu m:val="1"/>
                </m:boxPr>
                <m:e>
                  <m:r>
                    <m:t>cos</m:t>
                  </m:r>
                </m:e>
              </m:box>
              <m:r>
                <w:rPr>
                  <w:rFonts w:ascii="Cambria Math" w:cs="Cambria Math" w:eastAsia="Cambria Math" w:hAnsi="Cambria Math"/>
                  <w:sz w:val="24"/>
                  <w:szCs w:val="24"/>
                </w:rPr>
                <m:t xml:space="preserve">cos</m:t>
              </m:r>
              <m:r>
                <w:rPr/>
                <m:t xml:space="preserve"> </m:t>
              </m:r>
              <m:r>
                <w:rPr>
                  <w:rFonts w:ascii="Cambria Math" w:cs="Cambria Math" w:eastAsia="Cambria Math" w:hAnsi="Cambria Math"/>
                  <w:sz w:val="24"/>
                  <w:szCs w:val="24"/>
                </w:rPr>
                <m:t xml:space="preserve">x</m:t>
              </m:r>
              <m:r>
                <w:rPr/>
                <m:t xml:space="preserve"> </m:t>
              </m:r>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num>
                <m:den>
                  <m:r>
                    <w:rPr>
                      <w:rFonts w:ascii="Cambria Math" w:cs="Cambria Math" w:eastAsia="Cambria Math" w:hAnsi="Cambria Math"/>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color w:val="e97132"/>
                  <w:sz w:val="24"/>
                  <w:szCs w:val="24"/>
                </w:rPr>
                <m:t xml:space="preserve">x</m:t>
              </m:r>
              <m:r>
                <w:rPr/>
                <m:t xml:space="preserve"> </m:t>
              </m:r>
              <m:r>
                <w:rPr>
                  <w:rFonts w:ascii="Cambria Math" w:cs="Cambria Math" w:eastAsia="Cambria Math" w:hAnsi="Cambria Math"/>
                  <w:color w:val="e97132"/>
                  <w:sz w:val="24"/>
                  <w:szCs w:val="24"/>
                </w:rPr>
                <m:t xml:space="preserve">=1</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Pēc skolotāja ieskaitiem var izmantot pieeju – atrisina vienādojumu vispārīgā veidā un pēc tam nosaka saknes, kas atrodas dotajā intervālā.</w:t>
            </w:r>
          </w:p>
          <w:p w:rsidR="00000000" w:rsidDel="00000000" w:rsidP="00000000" w:rsidRDefault="00000000" w:rsidRPr="00000000" w14:paraId="00000307">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Spriež par vienādojuma atrisinājuma eksistenci, piemēram, </w:t>
            </w:r>
            <m:oMath>
              <m:box>
                <m:boxPr>
                  <m:opEmu m:val="1"/>
                </m:boxPr>
                <m:e>
                  <m: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x</m:t>
              </m:r>
              <m:r>
                <w:rPr/>
                <m:t xml:space="preserve"> </m:t>
              </m:r>
              <m:r>
                <w:rPr>
                  <w:rFonts w:ascii="Cambria Math" w:cs="Cambria Math" w:eastAsia="Cambria Math" w:hAnsi="Cambria Math"/>
                  <w:sz w:val="24"/>
                  <w:szCs w:val="24"/>
                </w:rPr>
                <m:t xml:space="preserve">=</m:t>
              </m:r>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2</m:t>
                  </m:r>
                </m:e>
              </m:rad>
            </m:oMath>
            <w:r w:rsidDel="00000000" w:rsidR="00000000" w:rsidRPr="00000000">
              <w:rPr>
                <w:rFonts w:ascii="Times New Roman" w:cs="Times New Roman" w:eastAsia="Times New Roman" w:hAnsi="Times New Roman"/>
                <w:sz w:val="24"/>
                <w:szCs w:val="24"/>
                <w:rtl w:val="0"/>
              </w:rPr>
              <w:t xml:space="preserve"> vai </w:t>
            </w:r>
            <m:oMath>
              <m:box>
                <m:boxPr>
                  <m:opEmu m:val="1"/>
                </m:boxPr>
                <m:e>
                  <m: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x</m:t>
              </m:r>
              <m:r>
                <w:rPr/>
                <m:t xml:space="preserve"> </m:t>
              </m:r>
              <m:r>
                <w:rPr>
                  <w:rFonts w:ascii="Cambria Math" w:cs="Cambria Math" w:eastAsia="Cambria Math" w:hAnsi="Cambria Math"/>
                  <w:sz w:val="24"/>
                  <w:szCs w:val="24"/>
                </w:rPr>
                <m:t xml:space="preserve">+2</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cos</m:t>
                  </m:r>
                </m:e>
              </m:box>
              <m:r>
                <w:rPr>
                  <w:rFonts w:ascii="Cambria Math" w:cs="Cambria Math" w:eastAsia="Cambria Math" w:hAnsi="Cambria Math"/>
                  <w:sz w:val="24"/>
                  <w:szCs w:val="24"/>
                </w:rPr>
                <m:t xml:space="preserve">cos</m:t>
              </m:r>
              <m:r>
                <w:rPr/>
                <m:t xml:space="preserve"> </m:t>
              </m:r>
              <m:r>
                <w:rPr>
                  <w:rFonts w:ascii="Cambria Math" w:cs="Cambria Math" w:eastAsia="Cambria Math" w:hAnsi="Cambria Math"/>
                  <w:sz w:val="24"/>
                  <w:szCs w:val="24"/>
                </w:rPr>
                <m:t xml:space="preserve">x</m:t>
              </m:r>
              <m:r>
                <w:rPr/>
                <m:t xml:space="preserve"> </m:t>
              </m:r>
              <m:r>
                <w:rPr>
                  <w:rFonts w:ascii="Cambria Math" w:cs="Cambria Math" w:eastAsia="Cambria Math" w:hAnsi="Cambria Math"/>
                  <w:sz w:val="24"/>
                  <w:szCs w:val="24"/>
                </w:rPr>
                <m:t xml:space="preserve">=5</m:t>
              </m:r>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08">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Atrisina trigonometriskos vienādojumus, kuri doti vai pārveidojami formā </w:t>
            </w:r>
            <m:oMath>
              <m:box>
                <m:boxPr>
                  <m:opEmu m:val="1"/>
                </m:boxPr>
                <m:e>
                  <m:r>
                    <m:t>sin</m:t>
                  </m:r>
                </m:e>
              </m:box>
              <m:r>
                <w:rPr>
                  <w:rFonts w:ascii="Cambria Math" w:cs="Cambria Math" w:eastAsia="Cambria Math" w:hAnsi="Cambria Math"/>
                  <w:sz w:val="24"/>
                  <w:szCs w:val="24"/>
                </w:rPr>
                <m:t xml:space="preserve">sin</m:t>
              </m:r>
              <m:r>
                <w:rPr/>
                <m:t xml:space="preserve"> </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ax+b</m:t>
                  </m:r>
                </m:e>
              </m:d>
              <m:r>
                <w:rPr/>
                <m:t xml:space="preserve"> </m:t>
              </m:r>
              <m:r>
                <w:rPr>
                  <w:rFonts w:ascii="Cambria Math" w:cs="Cambria Math" w:eastAsia="Cambria Math" w:hAnsi="Cambria Math"/>
                  <w:sz w:val="24"/>
                  <w:szCs w:val="24"/>
                </w:rPr>
                <m:t xml:space="preserve">=c</m:t>
              </m:r>
            </m:oMath>
            <w:r w:rsidDel="00000000" w:rsidR="00000000" w:rsidRPr="00000000">
              <w:rPr>
                <w:rFonts w:ascii="Times New Roman" w:cs="Times New Roman" w:eastAsia="Times New Roman" w:hAnsi="Times New Roman"/>
                <w:sz w:val="24"/>
                <w:szCs w:val="24"/>
                <w:rtl w:val="0"/>
              </w:rPr>
              <w:t xml:space="preserve"> un </w:t>
            </w:r>
            <m:oMath>
              <m:box>
                <m:boxPr>
                  <m:opEmu m:val="1"/>
                </m:boxPr>
                <m:e>
                  <m:r>
                    <m:t>cos</m:t>
                  </m:r>
                </m:e>
              </m:box>
              <m:r>
                <w:rPr>
                  <w:rFonts w:ascii="Cambria Math" w:cs="Cambria Math" w:eastAsia="Cambria Math" w:hAnsi="Cambria Math"/>
                  <w:sz w:val="24"/>
                  <w:szCs w:val="24"/>
                </w:rPr>
                <m:t xml:space="preserve">cos</m:t>
              </m:r>
              <m:r>
                <w:rPr/>
                <m:t xml:space="preserve"> </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ax+b</m:t>
                  </m:r>
                </m:e>
              </m:d>
              <m:r>
                <w:rPr/>
                <m:t xml:space="preserve"> </m:t>
              </m:r>
              <m:r>
                <w:rPr>
                  <w:rFonts w:ascii="Cambria Math" w:cs="Cambria Math" w:eastAsia="Cambria Math" w:hAnsi="Cambria Math"/>
                  <w:sz w:val="24"/>
                  <w:szCs w:val="24"/>
                </w:rPr>
                <m:t xml:space="preserve">=c</m:t>
              </m:r>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09">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0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 argumenta summas formulas un divkāršā argumenta formulas trigonometrisku vienādojumu risināšanai.</w:t>
            </w:r>
          </w:p>
          <w:p w:rsidR="00000000" w:rsidDel="00000000" w:rsidP="00000000" w:rsidRDefault="00000000" w:rsidRPr="00000000" w14:paraId="0000030B">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Piemēram, </w:t>
            </w:r>
            <m:oMath>
              <m:box>
                <m:boxPr>
                  <m:opEmu m:val="1"/>
                </m:boxPr>
                <m:e>
                  <m:r>
                    <m:t>cos</m:t>
                  </m:r>
                </m:e>
              </m:box>
              <m:r>
                <w:rPr>
                  <w:rFonts w:ascii="Cambria Math" w:cs="Cambria Math" w:eastAsia="Cambria Math" w:hAnsi="Cambria Math"/>
                  <w:sz w:val="24"/>
                  <w:szCs w:val="24"/>
                </w:rPr>
                <m:t xml:space="preserve">cos</m:t>
              </m:r>
              <m:r>
                <w:rPr/>
                <m:t xml:space="preserve"> </m:t>
              </m:r>
              <m:d>
                <m:dPr>
                  <m:begChr m:val="("/>
                  <m:endChr m:val=")"/>
                  <m:ctrlPr>
                    <w:rPr>
                      <w:rFonts w:ascii="Cambria Math" w:cs="Cambria Math" w:eastAsia="Cambria Math" w:hAnsi="Cambria Math"/>
                      <w:sz w:val="24"/>
                      <w:szCs w:val="24"/>
                    </w:rPr>
                  </m:ctrlPr>
                </m: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3π</m:t>
                      </m:r>
                    </m:num>
                    <m:den>
                      <m:r>
                        <w:rPr>
                          <w:rFonts w:ascii="Cambria Math" w:cs="Cambria Math" w:eastAsia="Cambria Math" w:hAnsi="Cambria Math"/>
                          <w:sz w:val="24"/>
                          <w:szCs w:val="24"/>
                        </w:rPr>
                        <m:t xml:space="preserve">2</m:t>
                      </m:r>
                    </m:den>
                  </m:f>
                  <m:r>
                    <w:rPr>
                      <w:rFonts w:ascii="Cambria Math" w:cs="Cambria Math" w:eastAsia="Cambria Math" w:hAnsi="Cambria Math"/>
                      <w:sz w:val="24"/>
                      <w:szCs w:val="24"/>
                    </w:rPr>
                    <m:t xml:space="preserve">-x</m:t>
                  </m:r>
                </m:e>
              </m:d>
              <m:r>
                <w:rPr/>
                <m:t xml:space="preserve"> </m:t>
              </m:r>
              <m:r>
                <w:rPr>
                  <w:rFonts w:ascii="Cambria Math" w:cs="Cambria Math" w:eastAsia="Cambria Math" w:hAnsi="Cambria Math"/>
                  <w:sz w:val="24"/>
                  <w:szCs w:val="24"/>
                </w:rPr>
                <m:t xml:space="preserve">=1</m:t>
              </m:r>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2</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4x</m:t>
              </m:r>
              <m:r>
                <w:rPr/>
                <m:t xml:space="preserve"> </m:t>
              </m:r>
              <m:r>
                <w:rPr/>
                <m:t>⋅</m:t>
              </m:r>
              <m:box>
                <m:boxPr>
                  <m:opEmu m:val="1"/>
                  <m:ctrlPr>
                    <w:rPr/>
                  </m:ctrlPr>
                </m:boxPr>
                <m:e>
                  <m:r>
                    <w:rPr/>
                    <m:t>cos</m:t>
                  </m:r>
                </m:e>
              </m:box>
              <m:r>
                <w:rPr>
                  <w:rFonts w:ascii="Cambria Math" w:cs="Cambria Math" w:eastAsia="Cambria Math" w:hAnsi="Cambria Math"/>
                  <w:sz w:val="24"/>
                  <w:szCs w:val="24"/>
                </w:rPr>
                <m:t xml:space="preserve">cos</m:t>
              </m:r>
              <m:r>
                <w:rPr/>
                <m:t xml:space="preserve"> </m:t>
              </m:r>
              <m:r>
                <w:rPr>
                  <w:rFonts w:ascii="Cambria Math" w:cs="Cambria Math" w:eastAsia="Cambria Math" w:hAnsi="Cambria Math"/>
                  <w:sz w:val="24"/>
                  <w:szCs w:val="24"/>
                </w:rPr>
                <m:t xml:space="preserve">4x</m:t>
              </m:r>
              <m:r>
                <w:rPr/>
                <m:t xml:space="preserve"> </m:t>
              </m:r>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2</m:t>
                      </m:r>
                    </m:e>
                  </m:rad>
                </m:num>
                <m:den>
                  <m:r>
                    <w:rPr>
                      <w:rFonts w:ascii="Cambria Math" w:cs="Cambria Math" w:eastAsia="Cambria Math" w:hAnsi="Cambria Math"/>
                      <w:sz w:val="24"/>
                      <w:szCs w:val="24"/>
                    </w:rPr>
                    <m:t xml:space="preserve">2</m:t>
                  </m:r>
                </m:den>
              </m:f>
              <m:r>
                <w:rPr>
                  <w:rFonts w:ascii="Cambria Math" w:cs="Cambria Math" w:eastAsia="Cambria Math" w:hAnsi="Cambria Math"/>
                  <w:sz w:val="24"/>
                  <w:szCs w:val="24"/>
                </w:rPr>
                <m:t xml:space="preserve">,</m:t>
              </m:r>
            </m:oMath>
            <w:r w:rsidDel="00000000" w:rsidR="00000000" w:rsidRPr="00000000">
              <w:rPr>
                <w:rFonts w:ascii="Times New Roman" w:cs="Times New Roman" w:eastAsia="Times New Roman" w:hAnsi="Times New Roman"/>
                <w:sz w:val="24"/>
                <w:szCs w:val="24"/>
                <w:rtl w:val="0"/>
              </w:rPr>
              <w:t xml:space="preserve"> </w:t>
            </w:r>
            <m:oMath>
              <m:box>
                <m:boxPr>
                  <m:opEmu m:val="1"/>
                </m:boxPr>
                <m:e>
                  <m: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x</m:t>
              </m:r>
              <m:r>
                <w:rPr/>
                <m:t xml:space="preserve"> </m:t>
              </m:r>
              <m:box>
                <m:boxPr>
                  <m:opEmu m:val="1"/>
                  <m:ctrlPr>
                    <w:rPr/>
                  </m:ctrlPr>
                </m:boxPr>
                <m:e>
                  <m:r>
                    <w:rPr/>
                    <m:t>cos</m:t>
                  </m:r>
                </m:e>
              </m:box>
              <m:r>
                <w:rPr>
                  <w:rFonts w:ascii="Cambria Math" w:cs="Cambria Math" w:eastAsia="Cambria Math" w:hAnsi="Cambria Math"/>
                  <w:sz w:val="24"/>
                  <w:szCs w:val="24"/>
                </w:rPr>
                <m:t xml:space="preserve">cos</m:t>
              </m:r>
              <m:r>
                <w:rPr/>
                <m:t xml:space="preserve"> </m:t>
              </m:r>
              <m:r>
                <w:rPr>
                  <w:rFonts w:ascii="Cambria Math" w:cs="Cambria Math" w:eastAsia="Cambria Math" w:hAnsi="Cambria Math"/>
                  <w:sz w:val="24"/>
                  <w:szCs w:val="24"/>
                </w:rPr>
                <m:t xml:space="preserve">2</m:t>
              </m:r>
              <m:r>
                <w:rPr/>
                <m:t xml:space="preserve"> </m:t>
              </m:r>
              <m:r>
                <w:rPr>
                  <w:rFonts w:ascii="Cambria Math" w:cs="Cambria Math" w:eastAsia="Cambria Math" w:hAnsi="Cambria Math"/>
                  <w:sz w:val="24"/>
                  <w:szCs w:val="24"/>
                </w:rPr>
                <m:t xml:space="preserve">x-</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2</m:t>
              </m:r>
              <m:r>
                <w:rPr/>
                <m:t xml:space="preserve"> </m:t>
              </m:r>
              <m:r>
                <w:rPr>
                  <w:rFonts w:ascii="Cambria Math" w:cs="Cambria Math" w:eastAsia="Cambria Math" w:hAnsi="Cambria Math"/>
                  <w:sz w:val="24"/>
                  <w:szCs w:val="24"/>
                </w:rPr>
                <m:t xml:space="preserve">x</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cos</m:t>
                  </m:r>
                </m:e>
              </m:box>
              <m:r>
                <w:rPr>
                  <w:rFonts w:ascii="Cambria Math" w:cs="Cambria Math" w:eastAsia="Cambria Math" w:hAnsi="Cambria Math"/>
                  <w:sz w:val="24"/>
                  <w:szCs w:val="24"/>
                </w:rPr>
                <m:t xml:space="preserve">cos</m:t>
              </m:r>
              <m:r>
                <w:rPr/>
                <m:t xml:space="preserve"> </m:t>
              </m:r>
              <m:r>
                <w:rPr>
                  <w:rFonts w:ascii="Cambria Math" w:cs="Cambria Math" w:eastAsia="Cambria Math" w:hAnsi="Cambria Math"/>
                  <w:sz w:val="24"/>
                  <w:szCs w:val="24"/>
                </w:rPr>
                <m:t xml:space="preserve">x</m:t>
              </m:r>
              <m:r>
                <w:rPr/>
                <m:t xml:space="preserve"> </m:t>
              </m:r>
              <m:r>
                <w:rPr>
                  <w:rFonts w:ascii="Cambria Math" w:cs="Cambria Math" w:eastAsia="Cambria Math" w:hAnsi="Cambria Math"/>
                  <w:sz w:val="24"/>
                  <w:szCs w:val="24"/>
                </w:rPr>
                <m:t xml:space="preserve">=-1</m:t>
              </m:r>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30C">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Trigonometrisko vienādojumu risināšanas metodes </w:t>
            </w:r>
            <w:r w:rsidDel="00000000" w:rsidR="00000000" w:rsidRPr="00000000">
              <w:rPr>
                <w:rFonts w:ascii="Times New Roman" w:cs="Times New Roman" w:eastAsia="Times New Roman" w:hAnsi="Times New Roman"/>
                <w:sz w:val="24"/>
                <w:szCs w:val="24"/>
                <w:rtl w:val="0"/>
              </w:rPr>
              <w:t xml:space="preserve">(M.O.4.4.5., M.O.4.4.8.)</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0F">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Risina trigonometriskos vienādojumus, lietojot sadalot reizinātājos un spriežot par reizinājuma vienādību ar 0.</w:t>
            </w:r>
          </w:p>
        </w:tc>
        <w:tc>
          <w:tcPr>
            <w:tcBorders>
              <w:top w:color="bfbfbf" w:space="0" w:sz="4" w:val="single"/>
              <w:bottom w:color="bfbfbf" w:space="0" w:sz="4" w:val="single"/>
            </w:tcBorders>
          </w:tcPr>
          <w:p w:rsidR="00000000" w:rsidDel="00000000" w:rsidP="00000000" w:rsidRDefault="00000000" w:rsidRPr="00000000" w14:paraId="00000310">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1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Piemēram, </w:t>
            </w:r>
            <m:oMath>
              <m:box>
                <m:boxPr>
                  <m:opEmu m:val="1"/>
                </m:boxPr>
                <m:e>
                  <m:r>
                    <m:t>cos</m:t>
                  </m:r>
                </m:e>
              </m:box>
              <m:r>
                <w:rPr>
                  <w:rFonts w:ascii="Cambria Math" w:cs="Cambria Math" w:eastAsia="Cambria Math" w:hAnsi="Cambria Math"/>
                  <w:sz w:val="24"/>
                  <w:szCs w:val="24"/>
                </w:rPr>
                <m:t xml:space="preserve">cos</m:t>
              </m:r>
              <m:r>
                <w:rPr/>
                <m:t xml:space="preserve"> </m:t>
              </m:r>
              <m:r>
                <w:rPr>
                  <w:rFonts w:ascii="Cambria Math" w:cs="Cambria Math" w:eastAsia="Cambria Math" w:hAnsi="Cambria Math"/>
                  <w:sz w:val="24"/>
                  <w:szCs w:val="24"/>
                </w:rPr>
                <m:t xml:space="preserve">7x</m:t>
              </m:r>
              <m:r>
                <w:rPr/>
                <m:t xml:space="preserve"> </m:t>
              </m:r>
              <m:r>
                <w:rPr/>
                <m:t>∙</m:t>
              </m:r>
              <m:box>
                <m:boxPr>
                  <m:opEmu m:val="1"/>
                  <m:ctrlPr>
                    <w:rPr/>
                  </m:ctrlPr>
                </m:boxPr>
                <m:e>
                  <m:r>
                    <w:rP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x</m:t>
              </m:r>
              <m:r>
                <w:rPr/>
                <m:t xml:space="preserve"> </m:t>
              </m:r>
              <m:r>
                <w:rPr>
                  <w:rFonts w:ascii="Cambria Math" w:cs="Cambria Math" w:eastAsia="Cambria Math" w:hAnsi="Cambria Math"/>
                  <w:sz w:val="24"/>
                  <w:szCs w:val="24"/>
                </w:rPr>
                <m:t xml:space="preserve">=0</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2">
            <w:pPr>
              <w:spacing w:line="240" w:lineRule="auto"/>
              <w:jc w:val="both"/>
              <w:rPr>
                <w:rFonts w:ascii="Times New Roman" w:cs="Times New Roman" w:eastAsia="Times New Roman" w:hAnsi="Times New Roman"/>
                <w:sz w:val="24"/>
                <w:szCs w:val="24"/>
              </w:rPr>
            </w:pPr>
            <m:oMath>
              <m:r>
                <w:rPr>
                  <w:rFonts w:ascii="Cambria Math" w:cs="Cambria Math" w:eastAsia="Cambria Math" w:hAnsi="Cambria Math"/>
                  <w:sz w:val="24"/>
                  <w:szCs w:val="24"/>
                </w:rPr>
                <m:t xml:space="preserve">3x</m:t>
              </m:r>
              <m:r>
                <w:rPr/>
                <m:t xml:space="preserve"> </m:t>
              </m:r>
              <m:r>
                <w:rPr>
                  <w:rFonts w:ascii="Cambria Math" w:cs="Cambria Math" w:eastAsia="Cambria Math" w:hAnsi="Cambria Math"/>
                  <w:sz w:val="24"/>
                  <w:szCs w:val="24"/>
                </w:rPr>
                <m:t xml:space="preserve">-0,5</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cos</m:t>
                  </m:r>
                </m:e>
              </m:box>
              <m:r>
                <w:rPr>
                  <w:rFonts w:ascii="Cambria Math" w:cs="Cambria Math" w:eastAsia="Cambria Math" w:hAnsi="Cambria Math"/>
                  <w:sz w:val="24"/>
                  <w:szCs w:val="24"/>
                </w:rPr>
                <m:t xml:space="preserve">cos</m:t>
              </m:r>
              <m:r>
                <w:rPr/>
                <m:t xml:space="preserve"> </m:t>
              </m:r>
              <m:r>
                <w:rPr>
                  <w:rFonts w:ascii="Cambria Math" w:cs="Cambria Math" w:eastAsia="Cambria Math" w:hAnsi="Cambria Math"/>
                  <w:sz w:val="24"/>
                  <w:szCs w:val="24"/>
                </w:rPr>
                <m:t xml:space="preserve">3x</m:t>
              </m:r>
              <m:r>
                <w:rPr/>
                <m:t xml:space="preserve"> </m:t>
              </m:r>
              <m:r>
                <w:rPr>
                  <w:rFonts w:ascii="Cambria Math" w:cs="Cambria Math" w:eastAsia="Cambria Math" w:hAnsi="Cambria Math"/>
                  <w:sz w:val="24"/>
                  <w:szCs w:val="24"/>
                </w:rPr>
                <m:t xml:space="preserve">=0</m:t>
              </m:r>
            </m:oMath>
            <w:r w:rsidDel="00000000" w:rsidR="00000000" w:rsidRPr="00000000">
              <w:rPr>
                <w:rFonts w:ascii="Times New Roman" w:cs="Times New Roman" w:eastAsia="Times New Roman" w:hAnsi="Times New Roman"/>
                <w:sz w:val="24"/>
                <w:szCs w:val="24"/>
                <w:rtl w:val="0"/>
              </w:rPr>
              <w:t xml:space="preserve">,  </w:t>
            </w:r>
            <m:oMath>
              <m:box>
                <m:boxPr>
                  <m:opEmu m:val="1"/>
                </m:boxPr>
                <m:e>
                  <m: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2x</m:t>
              </m:r>
              <m:r>
                <w:rPr/>
                <m:t xml:space="preserve"> </m:t>
              </m:r>
              <m:r>
                <w:rPr>
                  <w:rFonts w:ascii="Cambria Math" w:cs="Cambria Math" w:eastAsia="Cambria Math" w:hAnsi="Cambria Math"/>
                  <w:sz w:val="24"/>
                  <w:szCs w:val="24"/>
                </w:rPr>
                <m:t xml:space="preserve">+</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x</m:t>
              </m:r>
              <m:r>
                <w:rPr/>
                <m:t xml:space="preserve"> </m:t>
              </m:r>
              <m:r>
                <w:rPr>
                  <w:rFonts w:ascii="Cambria Math" w:cs="Cambria Math" w:eastAsia="Cambria Math" w:hAnsi="Cambria Math"/>
                  <w:sz w:val="24"/>
                  <w:szCs w:val="24"/>
                </w:rPr>
                <m:t xml:space="preserve">=0</m:t>
              </m:r>
            </m:oMath>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1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Risina trigonometriskos vienādojumus, lietojot substitūciju metodi un trigonometriskās sakarības.</w:t>
            </w:r>
          </w:p>
        </w:tc>
        <w:tc>
          <w:tcPr>
            <w:tcBorders>
              <w:top w:color="bfbfbf" w:space="0" w:sz="4" w:val="single"/>
              <w:bottom w:color="bfbfbf" w:space="0" w:sz="4" w:val="single"/>
            </w:tcBorders>
          </w:tcPr>
          <w:p w:rsidR="00000000" w:rsidDel="00000000" w:rsidP="00000000" w:rsidRDefault="00000000" w:rsidRPr="00000000" w14:paraId="00000314">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1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Skaidro, ka jauna mainīgā ieviešanai nepieciešams, lai funkcijas nosaukums un arguments būtu vienādi.</w:t>
            </w:r>
          </w:p>
          <w:p w:rsidR="00000000" w:rsidDel="00000000" w:rsidP="00000000" w:rsidRDefault="00000000" w:rsidRPr="00000000" w14:paraId="000003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Piemēram, </w:t>
            </w:r>
            <m:oMath>
              <m:r>
                <w:rPr>
                  <w:rFonts w:ascii="Cambria Math" w:cs="Cambria Math" w:eastAsia="Cambria Math" w:hAnsi="Cambria Math"/>
                  <w:sz w:val="24"/>
                  <w:szCs w:val="24"/>
                </w:rPr>
                <m:t xml:space="preserve">Aax</m:t>
              </m:r>
              <m:r>
                <w:rPr/>
                <m:t xml:space="preserve"> </m:t>
              </m:r>
              <m:r>
                <w:rPr>
                  <w:rFonts w:ascii="Cambria Math" w:cs="Cambria Math" w:eastAsia="Cambria Math" w:hAnsi="Cambria Math"/>
                  <w:sz w:val="24"/>
                  <w:szCs w:val="24"/>
                </w:rPr>
                <m:t xml:space="preserve">+B</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ax</m:t>
              </m:r>
              <m:r>
                <w:rPr/>
                <m:t xml:space="preserve"> </m:t>
              </m:r>
              <m:r>
                <w:rPr>
                  <w:rFonts w:ascii="Cambria Math" w:cs="Cambria Math" w:eastAsia="Cambria Math" w:hAnsi="Cambria Math"/>
                  <w:sz w:val="24"/>
                  <w:szCs w:val="24"/>
                </w:rPr>
                <m:t xml:space="preserve">+C=0</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 sakarības starp viena argumenta trigonometriskajām funkcijām.</w:t>
            </w:r>
          </w:p>
          <w:p w:rsidR="00000000" w:rsidDel="00000000" w:rsidP="00000000" w:rsidRDefault="00000000" w:rsidRPr="00000000" w14:paraId="000003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31f20"/>
                <w:sz w:val="24"/>
                <w:szCs w:val="24"/>
                <w:rtl w:val="0"/>
              </w:rPr>
              <w:t xml:space="preserve">Piemēram, </w:t>
            </w:r>
            <m:oMath>
              <m:r>
                <w:rPr>
                  <w:rFonts w:ascii="Cambria Math" w:cs="Cambria Math" w:eastAsia="Cambria Math" w:hAnsi="Cambria Math"/>
                  <w:sz w:val="24"/>
                  <w:szCs w:val="24"/>
                </w:rPr>
                <m:t xml:space="preserve">Aax</m:t>
              </m:r>
              <m:r>
                <w:rPr/>
                <m:t xml:space="preserve"> </m:t>
              </m:r>
              <m:r>
                <w:rPr>
                  <w:rFonts w:ascii="Cambria Math" w:cs="Cambria Math" w:eastAsia="Cambria Math" w:hAnsi="Cambria Math"/>
                  <w:sz w:val="24"/>
                  <w:szCs w:val="24"/>
                </w:rPr>
                <m:t xml:space="preserve">+B</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ax</m:t>
              </m:r>
              <m:r>
                <w:rPr/>
                <m:t xml:space="preserve"> </m:t>
              </m:r>
              <m:r>
                <w:rPr>
                  <w:rFonts w:ascii="Cambria Math" w:cs="Cambria Math" w:eastAsia="Cambria Math" w:hAnsi="Cambria Math"/>
                  <w:sz w:val="24"/>
                  <w:szCs w:val="24"/>
                </w:rPr>
                <m:t xml:space="preserve">+C=0</m:t>
              </m:r>
            </m:oMath>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bfbfbf" w:space="0" w:sz="4" w:val="single"/>
              <w:bottom w:color="000000" w:space="0" w:sz="4" w:val="single"/>
            </w:tcBorders>
          </w:tcPr>
          <w:p w:rsidR="00000000" w:rsidDel="00000000" w:rsidP="00000000" w:rsidRDefault="00000000" w:rsidRPr="00000000" w14:paraId="00000319">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Matemātiski apraksta doto situāciju ar fizikas (cita mācību priekšmeta) kontekstu, sastādot trigonometrisku vienādojumu; izvēlas paņēmienu tā atrisināšanai, izvērtē matemātiskā atrisinājuma atbilstību kontekstam.</w:t>
            </w:r>
          </w:p>
        </w:tc>
        <w:tc>
          <w:tcPr>
            <w:tcBorders>
              <w:top w:color="bfbfbf" w:space="0" w:sz="4" w:val="single"/>
              <w:bottom w:color="000000" w:space="0" w:sz="4" w:val="single"/>
            </w:tcBorders>
          </w:tcPr>
          <w:p w:rsidR="00000000" w:rsidDel="00000000" w:rsidP="00000000" w:rsidRDefault="00000000" w:rsidRPr="00000000" w14:paraId="0000031A">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31B">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r>
    </w:tbl>
    <w:p w:rsidR="00000000" w:rsidDel="00000000" w:rsidP="00000000" w:rsidRDefault="00000000" w:rsidRPr="00000000" w14:paraId="0000031C">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VEKTORI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 stundas)</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Temata apguves mērķis: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veidot izpratni par atšķirību starp skalāriem un vektoriāliem lielumiem. Lietot vektorus ģeometriskā un koordinātu formā, lai analizētu un matemātiski raksturotu fizikālus procesus, noteiktu un pamatotu figūru īpašības.</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Jēdzieni: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skalārs lielums, vektoriāls lielums, vektors, vektora modulis, vektora koordinātas, vienādi vērsti un pretēji vērsti vektori, vienādi un pretēji vektori, kolineāri vektori.</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5"/>
        <w:tblW w:w="10487.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5102"/>
        <w:gridCol w:w="283"/>
        <w:gridCol w:w="5102"/>
        <w:tblGridChange w:id="0">
          <w:tblGrid>
            <w:gridCol w:w="5102"/>
            <w:gridCol w:w="283"/>
            <w:gridCol w:w="5102"/>
          </w:tblGrid>
        </w:tblGridChange>
      </w:tblGrid>
      <w:tr>
        <w:trPr>
          <w:cantSplit w:val="0"/>
          <w:trHeight w:val="397" w:hRule="atLeast"/>
          <w:tblHeader w:val="0"/>
        </w:trPr>
        <w:tc>
          <w:tcPr>
            <w:tcBorders>
              <w:bottom w:color="000000" w:space="0" w:sz="0" w:val="nil"/>
            </w:tcBorders>
            <w:shd w:fill="12501a" w:val="clear"/>
            <w:vAlign w:val="center"/>
          </w:tcPr>
          <w:p w:rsidR="00000000" w:rsidDel="00000000" w:rsidP="00000000" w:rsidRDefault="00000000" w:rsidRPr="00000000" w14:paraId="00000323">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Sasniedzamais rezultāts</w:t>
            </w: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324">
            <w:pPr>
              <w:spacing w:line="240" w:lineRule="auto"/>
              <w:rPr>
                <w:rFonts w:ascii="Times New Roman" w:cs="Times New Roman" w:eastAsia="Times New Roman" w:hAnsi="Times New Roman"/>
                <w:color w:val="231f20"/>
                <w:sz w:val="24"/>
                <w:szCs w:val="24"/>
              </w:rPr>
            </w:pP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325">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Piemēri un skaidrojumi</w:t>
            </w:r>
            <w:r w:rsidDel="00000000" w:rsidR="00000000" w:rsidRPr="00000000">
              <w:rPr>
                <w:rtl w:val="0"/>
              </w:rPr>
            </w:r>
          </w:p>
        </w:tc>
      </w:tr>
      <w:tr>
        <w:trPr>
          <w:cantSplit w:val="0"/>
          <w:trHeight w:val="397" w:hRule="atLeast"/>
          <w:tblHeader w:val="0"/>
        </w:trPr>
        <w:tc>
          <w:tcPr>
            <w:gridSpan w:val="3"/>
            <w:tcBorders>
              <w:top w:color="000000" w:space="0" w:sz="0" w:val="nil"/>
              <w:bottom w:color="bfbfbf" w:space="0" w:sz="4" w:val="single"/>
            </w:tcBorders>
            <w:shd w:fill="b3e5a1" w:val="clear"/>
            <w:vAlign w:val="center"/>
          </w:tcPr>
          <w:p w:rsidR="00000000" w:rsidDel="00000000" w:rsidP="00000000" w:rsidRDefault="00000000" w:rsidRPr="00000000" w14:paraId="00000326">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Vektori ģeometriskā formā</w:t>
            </w:r>
            <w:r w:rsidDel="00000000" w:rsidR="00000000" w:rsidRPr="00000000">
              <w:rPr>
                <w:rFonts w:ascii="Times New Roman" w:cs="Times New Roman" w:eastAsia="Times New Roman" w:hAnsi="Times New Roman"/>
                <w:sz w:val="24"/>
                <w:szCs w:val="24"/>
                <w:rtl w:val="0"/>
              </w:rPr>
              <w:t xml:space="preserve"> (M.O.1.2.3., M.O.6.2.1.)</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29">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Zina atšķirību starp skalāriem un vektoriāliem lielumiem.</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2A">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2B">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Raksturo lielumus, kuriem ir gan skaitliskā vērtība, gan virziens, piemēram, pārvietojums, momentānais ātrums, spēks.</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2C">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Ģeometriskā formā nosaka vienādi vai pretēji vērstus vektorus, vienādus vektorus, pretējus vektorus, kolineārus vektorus.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2D">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2E">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Dažādās figūrās (piemēram, taisnstūris, paralelograms, regulārs sešstūris) nosaka prasītos vektorus</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2F">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Veic darbības (saskaitīšana, atņemšana, reizināšana ar skaitli) ar vektoriem ģeometriskā formā.</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30">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3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Atņemt vektoru nozīmē to pašu, ko pieskatīt pretējo vektoru, t.i., </w:t>
            </w:r>
            <m:oMath>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a</m:t>
                  </m:r>
                </m:e>
              </m:acc>
              <m:r>
                <w:rPr>
                  <w:rFonts w:ascii="Cambria Math" w:cs="Cambria Math" w:eastAsia="Cambria Math" w:hAnsi="Cambria Math"/>
                  <w:sz w:val="24"/>
                  <w:szCs w:val="24"/>
                </w:rPr>
                <m:t xml:space="preserve">-</m:t>
              </m:r>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b</m:t>
                  </m:r>
                </m:e>
              </m:acc>
              <m:r>
                <w:rPr>
                  <w:rFonts w:ascii="Cambria Math" w:cs="Cambria Math" w:eastAsia="Cambria Math" w:hAnsi="Cambria Math"/>
                  <w:sz w:val="24"/>
                  <w:szCs w:val="24"/>
                </w:rPr>
                <m:t xml:space="preserve">=</m:t>
              </m:r>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a</m:t>
                  </m:r>
                </m:e>
              </m:acc>
              <m:r>
                <w:rPr>
                  <w:rFonts w:ascii="Cambria Math" w:cs="Cambria Math" w:eastAsia="Cambria Math" w:hAnsi="Cambria Math"/>
                  <w:sz w:val="24"/>
                  <w:szCs w:val="24"/>
                </w:rPr>
                <m:t xml:space="preserve">+</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m:t>
                  </m:r>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b</m:t>
                      </m:r>
                    </m:e>
                  </m:acc>
                </m:e>
              </m:d>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2">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Ja vektoru reizina ar negatīvu skaitli, tad iegūst pretēji vērstu vektoru.</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33">
            <w:pPr>
              <w:spacing w:after="120" w:before="120" w:line="240" w:lineRule="auto"/>
              <w:jc w:val="both"/>
              <w:rPr>
                <w:rFonts w:ascii="Times New Roman" w:cs="Times New Roman" w:eastAsia="Times New Roman" w:hAnsi="Times New Roman"/>
                <w:color w:val="e97132"/>
                <w:sz w:val="24"/>
                <w:szCs w:val="24"/>
              </w:rPr>
            </w:pPr>
            <w:r w:rsidDel="00000000" w:rsidR="00000000" w:rsidRPr="00000000">
              <w:rPr>
                <w:rFonts w:ascii="Times New Roman" w:cs="Times New Roman" w:eastAsia="Times New Roman" w:hAnsi="Times New Roman"/>
                <w:color w:val="e97132"/>
                <w:sz w:val="24"/>
                <w:szCs w:val="24"/>
                <w:rtl w:val="0"/>
              </w:rPr>
              <w:t xml:space="preserve">Izsaka vektoru plaknē kā divu nekolineāru vektoru lineāru kombināciju plaknē.</w:t>
            </w:r>
          </w:p>
        </w:tc>
        <w:tc>
          <w:tcPr>
            <w:tcBorders>
              <w:top w:color="bfbfbf" w:space="0" w:sz="4" w:val="single"/>
              <w:bottom w:color="bfbfbf" w:space="0" w:sz="4" w:val="single"/>
            </w:tcBorders>
          </w:tcPr>
          <w:p w:rsidR="00000000" w:rsidDel="00000000" w:rsidP="00000000" w:rsidRDefault="00000000" w:rsidRPr="00000000" w14:paraId="00000334">
            <w:pPr>
              <w:spacing w:line="240" w:lineRule="auto"/>
              <w:jc w:val="both"/>
              <w:rPr>
                <w:rFonts w:ascii="Times New Roman" w:cs="Times New Roman" w:eastAsia="Times New Roman" w:hAnsi="Times New Roman"/>
                <w:color w:val="e97132"/>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35">
            <w:pPr>
              <w:spacing w:after="120" w:before="120" w:line="240" w:lineRule="auto"/>
              <w:jc w:val="both"/>
              <w:rPr>
                <w:rFonts w:ascii="Times New Roman" w:cs="Times New Roman" w:eastAsia="Times New Roman" w:hAnsi="Times New Roman"/>
                <w:color w:val="e97132"/>
                <w:sz w:val="24"/>
                <w:szCs w:val="24"/>
              </w:rPr>
            </w:pPr>
            <w:r w:rsidDel="00000000" w:rsidR="00000000" w:rsidRPr="00000000">
              <w:rPr>
                <w:rFonts w:ascii="Times New Roman" w:cs="Times New Roman" w:eastAsia="Times New Roman" w:hAnsi="Times New Roman"/>
                <w:color w:val="e97132"/>
                <w:sz w:val="24"/>
                <w:szCs w:val="24"/>
                <w:rtl w:val="0"/>
              </w:rPr>
              <w:t xml:space="preserve">Vektorus izsaka taisnstūrī, trijstūrī, paralelogramā.</w:t>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336">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Vektori koordinātu formā </w:t>
            </w:r>
            <w:r w:rsidDel="00000000" w:rsidR="00000000" w:rsidRPr="00000000">
              <w:rPr>
                <w:rFonts w:ascii="Times New Roman" w:cs="Times New Roman" w:eastAsia="Times New Roman" w:hAnsi="Times New Roman"/>
                <w:sz w:val="24"/>
                <w:szCs w:val="24"/>
                <w:rtl w:val="0"/>
              </w:rPr>
              <w:t xml:space="preserve">(M.O.2.1.2., M.O.6.2.2., M.O.6.2.3.)</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39">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Nosaka vektora koordinātas plaknē un telpā.</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3A">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3B">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Piemēram, rūtiņu plaknē dots vektors un jānosaka tā koordinātas.</w:t>
            </w:r>
          </w:p>
          <w:p w:rsidR="00000000" w:rsidDel="00000000" w:rsidP="00000000" w:rsidRDefault="00000000" w:rsidRPr="00000000" w14:paraId="0000033C">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Koordinātu formā nosaka vai uzzīmē vienādi vai pretēji vērstus vektorus, vienādus vektorus, pretējus vektorus.</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3D">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Aprēķina vektora koordinātas, ja dotas tā galapunktu koordinātas.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3E">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3F">
            <w:pPr>
              <w:spacing w:before="120" w:line="240" w:lineRule="auto"/>
              <w:jc w:val="both"/>
              <w:rPr>
                <w:rFonts w:ascii="Times New Roman" w:cs="Times New Roman" w:eastAsia="Times New Roman" w:hAnsi="Times New Roman"/>
                <w:sz w:val="24"/>
                <w:szCs w:val="24"/>
              </w:rPr>
            </w:pPr>
            <m:oMath>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AB</m:t>
                  </m:r>
                </m:e>
              </m:acc>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B</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B</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m:t>
              </m:r>
            </m:oMath>
            <w:r w:rsidDel="00000000" w:rsidR="00000000" w:rsidRPr="00000000">
              <w:rPr>
                <w:rFonts w:ascii="Times New Roman" w:cs="Times New Roman" w:eastAsia="Times New Roman" w:hAnsi="Times New Roman"/>
                <w:sz w:val="24"/>
                <w:szCs w:val="24"/>
                <w:rtl w:val="0"/>
              </w:rPr>
              <w:t xml:space="preserve">, kur </w:t>
            </w:r>
            <m:oMath>
              <m:r>
                <w:rPr>
                  <w:rFonts w:ascii="Cambria Math" w:cs="Cambria Math" w:eastAsia="Cambria Math" w:hAnsi="Cambria Math"/>
                  <w:sz w:val="24"/>
                  <w:szCs w:val="24"/>
                </w:rPr>
                <m:t xml:space="preserve">A(</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m:t>
              </m:r>
            </m:oMath>
            <w:r w:rsidDel="00000000" w:rsidR="00000000" w:rsidRPr="00000000">
              <w:rPr>
                <w:rFonts w:ascii="Times New Roman" w:cs="Times New Roman" w:eastAsia="Times New Roman" w:hAnsi="Times New Roman"/>
                <w:sz w:val="24"/>
                <w:szCs w:val="24"/>
                <w:rtl w:val="0"/>
              </w:rPr>
              <w:t xml:space="preserve"> un </w:t>
            </w:r>
            <m:oMath>
              <m:r>
                <w:rPr>
                  <w:rFonts w:ascii="Cambria Math" w:cs="Cambria Math" w:eastAsia="Cambria Math" w:hAnsi="Cambria Math"/>
                  <w:sz w:val="24"/>
                  <w:szCs w:val="24"/>
                </w:rPr>
                <m:t xml:space="preserve">B</m:t>
              </m:r>
              <m:d>
                <m:dPr>
                  <m:begChr m:val="("/>
                  <m:endChr m:val=")"/>
                  <m:ctrlPr>
                    <w:rPr>
                      <w:rFonts w:ascii="Cambria Math" w:cs="Cambria Math" w:eastAsia="Cambria Math" w:hAnsi="Cambria Math"/>
                      <w:sz w:val="24"/>
                      <w:szCs w:val="24"/>
                    </w:rPr>
                  </m:ctrlPr>
                </m:d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B</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B</m:t>
                      </m:r>
                    </m:sub>
                  </m:sSub>
                </m:e>
              </m:d>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Aprēķina vektora sākumpunkta koordinātas, ja dotas vektora koordinātas un vektora galapunkta koordinātas.</w:t>
            </w:r>
          </w:p>
          <w:p w:rsidR="00000000" w:rsidDel="00000000" w:rsidP="00000000" w:rsidRDefault="00000000" w:rsidRPr="00000000" w14:paraId="0000034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Līdzīgi vispārina uz vektoriem telpā – lieto metodi spriežu pēc analoģijas.</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4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Aprēķina vektora viduspunkta koordinātas.</w:t>
            </w:r>
          </w:p>
        </w:tc>
        <w:tc>
          <w:tcPr>
            <w:tcBorders>
              <w:top w:color="bfbfbf" w:space="0" w:sz="4" w:val="single"/>
              <w:bottom w:color="bfbfbf" w:space="0" w:sz="4" w:val="single"/>
            </w:tcBorders>
          </w:tcPr>
          <w:p w:rsidR="00000000" w:rsidDel="00000000" w:rsidP="00000000" w:rsidRDefault="00000000" w:rsidRPr="00000000" w14:paraId="00000343">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4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 </w:t>
            </w:r>
            <m:oMath>
              <m:r>
                <w:rPr>
                  <w:rFonts w:ascii="Cambria Math" w:cs="Cambria Math" w:eastAsia="Cambria Math" w:hAnsi="Cambria Math"/>
                  <w:sz w:val="24"/>
                  <w:szCs w:val="24"/>
                </w:rPr>
                <m:t xml:space="preserve">A(</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m:t>
              </m:r>
            </m:oMath>
            <w:r w:rsidDel="00000000" w:rsidR="00000000" w:rsidRPr="00000000">
              <w:rPr>
                <w:rFonts w:ascii="Times New Roman" w:cs="Times New Roman" w:eastAsia="Times New Roman" w:hAnsi="Times New Roman"/>
                <w:sz w:val="24"/>
                <w:szCs w:val="24"/>
                <w:rtl w:val="0"/>
              </w:rPr>
              <w:t xml:space="preserve"> un </w:t>
            </w:r>
            <m:oMath>
              <m:r>
                <w:rPr>
                  <w:rFonts w:ascii="Cambria Math" w:cs="Cambria Math" w:eastAsia="Cambria Math" w:hAnsi="Cambria Math"/>
                  <w:sz w:val="24"/>
                  <w:szCs w:val="24"/>
                </w:rPr>
                <m:t xml:space="preserve">B</m:t>
              </m:r>
              <m:d>
                <m:dPr>
                  <m:begChr m:val="("/>
                  <m:endChr m:val=")"/>
                  <m:ctrlPr>
                    <w:rPr>
                      <w:rFonts w:ascii="Cambria Math" w:cs="Cambria Math" w:eastAsia="Cambria Math" w:hAnsi="Cambria Math"/>
                      <w:sz w:val="24"/>
                      <w:szCs w:val="24"/>
                    </w:rPr>
                  </m:ctrlPr>
                </m:d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B</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B</m:t>
                      </m:r>
                    </m:sub>
                  </m:sSub>
                </m:e>
              </m:d>
            </m:oMath>
            <w:r w:rsidDel="00000000" w:rsidR="00000000" w:rsidRPr="00000000">
              <w:rPr>
                <w:rFonts w:ascii="Times New Roman" w:cs="Times New Roman" w:eastAsia="Times New Roman" w:hAnsi="Times New Roman"/>
                <w:sz w:val="24"/>
                <w:szCs w:val="24"/>
                <w:rtl w:val="0"/>
              </w:rPr>
              <w:t xml:space="preserve">, tad vektora </w:t>
            </w:r>
            <m:oMath>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AB</m:t>
                  </m:r>
                </m:e>
              </m:acc>
            </m:oMath>
            <w:r w:rsidDel="00000000" w:rsidR="00000000" w:rsidRPr="00000000">
              <w:rPr>
                <w:rFonts w:ascii="Times New Roman" w:cs="Times New Roman" w:eastAsia="Times New Roman" w:hAnsi="Times New Roman"/>
                <w:sz w:val="24"/>
                <w:szCs w:val="24"/>
                <w:rtl w:val="0"/>
              </w:rPr>
              <w:t xml:space="preserve"> viduspunkta koordinātas ir </w:t>
            </w:r>
            <m:oMath>
              <m:d>
                <m:dPr>
                  <m:begChr m:val="("/>
                  <m:endChr m:val=")"/>
                  <m:ctrlPr>
                    <w:rPr>
                      <w:rFonts w:ascii="Cambria Math" w:cs="Cambria Math" w:eastAsia="Cambria Math" w:hAnsi="Cambria Math"/>
                      <w:sz w:val="24"/>
                      <w:szCs w:val="24"/>
                    </w:rPr>
                  </m:ctrlPr>
                </m:dPr>
                <m:e>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B</m:t>
                          </m:r>
                        </m:sub>
                      </m:sSub>
                    </m:num>
                    <m:den>
                      <m:r>
                        <w:rPr>
                          <w:rFonts w:ascii="Cambria Math" w:cs="Cambria Math" w:eastAsia="Cambria Math" w:hAnsi="Cambria Math"/>
                          <w:sz w:val="24"/>
                          <w:szCs w:val="24"/>
                        </w:rPr>
                        <m:t xml:space="preserve">2</m:t>
                      </m:r>
                    </m:den>
                  </m:f>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B</m:t>
                          </m:r>
                        </m:sub>
                      </m:sSub>
                    </m:num>
                    <m:den>
                      <m:r>
                        <w:rPr>
                          <w:rFonts w:ascii="Cambria Math" w:cs="Cambria Math" w:eastAsia="Cambria Math" w:hAnsi="Cambria Math"/>
                          <w:sz w:val="24"/>
                          <w:szCs w:val="24"/>
                        </w:rPr>
                        <m:t xml:space="preserve">2</m:t>
                      </m:r>
                    </m:den>
                  </m:f>
                </m:e>
              </m:d>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Aprēķina vektora galapunkta koordinātas, ja dotas viduspunkta un vektora sākumpunkta koordinātas.</w:t>
            </w:r>
          </w:p>
          <w:p w:rsidR="00000000" w:rsidDel="00000000" w:rsidP="00000000" w:rsidRDefault="00000000" w:rsidRPr="00000000" w14:paraId="0000034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Līdzīgi vispārina īpašības un formulas uz vektoriem telpā.</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47">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Aprēķina vektora garumu jeb moduli.</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48">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4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 formulu </w:t>
            </w:r>
            <m:oMath>
              <m:d>
                <m:dPr>
                  <m:begChr m:val="|"/>
                  <m:endChr m:val="|"/>
                </m:dPr>
                <m:e>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a</m:t>
                      </m:r>
                    </m:e>
                  </m:acc>
                </m:e>
              </m:d>
              <m:r>
                <w:rPr>
                  <w:rFonts w:ascii="Cambria Math" w:cs="Cambria Math" w:eastAsia="Cambria Math" w:hAnsi="Cambria Math"/>
                  <w:sz w:val="24"/>
                  <w:szCs w:val="24"/>
                </w:rPr>
                <m:t xml:space="preserve">=</m:t>
              </m:r>
              <m:rad>
                <m:radPr>
                  <m:degHide m:val="1"/>
                  <m:ctrlPr>
                    <w:rPr>
                      <w:rFonts w:ascii="Cambria Math" w:cs="Cambria Math" w:eastAsia="Cambria Math" w:hAnsi="Cambria Math"/>
                      <w:sz w:val="24"/>
                      <w:szCs w:val="24"/>
                    </w:rPr>
                  </m:ctrlPr>
                </m:radPr>
                <m:e>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x</m:t>
                      </m:r>
                    </m:sub>
                    <m:sup>
                      <m:r>
                        <w:rPr>
                          <w:rFonts w:ascii="Cambria Math" w:cs="Cambria Math" w:eastAsia="Cambria Math" w:hAnsi="Cambria Math"/>
                          <w:sz w:val="24"/>
                          <w:szCs w:val="24"/>
                        </w:rPr>
                        <m:t xml:space="preserve">2</m:t>
                      </m:r>
                    </m:sup>
                  </m:sSubSup>
                  <m:r>
                    <w:rPr>
                      <w:rFonts w:ascii="Cambria Math" w:cs="Cambria Math" w:eastAsia="Cambria Math" w:hAnsi="Cambria Math"/>
                      <w:sz w:val="24"/>
                      <w:szCs w:val="24"/>
                    </w:rPr>
                    <m:t xml:space="preserve">+</m:t>
                  </m:r>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y</m:t>
                      </m:r>
                    </m:sub>
                    <m:sup>
                      <m:r>
                        <w:rPr>
                          <w:rFonts w:ascii="Cambria Math" w:cs="Cambria Math" w:eastAsia="Cambria Math" w:hAnsi="Cambria Math"/>
                          <w:sz w:val="24"/>
                          <w:szCs w:val="24"/>
                        </w:rPr>
                        <m:t xml:space="preserve">2</m:t>
                      </m:r>
                    </m:sup>
                  </m:sSubSup>
                </m:e>
              </m:rad>
            </m:oMath>
            <w:r w:rsidDel="00000000" w:rsidR="00000000" w:rsidRPr="00000000">
              <w:rPr>
                <w:rFonts w:ascii="Times New Roman" w:cs="Times New Roman" w:eastAsia="Times New Roman" w:hAnsi="Times New Roman"/>
                <w:sz w:val="24"/>
                <w:szCs w:val="24"/>
                <w:rtl w:val="0"/>
              </w:rPr>
              <w:t xml:space="preserve"> un saista to ar Pitagora teorēmas lietojumu.</w:t>
            </w:r>
          </w:p>
          <w:p w:rsidR="00000000" w:rsidDel="00000000" w:rsidP="00000000" w:rsidRDefault="00000000" w:rsidRPr="00000000" w14:paraId="0000034A">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Līdzīgi vispārina īpašības un formulas uz vektoriem telpā.</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4B">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Aprēķina attālumu starp diviem punktiem.</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4C">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4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 zināšanas par vektora koordinātu aprēķināšanu un vektora moduļa aprēķināšanu.</w:t>
            </w:r>
          </w:p>
          <w:p w:rsidR="00000000" w:rsidDel="00000000" w:rsidP="00000000" w:rsidRDefault="00000000" w:rsidRPr="00000000" w14:paraId="0000034E">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Līdzīgi vispārina īpašības un formulas uz vektoriem telpā.</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4F">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Izpilda darbības (saskaitīšana, atņemšana, reizināšana ar skaitli) ar vektoriem koordinātu formā.</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50">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51">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Tai skaitā, spriež par vektoru kolinearitāti, t. i., </w:t>
            </w:r>
            <m:oMath>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a</m:t>
                  </m:r>
                </m:e>
              </m:acc>
              <m:r>
                <w:rPr>
                  <w:rFonts w:ascii="Cambria Math" w:cs="Cambria Math" w:eastAsia="Cambria Math" w:hAnsi="Cambria Math"/>
                  <w:sz w:val="24"/>
                  <w:szCs w:val="24"/>
                </w:rPr>
                <m:t xml:space="preserve">||</m:t>
              </m:r>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b</m:t>
                  </m:r>
                </m:e>
              </m:acc>
            </m:oMath>
            <w:r w:rsidDel="00000000" w:rsidR="00000000" w:rsidRPr="00000000">
              <w:rPr>
                <w:rFonts w:ascii="Times New Roman" w:cs="Times New Roman" w:eastAsia="Times New Roman" w:hAnsi="Times New Roman"/>
                <w:sz w:val="24"/>
                <w:szCs w:val="24"/>
                <w:rtl w:val="0"/>
              </w:rPr>
              <w:t xml:space="preserve"> tad un tikai tad, ja </w:t>
            </w:r>
            <m:oMath>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a</m:t>
                  </m:r>
                </m:e>
              </m:acc>
              <m:r>
                <w:rPr>
                  <w:rFonts w:ascii="Cambria Math" w:cs="Cambria Math" w:eastAsia="Cambria Math" w:hAnsi="Cambria Math"/>
                  <w:sz w:val="24"/>
                  <w:szCs w:val="24"/>
                </w:rPr>
                <m:t xml:space="preserve">=k⋅</m:t>
              </m:r>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b</m:t>
                  </m:r>
                </m:e>
              </m:acc>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k≠0</m:t>
              </m:r>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352">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Vektoru lietojums </w:t>
            </w:r>
            <w:r w:rsidDel="00000000" w:rsidR="00000000" w:rsidRPr="00000000">
              <w:rPr>
                <w:rFonts w:ascii="Times New Roman" w:cs="Times New Roman" w:eastAsia="Times New Roman" w:hAnsi="Times New Roman"/>
                <w:sz w:val="24"/>
                <w:szCs w:val="24"/>
                <w:rtl w:val="0"/>
              </w:rPr>
              <w:t xml:space="preserve">(M.O.1.2.4., M.O.6.2.2.)</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55">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Lieto vektorus koordinātu formā, lai noteiktu figūru veidu, pamatotu to īpašības.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56">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57">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Piemēram, pamato, ka četrstūris ir paralelograms, trapece, pierāda trapeces viduslīnijas īpašību.</w:t>
            </w:r>
            <w:r w:rsidDel="00000000" w:rsidR="00000000" w:rsidRPr="00000000">
              <w:rPr>
                <w:rtl w:val="0"/>
              </w:rPr>
            </w:r>
          </w:p>
        </w:tc>
      </w:tr>
      <w:tr>
        <w:trPr>
          <w:cantSplit w:val="0"/>
          <w:tblHeader w:val="0"/>
        </w:trPr>
        <w:tc>
          <w:tcPr>
            <w:tcBorders>
              <w:top w:color="bfbfbf" w:space="0" w:sz="4" w:val="single"/>
              <w:bottom w:color="000000" w:space="0" w:sz="4" w:val="single"/>
            </w:tcBorders>
          </w:tcPr>
          <w:p w:rsidR="00000000" w:rsidDel="00000000" w:rsidP="00000000" w:rsidRDefault="00000000" w:rsidRPr="00000000" w14:paraId="00000358">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Risina praktiska satura uzdevumus.</w:t>
            </w: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359">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35A">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Lieto vektorus un zināšanas no ģeometrijas, piemēram, sinusu vai kosinusu teorēmu.</w:t>
            </w:r>
            <w:r w:rsidDel="00000000" w:rsidR="00000000" w:rsidRPr="00000000">
              <w:rPr>
                <w:rtl w:val="0"/>
              </w:rPr>
            </w:r>
          </w:p>
        </w:tc>
      </w:tr>
    </w:tbl>
    <w:p w:rsidR="00000000" w:rsidDel="00000000" w:rsidP="00000000" w:rsidRDefault="00000000" w:rsidRPr="00000000" w14:paraId="0000035B">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LĪNIJAS VIENĀDOJUMS, NEVIENĀDĪBAS AR DIVIEM MAINĪGAJIEM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 stundas)</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Temata apguves mērķis: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padziļināt izpratni par saistību starp algebriskiem un ģeometriskiem modeļiem, apgūstot taisnes un riņķa līnijas dažādus attēlošanas veidus, to lietojumu, t. sk. lieto taisnes vienādojumu (lineāru funkciju), lai raksturotu un analizētu kustību.</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Jēdzieni: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taisnes vienādojums, taisnes virziena koeficients, riņķa līnijas vienādojums, nevienādības ar diviem mainīgajiem atrisinājums</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6"/>
        <w:tblW w:w="10487.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5102"/>
        <w:gridCol w:w="283"/>
        <w:gridCol w:w="5102"/>
        <w:tblGridChange w:id="0">
          <w:tblGrid>
            <w:gridCol w:w="5102"/>
            <w:gridCol w:w="283"/>
            <w:gridCol w:w="5102"/>
          </w:tblGrid>
        </w:tblGridChange>
      </w:tblGrid>
      <w:tr>
        <w:trPr>
          <w:cantSplit w:val="0"/>
          <w:trHeight w:val="397" w:hRule="atLeast"/>
          <w:tblHeader w:val="0"/>
        </w:trPr>
        <w:tc>
          <w:tcPr>
            <w:tcBorders>
              <w:bottom w:color="000000" w:space="0" w:sz="0" w:val="nil"/>
            </w:tcBorders>
            <w:shd w:fill="12501a" w:val="clear"/>
            <w:vAlign w:val="center"/>
          </w:tcPr>
          <w:p w:rsidR="00000000" w:rsidDel="00000000" w:rsidP="00000000" w:rsidRDefault="00000000" w:rsidRPr="00000000" w14:paraId="00000362">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Sasniedzamais rezultāts</w:t>
            </w: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363">
            <w:pPr>
              <w:spacing w:line="240" w:lineRule="auto"/>
              <w:rPr>
                <w:rFonts w:ascii="Times New Roman" w:cs="Times New Roman" w:eastAsia="Times New Roman" w:hAnsi="Times New Roman"/>
                <w:color w:val="231f20"/>
                <w:sz w:val="24"/>
                <w:szCs w:val="24"/>
              </w:rPr>
            </w:pP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364">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Piemēri un skaidrojumi</w:t>
            </w:r>
            <w:r w:rsidDel="00000000" w:rsidR="00000000" w:rsidRPr="00000000">
              <w:rPr>
                <w:rtl w:val="0"/>
              </w:rPr>
            </w:r>
          </w:p>
        </w:tc>
      </w:tr>
      <w:tr>
        <w:trPr>
          <w:cantSplit w:val="0"/>
          <w:trHeight w:val="397" w:hRule="atLeast"/>
          <w:tblHeader w:val="0"/>
        </w:trPr>
        <w:tc>
          <w:tcPr>
            <w:gridSpan w:val="3"/>
            <w:tcBorders>
              <w:top w:color="000000" w:space="0" w:sz="0" w:val="nil"/>
              <w:bottom w:color="bfbfbf" w:space="0" w:sz="4" w:val="single"/>
            </w:tcBorders>
            <w:shd w:fill="b3e5a1" w:val="clear"/>
            <w:vAlign w:val="center"/>
          </w:tcPr>
          <w:p w:rsidR="00000000" w:rsidDel="00000000" w:rsidP="00000000" w:rsidRDefault="00000000" w:rsidRPr="00000000" w14:paraId="00000365">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Vienādojums ar diviem nezināmajiem</w:t>
            </w:r>
            <w:r w:rsidDel="00000000" w:rsidR="00000000" w:rsidRPr="00000000">
              <w:rPr>
                <w:rFonts w:ascii="Times New Roman" w:cs="Times New Roman" w:eastAsia="Times New Roman" w:hAnsi="Times New Roman"/>
                <w:sz w:val="24"/>
                <w:szCs w:val="24"/>
                <w:rtl w:val="0"/>
              </w:rPr>
              <w:t xml:space="preserve"> (M.O.1.2.3., M.O.4.5.1.)</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68">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Skaidro, kas ir vienādojuma ar diviem mainīgajiem atrisinājums, un konkrētos piemēros nosaka dažus tā atrisinājumus.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69">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6A">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Aplūko piemērus: </w:t>
            </w:r>
            <m:oMath>
              <m:r>
                <w:rPr>
                  <w:rFonts w:ascii="Cambria Math" w:cs="Cambria Math" w:eastAsia="Cambria Math" w:hAnsi="Cambria Math"/>
                  <w:sz w:val="24"/>
                  <w:szCs w:val="24"/>
                </w:rPr>
                <m:t xml:space="preserve">y=</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2</m:t>
                  </m:r>
                </m:den>
              </m:f>
              <m:r>
                <w:rPr>
                  <w:rFonts w:ascii="Cambria Math" w:cs="Cambria Math" w:eastAsia="Cambria Math" w:hAnsi="Cambria Math"/>
                  <w:sz w:val="24"/>
                  <w:szCs w:val="24"/>
                </w:rPr>
                <m:t xml:space="preserve">x+1</m:t>
              </m:r>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y=</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x</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+5x</m:t>
              </m:r>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y=</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2x-7</m:t>
                  </m:r>
                </m:num>
                <m:den>
                  <m:r>
                    <w:rPr>
                      <w:rFonts w:ascii="Cambria Math" w:cs="Cambria Math" w:eastAsia="Cambria Math" w:hAnsi="Cambria Math"/>
                      <w:sz w:val="24"/>
                      <w:szCs w:val="24"/>
                    </w:rPr>
                    <m:t xml:space="preserve">x+2</m:t>
                  </m:r>
                </m:den>
              </m:f>
            </m:oMath>
            <w:r w:rsidDel="00000000" w:rsidR="00000000" w:rsidRPr="00000000">
              <w:rPr>
                <w:rFonts w:ascii="Times New Roman" w:cs="Times New Roman" w:eastAsia="Times New Roman" w:hAnsi="Times New Roman"/>
                <w:sz w:val="24"/>
                <w:szCs w:val="24"/>
                <w:rtl w:val="0"/>
              </w:rPr>
              <w:t xml:space="preserve">,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x</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y</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=16</m:t>
              </m:r>
            </m:oMath>
            <w:r w:rsidDel="00000000" w:rsidR="00000000" w:rsidRPr="00000000">
              <w:rPr>
                <w:rFonts w:ascii="Times New Roman" w:cs="Times New Roman" w:eastAsia="Times New Roman" w:hAnsi="Times New Roman"/>
                <w:sz w:val="24"/>
                <w:szCs w:val="24"/>
                <w:rtl w:val="0"/>
              </w:rPr>
              <w:t xml:space="preserve">, </w:t>
            </w:r>
            <m:oMath>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x-2</m:t>
                  </m:r>
                </m:e>
              </m:d>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y+3</m:t>
                  </m:r>
                </m:e>
              </m:d>
              <m:r>
                <w:rPr>
                  <w:rFonts w:ascii="Cambria Math" w:cs="Cambria Math" w:eastAsia="Cambria Math" w:hAnsi="Cambria Math"/>
                  <w:sz w:val="24"/>
                  <w:szCs w:val="24"/>
                </w:rPr>
                <m:t xml:space="preserve">=0</m:t>
              </m:r>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6B">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Atrisina vienādojumu ar diviem mainīgajiem reālo skaitļu kopā, attēlojot atrisinājumu koordinātu plaknē.</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6C">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Aplūko vienādojumus, kurus var pārveidot formā: </w:t>
            </w:r>
          </w:p>
          <w:p w:rsidR="00000000" w:rsidDel="00000000" w:rsidP="00000000" w:rsidRDefault="00000000" w:rsidRPr="00000000" w14:paraId="0000036E">
            <w:pPr>
              <w:spacing w:line="240" w:lineRule="auto"/>
              <w:jc w:val="both"/>
              <w:rPr>
                <w:rFonts w:ascii="Times New Roman" w:cs="Times New Roman" w:eastAsia="Times New Roman" w:hAnsi="Times New Roman"/>
                <w:sz w:val="24"/>
                <w:szCs w:val="24"/>
              </w:rPr>
            </w:pPr>
            <m:oMath>
              <m:r>
                <w:rPr>
                  <w:rFonts w:ascii="Cambria Math" w:cs="Cambria Math" w:eastAsia="Cambria Math" w:hAnsi="Cambria Math"/>
                  <w:sz w:val="24"/>
                  <w:szCs w:val="24"/>
                </w:rPr>
                <m:t xml:space="preserve">y=2x-3</m:t>
              </m:r>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y=</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x</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+4x+3</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F">
            <w:pPr>
              <w:spacing w:line="240" w:lineRule="auto"/>
              <w:jc w:val="both"/>
              <w:rPr>
                <w:rFonts w:ascii="Times New Roman" w:cs="Times New Roman" w:eastAsia="Times New Roman" w:hAnsi="Times New Roman"/>
                <w:sz w:val="24"/>
                <w:szCs w:val="24"/>
              </w:rPr>
            </w:pPr>
            <m:oMath>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x-5</m:t>
                  </m:r>
                </m:e>
              </m:d>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y+2</m:t>
                  </m:r>
                </m:e>
              </m:d>
              <m:r>
                <w:rPr>
                  <w:rFonts w:ascii="Cambria Math" w:cs="Cambria Math" w:eastAsia="Cambria Math" w:hAnsi="Cambria Math"/>
                  <w:sz w:val="24"/>
                  <w:szCs w:val="24"/>
                </w:rPr>
                <m:t xml:space="preserve">=0</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0">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Spriež, vai atrisinājumu var pierakstīt analītiski kā skaitļu pāri.</w:t>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371">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color w:val="231f20"/>
                <w:sz w:val="24"/>
                <w:szCs w:val="24"/>
                <w:rtl w:val="0"/>
              </w:rPr>
              <w:t xml:space="preserve">Taisnes vienādojums</w:t>
            </w:r>
            <w:r w:rsidDel="00000000" w:rsidR="00000000" w:rsidRPr="00000000">
              <w:rPr>
                <w:rFonts w:ascii="Times New Roman" w:cs="Times New Roman" w:eastAsia="Times New Roman" w:hAnsi="Times New Roman"/>
                <w:color w:val="231f20"/>
                <w:sz w:val="24"/>
                <w:szCs w:val="24"/>
                <w:rtl w:val="0"/>
              </w:rPr>
              <w:t xml:space="preserve"> (M.O.1.2.3., M.O.6.2.4., M.O.6.2.5</w:t>
            </w:r>
            <w:r w:rsidDel="00000000" w:rsidR="00000000" w:rsidRPr="00000000">
              <w:rPr>
                <w:rFonts w:ascii="Times New Roman" w:cs="Times New Roman" w:eastAsia="Times New Roman" w:hAnsi="Times New Roman"/>
                <w:sz w:val="24"/>
                <w:szCs w:val="24"/>
                <w:rtl w:val="0"/>
              </w:rPr>
              <w:t xml:space="preserve">., M.O.6.2.6.)</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74">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Attēlo koordinātu plaknē taisni, ja tā uzdota analītiski, un uzraksta taisnes vienādojumu pēc tās attēla koordinātu plaknē.</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75">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76">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Tai skaitā, ja taisne paralēla kādai no koordinātu asīm.</w:t>
            </w:r>
          </w:p>
          <w:p w:rsidR="00000000" w:rsidDel="00000000" w:rsidP="00000000" w:rsidRDefault="00000000" w:rsidRPr="00000000" w14:paraId="0000037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Nosaka taisnes novietojumu plaknē atkarībā no virziena koeficienta un brīvā locekļa.</w:t>
            </w:r>
          </w:p>
          <w:p w:rsidR="00000000" w:rsidDel="00000000" w:rsidP="00000000" w:rsidRDefault="00000000" w:rsidRPr="00000000" w14:paraId="00000378">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Taisnes virziena koeficients </w:t>
            </w:r>
            <m:oMath>
              <m:r>
                <w:rPr>
                  <w:rFonts w:ascii="Cambria Math" w:cs="Cambria Math" w:eastAsia="Cambria Math" w:hAnsi="Cambria Math"/>
                  <w:sz w:val="24"/>
                  <w:szCs w:val="24"/>
                </w:rPr>
                <m:t xml:space="preserve">k=tg α=</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2</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1</m:t>
                      </m:r>
                    </m:sub>
                  </m:sSub>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2</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1</m:t>
                      </m:r>
                    </m:sub>
                  </m:sSub>
                </m:den>
              </m:f>
            </m:oMath>
            <w:r w:rsidDel="00000000" w:rsidR="00000000" w:rsidRPr="00000000">
              <w:rPr>
                <w:rFonts w:ascii="Times New Roman" w:cs="Times New Roman" w:eastAsia="Times New Roman" w:hAnsi="Times New Roman"/>
                <w:sz w:val="24"/>
                <w:szCs w:val="24"/>
                <w:rtl w:val="0"/>
              </w:rPr>
              <w:t xml:space="preserve">, kur </w:t>
            </w:r>
            <m:oMath>
              <m:r>
                <m:t>α</m:t>
              </m:r>
            </m:oMath>
            <w:r w:rsidDel="00000000" w:rsidR="00000000" w:rsidRPr="00000000">
              <w:rPr>
                <w:rFonts w:ascii="Times New Roman" w:cs="Times New Roman" w:eastAsia="Times New Roman" w:hAnsi="Times New Roman"/>
                <w:sz w:val="24"/>
                <w:szCs w:val="24"/>
                <w:rtl w:val="0"/>
              </w:rPr>
              <w:t xml:space="preserve"> ir leņķis, ko taisnes veido ar </w:t>
            </w:r>
            <m:oMath>
              <m:r>
                <w:rPr>
                  <w:rFonts w:ascii="Cambria Math" w:cs="Cambria Math" w:eastAsia="Cambria Math" w:hAnsi="Cambria Math"/>
                  <w:sz w:val="24"/>
                  <w:szCs w:val="24"/>
                </w:rPr>
                <m:t xml:space="preserve">x</m:t>
              </m:r>
            </m:oMath>
            <w:r w:rsidDel="00000000" w:rsidR="00000000" w:rsidRPr="00000000">
              <w:rPr>
                <w:rFonts w:ascii="Times New Roman" w:cs="Times New Roman" w:eastAsia="Times New Roman" w:hAnsi="Times New Roman"/>
                <w:sz w:val="24"/>
                <w:szCs w:val="24"/>
                <w:rtl w:val="0"/>
              </w:rPr>
              <w:t xml:space="preserve"> ass pozitīvo virzienu, un </w:t>
            </w:r>
            <m:oMath>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1</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1</m:t>
                  </m:r>
                </m:sub>
              </m:sSub>
              <m:r>
                <w:rPr>
                  <w:rFonts w:ascii="Cambria Math" w:cs="Cambria Math" w:eastAsia="Cambria Math" w:hAnsi="Cambria Math"/>
                  <w:sz w:val="24"/>
                  <w:szCs w:val="24"/>
                </w:rPr>
                <m:t xml:space="preserve">)</m:t>
              </m:r>
            </m:oMath>
            <w:r w:rsidDel="00000000" w:rsidR="00000000" w:rsidRPr="00000000">
              <w:rPr>
                <w:rFonts w:ascii="Times New Roman" w:cs="Times New Roman" w:eastAsia="Times New Roman" w:hAnsi="Times New Roman"/>
                <w:sz w:val="24"/>
                <w:szCs w:val="24"/>
                <w:rtl w:val="0"/>
              </w:rPr>
              <w:t xml:space="preserve"> un </w:t>
            </w:r>
            <m:oMath>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2</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2</m:t>
                  </m:r>
                </m:sub>
              </m:sSub>
              <m:r>
                <w:rPr>
                  <w:rFonts w:ascii="Cambria Math" w:cs="Cambria Math" w:eastAsia="Cambria Math" w:hAnsi="Cambria Math"/>
                  <w:sz w:val="24"/>
                  <w:szCs w:val="24"/>
                </w:rPr>
                <m:t xml:space="preserve">)</m:t>
              </m:r>
            </m:oMath>
            <w:r w:rsidDel="00000000" w:rsidR="00000000" w:rsidRPr="00000000">
              <w:rPr>
                <w:rFonts w:ascii="Times New Roman" w:cs="Times New Roman" w:eastAsia="Times New Roman" w:hAnsi="Times New Roman"/>
                <w:sz w:val="24"/>
                <w:szCs w:val="24"/>
                <w:rtl w:val="0"/>
              </w:rPr>
              <w:t xml:space="preserve"> ir punktu, kas atrodas uz taisnes, koordinātas.</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79">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 dažādus taisnes uzdošanas veidus, pāriet no viena veida uz citu.</w:t>
            </w:r>
          </w:p>
        </w:tc>
        <w:tc>
          <w:tcPr>
            <w:tcBorders>
              <w:top w:color="bfbfbf" w:space="0" w:sz="4" w:val="single"/>
              <w:bottom w:color="bfbfbf" w:space="0" w:sz="4" w:val="single"/>
            </w:tcBorders>
          </w:tcPr>
          <w:p w:rsidR="00000000" w:rsidDel="00000000" w:rsidP="00000000" w:rsidRDefault="00000000" w:rsidRPr="00000000" w14:paraId="0000037A">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7B">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Taisnes atklātais vienādojums </w:t>
            </w:r>
            <m:oMath>
              <m:r>
                <w:rPr>
                  <w:rFonts w:ascii="Cambria Math" w:cs="Cambria Math" w:eastAsia="Cambria Math" w:hAnsi="Cambria Math"/>
                  <w:color w:val="231f20"/>
                  <w:sz w:val="24"/>
                  <w:szCs w:val="24"/>
                </w:rPr>
                <m:t xml:space="preserve">y=kx+b</m:t>
              </m:r>
            </m:oMath>
            <w:r w:rsidDel="00000000" w:rsidR="00000000" w:rsidRPr="00000000">
              <w:rPr>
                <w:rFonts w:ascii="Times New Roman" w:cs="Times New Roman" w:eastAsia="Times New Roman" w:hAnsi="Times New Roman"/>
                <w:color w:val="231f20"/>
                <w:sz w:val="24"/>
                <w:szCs w:val="24"/>
                <w:rtl w:val="0"/>
              </w:rPr>
              <w:t xml:space="preserve">.</w:t>
            </w:r>
          </w:p>
          <w:p w:rsidR="00000000" w:rsidDel="00000000" w:rsidP="00000000" w:rsidRDefault="00000000" w:rsidRPr="00000000" w14:paraId="0000037C">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Taisnes vispārīgais vienādojums </w:t>
              <w:br w:type="textWrapping"/>
            </w:r>
            <m:oMath>
              <m:r>
                <w:rPr>
                  <w:rFonts w:ascii="Cambria Math" w:cs="Cambria Math" w:eastAsia="Cambria Math" w:hAnsi="Cambria Math"/>
                  <w:color w:val="231f20"/>
                  <w:sz w:val="24"/>
                  <w:szCs w:val="24"/>
                </w:rPr>
                <m:t xml:space="preserve">Ax+By+C=0</m:t>
              </m:r>
            </m:oMath>
            <w:r w:rsidDel="00000000" w:rsidR="00000000" w:rsidRPr="00000000">
              <w:rPr>
                <w:rFonts w:ascii="Times New Roman" w:cs="Times New Roman" w:eastAsia="Times New Roman" w:hAnsi="Times New Roman"/>
                <w:color w:val="231f20"/>
                <w:sz w:val="24"/>
                <w:szCs w:val="24"/>
                <w:rtl w:val="0"/>
              </w:rPr>
              <w:t xml:space="preserve">.</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7D">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Uzraksta taisnes vienādojumu caur diviem punktiem.</w:t>
            </w:r>
          </w:p>
        </w:tc>
        <w:tc>
          <w:tcPr>
            <w:tcBorders>
              <w:top w:color="bfbfbf" w:space="0" w:sz="4" w:val="single"/>
              <w:bottom w:color="bfbfbf" w:space="0" w:sz="4" w:val="single"/>
            </w:tcBorders>
          </w:tcPr>
          <w:p w:rsidR="00000000" w:rsidDel="00000000" w:rsidP="00000000" w:rsidRDefault="00000000" w:rsidRPr="00000000" w14:paraId="0000037E">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7F">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Izmanto zināšanas par vienādojumu sistēmu, lai uzrakstītu vienādojumu taisnei caur diviem punktiem.</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80">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Formulē un lieto sakarības starp koeficientiem paralēlu un perpendikulāru taišņu vienādojumos.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81">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8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Paralēlām taisnēm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k</m:t>
                  </m:r>
                </m:e>
                <m:sub>
                  <m:r>
                    <w:rPr>
                      <w:rFonts w:ascii="Cambria Math" w:cs="Cambria Math" w:eastAsia="Cambria Math" w:hAnsi="Cambria Math"/>
                      <w:sz w:val="24"/>
                      <w:szCs w:val="24"/>
                    </w:rPr>
                    <m:t xml:space="preserve">1</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k</m:t>
                  </m:r>
                </m:e>
                <m:sub>
                  <m:r>
                    <w:rPr>
                      <w:rFonts w:ascii="Cambria Math" w:cs="Cambria Math" w:eastAsia="Cambria Math" w:hAnsi="Cambria Math"/>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 bet perpendikulārām taisnēm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k</m:t>
                  </m:r>
                </m:e>
                <m:sub>
                  <m:r>
                    <w:rPr>
                      <w:rFonts w:ascii="Cambria Math" w:cs="Cambria Math" w:eastAsia="Cambria Math" w:hAnsi="Cambria Math"/>
                      <w:sz w:val="24"/>
                      <w:szCs w:val="24"/>
                    </w:rPr>
                    <m:t xml:space="preserve">1</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k</m:t>
                  </m:r>
                </m:e>
                <m:sub>
                  <m:r>
                    <w:rPr>
                      <w:rFonts w:ascii="Cambria Math" w:cs="Cambria Math" w:eastAsia="Cambria Math" w:hAnsi="Cambria Math"/>
                      <w:sz w:val="24"/>
                      <w:szCs w:val="24"/>
                    </w:rPr>
                    <m:t xml:space="preserve">2</m:t>
                  </m:r>
                </m:sub>
              </m:sSub>
              <m:r>
                <w:rPr>
                  <w:rFonts w:ascii="Cambria Math" w:cs="Cambria Math" w:eastAsia="Cambria Math" w:hAnsi="Cambria Math"/>
                  <w:sz w:val="24"/>
                  <w:szCs w:val="24"/>
                </w:rPr>
                <m:t xml:space="preserve">=-1</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3">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Piemēram, uzraksta dotai taisnei perpendikulāras taisnes vienādojumu.</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84">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Izvēlas taisnes uzdošanas veidu un to lieto, lai noteiktu figūru veidu, pamatotu to īpašības.</w:t>
            </w:r>
          </w:p>
        </w:tc>
        <w:tc>
          <w:tcPr>
            <w:tcBorders>
              <w:top w:color="bfbfbf" w:space="0" w:sz="4" w:val="single"/>
              <w:bottom w:color="bfbfbf" w:space="0" w:sz="4" w:val="single"/>
            </w:tcBorders>
          </w:tcPr>
          <w:p w:rsidR="00000000" w:rsidDel="00000000" w:rsidP="00000000" w:rsidRDefault="00000000" w:rsidRPr="00000000" w14:paraId="00000385">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86">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87">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Formulē saistību starp taisni, kas uzdota ar vispārīgo vienādojumu </w:t>
            </w:r>
            <m:oMath>
              <m:r>
                <w:rPr>
                  <w:rFonts w:ascii="Cambria Math" w:cs="Cambria Math" w:eastAsia="Cambria Math" w:hAnsi="Cambria Math"/>
                  <w:sz w:val="24"/>
                  <w:szCs w:val="24"/>
                </w:rPr>
                <m:t xml:space="preserve">Ax+By+C=0</m:t>
              </m:r>
            </m:oMath>
            <w:r w:rsidDel="00000000" w:rsidR="00000000" w:rsidRPr="00000000">
              <w:rPr>
                <w:rFonts w:ascii="Times New Roman" w:cs="Times New Roman" w:eastAsia="Times New Roman" w:hAnsi="Times New Roman"/>
                <w:sz w:val="24"/>
                <w:szCs w:val="24"/>
                <w:rtl w:val="0"/>
              </w:rPr>
              <w:t xml:space="preserve">, un vektoru, kura koordinātas ir </w:t>
            </w:r>
            <m:oMath>
              <m:r>
                <w:rPr>
                  <w:rFonts w:ascii="Cambria Math" w:cs="Cambria Math" w:eastAsia="Cambria Math" w:hAnsi="Cambria Math"/>
                  <w:sz w:val="24"/>
                  <w:szCs w:val="24"/>
                </w:rPr>
                <m:t xml:space="preserve">(A;B)</m:t>
              </m:r>
            </m:oMath>
            <w:r w:rsidDel="00000000" w:rsidR="00000000" w:rsidRPr="00000000">
              <w:rPr>
                <w:rFonts w:ascii="Times New Roman" w:cs="Times New Roman" w:eastAsia="Times New Roman" w:hAnsi="Times New Roman"/>
                <w:sz w:val="24"/>
                <w:szCs w:val="24"/>
                <w:rtl w:val="0"/>
              </w:rPr>
              <w:t xml:space="preserve">, lieto to figūru īpašību noteikšanai.</w:t>
            </w:r>
          </w:p>
        </w:tc>
        <w:tc>
          <w:tcPr>
            <w:tcBorders>
              <w:top w:color="bfbfbf" w:space="0" w:sz="4" w:val="single"/>
              <w:bottom w:color="bfbfbf" w:space="0" w:sz="4" w:val="single"/>
            </w:tcBorders>
          </w:tcPr>
          <w:p w:rsidR="00000000" w:rsidDel="00000000" w:rsidP="00000000" w:rsidRDefault="00000000" w:rsidRPr="00000000" w14:paraId="00000388">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8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Taisne </w:t>
            </w:r>
            <m:oMath>
              <m:r>
                <w:rPr>
                  <w:rFonts w:ascii="Cambria Math" w:cs="Cambria Math" w:eastAsia="Cambria Math" w:hAnsi="Cambria Math"/>
                  <w:sz w:val="24"/>
                  <w:szCs w:val="24"/>
                </w:rPr>
                <m:t xml:space="preserve">Ax+By+C=0</m:t>
              </m:r>
            </m:oMath>
            <w:r w:rsidDel="00000000" w:rsidR="00000000" w:rsidRPr="00000000">
              <w:rPr>
                <w:rFonts w:ascii="Times New Roman" w:cs="Times New Roman" w:eastAsia="Times New Roman" w:hAnsi="Times New Roman"/>
                <w:sz w:val="24"/>
                <w:szCs w:val="24"/>
                <w:rtl w:val="0"/>
              </w:rPr>
              <w:t xml:space="preserve"> ir perpendikulāra vektoram </w:t>
            </w:r>
            <m:oMath>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n</m:t>
                  </m:r>
                </m:e>
              </m:acc>
              <m:r>
                <w:rPr>
                  <w:rFonts w:ascii="Cambria Math" w:cs="Cambria Math" w:eastAsia="Cambria Math" w:hAnsi="Cambria Math"/>
                  <w:sz w:val="24"/>
                  <w:szCs w:val="24"/>
                </w:rPr>
                <m:t xml:space="preserve">=(A;B)</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Vektoru </w:t>
            </w:r>
            <m:oMath>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n</m:t>
                  </m:r>
                </m:e>
              </m:acc>
            </m:oMath>
            <w:r w:rsidDel="00000000" w:rsidR="00000000" w:rsidRPr="00000000">
              <w:rPr>
                <w:rFonts w:ascii="Times New Roman" w:cs="Times New Roman" w:eastAsia="Times New Roman" w:hAnsi="Times New Roman"/>
                <w:sz w:val="24"/>
                <w:szCs w:val="24"/>
                <w:rtl w:val="0"/>
              </w:rPr>
              <w:t xml:space="preserve"> sauc par taisnes normālvektoru.</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8B">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Lieto vienādojumu </w:t>
            </w:r>
            <m:oMath>
              <m:r>
                <w:rPr>
                  <w:rFonts w:ascii="Cambria Math" w:cs="Cambria Math" w:eastAsia="Cambria Math" w:hAnsi="Cambria Math"/>
                  <w:sz w:val="24"/>
                  <w:szCs w:val="24"/>
                </w:rPr>
                <m:t xml:space="preserve">Ax+By=C</m:t>
              </m:r>
            </m:oMath>
            <w:r w:rsidDel="00000000" w:rsidR="00000000" w:rsidRPr="00000000">
              <w:rPr>
                <w:rFonts w:ascii="Times New Roman" w:cs="Times New Roman" w:eastAsia="Times New Roman" w:hAnsi="Times New Roman"/>
                <w:sz w:val="24"/>
                <w:szCs w:val="24"/>
                <w:rtl w:val="0"/>
              </w:rPr>
              <w:t xml:space="preserve"> kopā </w:t>
            </w:r>
            <m:oMath>
              <m:r>
                <w:rPr>
                  <w:rFonts w:ascii="Cambria Math" w:cs="Cambria Math" w:eastAsia="Cambria Math" w:hAnsi="Cambria Math"/>
                  <w:sz w:val="24"/>
                  <w:szCs w:val="24"/>
                </w:rPr>
                <m:t xml:space="preserve">N</m:t>
              </m:r>
            </m:oMath>
            <w:r w:rsidDel="00000000" w:rsidR="00000000" w:rsidRPr="00000000">
              <w:rPr>
                <w:rFonts w:ascii="Times New Roman" w:cs="Times New Roman" w:eastAsia="Times New Roman" w:hAnsi="Times New Roman"/>
                <w:sz w:val="24"/>
                <w:szCs w:val="24"/>
                <w:rtl w:val="0"/>
              </w:rPr>
              <w:t xml:space="preserve">, modelējot un risinot praktiska satura uzdevumu.</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8C">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8D">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Piemēram, bitenieks tirdziņā pārdeva vaska sveces, kuru cena ir 4 eiro par vienu sveci, un medu burciņās, kuru cena ir 5 eiro par burciņu. Kādā dienā bitenieka ieņēmumi bija 120 eiro. Cik vaska sveču un cik medus burciņu bitenieks varēja pārdot?</w:t>
            </w:r>
            <w:r w:rsidDel="00000000" w:rsidR="00000000" w:rsidRPr="00000000">
              <w:rPr>
                <w:rtl w:val="0"/>
              </w:rPr>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38E">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Riņķa līnijas vienādojums </w:t>
            </w:r>
            <w:r w:rsidDel="00000000" w:rsidR="00000000" w:rsidRPr="00000000">
              <w:rPr>
                <w:rFonts w:ascii="Times New Roman" w:cs="Times New Roman" w:eastAsia="Times New Roman" w:hAnsi="Times New Roman"/>
                <w:sz w:val="24"/>
                <w:szCs w:val="24"/>
                <w:rtl w:val="0"/>
              </w:rPr>
              <w:t xml:space="preserve">(M.O.1.2.3., M.O.2.1.1., M.O.6.2.7.)</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91">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Nosaka sakarības </w:t>
            </w:r>
            <m:oMath>
              <m:sSup>
                <m:sSupPr>
                  <m:ctrlPr>
                    <w:rPr>
                      <w:rFonts w:ascii="Cambria Math" w:cs="Cambria Math" w:eastAsia="Cambria Math" w:hAnsi="Cambria Math"/>
                      <w:sz w:val="24"/>
                      <w:szCs w:val="24"/>
                    </w:rPr>
                  </m:ctrlPr>
                </m:sSupPr>
                <m:e>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0</m:t>
                          </m:r>
                        </m:sub>
                      </m:sSub>
                    </m:e>
                  </m:d>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y-</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0</m:t>
                          </m:r>
                        </m:sub>
                      </m:sSub>
                    </m:e>
                  </m:d>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R</m:t>
                  </m:r>
                </m:e>
                <m:sup>
                  <m:r>
                    <w:rPr>
                      <w:rFonts w:ascii="Cambria Math" w:cs="Cambria Math" w:eastAsia="Cambria Math" w:hAnsi="Cambria Math"/>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punktu ģeometrisko vietu un uzzīmē atbilstošo riņķa līniju.</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92">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93">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Vienādojums </w:t>
            </w:r>
            <m:oMath>
              <m:sSup>
                <m:sSupPr>
                  <m:ctrlPr>
                    <w:rPr>
                      <w:rFonts w:ascii="Cambria Math" w:cs="Cambria Math" w:eastAsia="Cambria Math" w:hAnsi="Cambria Math"/>
                      <w:sz w:val="24"/>
                      <w:szCs w:val="24"/>
                    </w:rPr>
                  </m:ctrlPr>
                </m:sSupPr>
                <m:e>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0</m:t>
                          </m:r>
                        </m:sub>
                      </m:sSub>
                    </m:e>
                  </m:d>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y-</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0</m:t>
                          </m:r>
                        </m:sub>
                      </m:sSub>
                    </m:e>
                  </m:d>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R</m:t>
                  </m:r>
                </m:e>
                <m:sup>
                  <m:r>
                    <w:rPr>
                      <w:rFonts w:ascii="Cambria Math" w:cs="Cambria Math" w:eastAsia="Cambria Math" w:hAnsi="Cambria Math"/>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apraksta riņķa līniju, kuras centrs ir punktā </w:t>
            </w:r>
            <m:oMath>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0</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0</m:t>
                  </m:r>
                </m:sub>
              </m:sSub>
              <m:r>
                <w:rPr>
                  <w:rFonts w:ascii="Cambria Math" w:cs="Cambria Math" w:eastAsia="Cambria Math" w:hAnsi="Cambria Math"/>
                  <w:sz w:val="24"/>
                  <w:szCs w:val="24"/>
                </w:rPr>
                <m:t xml:space="preserve">)</m:t>
              </m:r>
            </m:oMath>
            <w:r w:rsidDel="00000000" w:rsidR="00000000" w:rsidRPr="00000000">
              <w:rPr>
                <w:rFonts w:ascii="Times New Roman" w:cs="Times New Roman" w:eastAsia="Times New Roman" w:hAnsi="Times New Roman"/>
                <w:sz w:val="24"/>
                <w:szCs w:val="24"/>
                <w:rtl w:val="0"/>
              </w:rPr>
              <w:t xml:space="preserve"> un rādiuss ir </w:t>
            </w:r>
            <m:oMath>
              <m:r>
                <w:rPr>
                  <w:rFonts w:ascii="Cambria Math" w:cs="Cambria Math" w:eastAsia="Cambria Math" w:hAnsi="Cambria Math"/>
                  <w:sz w:val="24"/>
                  <w:szCs w:val="24"/>
                </w:rPr>
                <m:t xml:space="preserve">R</m:t>
              </m:r>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94">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Uzraksta riņķa līnijas vienādojumu pēc tās attēlojuma koordinātu plaknē, zinot riņķa līnijas centra koordinātas un rādiusu.</w:t>
            </w:r>
          </w:p>
        </w:tc>
        <w:tc>
          <w:tcPr>
            <w:tcBorders>
              <w:top w:color="bfbfbf" w:space="0" w:sz="4" w:val="single"/>
              <w:bottom w:color="bfbfbf" w:space="0" w:sz="4" w:val="single"/>
            </w:tcBorders>
          </w:tcPr>
          <w:p w:rsidR="00000000" w:rsidDel="00000000" w:rsidP="00000000" w:rsidRDefault="00000000" w:rsidRPr="00000000" w14:paraId="00000395">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96">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Piemēram, riņķa līnijas centrs ir punktā </w:t>
            </w:r>
            <m:oMath>
              <m:r>
                <w:rPr>
                  <w:rFonts w:ascii="Cambria Math" w:cs="Cambria Math" w:eastAsia="Cambria Math" w:hAnsi="Cambria Math"/>
                  <w:color w:val="231f20"/>
                  <w:sz w:val="24"/>
                  <w:szCs w:val="24"/>
                </w:rPr>
                <m:t xml:space="preserve">A(4;-1)</m:t>
              </m:r>
            </m:oMath>
            <w:r w:rsidDel="00000000" w:rsidR="00000000" w:rsidRPr="00000000">
              <w:rPr>
                <w:rFonts w:ascii="Times New Roman" w:cs="Times New Roman" w:eastAsia="Times New Roman" w:hAnsi="Times New Roman"/>
                <w:color w:val="231f20"/>
                <w:sz w:val="24"/>
                <w:szCs w:val="24"/>
                <w:rtl w:val="0"/>
              </w:rPr>
              <w:t xml:space="preserve"> un tās rādiuss ir 5.</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97">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Pamato, ka ar vienādojumu dota riņķa līnija, atdalot binoma kvadrātu.</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98">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9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Ievērojot jaunās situācijas kontekstu, raksturo kopīgo un atšķirīgo ar līdzīgām, agrāk aplūkotām situācijām un secina par zināšanām, prasmēm un paņēmieniem, kas noderīgi problēmas atrisināšanai. Saista līnijas veida noteikšanu ar binoma kvadrāta atdalīšanu.</w:t>
            </w:r>
          </w:p>
          <w:p w:rsidR="00000000" w:rsidDel="00000000" w:rsidP="00000000" w:rsidRDefault="00000000" w:rsidRPr="00000000" w14:paraId="0000039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Piemēram,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x</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y</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-2x+4y-9=0</m:t>
              </m:r>
            </m:oMath>
            <w:r w:rsidDel="00000000" w:rsidR="00000000" w:rsidRPr="00000000">
              <w:rPr>
                <w:rFonts w:ascii="Times New Roman" w:cs="Times New Roman" w:eastAsia="Times New Roman" w:hAnsi="Times New Roman"/>
                <w:sz w:val="24"/>
                <w:szCs w:val="24"/>
                <w:rtl w:val="0"/>
              </w:rPr>
              <w:t xml:space="preserve">.</w:t>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39B">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color w:val="231f20"/>
                <w:sz w:val="24"/>
                <w:szCs w:val="24"/>
                <w:rtl w:val="0"/>
              </w:rPr>
              <w:t xml:space="preserve">Nevienādības un to sistēmas ar diviem mainīgajiem</w:t>
            </w:r>
            <w:r w:rsidDel="00000000" w:rsidR="00000000" w:rsidRPr="00000000">
              <w:rPr>
                <w:rFonts w:ascii="Times New Roman" w:cs="Times New Roman" w:eastAsia="Times New Roman" w:hAnsi="Times New Roman"/>
                <w:color w:val="231f20"/>
                <w:sz w:val="24"/>
                <w:szCs w:val="24"/>
                <w:rtl w:val="0"/>
              </w:rPr>
              <w:t xml:space="preserve"> (M.O.2.1.1., M.O.4.5.6.)</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9E">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Nosaka, vai skaitļu pāris ir nevienādības ar diviem mainīgajiem atrisinājums.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9F">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A0">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Piemēram, vai skaitļu pāris </w:t>
            </w:r>
            <m:oMath>
              <m:r>
                <w:rPr>
                  <w:rFonts w:ascii="Cambria Math" w:cs="Cambria Math" w:eastAsia="Cambria Math" w:hAnsi="Cambria Math"/>
                  <w:color w:val="231f20"/>
                  <w:sz w:val="24"/>
                  <w:szCs w:val="24"/>
                </w:rPr>
                <m:t xml:space="preserve">(1;-2)</m:t>
              </m:r>
            </m:oMath>
            <w:r w:rsidDel="00000000" w:rsidR="00000000" w:rsidRPr="00000000">
              <w:rPr>
                <w:rFonts w:ascii="Times New Roman" w:cs="Times New Roman" w:eastAsia="Times New Roman" w:hAnsi="Times New Roman"/>
                <w:color w:val="231f20"/>
                <w:sz w:val="24"/>
                <w:szCs w:val="24"/>
                <w:rtl w:val="0"/>
              </w:rPr>
              <w:t xml:space="preserve"> ir nevienādības </w:t>
            </w:r>
            <m:oMath>
              <m:r>
                <w:rPr>
                  <w:rFonts w:ascii="Cambria Math" w:cs="Cambria Math" w:eastAsia="Cambria Math" w:hAnsi="Cambria Math"/>
                  <w:color w:val="231f20"/>
                  <w:sz w:val="24"/>
                  <w:szCs w:val="24"/>
                </w:rPr>
                <m:t xml:space="preserve">y≥5x-10</m:t>
              </m:r>
            </m:oMath>
            <w:r w:rsidDel="00000000" w:rsidR="00000000" w:rsidRPr="00000000">
              <w:rPr>
                <w:rFonts w:ascii="Times New Roman" w:cs="Times New Roman" w:eastAsia="Times New Roman" w:hAnsi="Times New Roman"/>
                <w:color w:val="231f20"/>
                <w:sz w:val="24"/>
                <w:szCs w:val="24"/>
                <w:rtl w:val="0"/>
              </w:rPr>
              <w:t xml:space="preserve"> atrisinājums.</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A1">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Attēlo plaknē dažādus nosacījumus, saistot to ar iepriekšējām zināšanām par funkcijas grafiku un spriežot par derīgiem skaitļu pāriem..</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A2">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A3">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Piemēram, </w:t>
            </w:r>
            <m:oMath>
              <m:r>
                <w:rPr>
                  <w:rFonts w:ascii="Cambria Math" w:cs="Cambria Math" w:eastAsia="Cambria Math" w:hAnsi="Cambria Math"/>
                  <w:sz w:val="24"/>
                  <w:szCs w:val="24"/>
                </w:rPr>
                <m:t xml:space="preserve">x&gt;4</m:t>
              </m:r>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y&lt;-2</m:t>
              </m:r>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xy&gt;0</m:t>
              </m:r>
            </m:oMath>
            <w:r w:rsidDel="00000000" w:rsidR="00000000" w:rsidRPr="00000000">
              <w:rPr>
                <w:rFonts w:ascii="Times New Roman" w:cs="Times New Roman" w:eastAsia="Times New Roman" w:hAnsi="Times New Roman"/>
                <w:sz w:val="24"/>
                <w:szCs w:val="24"/>
                <w:rtl w:val="0"/>
              </w:rPr>
              <w:t xml:space="preserve">, </w:t>
            </w:r>
            <m:oMath>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&lt;3</m:t>
              </m:r>
            </m:oMath>
            <w:r w:rsidDel="00000000" w:rsidR="00000000" w:rsidRPr="00000000">
              <w:rPr>
                <w:rFonts w:ascii="Times New Roman" w:cs="Times New Roman" w:eastAsia="Times New Roman" w:hAnsi="Times New Roman"/>
                <w:sz w:val="24"/>
                <w:szCs w:val="24"/>
                <w:rtl w:val="0"/>
              </w:rPr>
              <w:t xml:space="preserve">, </w:t>
            </w:r>
            <m:oMath>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y</m:t>
                  </m:r>
                </m:e>
              </m:d>
              <m:r>
                <w:rPr>
                  <w:rFonts w:ascii="Cambria Math" w:cs="Cambria Math" w:eastAsia="Cambria Math" w:hAnsi="Cambria Math"/>
                  <w:sz w:val="24"/>
                  <w:szCs w:val="24"/>
                </w:rPr>
                <m:t xml:space="preserve">≥1</m:t>
              </m:r>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x+y&gt;1</m:t>
              </m:r>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y&lt;</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x</m:t>
                  </m:r>
                </m:e>
                <m:sup>
                  <m:r>
                    <w:rPr>
                      <w:rFonts w:ascii="Cambria Math" w:cs="Cambria Math" w:eastAsia="Cambria Math" w:hAnsi="Cambria Math"/>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bfbfbf" w:space="0" w:sz="4" w:val="single"/>
              <w:bottom w:color="000000" w:space="0" w:sz="4" w:val="single"/>
            </w:tcBorders>
          </w:tcPr>
          <w:p w:rsidR="00000000" w:rsidDel="00000000" w:rsidP="00000000" w:rsidRDefault="00000000" w:rsidRPr="00000000" w14:paraId="000003A4">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Atrisina nevienādības (pakāpe nepārsniedz otro) un to sistēmas ar diviem mainīgajiem reālo skaitļu kopā, attēlojot atrisinājumu koordinātu plaknē.</w:t>
            </w: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3A5">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3A6">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Nevienādībās izmanto lineāru funkciju, kvadrātfunkciju, riņķa līniju, </w:t>
            </w:r>
            <m:oMath>
              <m:r>
                <w:rPr>
                  <w:rFonts w:ascii="Cambria Math" w:cs="Cambria Math" w:eastAsia="Cambria Math" w:hAnsi="Cambria Math"/>
                  <w:sz w:val="24"/>
                  <w:szCs w:val="24"/>
                </w:rPr>
                <m:t xml:space="preserve">y=|x|</m:t>
              </m:r>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y=</m:t>
              </m:r>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x</m:t>
                  </m:r>
                </m:e>
              </m:rad>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bl>
    <w:p w:rsidR="00000000" w:rsidDel="00000000" w:rsidP="00000000" w:rsidRDefault="00000000" w:rsidRPr="00000000" w14:paraId="000003A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PAKĀPE AR RACIONĀLU KĀPINĀTĀJU, PROGRESIJAS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(22 stunda)</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Temata apguves mērķis: </w:t>
      </w: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padziļināt un sistematizēt zināšanas par saknes un kāpinātāja jēdzienu, darbībām un saistību starp tiem, padziļināt izpratni par virkni kā naturāla argumenta funkciju, formulēt un lietot sakarības, kas saistītas ar ģeometrisko progresiju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Jēdzieni: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31f2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tās pakāpes sakne, pakāpe ar racionālu kāpinātāju, rekurenta virkne, ģeometriskā progresija, kvocients, vispārīgā locekļa formula.</w:t>
      </w: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7"/>
        <w:tblW w:w="10487.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5102"/>
        <w:gridCol w:w="283"/>
        <w:gridCol w:w="5102"/>
        <w:tblGridChange w:id="0">
          <w:tblGrid>
            <w:gridCol w:w="5102"/>
            <w:gridCol w:w="283"/>
            <w:gridCol w:w="5102"/>
          </w:tblGrid>
        </w:tblGridChange>
      </w:tblGrid>
      <w:tr>
        <w:trPr>
          <w:cantSplit w:val="0"/>
          <w:trHeight w:val="397" w:hRule="atLeast"/>
          <w:tblHeader w:val="0"/>
        </w:trPr>
        <w:tc>
          <w:tcPr>
            <w:tcBorders>
              <w:bottom w:color="000000" w:space="0" w:sz="0" w:val="nil"/>
            </w:tcBorders>
            <w:shd w:fill="12501a" w:val="clear"/>
            <w:vAlign w:val="center"/>
          </w:tcPr>
          <w:p w:rsidR="00000000" w:rsidDel="00000000" w:rsidP="00000000" w:rsidRDefault="00000000" w:rsidRPr="00000000" w14:paraId="000003B0">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Sasniedzamais rezultāts</w:t>
            </w: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3B1">
            <w:pPr>
              <w:spacing w:line="240" w:lineRule="auto"/>
              <w:rPr>
                <w:rFonts w:ascii="Times New Roman" w:cs="Times New Roman" w:eastAsia="Times New Roman" w:hAnsi="Times New Roman"/>
                <w:color w:val="231f20"/>
                <w:sz w:val="24"/>
                <w:szCs w:val="24"/>
              </w:rPr>
            </w:pP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3B2">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Piemēri un skaidrojumi</w:t>
            </w:r>
            <w:r w:rsidDel="00000000" w:rsidR="00000000" w:rsidRPr="00000000">
              <w:rPr>
                <w:rtl w:val="0"/>
              </w:rPr>
            </w:r>
          </w:p>
        </w:tc>
      </w:tr>
      <w:tr>
        <w:trPr>
          <w:cantSplit w:val="0"/>
          <w:trHeight w:val="397" w:hRule="atLeast"/>
          <w:tblHeader w:val="0"/>
        </w:trPr>
        <w:tc>
          <w:tcPr>
            <w:gridSpan w:val="3"/>
            <w:tcBorders>
              <w:top w:color="000000" w:space="0" w:sz="0" w:val="nil"/>
              <w:bottom w:color="bfbfbf" w:space="0" w:sz="4" w:val="single"/>
            </w:tcBorders>
            <w:shd w:fill="b3e5a1" w:val="clear"/>
            <w:vAlign w:val="center"/>
          </w:tcPr>
          <w:p w:rsidR="00000000" w:rsidDel="00000000" w:rsidP="00000000" w:rsidRDefault="00000000" w:rsidRPr="00000000" w14:paraId="000003B3">
            <w:pPr>
              <w:spacing w:line="240" w:lineRule="auto"/>
              <w:rPr>
                <w:rFonts w:ascii="Times New Roman" w:cs="Times New Roman" w:eastAsia="Times New Roman" w:hAnsi="Times New Roman"/>
                <w:color w:val="231f20"/>
                <w:sz w:val="24"/>
                <w:szCs w:val="24"/>
              </w:rPr>
            </w:pPr>
            <m:oMath>
              <m:r>
                <w:rPr>
                  <w:rFonts w:ascii="Cambria Math" w:cs="Cambria Math" w:eastAsia="Cambria Math" w:hAnsi="Cambria Math"/>
                  <w:sz w:val="24"/>
                  <w:szCs w:val="24"/>
                </w:rPr>
                <m:t xml:space="preserve">n</m:t>
              </m:r>
            </m:oMath>
            <w:r w:rsidDel="00000000" w:rsidR="00000000" w:rsidRPr="00000000">
              <w:rPr>
                <w:rFonts w:ascii="Times New Roman" w:cs="Times New Roman" w:eastAsia="Times New Roman" w:hAnsi="Times New Roman"/>
                <w:b w:val="1"/>
                <w:bCs w:val="1"/>
                <w:sz w:val="24"/>
                <w:szCs w:val="24"/>
                <w:rtl w:val="0"/>
              </w:rPr>
              <w:t xml:space="preserve">-tās pakāpes sakne</w:t>
            </w:r>
            <w:r w:rsidDel="00000000" w:rsidR="00000000" w:rsidRPr="00000000">
              <w:rPr>
                <w:rFonts w:ascii="Times New Roman" w:cs="Times New Roman" w:eastAsia="Times New Roman" w:hAnsi="Times New Roman"/>
                <w:sz w:val="24"/>
                <w:szCs w:val="24"/>
                <w:rtl w:val="0"/>
              </w:rPr>
              <w:t xml:space="preserve"> (M.O.3.1.1., M.O.3.1.2., M.O.3.2.3., M.O.3.2.1.)</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B6">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Skaidro, kas ir </w:t>
            </w:r>
            <m:oMath>
              <m:r>
                <w:rPr>
                  <w:rFonts w:ascii="Cambria Math" w:cs="Cambria Math" w:eastAsia="Cambria Math" w:hAnsi="Cambria Math"/>
                  <w:sz w:val="24"/>
                  <w:szCs w:val="24"/>
                </w:rPr>
                <m:t xml:space="preserve">n</m:t>
              </m:r>
            </m:oMath>
            <w:r w:rsidDel="00000000" w:rsidR="00000000" w:rsidRPr="00000000">
              <w:rPr>
                <w:rFonts w:ascii="Times New Roman" w:cs="Times New Roman" w:eastAsia="Times New Roman" w:hAnsi="Times New Roman"/>
                <w:sz w:val="24"/>
                <w:szCs w:val="24"/>
                <w:rtl w:val="0"/>
              </w:rPr>
              <w:t xml:space="preserve">-tās pakāpes saknes skaitliskā vērtība.</w:t>
            </w:r>
          </w:p>
        </w:tc>
        <w:tc>
          <w:tcPr>
            <w:tcBorders>
              <w:top w:color="bfbfbf" w:space="0" w:sz="4" w:val="single"/>
              <w:bottom w:color="bfbfbf" w:space="0" w:sz="4" w:val="single"/>
            </w:tcBorders>
          </w:tcPr>
          <w:p w:rsidR="00000000" w:rsidDel="00000000" w:rsidP="00000000" w:rsidRDefault="00000000" w:rsidRPr="00000000" w14:paraId="000003B7">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B8">
            <w:pPr>
              <w:spacing w:before="120" w:line="240" w:lineRule="auto"/>
              <w:jc w:val="both"/>
              <w:rPr>
                <w:rFonts w:ascii="Times New Roman" w:cs="Times New Roman" w:eastAsia="Times New Roman" w:hAnsi="Times New Roman"/>
                <w:sz w:val="24"/>
                <w:szCs w:val="24"/>
              </w:rPr>
            </w:pPr>
            <m:oMath>
              <m:rad>
                <m:radPr>
                  <m:ctrlPr>
                    <w:rPr>
                      <w:rFonts w:ascii="Cambria Math" w:cs="Cambria Math" w:eastAsia="Cambria Math" w:hAnsi="Cambria Math"/>
                      <w:sz w:val="24"/>
                      <w:szCs w:val="24"/>
                    </w:rPr>
                  </m:ctrlPr>
                </m:radPr>
                <m:deg>
                  <m:r>
                    <w:rPr>
                      <w:rFonts w:ascii="Cambria Math" w:cs="Cambria Math" w:eastAsia="Cambria Math" w:hAnsi="Cambria Math"/>
                      <w:sz w:val="24"/>
                      <w:szCs w:val="24"/>
                    </w:rPr>
                    <m:t xml:space="preserve">n</m:t>
                  </m:r>
                </m:deg>
                <m:e>
                  <m:r>
                    <w:rPr>
                      <w:rFonts w:ascii="Cambria Math" w:cs="Cambria Math" w:eastAsia="Cambria Math" w:hAnsi="Cambria Math"/>
                      <w:sz w:val="24"/>
                      <w:szCs w:val="24"/>
                    </w:rPr>
                    <m:t xml:space="preserve">a</m:t>
                  </m:r>
                </m:e>
              </m:rad>
              <m:r>
                <w:rPr>
                  <w:rFonts w:ascii="Cambria Math" w:cs="Cambria Math" w:eastAsia="Cambria Math" w:hAnsi="Cambria Math"/>
                  <w:sz w:val="24"/>
                  <w:szCs w:val="24"/>
                </w:rPr>
                <m:t xml:space="preserve">=b</m:t>
              </m:r>
            </m:oMath>
            <w:r w:rsidDel="00000000" w:rsidR="00000000" w:rsidRPr="00000000">
              <w:rPr>
                <w:rFonts w:ascii="Times New Roman" w:cs="Times New Roman" w:eastAsia="Times New Roman" w:hAnsi="Times New Roman"/>
                <w:sz w:val="24"/>
                <w:szCs w:val="24"/>
                <w:rtl w:val="0"/>
              </w:rPr>
              <w:t xml:space="preserve">, ja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b</m:t>
                  </m:r>
                </m:e>
                <m:sup>
                  <m:r>
                    <w:rPr>
                      <w:rFonts w:ascii="Cambria Math" w:cs="Cambria Math" w:eastAsia="Cambria Math" w:hAnsi="Cambria Math"/>
                      <w:sz w:val="24"/>
                      <w:szCs w:val="24"/>
                    </w:rPr>
                    <m:t xml:space="preserve">n</m:t>
                  </m:r>
                </m:sup>
              </m:sSup>
              <m:r>
                <w:rPr>
                  <w:rFonts w:ascii="Cambria Math" w:cs="Cambria Math" w:eastAsia="Cambria Math" w:hAnsi="Cambria Math"/>
                  <w:sz w:val="24"/>
                  <w:szCs w:val="24"/>
                </w:rPr>
                <m:t xml:space="preserve">=a</m:t>
              </m:r>
            </m:oMath>
            <w:r w:rsidDel="00000000" w:rsidR="00000000" w:rsidRPr="00000000">
              <w:rPr>
                <w:rFonts w:ascii="Times New Roman" w:cs="Times New Roman" w:eastAsia="Times New Roman" w:hAnsi="Times New Roman"/>
                <w:sz w:val="24"/>
                <w:szCs w:val="24"/>
                <w:rtl w:val="0"/>
              </w:rPr>
              <w:t xml:space="preserve">, kur </w:t>
            </w:r>
            <m:oMath>
              <m:r>
                <w:rPr>
                  <w:rFonts w:ascii="Cambria Math" w:cs="Cambria Math" w:eastAsia="Cambria Math" w:hAnsi="Cambria Math"/>
                  <w:sz w:val="24"/>
                  <w:szCs w:val="24"/>
                </w:rPr>
                <m:t xml:space="preserve">n∈N</m:t>
              </m:r>
            </m:oMath>
            <w:r w:rsidDel="00000000" w:rsidR="00000000" w:rsidRPr="00000000">
              <w:rPr>
                <w:rFonts w:ascii="Times New Roman" w:cs="Times New Roman" w:eastAsia="Times New Roman" w:hAnsi="Times New Roman"/>
                <w:sz w:val="24"/>
                <w:szCs w:val="24"/>
                <w:rtl w:val="0"/>
              </w:rPr>
              <w:t xml:space="preserve"> un </w:t>
            </w:r>
            <m:oMath>
              <m:r>
                <w:rPr>
                  <w:rFonts w:ascii="Cambria Math" w:cs="Cambria Math" w:eastAsia="Cambria Math" w:hAnsi="Cambria Math"/>
                  <w:sz w:val="24"/>
                  <w:szCs w:val="24"/>
                </w:rPr>
                <m:t xml:space="preserve">n≥2</m:t>
              </m:r>
            </m:oMath>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B9">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Aprēķina </w:t>
            </w:r>
            <m:oMath>
              <m:r>
                <w:rPr>
                  <w:rFonts w:ascii="Cambria Math" w:cs="Cambria Math" w:eastAsia="Cambria Math" w:hAnsi="Cambria Math"/>
                  <w:sz w:val="24"/>
                  <w:szCs w:val="24"/>
                </w:rPr>
                <m:t xml:space="preserve">n</m:t>
              </m:r>
            </m:oMath>
            <w:r w:rsidDel="00000000" w:rsidR="00000000" w:rsidRPr="00000000">
              <w:rPr>
                <w:rFonts w:ascii="Times New Roman" w:cs="Times New Roman" w:eastAsia="Times New Roman" w:hAnsi="Times New Roman"/>
                <w:sz w:val="24"/>
                <w:szCs w:val="24"/>
                <w:rtl w:val="0"/>
              </w:rPr>
              <w:t xml:space="preserve">-tās pakāpes sakni, t. sk. ar digitāliem rīkiem.</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BA">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B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Atšķir pāra un nepāra pakāpes saknes un to īpašības, t. i., nepāra pakāpes sakni var aprēķināt no jebkāda reāla skaitļa, bet pāra pakāpes sakni var aprēķināt tikai no nenegatīva skaitļa.</w:t>
            </w:r>
          </w:p>
          <w:p w:rsidR="00000000" w:rsidDel="00000000" w:rsidP="00000000" w:rsidRDefault="00000000" w:rsidRPr="00000000" w14:paraId="000003BC">
            <w:pPr>
              <w:jc w:val="left"/>
              <w:rPr>
                <w:rFonts w:ascii="Cambria Math" w:cs="Cambria Math" w:eastAsia="Cambria Math" w:hAnsi="Cambria Math"/>
                <w:sz w:val="24"/>
                <w:szCs w:val="24"/>
              </w:rPr>
            </w:pPr>
            <m:oMath>
              <m:rad>
                <m:radPr>
                  <m:ctrlPr>
                    <w:rPr>
                      <w:rFonts w:ascii="Cambria Math" w:cs="Cambria Math" w:eastAsia="Cambria Math" w:hAnsi="Cambria Math"/>
                      <w:sz w:val="24"/>
                      <w:szCs w:val="24"/>
                    </w:rPr>
                  </m:ctrlPr>
                </m:radPr>
                <m:deg>
                  <m:r>
                    <w:rPr>
                      <w:rFonts w:ascii="Cambria Math" w:cs="Cambria Math" w:eastAsia="Cambria Math" w:hAnsi="Cambria Math"/>
                      <w:sz w:val="24"/>
                      <w:szCs w:val="24"/>
                    </w:rPr>
                    <m:t xml:space="preserve">4</m:t>
                  </m:r>
                </m:deg>
                <m:e>
                  <m:r>
                    <w:rPr>
                      <w:rFonts w:ascii="Cambria Math" w:cs="Cambria Math" w:eastAsia="Cambria Math" w:hAnsi="Cambria Math"/>
                      <w:sz w:val="24"/>
                      <w:szCs w:val="24"/>
                    </w:rPr>
                    <m:t xml:space="preserve">81</m:t>
                  </m:r>
                </m:e>
              </m:rad>
              <m:r>
                <w:rPr>
                  <w:rFonts w:ascii="Cambria Math" w:cs="Cambria Math" w:eastAsia="Cambria Math" w:hAnsi="Cambria Math"/>
                  <w:sz w:val="24"/>
                  <w:szCs w:val="24"/>
                </w:rPr>
                <m:t xml:space="preserve">=3</m:t>
              </m:r>
            </m:oMath>
            <w:r w:rsidDel="00000000" w:rsidR="00000000" w:rsidRPr="00000000">
              <w:rPr>
                <w:rtl w:val="0"/>
              </w:rPr>
            </w:r>
          </w:p>
          <w:p w:rsidR="00000000" w:rsidDel="00000000" w:rsidP="00000000" w:rsidRDefault="00000000" w:rsidRPr="00000000" w14:paraId="000003BD">
            <w:pPr>
              <w:jc w:val="left"/>
              <w:rPr>
                <w:rFonts w:ascii="Cambria Math" w:cs="Cambria Math" w:eastAsia="Cambria Math" w:hAnsi="Cambria Math"/>
                <w:sz w:val="24"/>
                <w:szCs w:val="24"/>
              </w:rPr>
            </w:pPr>
            <m:oMath>
              <m:rad>
                <m:radPr>
                  <m:ctrlPr>
                    <w:rPr>
                      <w:rFonts w:ascii="Cambria Math" w:cs="Cambria Math" w:eastAsia="Cambria Math" w:hAnsi="Cambria Math"/>
                      <w:sz w:val="24"/>
                      <w:szCs w:val="24"/>
                    </w:rPr>
                  </m:ctrlPr>
                </m:radPr>
                <m:deg>
                  <m:r>
                    <w:rPr>
                      <w:rFonts w:ascii="Cambria Math" w:cs="Cambria Math" w:eastAsia="Cambria Math" w:hAnsi="Cambria Math"/>
                      <w:sz w:val="24"/>
                      <w:szCs w:val="24"/>
                    </w:rPr>
                    <m:t xml:space="preserve">3</m:t>
                  </m:r>
                </m:deg>
                <m:e>
                  <m:r>
                    <w:rPr>
                      <w:rFonts w:ascii="Cambria Math" w:cs="Cambria Math" w:eastAsia="Cambria Math" w:hAnsi="Cambria Math"/>
                      <w:sz w:val="24"/>
                      <w:szCs w:val="24"/>
                    </w:rPr>
                    <m:t xml:space="preserve">-8</m:t>
                  </m:r>
                </m:e>
              </m:rad>
              <m:r>
                <w:rPr>
                  <w:rFonts w:ascii="Cambria Math" w:cs="Cambria Math" w:eastAsia="Cambria Math" w:hAnsi="Cambria Math"/>
                  <w:sz w:val="24"/>
                  <w:szCs w:val="24"/>
                </w:rPr>
                <m:t xml:space="preserve">=-2</m:t>
              </m:r>
            </m:oMath>
            <w:r w:rsidDel="00000000" w:rsidR="00000000" w:rsidRPr="00000000">
              <w:rPr>
                <w:rtl w:val="0"/>
              </w:rPr>
            </w:r>
          </w:p>
          <w:p w:rsidR="00000000" w:rsidDel="00000000" w:rsidP="00000000" w:rsidRDefault="00000000" w:rsidRPr="00000000" w14:paraId="000003BE">
            <w:pPr>
              <w:spacing w:line="240" w:lineRule="auto"/>
              <w:rPr>
                <w:rFonts w:ascii="Times New Roman" w:cs="Times New Roman" w:eastAsia="Times New Roman" w:hAnsi="Times New Roman"/>
                <w:sz w:val="24"/>
                <w:szCs w:val="24"/>
              </w:rPr>
            </w:pPr>
            <m:oMath>
              <m:rad>
                <m:radPr>
                  <m:ctrlPr>
                    <w:rPr>
                      <w:rFonts w:ascii="Cambria Math" w:cs="Cambria Math" w:eastAsia="Cambria Math" w:hAnsi="Cambria Math"/>
                      <w:sz w:val="24"/>
                      <w:szCs w:val="24"/>
                    </w:rPr>
                  </m:ctrlPr>
                </m:radPr>
                <m:deg>
                  <m:r>
                    <w:rPr>
                      <w:rFonts w:ascii="Cambria Math" w:cs="Cambria Math" w:eastAsia="Cambria Math" w:hAnsi="Cambria Math"/>
                      <w:sz w:val="24"/>
                      <w:szCs w:val="24"/>
                    </w:rPr>
                    <m:t xml:space="preserve">6</m:t>
                  </m:r>
                </m:deg>
                <m:e>
                  <m:r>
                    <w:rPr>
                      <w:rFonts w:ascii="Cambria Math" w:cs="Cambria Math" w:eastAsia="Cambria Math" w:hAnsi="Cambria Math"/>
                      <w:sz w:val="24"/>
                      <w:szCs w:val="24"/>
                    </w:rPr>
                    <m:t xml:space="preserve">-64</m:t>
                  </m:r>
                </m:e>
              </m:rad>
            </m:oMath>
            <w:r w:rsidDel="00000000" w:rsidR="00000000" w:rsidRPr="00000000">
              <w:rPr>
                <w:rFonts w:ascii="Times New Roman" w:cs="Times New Roman" w:eastAsia="Times New Roman" w:hAnsi="Times New Roman"/>
                <w:sz w:val="24"/>
                <w:szCs w:val="24"/>
                <w:rtl w:val="0"/>
              </w:rPr>
              <w:t xml:space="preserve"> nav reāls skaitlis</w:t>
            </w:r>
          </w:p>
          <w:p w:rsidR="00000000" w:rsidDel="00000000" w:rsidP="00000000" w:rsidRDefault="00000000" w:rsidRPr="00000000" w14:paraId="000003BF">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Skaidro atšķirību starp </w:t>
            </w:r>
            <m:oMath>
              <m:rad>
                <m:radPr>
                  <m:degHide m:val="1"/>
                </m:radPr>
                <m:e>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a</m:t>
                      </m:r>
                    </m:e>
                    <m:sup>
                      <m:r>
                        <w:rPr>
                          <w:rFonts w:ascii="Cambria Math" w:cs="Cambria Math" w:eastAsia="Cambria Math" w:hAnsi="Cambria Math"/>
                          <w:sz w:val="24"/>
                          <w:szCs w:val="24"/>
                        </w:rPr>
                        <m:t xml:space="preserve">2</m:t>
                      </m:r>
                    </m:sup>
                  </m:sSup>
                </m:e>
              </m:rad>
              <m:r>
                <w:rPr>
                  <w:rFonts w:ascii="Cambria Math" w:cs="Cambria Math" w:eastAsia="Cambria Math" w:hAnsi="Cambria Math"/>
                  <w:sz w:val="24"/>
                  <w:szCs w:val="24"/>
                </w:rPr>
                <m:t xml:space="preserve">=</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a</m:t>
                  </m:r>
                </m:e>
              </m:d>
            </m:oMath>
            <w:r w:rsidDel="00000000" w:rsidR="00000000" w:rsidRPr="00000000">
              <w:rPr>
                <w:rFonts w:ascii="Times New Roman" w:cs="Times New Roman" w:eastAsia="Times New Roman" w:hAnsi="Times New Roman"/>
                <w:sz w:val="24"/>
                <w:szCs w:val="24"/>
                <w:rtl w:val="0"/>
              </w:rPr>
              <w:t xml:space="preserve"> un </w:t>
            </w:r>
            <m:oMath>
              <m:sSup>
                <m:sSupPr>
                  <m:ctrlPr>
                    <w:rPr>
                      <w:rFonts w:ascii="Cambria Math" w:cs="Cambria Math" w:eastAsia="Cambria Math" w:hAnsi="Cambria Math"/>
                      <w:sz w:val="24"/>
                      <w:szCs w:val="24"/>
                    </w:rPr>
                  </m:ctrlPr>
                </m:sSupPr>
                <m:e>
                  <m:d>
                    <m:dPr>
                      <m:begChr m:val="("/>
                      <m:endChr m:val=")"/>
                    </m:dPr>
                    <m:e>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a</m:t>
                          </m:r>
                        </m:e>
                      </m:rad>
                    </m:e>
                  </m:d>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=a</m:t>
              </m:r>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C0">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Aprēķina izteiksmes vērtību, lietojot sakņu īpašības.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C1">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C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Pieļaujamām mainīgo vērtībām lieto formulas:</w:t>
            </w:r>
          </w:p>
          <w:p w:rsidR="00000000" w:rsidDel="00000000" w:rsidP="00000000" w:rsidRDefault="00000000" w:rsidRPr="00000000" w14:paraId="000003C3">
            <w:pPr>
              <w:jc w:val="left"/>
              <w:rPr>
                <w:rFonts w:ascii="Cambria Math" w:cs="Cambria Math" w:eastAsia="Cambria Math" w:hAnsi="Cambria Math"/>
                <w:sz w:val="24"/>
                <w:szCs w:val="24"/>
              </w:rPr>
            </w:pPr>
            <m:oMath>
              <m:rad>
                <m:radPr>
                  <m:ctrlPr>
                    <w:rPr>
                      <w:rFonts w:ascii="Cambria Math" w:cs="Cambria Math" w:eastAsia="Cambria Math" w:hAnsi="Cambria Math"/>
                      <w:sz w:val="24"/>
                      <w:szCs w:val="24"/>
                    </w:rPr>
                  </m:ctrlPr>
                </m:radPr>
                <m:deg>
                  <m:r>
                    <w:rPr>
                      <w:rFonts w:ascii="Cambria Math" w:cs="Cambria Math" w:eastAsia="Cambria Math" w:hAnsi="Cambria Math"/>
                      <w:sz w:val="24"/>
                      <w:szCs w:val="24"/>
                    </w:rPr>
                    <m:t xml:space="preserve">n</m:t>
                  </m:r>
                </m:deg>
                <m:e>
                  <m:r>
                    <w:rPr>
                      <w:rFonts w:ascii="Cambria Math" w:cs="Cambria Math" w:eastAsia="Cambria Math" w:hAnsi="Cambria Math"/>
                      <w:sz w:val="24"/>
                      <w:szCs w:val="24"/>
                    </w:rPr>
                    <m:t xml:space="preserve">a∙b</m:t>
                  </m:r>
                </m:e>
              </m:rad>
              <m:r>
                <w:rPr>
                  <w:rFonts w:ascii="Cambria Math" w:cs="Cambria Math" w:eastAsia="Cambria Math" w:hAnsi="Cambria Math"/>
                  <w:sz w:val="24"/>
                  <w:szCs w:val="24"/>
                </w:rPr>
                <m:t xml:space="preserve">=</m:t>
              </m:r>
              <m:rad>
                <m:radPr>
                  <m:ctrlPr>
                    <w:rPr>
                      <w:rFonts w:ascii="Cambria Math" w:cs="Cambria Math" w:eastAsia="Cambria Math" w:hAnsi="Cambria Math"/>
                      <w:sz w:val="24"/>
                      <w:szCs w:val="24"/>
                    </w:rPr>
                  </m:ctrlPr>
                </m:radPr>
                <m:deg>
                  <m:r>
                    <w:rPr>
                      <w:rFonts w:ascii="Cambria Math" w:cs="Cambria Math" w:eastAsia="Cambria Math" w:hAnsi="Cambria Math"/>
                      <w:sz w:val="24"/>
                      <w:szCs w:val="24"/>
                    </w:rPr>
                    <m:t xml:space="preserve">n</m:t>
                  </m:r>
                </m:deg>
                <m:e>
                  <m:r>
                    <w:rPr>
                      <w:rFonts w:ascii="Cambria Math" w:cs="Cambria Math" w:eastAsia="Cambria Math" w:hAnsi="Cambria Math"/>
                      <w:sz w:val="24"/>
                      <w:szCs w:val="24"/>
                    </w:rPr>
                    <m:t xml:space="preserve">a</m:t>
                  </m:r>
                </m:e>
              </m:rad>
              <m:r>
                <w:rPr>
                  <w:rFonts w:ascii="Cambria Math" w:cs="Cambria Math" w:eastAsia="Cambria Math" w:hAnsi="Cambria Math"/>
                  <w:sz w:val="24"/>
                  <w:szCs w:val="24"/>
                </w:rPr>
                <m:t>∙</m:t>
              </m:r>
              <m:rad>
                <m:radPr>
                  <m:ctrlPr>
                    <w:rPr>
                      <w:rFonts w:ascii="Cambria Math" w:cs="Cambria Math" w:eastAsia="Cambria Math" w:hAnsi="Cambria Math"/>
                      <w:sz w:val="24"/>
                      <w:szCs w:val="24"/>
                    </w:rPr>
                  </m:ctrlPr>
                </m:radPr>
                <m:deg>
                  <m:r>
                    <w:rPr>
                      <w:rFonts w:ascii="Cambria Math" w:cs="Cambria Math" w:eastAsia="Cambria Math" w:hAnsi="Cambria Math"/>
                      <w:sz w:val="24"/>
                      <w:szCs w:val="24"/>
                    </w:rPr>
                    <m:t xml:space="preserve">n</m:t>
                  </m:r>
                </m:deg>
                <m:e>
                  <m:r>
                    <w:rPr>
                      <w:rFonts w:ascii="Cambria Math" w:cs="Cambria Math" w:eastAsia="Cambria Math" w:hAnsi="Cambria Math"/>
                      <w:sz w:val="24"/>
                      <w:szCs w:val="24"/>
                    </w:rPr>
                    <m:t xml:space="preserve">b</m:t>
                  </m:r>
                </m:e>
              </m:rad>
            </m:oMath>
            <w:r w:rsidDel="00000000" w:rsidR="00000000" w:rsidRPr="00000000">
              <w:rPr>
                <w:rtl w:val="0"/>
              </w:rPr>
            </w:r>
          </w:p>
          <w:p w:rsidR="00000000" w:rsidDel="00000000" w:rsidP="00000000" w:rsidRDefault="00000000" w:rsidRPr="00000000" w14:paraId="000003C4">
            <w:pPr>
              <w:jc w:val="left"/>
              <w:rPr>
                <w:rFonts w:ascii="Cambria Math" w:cs="Cambria Math" w:eastAsia="Cambria Math" w:hAnsi="Cambria Math"/>
                <w:sz w:val="24"/>
                <w:szCs w:val="24"/>
              </w:rPr>
            </w:pPr>
            <m:oMath>
              <m:rad>
                <m:radPr>
                  <m:ctrlPr>
                    <w:rPr>
                      <w:rFonts w:ascii="Cambria Math" w:cs="Cambria Math" w:eastAsia="Cambria Math" w:hAnsi="Cambria Math"/>
                      <w:sz w:val="24"/>
                      <w:szCs w:val="24"/>
                    </w:rPr>
                  </m:ctrlPr>
                </m:radPr>
                <m:deg>
                  <m:r>
                    <w:rPr>
                      <w:rFonts w:ascii="Cambria Math" w:cs="Cambria Math" w:eastAsia="Cambria Math" w:hAnsi="Cambria Math"/>
                      <w:sz w:val="24"/>
                      <w:szCs w:val="24"/>
                    </w:rPr>
                    <m:t xml:space="preserve">n</m:t>
                  </m:r>
                </m:deg>
                <m:e>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a</m:t>
                      </m:r>
                    </m:num>
                    <m:den>
                      <m:r>
                        <w:rPr>
                          <w:rFonts w:ascii="Cambria Math" w:cs="Cambria Math" w:eastAsia="Cambria Math" w:hAnsi="Cambria Math"/>
                          <w:sz w:val="24"/>
                          <w:szCs w:val="24"/>
                        </w:rPr>
                        <m:t xml:space="preserve">b</m:t>
                      </m:r>
                    </m:den>
                  </m:f>
                </m:e>
              </m:rad>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ad>
                    <m:radPr>
                      <m:ctrlPr>
                        <w:rPr>
                          <w:rFonts w:ascii="Cambria Math" w:cs="Cambria Math" w:eastAsia="Cambria Math" w:hAnsi="Cambria Math"/>
                          <w:sz w:val="24"/>
                          <w:szCs w:val="24"/>
                        </w:rPr>
                      </m:ctrlPr>
                    </m:radPr>
                    <m:deg>
                      <m:r>
                        <w:rPr>
                          <w:rFonts w:ascii="Cambria Math" w:cs="Cambria Math" w:eastAsia="Cambria Math" w:hAnsi="Cambria Math"/>
                          <w:sz w:val="24"/>
                          <w:szCs w:val="24"/>
                        </w:rPr>
                        <m:t xml:space="preserve">n</m:t>
                      </m:r>
                    </m:deg>
                    <m:e>
                      <m:r>
                        <w:rPr>
                          <w:rFonts w:ascii="Cambria Math" w:cs="Cambria Math" w:eastAsia="Cambria Math" w:hAnsi="Cambria Math"/>
                          <w:sz w:val="24"/>
                          <w:szCs w:val="24"/>
                        </w:rPr>
                        <m:t xml:space="preserve">a</m:t>
                      </m:r>
                    </m:e>
                  </m:rad>
                </m:num>
                <m:den>
                  <m:rad>
                    <m:radPr>
                      <m:ctrlPr>
                        <w:rPr>
                          <w:rFonts w:ascii="Cambria Math" w:cs="Cambria Math" w:eastAsia="Cambria Math" w:hAnsi="Cambria Math"/>
                          <w:sz w:val="24"/>
                          <w:szCs w:val="24"/>
                        </w:rPr>
                      </m:ctrlPr>
                    </m:radPr>
                    <m:deg>
                      <m:r>
                        <w:rPr>
                          <w:rFonts w:ascii="Cambria Math" w:cs="Cambria Math" w:eastAsia="Cambria Math" w:hAnsi="Cambria Math"/>
                          <w:sz w:val="24"/>
                          <w:szCs w:val="24"/>
                        </w:rPr>
                        <m:t xml:space="preserve">n</m:t>
                      </m:r>
                    </m:deg>
                    <m:e>
                      <m:r>
                        <w:rPr>
                          <w:rFonts w:ascii="Cambria Math" w:cs="Cambria Math" w:eastAsia="Cambria Math" w:hAnsi="Cambria Math"/>
                          <w:sz w:val="24"/>
                          <w:szCs w:val="24"/>
                        </w:rPr>
                        <m:t xml:space="preserve">b</m:t>
                      </m:r>
                    </m:e>
                  </m:rad>
                </m:den>
              </m:f>
            </m:oMath>
            <w:r w:rsidDel="00000000" w:rsidR="00000000" w:rsidRPr="00000000">
              <w:rPr>
                <w:rtl w:val="0"/>
              </w:rPr>
            </w:r>
          </w:p>
          <w:p w:rsidR="00000000" w:rsidDel="00000000" w:rsidP="00000000" w:rsidRDefault="00000000" w:rsidRPr="00000000" w14:paraId="000003C5">
            <w:pPr>
              <w:jc w:val="left"/>
              <w:rPr>
                <w:rFonts w:ascii="Cambria Math" w:cs="Cambria Math" w:eastAsia="Cambria Math" w:hAnsi="Cambria Math"/>
                <w:sz w:val="24"/>
                <w:szCs w:val="24"/>
              </w:rPr>
            </w:pPr>
            <m:oMath>
              <m:rad>
                <m:radPr>
                  <m:ctrlPr>
                    <w:rPr>
                      <w:rFonts w:ascii="Cambria Math" w:cs="Cambria Math" w:eastAsia="Cambria Math" w:hAnsi="Cambria Math"/>
                      <w:sz w:val="24"/>
                      <w:szCs w:val="24"/>
                    </w:rPr>
                  </m:ctrlPr>
                </m:radPr>
                <m:deg>
                  <m:r>
                    <w:rPr>
                      <w:rFonts w:ascii="Cambria Math" w:cs="Cambria Math" w:eastAsia="Cambria Math" w:hAnsi="Cambria Math"/>
                      <w:sz w:val="24"/>
                      <w:szCs w:val="24"/>
                    </w:rPr>
                    <m:t xml:space="preserve">n</m:t>
                  </m:r>
                </m:deg>
                <m:e>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a</m:t>
                      </m:r>
                    </m:e>
                    <m:sup>
                      <m:r>
                        <w:rPr>
                          <w:rFonts w:ascii="Cambria Math" w:cs="Cambria Math" w:eastAsia="Cambria Math" w:hAnsi="Cambria Math"/>
                          <w:sz w:val="24"/>
                          <w:szCs w:val="24"/>
                        </w:rPr>
                        <m:t xml:space="preserve">m</m:t>
                      </m:r>
                    </m:sup>
                  </m:sSup>
                </m:e>
              </m:rad>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d>
                    <m:dPr>
                      <m:begChr m:val="("/>
                      <m:endChr m:val=")"/>
                      <m:ctrlPr>
                        <w:rPr>
                          <w:rFonts w:ascii="Cambria Math" w:cs="Cambria Math" w:eastAsia="Cambria Math" w:hAnsi="Cambria Math"/>
                          <w:sz w:val="24"/>
                          <w:szCs w:val="24"/>
                        </w:rPr>
                      </m:ctrlPr>
                    </m:dPr>
                    <m:e>
                      <m:rad>
                        <m:radPr>
                          <m:ctrlPr>
                            <w:rPr>
                              <w:rFonts w:ascii="Cambria Math" w:cs="Cambria Math" w:eastAsia="Cambria Math" w:hAnsi="Cambria Math"/>
                              <w:sz w:val="24"/>
                              <w:szCs w:val="24"/>
                            </w:rPr>
                          </m:ctrlPr>
                        </m:radPr>
                        <m:deg>
                          <m:r>
                            <w:rPr>
                              <w:rFonts w:ascii="Cambria Math" w:cs="Cambria Math" w:eastAsia="Cambria Math" w:hAnsi="Cambria Math"/>
                              <w:sz w:val="24"/>
                              <w:szCs w:val="24"/>
                            </w:rPr>
                            <m:t xml:space="preserve">n</m:t>
                          </m:r>
                        </m:deg>
                        <m:e>
                          <m:r>
                            <w:rPr>
                              <w:rFonts w:ascii="Cambria Math" w:cs="Cambria Math" w:eastAsia="Cambria Math" w:hAnsi="Cambria Math"/>
                              <w:sz w:val="24"/>
                              <w:szCs w:val="24"/>
                            </w:rPr>
                            <m:t xml:space="preserve">a</m:t>
                          </m:r>
                        </m:e>
                      </m:rad>
                    </m:e>
                  </m:d>
                </m:e>
                <m:sup>
                  <m:r>
                    <w:rPr>
                      <w:rFonts w:ascii="Cambria Math" w:cs="Cambria Math" w:eastAsia="Cambria Math" w:hAnsi="Cambria Math"/>
                      <w:sz w:val="24"/>
                      <w:szCs w:val="24"/>
                    </w:rPr>
                    <m:t xml:space="preserve">m</m:t>
                  </m:r>
                </m:sup>
              </m:sSup>
            </m:oMath>
            <w:r w:rsidDel="00000000" w:rsidR="00000000" w:rsidRPr="00000000">
              <w:rPr>
                <w:rtl w:val="0"/>
              </w:rPr>
            </w:r>
          </w:p>
          <w:p w:rsidR="00000000" w:rsidDel="00000000" w:rsidP="00000000" w:rsidRDefault="00000000" w:rsidRPr="00000000" w14:paraId="000003C6">
            <w:pPr>
              <w:jc w:val="left"/>
              <w:rPr>
                <w:rFonts w:ascii="Cambria Math" w:cs="Cambria Math" w:eastAsia="Cambria Math" w:hAnsi="Cambria Math"/>
                <w:sz w:val="24"/>
                <w:szCs w:val="24"/>
              </w:rPr>
            </w:pPr>
            <m:oMath>
              <m:rad>
                <m:radPr>
                  <m:ctrlPr>
                    <w:rPr>
                      <w:rFonts w:ascii="Cambria Math" w:cs="Cambria Math" w:eastAsia="Cambria Math" w:hAnsi="Cambria Math"/>
                      <w:sz w:val="24"/>
                      <w:szCs w:val="24"/>
                    </w:rPr>
                  </m:ctrlPr>
                </m:radPr>
                <m:deg>
                  <m:r>
                    <w:rPr>
                      <w:rFonts w:ascii="Cambria Math" w:cs="Cambria Math" w:eastAsia="Cambria Math" w:hAnsi="Cambria Math"/>
                      <w:sz w:val="24"/>
                      <w:szCs w:val="24"/>
                    </w:rPr>
                    <m:t xml:space="preserve">m</m:t>
                  </m:r>
                </m:deg>
                <m:e>
                  <m:rad>
                    <m:radPr>
                      <m:ctrlPr>
                        <w:rPr>
                          <w:rFonts w:ascii="Cambria Math" w:cs="Cambria Math" w:eastAsia="Cambria Math" w:hAnsi="Cambria Math"/>
                          <w:sz w:val="24"/>
                          <w:szCs w:val="24"/>
                        </w:rPr>
                      </m:ctrlPr>
                    </m:radPr>
                    <m:deg>
                      <m:r>
                        <w:rPr>
                          <w:rFonts w:ascii="Cambria Math" w:cs="Cambria Math" w:eastAsia="Cambria Math" w:hAnsi="Cambria Math"/>
                          <w:sz w:val="24"/>
                          <w:szCs w:val="24"/>
                        </w:rPr>
                        <m:t xml:space="preserve">n</m:t>
                      </m:r>
                    </m:deg>
                    <m:e>
                      <m:r>
                        <w:rPr>
                          <w:rFonts w:ascii="Cambria Math" w:cs="Cambria Math" w:eastAsia="Cambria Math" w:hAnsi="Cambria Math"/>
                          <w:sz w:val="24"/>
                          <w:szCs w:val="24"/>
                        </w:rPr>
                        <m:t xml:space="preserve">a</m:t>
                      </m:r>
                    </m:e>
                  </m:rad>
                </m:e>
              </m:rad>
              <m:r>
                <w:rPr>
                  <w:rFonts w:ascii="Cambria Math" w:cs="Cambria Math" w:eastAsia="Cambria Math" w:hAnsi="Cambria Math"/>
                  <w:sz w:val="24"/>
                  <w:szCs w:val="24"/>
                </w:rPr>
                <m:t xml:space="preserve">=</m:t>
              </m:r>
              <m:rad>
                <m:radPr>
                  <m:ctrlPr>
                    <w:rPr>
                      <w:rFonts w:ascii="Cambria Math" w:cs="Cambria Math" w:eastAsia="Cambria Math" w:hAnsi="Cambria Math"/>
                      <w:sz w:val="24"/>
                      <w:szCs w:val="24"/>
                    </w:rPr>
                  </m:ctrlPr>
                </m:radPr>
                <m:deg>
                  <m:r>
                    <w:rPr>
                      <w:rFonts w:ascii="Cambria Math" w:cs="Cambria Math" w:eastAsia="Cambria Math" w:hAnsi="Cambria Math"/>
                      <w:sz w:val="24"/>
                      <w:szCs w:val="24"/>
                    </w:rPr>
                    <m:t xml:space="preserve">m∙n</m:t>
                  </m:r>
                </m:deg>
                <m:e>
                  <m:r>
                    <w:rPr>
                      <w:rFonts w:ascii="Cambria Math" w:cs="Cambria Math" w:eastAsia="Cambria Math" w:hAnsi="Cambria Math"/>
                      <w:sz w:val="24"/>
                      <w:szCs w:val="24"/>
                    </w:rPr>
                    <m:t xml:space="preserve">a</m:t>
                  </m:r>
                </m:e>
              </m:rad>
            </m:oMath>
            <w:r w:rsidDel="00000000" w:rsidR="00000000" w:rsidRPr="00000000">
              <w:rPr>
                <w:rtl w:val="0"/>
              </w:rPr>
            </w:r>
          </w:p>
          <w:p w:rsidR="00000000" w:rsidDel="00000000" w:rsidP="00000000" w:rsidRDefault="00000000" w:rsidRPr="00000000" w14:paraId="000003C7">
            <w:pPr>
              <w:jc w:val="left"/>
              <w:rPr>
                <w:rFonts w:ascii="Cambria Math" w:cs="Cambria Math" w:eastAsia="Cambria Math" w:hAnsi="Cambria Math"/>
                <w:sz w:val="24"/>
                <w:szCs w:val="24"/>
              </w:rPr>
            </w:pPr>
            <m:oMath>
              <m:rad>
                <m:radPr>
                  <m:ctrlPr>
                    <w:rPr>
                      <w:rFonts w:ascii="Cambria Math" w:cs="Cambria Math" w:eastAsia="Cambria Math" w:hAnsi="Cambria Math"/>
                      <w:sz w:val="24"/>
                      <w:szCs w:val="24"/>
                    </w:rPr>
                  </m:ctrlPr>
                </m:radPr>
                <m:deg>
                  <m:r>
                    <w:rPr>
                      <w:rFonts w:ascii="Cambria Math" w:cs="Cambria Math" w:eastAsia="Cambria Math" w:hAnsi="Cambria Math"/>
                      <w:sz w:val="24"/>
                      <w:szCs w:val="24"/>
                    </w:rPr>
                    <m:t xml:space="preserve">n</m:t>
                  </m:r>
                </m:deg>
                <m:e>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a</m:t>
                      </m:r>
                    </m:e>
                    <m:sup>
                      <m:r>
                        <w:rPr>
                          <w:rFonts w:ascii="Cambria Math" w:cs="Cambria Math" w:eastAsia="Cambria Math" w:hAnsi="Cambria Math"/>
                          <w:sz w:val="24"/>
                          <w:szCs w:val="24"/>
                        </w:rPr>
                        <m:t xml:space="preserve">m</m:t>
                      </m:r>
                    </m:sup>
                  </m:sSup>
                </m:e>
              </m:rad>
              <m:r>
                <w:rPr>
                  <w:rFonts w:ascii="Cambria Math" w:cs="Cambria Math" w:eastAsia="Cambria Math" w:hAnsi="Cambria Math"/>
                  <w:sz w:val="24"/>
                  <w:szCs w:val="24"/>
                </w:rPr>
                <m:t xml:space="preserve">=</m:t>
              </m:r>
              <m:rad>
                <m:radPr>
                  <m:ctrlPr>
                    <w:rPr>
                      <w:rFonts w:ascii="Cambria Math" w:cs="Cambria Math" w:eastAsia="Cambria Math" w:hAnsi="Cambria Math"/>
                      <w:sz w:val="24"/>
                      <w:szCs w:val="24"/>
                    </w:rPr>
                  </m:ctrlPr>
                </m:radPr>
                <m:deg>
                  <m:r>
                    <w:rPr>
                      <w:rFonts w:ascii="Cambria Math" w:cs="Cambria Math" w:eastAsia="Cambria Math" w:hAnsi="Cambria Math"/>
                      <w:sz w:val="24"/>
                      <w:szCs w:val="24"/>
                    </w:rPr>
                    <m:t xml:space="preserve">n∙k</m:t>
                  </m:r>
                </m:deg>
                <m:e>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a</m:t>
                      </m:r>
                    </m:e>
                    <m:sup>
                      <m:r>
                        <w:rPr>
                          <w:rFonts w:ascii="Cambria Math" w:cs="Cambria Math" w:eastAsia="Cambria Math" w:hAnsi="Cambria Math"/>
                          <w:sz w:val="24"/>
                          <w:szCs w:val="24"/>
                        </w:rPr>
                        <m:t xml:space="preserve">m∙k</m:t>
                      </m:r>
                    </m:sup>
                  </m:sSup>
                </m:e>
              </m:rad>
            </m:oMath>
            <w:r w:rsidDel="00000000" w:rsidR="00000000" w:rsidRPr="00000000">
              <w:rPr>
                <w:rtl w:val="0"/>
              </w:rPr>
            </w:r>
          </w:p>
          <w:p w:rsidR="00000000" w:rsidDel="00000000" w:rsidP="00000000" w:rsidRDefault="00000000" w:rsidRPr="00000000" w14:paraId="000003C8">
            <w:pPr>
              <w:jc w:val="left"/>
              <w:rPr>
                <w:rFonts w:ascii="Cambria Math" w:cs="Cambria Math" w:eastAsia="Cambria Math" w:hAnsi="Cambria Math"/>
                <w:sz w:val="24"/>
                <w:szCs w:val="24"/>
              </w:rPr>
            </w:pPr>
            <m:oMath>
              <m:rad>
                <m:radPr>
                  <m:ctrlPr>
                    <w:rPr>
                      <w:rFonts w:ascii="Cambria Math" w:cs="Cambria Math" w:eastAsia="Cambria Math" w:hAnsi="Cambria Math"/>
                      <w:sz w:val="24"/>
                      <w:szCs w:val="24"/>
                    </w:rPr>
                  </m:ctrlPr>
                </m:radPr>
                <m:deg>
                  <m:r>
                    <w:rPr>
                      <w:rFonts w:ascii="Cambria Math" w:cs="Cambria Math" w:eastAsia="Cambria Math" w:hAnsi="Cambria Math"/>
                      <w:sz w:val="24"/>
                      <w:szCs w:val="24"/>
                    </w:rPr>
                    <m:t xml:space="preserve">n</m:t>
                  </m:r>
                </m:deg>
                <m:e>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a</m:t>
                      </m:r>
                    </m:e>
                    <m:sup>
                      <m:r>
                        <w:rPr>
                          <w:rFonts w:ascii="Cambria Math" w:cs="Cambria Math" w:eastAsia="Cambria Math" w:hAnsi="Cambria Math"/>
                          <w:sz w:val="24"/>
                          <w:szCs w:val="24"/>
                        </w:rPr>
                        <m:t xml:space="preserve">m</m:t>
                      </m:r>
                    </m:sup>
                  </m:sSup>
                </m:e>
              </m:rad>
              <m:r>
                <w:rPr>
                  <w:rFonts w:ascii="Cambria Math" w:cs="Cambria Math" w:eastAsia="Cambria Math" w:hAnsi="Cambria Math"/>
                  <w:sz w:val="24"/>
                  <w:szCs w:val="24"/>
                </w:rPr>
                <m:t xml:space="preserve">=</m:t>
              </m:r>
              <m:rad>
                <m:radPr>
                  <m:ctrlPr>
                    <w:rPr>
                      <w:rFonts w:ascii="Cambria Math" w:cs="Cambria Math" w:eastAsia="Cambria Math" w:hAnsi="Cambria Math"/>
                      <w:sz w:val="24"/>
                      <w:szCs w:val="24"/>
                    </w:rPr>
                  </m:ctrlPr>
                </m:radPr>
                <m:deg>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n</m:t>
                      </m:r>
                    </m:num>
                    <m:den>
                      <m:r>
                        <w:rPr>
                          <w:rFonts w:ascii="Cambria Math" w:cs="Cambria Math" w:eastAsia="Cambria Math" w:hAnsi="Cambria Math"/>
                          <w:sz w:val="24"/>
                          <w:szCs w:val="24"/>
                        </w:rPr>
                        <m:t xml:space="preserve">k</m:t>
                      </m:r>
                    </m:den>
                  </m:f>
                </m:deg>
                <m:e>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a</m:t>
                      </m:r>
                    </m:e>
                    <m:sup>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m</m:t>
                          </m:r>
                        </m:num>
                        <m:den>
                          <m:r>
                            <w:rPr>
                              <w:rFonts w:ascii="Cambria Math" w:cs="Cambria Math" w:eastAsia="Cambria Math" w:hAnsi="Cambria Math"/>
                              <w:sz w:val="24"/>
                              <w:szCs w:val="24"/>
                            </w:rPr>
                            <m:t xml:space="preserve">k</m:t>
                          </m:r>
                        </m:den>
                      </m:f>
                    </m:sup>
                  </m:sSup>
                </m:e>
              </m:rad>
            </m:oMath>
            <w:r w:rsidDel="00000000" w:rsidR="00000000" w:rsidRPr="00000000">
              <w:rPr>
                <w:rtl w:val="0"/>
              </w:rPr>
            </w:r>
          </w:p>
          <w:p w:rsidR="00000000" w:rsidDel="00000000" w:rsidP="00000000" w:rsidRDefault="00000000" w:rsidRPr="00000000" w14:paraId="000003C9">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Skaidro, kādos gadījumos veiktie pārveidojumi nebūs ekvivalenti, piemēram, </w:t>
            </w:r>
            <m:oMath>
              <m:rad>
                <m:radPr>
                  <m:degHide m:val="1"/>
                </m:ra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a</m:t>
                      </m:r>
                    </m:num>
                    <m:den>
                      <m:r>
                        <w:rPr>
                          <w:rFonts w:ascii="Cambria Math" w:cs="Cambria Math" w:eastAsia="Cambria Math" w:hAnsi="Cambria Math"/>
                          <w:sz w:val="24"/>
                          <w:szCs w:val="24"/>
                        </w:rPr>
                        <m:t xml:space="preserve">b</m:t>
                      </m:r>
                    </m:den>
                  </m:f>
                </m:e>
              </m:rad>
              <m:r>
                <w:rPr>
                  <w:rFonts w:ascii="Cambria Math" w:cs="Cambria Math" w:eastAsia="Cambria Math" w:hAnsi="Cambria Math"/>
                  <w:sz w:val="24"/>
                  <w:szCs w:val="24"/>
                </w:rPr>
                <m:t>≠</m:t>
              </m:r>
              <m:f>
                <m:fPr>
                  <m:ctrlPr>
                    <w:rPr>
                      <w:rFonts w:ascii="Cambria Math" w:cs="Cambria Math" w:eastAsia="Cambria Math" w:hAnsi="Cambria Math"/>
                      <w:sz w:val="24"/>
                      <w:szCs w:val="24"/>
                    </w:rPr>
                  </m:ctrlPr>
                </m:fPr>
                <m:num>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a</m:t>
                      </m:r>
                    </m:e>
                  </m:rad>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b</m:t>
                      </m:r>
                    </m:e>
                  </m:rad>
                </m:den>
              </m:f>
            </m:oMath>
            <w:r w:rsidDel="00000000" w:rsidR="00000000" w:rsidRPr="00000000">
              <w:rPr>
                <w:rFonts w:ascii="Times New Roman" w:cs="Times New Roman" w:eastAsia="Times New Roman" w:hAnsi="Times New Roman"/>
                <w:sz w:val="24"/>
                <w:szCs w:val="24"/>
                <w:rtl w:val="0"/>
              </w:rPr>
              <w:t xml:space="preserve">, ja </w:t>
            </w:r>
            <m:oMath>
              <m:r>
                <w:rPr>
                  <w:rFonts w:ascii="Cambria Math" w:cs="Cambria Math" w:eastAsia="Cambria Math" w:hAnsi="Cambria Math"/>
                  <w:sz w:val="24"/>
                  <w:szCs w:val="24"/>
                </w:rPr>
                <m:t xml:space="preserve">a&lt;0</m:t>
              </m:r>
            </m:oMath>
            <w:r w:rsidDel="00000000" w:rsidR="00000000" w:rsidRPr="00000000">
              <w:rPr>
                <w:rFonts w:ascii="Times New Roman" w:cs="Times New Roman" w:eastAsia="Times New Roman" w:hAnsi="Times New Roman"/>
                <w:sz w:val="24"/>
                <w:szCs w:val="24"/>
                <w:rtl w:val="0"/>
              </w:rPr>
              <w:t xml:space="preserve"> un </w:t>
            </w:r>
            <m:oMath>
              <m:r>
                <w:rPr>
                  <w:rFonts w:ascii="Cambria Math" w:cs="Cambria Math" w:eastAsia="Cambria Math" w:hAnsi="Cambria Math"/>
                  <w:sz w:val="24"/>
                  <w:szCs w:val="24"/>
                </w:rPr>
                <m:t xml:space="preserve">b&lt;0</m:t>
              </m:r>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C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 sakņu identiskos pārveidojumus.</w:t>
            </w:r>
          </w:p>
        </w:tc>
        <w:tc>
          <w:tcPr>
            <w:tcBorders>
              <w:top w:color="bfbfbf" w:space="0" w:sz="4" w:val="single"/>
              <w:bottom w:color="bfbfbf" w:space="0" w:sz="4" w:val="single"/>
            </w:tcBorders>
          </w:tcPr>
          <w:p w:rsidR="00000000" w:rsidDel="00000000" w:rsidP="00000000" w:rsidRDefault="00000000" w:rsidRPr="00000000" w14:paraId="000003CB">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C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Iznes reizinātāju pirms saknes zīmes.</w:t>
            </w:r>
          </w:p>
          <w:p w:rsidR="00000000" w:rsidDel="00000000" w:rsidP="00000000" w:rsidRDefault="00000000" w:rsidRPr="00000000" w14:paraId="000003CD">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Ienes reizinātāju zem saknes zīmes (pievērš uzmanību, ja pirms saknes ir negatīvs reizinātājs).</w:t>
            </w:r>
            <w:r w:rsidDel="00000000" w:rsidR="00000000" w:rsidRPr="00000000">
              <w:rPr>
                <w:rtl w:val="0"/>
              </w:rPr>
            </w:r>
          </w:p>
          <w:p w:rsidR="00000000" w:rsidDel="00000000" w:rsidP="00000000" w:rsidRDefault="00000000" w:rsidRPr="00000000" w14:paraId="000003CE">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Atbrīvojas no iracionalitātes saucējā, piemēram,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4</m:t>
                  </m:r>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den>
              </m:f>
            </m:oMath>
            <w:r w:rsidDel="00000000" w:rsidR="00000000" w:rsidRPr="00000000">
              <w:rPr>
                <w:rFonts w:ascii="Times New Roman" w:cs="Times New Roman" w:eastAsia="Times New Roman" w:hAnsi="Times New Roman"/>
                <w:sz w:val="24"/>
                <w:szCs w:val="24"/>
                <w:rtl w:val="0"/>
              </w:rPr>
              <w:t xml:space="preserve">,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m:t>
                  </m:r>
                </m:num>
                <m:den>
                  <m:rad>
                    <m:radPr>
                      <m:ctrlPr>
                        <w:rPr>
                          <w:rFonts w:ascii="Cambria Math" w:cs="Cambria Math" w:eastAsia="Cambria Math" w:hAnsi="Cambria Math"/>
                          <w:sz w:val="24"/>
                          <w:szCs w:val="24"/>
                        </w:rPr>
                      </m:ctrlPr>
                    </m:radPr>
                    <m:deg>
                      <m:r>
                        <w:rPr>
                          <w:rFonts w:ascii="Cambria Math" w:cs="Cambria Math" w:eastAsia="Cambria Math" w:hAnsi="Cambria Math"/>
                          <w:sz w:val="24"/>
                          <w:szCs w:val="24"/>
                        </w:rPr>
                        <m:t xml:space="preserve">3</m:t>
                      </m:r>
                    </m:deg>
                    <m:e>
                      <m:r>
                        <w:rPr>
                          <w:rFonts w:ascii="Cambria Math" w:cs="Cambria Math" w:eastAsia="Cambria Math" w:hAnsi="Cambria Math"/>
                          <w:sz w:val="24"/>
                          <w:szCs w:val="24"/>
                        </w:rPr>
                        <m:t xml:space="preserve">2</m:t>
                      </m:r>
                    </m:e>
                  </m:rad>
                </m:den>
              </m:f>
            </m:oMath>
            <w:r w:rsidDel="00000000" w:rsidR="00000000" w:rsidRPr="00000000">
              <w:rPr>
                <w:rFonts w:ascii="Times New Roman" w:cs="Times New Roman" w:eastAsia="Times New Roman" w:hAnsi="Times New Roman"/>
                <w:sz w:val="24"/>
                <w:szCs w:val="24"/>
                <w:rtl w:val="0"/>
              </w:rPr>
              <w:t xml:space="preserve"> un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6</m:t>
                  </m:r>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5</m:t>
                      </m:r>
                    </m:e>
                  </m:rad>
                  <m:r>
                    <w:rPr>
                      <w:rFonts w:ascii="Cambria Math" w:cs="Cambria Math" w:eastAsia="Cambria Math" w:hAnsi="Cambria Math"/>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CF">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Skaidro </w:t>
            </w:r>
            <m:oMath>
              <m:r>
                <w:rPr>
                  <w:rFonts w:ascii="Cambria Math" w:cs="Cambria Math" w:eastAsia="Cambria Math" w:hAnsi="Cambria Math"/>
                  <w:sz w:val="24"/>
                  <w:szCs w:val="24"/>
                </w:rPr>
                <m:t xml:space="preserve">n</m:t>
              </m:r>
            </m:oMath>
            <w:r w:rsidDel="00000000" w:rsidR="00000000" w:rsidRPr="00000000">
              <w:rPr>
                <w:rFonts w:ascii="Times New Roman" w:cs="Times New Roman" w:eastAsia="Times New Roman" w:hAnsi="Times New Roman"/>
                <w:sz w:val="24"/>
                <w:szCs w:val="24"/>
                <w:rtl w:val="0"/>
              </w:rPr>
              <w:t xml:space="preserve">-tās pakāpes sakņu salīdzināšanu.</w:t>
            </w:r>
          </w:p>
        </w:tc>
        <w:tc>
          <w:tcPr>
            <w:tcBorders>
              <w:top w:color="bfbfbf" w:space="0" w:sz="4" w:val="single"/>
              <w:bottom w:color="bfbfbf" w:space="0" w:sz="4" w:val="single"/>
            </w:tcBorders>
          </w:tcPr>
          <w:p w:rsidR="00000000" w:rsidDel="00000000" w:rsidP="00000000" w:rsidRDefault="00000000" w:rsidRPr="00000000" w14:paraId="000003D0">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D1">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Piemēram, salīdzina </w:t>
            </w:r>
            <m:oMath>
              <m:r>
                <w:rPr>
                  <w:rFonts w:ascii="Cambria Math" w:cs="Cambria Math" w:eastAsia="Cambria Math" w:hAnsi="Cambria Math"/>
                  <w:sz w:val="24"/>
                  <w:szCs w:val="24"/>
                </w:rPr>
                <m:t xml:space="preserve">3</m:t>
              </m:r>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2</m:t>
                  </m:r>
                </m:e>
              </m:rad>
            </m:oMath>
            <w:r w:rsidDel="00000000" w:rsidR="00000000" w:rsidRPr="00000000">
              <w:rPr>
                <w:rFonts w:ascii="Times New Roman" w:cs="Times New Roman" w:eastAsia="Times New Roman" w:hAnsi="Times New Roman"/>
                <w:sz w:val="24"/>
                <w:szCs w:val="24"/>
                <w:rtl w:val="0"/>
              </w:rPr>
              <w:t xml:space="preserve"> un </w:t>
            </w:r>
            <m:oMath>
              <m:r>
                <w:rPr>
                  <w:rFonts w:ascii="Cambria Math" w:cs="Cambria Math" w:eastAsia="Cambria Math" w:hAnsi="Cambria Math"/>
                  <w:sz w:val="24"/>
                  <w:szCs w:val="24"/>
                </w:rPr>
                <m:t xml:space="preserve">2</m:t>
              </m:r>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oMath>
            <w:r w:rsidDel="00000000" w:rsidR="00000000" w:rsidRPr="00000000">
              <w:rPr>
                <w:rFonts w:ascii="Times New Roman" w:cs="Times New Roman" w:eastAsia="Times New Roman" w:hAnsi="Times New Roman"/>
                <w:sz w:val="24"/>
                <w:szCs w:val="24"/>
                <w:rtl w:val="0"/>
              </w:rPr>
              <w:t xml:space="preserve">, </w:t>
            </w:r>
            <m:oMath>
              <m:rad>
                <m:radPr>
                  <m:ctrlPr>
                    <w:rPr>
                      <w:rFonts w:ascii="Cambria Math" w:cs="Cambria Math" w:eastAsia="Cambria Math" w:hAnsi="Cambria Math"/>
                      <w:sz w:val="24"/>
                      <w:szCs w:val="24"/>
                    </w:rPr>
                  </m:ctrlPr>
                </m:radPr>
                <m:deg>
                  <m:r>
                    <w:rPr>
                      <w:rFonts w:ascii="Cambria Math" w:cs="Cambria Math" w:eastAsia="Cambria Math" w:hAnsi="Cambria Math"/>
                      <w:sz w:val="24"/>
                      <w:szCs w:val="24"/>
                    </w:rPr>
                    <m:t xml:space="preserve">3</m:t>
                  </m:r>
                </m:deg>
                <m:e>
                  <m:r>
                    <w:rPr>
                      <w:rFonts w:ascii="Cambria Math" w:cs="Cambria Math" w:eastAsia="Cambria Math" w:hAnsi="Cambria Math"/>
                      <w:sz w:val="24"/>
                      <w:szCs w:val="24"/>
                    </w:rPr>
                    <m:t xml:space="preserve">4</m:t>
                  </m:r>
                </m:e>
              </m:rad>
            </m:oMath>
            <w:r w:rsidDel="00000000" w:rsidR="00000000" w:rsidRPr="00000000">
              <w:rPr>
                <w:rFonts w:ascii="Times New Roman" w:cs="Times New Roman" w:eastAsia="Times New Roman" w:hAnsi="Times New Roman"/>
                <w:sz w:val="24"/>
                <w:szCs w:val="24"/>
                <w:rtl w:val="0"/>
              </w:rPr>
              <w:t xml:space="preserve"> un </w:t>
            </w:r>
            <m:oMath>
              <m:rad>
                <m:radPr>
                  <m:ctrlPr>
                    <w:rPr>
                      <w:rFonts w:ascii="Cambria Math" w:cs="Cambria Math" w:eastAsia="Cambria Math" w:hAnsi="Cambria Math"/>
                      <w:sz w:val="24"/>
                      <w:szCs w:val="24"/>
                    </w:rPr>
                  </m:ctrlPr>
                </m:radPr>
                <m:deg>
                  <m:r>
                    <w:rPr>
                      <w:rFonts w:ascii="Cambria Math" w:cs="Cambria Math" w:eastAsia="Cambria Math" w:hAnsi="Cambria Math"/>
                      <w:sz w:val="24"/>
                      <w:szCs w:val="24"/>
                    </w:rPr>
                    <m:t xml:space="preserve">6</m:t>
                  </m:r>
                </m:deg>
                <m:e>
                  <m:r>
                    <w:rPr>
                      <w:rFonts w:ascii="Cambria Math" w:cs="Cambria Math" w:eastAsia="Cambria Math" w:hAnsi="Cambria Math"/>
                      <w:sz w:val="24"/>
                      <w:szCs w:val="24"/>
                    </w:rPr>
                    <m:t xml:space="preserve">20</m:t>
                  </m:r>
                </m:e>
              </m:rad>
            </m:oMath>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D2">
            <w:pPr>
              <w:spacing w:after="120" w:before="120"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Izpilda darbības ar saknēm, saskatot analoģiju darbībām ar kvadrātsaknēm.</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D3">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D4">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Saskaita un atņem </w:t>
            </w:r>
            <m:oMath>
              <m:r>
                <w:rPr>
                  <w:rFonts w:ascii="Cambria Math" w:cs="Cambria Math" w:eastAsia="Cambria Math" w:hAnsi="Cambria Math"/>
                  <w:sz w:val="24"/>
                  <w:szCs w:val="24"/>
                </w:rPr>
                <m:t xml:space="preserve">n</m:t>
              </m:r>
            </m:oMath>
            <w:r w:rsidDel="00000000" w:rsidR="00000000" w:rsidRPr="00000000">
              <w:rPr>
                <w:rFonts w:ascii="Times New Roman" w:cs="Times New Roman" w:eastAsia="Times New Roman" w:hAnsi="Times New Roman"/>
                <w:sz w:val="24"/>
                <w:szCs w:val="24"/>
                <w:rtl w:val="0"/>
              </w:rPr>
              <w:t xml:space="preserve">-tās pakāpes saknes, ja zemsaknes izteiksme ir skaitlis vai mainīgais.</w:t>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3D5">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Pakāpe ar racionālu kāpinātāju </w:t>
            </w:r>
            <w:r w:rsidDel="00000000" w:rsidR="00000000" w:rsidRPr="00000000">
              <w:rPr>
                <w:rFonts w:ascii="Times New Roman" w:cs="Times New Roman" w:eastAsia="Times New Roman" w:hAnsi="Times New Roman"/>
                <w:sz w:val="24"/>
                <w:szCs w:val="24"/>
                <w:rtl w:val="0"/>
              </w:rPr>
              <w:t xml:space="preserve">(M.O.3.1.1., M.O.3.1.2.)</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D8">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Skaidro, kas ir pakāpes ar racionālu kāpinātāju skaitliskā vērtība.</w:t>
            </w:r>
          </w:p>
        </w:tc>
        <w:tc>
          <w:tcPr>
            <w:tcBorders>
              <w:top w:color="bfbfbf" w:space="0" w:sz="4" w:val="single"/>
              <w:bottom w:color="bfbfbf" w:space="0" w:sz="4" w:val="single"/>
            </w:tcBorders>
          </w:tcPr>
          <w:p w:rsidR="00000000" w:rsidDel="00000000" w:rsidP="00000000" w:rsidRDefault="00000000" w:rsidRPr="00000000" w14:paraId="000003D9">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ir naturāli skaitļi, tad</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sup>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den>
                  </m:f>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rad>
                <m:rad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radPr>
                <m:deg>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deg>
                <m:e>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m:t>
                      </m:r>
                    </m:sup>
                  </m:sSup>
                </m:e>
              </m:ra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DC">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Aprēķina pakāpes ar daļveida kāpinātāju skaitlisko vērtību.</w:t>
            </w:r>
          </w:p>
        </w:tc>
        <w:tc>
          <w:tcPr>
            <w:tcBorders>
              <w:top w:color="bfbfbf" w:space="0" w:sz="4" w:val="single"/>
              <w:bottom w:color="bfbfbf" w:space="0" w:sz="4" w:val="single"/>
            </w:tcBorders>
          </w:tcPr>
          <w:p w:rsidR="00000000" w:rsidDel="00000000" w:rsidP="00000000" w:rsidRDefault="00000000" w:rsidRPr="00000000" w14:paraId="000003DD">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DE">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Piemēram, aprēķina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32</m:t>
                  </m:r>
                </m:e>
                <m:sup>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m:t>
                      </m:r>
                    </m:num>
                    <m:den>
                      <m:r>
                        <w:rPr>
                          <w:rFonts w:ascii="Cambria Math" w:cs="Cambria Math" w:eastAsia="Cambria Math" w:hAnsi="Cambria Math"/>
                          <w:sz w:val="24"/>
                          <w:szCs w:val="24"/>
                        </w:rPr>
                        <m:t xml:space="preserve">5</m:t>
                      </m:r>
                    </m:den>
                  </m:f>
                </m:sup>
              </m:sSup>
            </m:oMath>
            <w:r w:rsidDel="00000000" w:rsidR="00000000" w:rsidRPr="00000000">
              <w:rPr>
                <w:rFonts w:ascii="Times New Roman" w:cs="Times New Roman" w:eastAsia="Times New Roman" w:hAnsi="Times New Roman"/>
                <w:sz w:val="24"/>
                <w:szCs w:val="24"/>
                <w:rtl w:val="0"/>
              </w:rPr>
              <w:t xml:space="preserve"> un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8</m:t>
                  </m:r>
                </m:e>
                <m:sup>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3</m:t>
                      </m:r>
                    </m:den>
                  </m:f>
                </m:sup>
              </m:sSup>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D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Skaidro pakāpju ar racionālu kāpinātāju īpašības.</w:t>
            </w:r>
          </w:p>
        </w:tc>
        <w:tc>
          <w:tcPr>
            <w:tcBorders>
              <w:top w:color="bfbfbf" w:space="0" w:sz="4" w:val="single"/>
              <w:bottom w:color="bfbfbf" w:space="0" w:sz="4" w:val="single"/>
            </w:tcBorders>
          </w:tcPr>
          <w:p w:rsidR="00000000" w:rsidDel="00000000" w:rsidP="00000000" w:rsidRDefault="00000000" w:rsidRPr="00000000" w14:paraId="000003E0">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Vienkāršo skaitlisku izteiksmi, lietojot pakāpju īpašības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x,y∈R</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a&gt;0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b&gt;0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E2">
            <w:pPr>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x+y</m:t>
                  </m:r>
                </m:sup>
              </m:sSup>
            </m:oMath>
            <w:r w:rsidDel="00000000" w:rsidR="00000000" w:rsidRPr="00000000">
              <w:rPr>
                <w:rtl w:val="0"/>
              </w:rPr>
            </w:r>
          </w:p>
          <w:p w:rsidR="00000000" w:rsidDel="00000000" w:rsidP="00000000" w:rsidRDefault="00000000" w:rsidRPr="00000000" w14:paraId="000003E3">
            <w:pPr>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f>
                <m:num>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sup>
                  </m:sSup>
                </m:num>
                <m:den>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sup>
                  </m:sSup>
                </m:den>
              </m:f>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x-y</m:t>
                  </m:r>
                </m:sup>
              </m:sSup>
            </m:oMath>
            <w:r w:rsidDel="00000000" w:rsidR="00000000" w:rsidRPr="00000000">
              <w:rPr>
                <w:rtl w:val="0"/>
              </w:rPr>
            </w:r>
          </w:p>
          <w:p w:rsidR="00000000" w:rsidDel="00000000" w:rsidP="00000000" w:rsidRDefault="00000000" w:rsidRPr="00000000" w14:paraId="000003E4">
            <w:pPr>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d>
                    <m:dPr>
                      <m:begChr m:val="("/>
                      <m:endChr m:val=")"/>
                    </m:dPr>
                    <m:e>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sup>
                      </m:sSup>
                    </m:e>
                  </m:d>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x∙y</m:t>
                  </m:r>
                </m:sup>
              </m:sSup>
            </m:oMath>
            <w:r w:rsidDel="00000000" w:rsidR="00000000" w:rsidRPr="00000000">
              <w:rPr>
                <w:rtl w:val="0"/>
              </w:rPr>
            </w:r>
          </w:p>
          <w:p w:rsidR="00000000" w:rsidDel="00000000" w:rsidP="00000000" w:rsidRDefault="00000000" w:rsidRPr="00000000" w14:paraId="000003E5">
            <w:pPr>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ab</m:t>
                      </m:r>
                    </m:e>
                  </m:d>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sup>
              </m:sSup>
            </m:oMath>
            <w:r w:rsidDel="00000000" w:rsidR="00000000" w:rsidRPr="00000000">
              <w:rPr>
                <w:rtl w:val="0"/>
              </w:rPr>
            </w:r>
          </w:p>
          <w:p w:rsidR="00000000" w:rsidDel="00000000" w:rsidP="00000000" w:rsidRDefault="00000000" w:rsidRPr="00000000" w14:paraId="000003E6">
            <w:pPr>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d>
                    <m:dPr>
                      <m:begChr m:val="("/>
                      <m:endChr m:val=")"/>
                    </m:dPr>
                    <m:e>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m:t>
                          </m:r>
                        </m:den>
                      </m:f>
                    </m:e>
                  </m:d>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sup>
                  </m:sSup>
                </m:num>
                <m:den>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sup>
                  </m:sSup>
                </m:den>
              </m:f>
            </m:oMath>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Aprēķina un salīdzina skaitliskas izteiksmes, kas satur pakāpes ar racionālu kāpinātāju, t. sk. ar digitāliem rīkiem.</w:t>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Ģeometriskā progresija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(M.O.1.2.4., M.O.2.1.2., M.O.4.1.1., M.O.4.1.2.)</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EB">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Skaidro, kas ir ģeometriskā progresija.</w:t>
            </w:r>
          </w:p>
        </w:tc>
        <w:tc>
          <w:tcPr>
            <w:tcBorders>
              <w:top w:color="bfbfbf" w:space="0" w:sz="4" w:val="single"/>
              <w:bottom w:color="bfbfbf" w:space="0" w:sz="4" w:val="single"/>
            </w:tcBorders>
          </w:tcPr>
          <w:p w:rsidR="00000000" w:rsidDel="00000000" w:rsidP="00000000" w:rsidRDefault="00000000" w:rsidRPr="00000000" w14:paraId="000003EC">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n-1</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∙q</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kur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n≥2</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n∈N</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EE">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31f20"/>
                <w:sz w:val="24"/>
                <w:szCs w:val="24"/>
                <w:rtl w:val="0"/>
              </w:rPr>
              <w:t xml:space="preserve">Saskata likumsakarību ģeometriskajā progresijā un pieraksta to ar vispārīgā locekļa formulu.</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EF">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Induktīvi spriežot, iegūst, ka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q</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n-1</m:t>
                  </m:r>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Vienkāršākos gadījumos pāriet no viena virknes uzdošanas veida uz citu.</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Piemēram, virknes </w:t>
            </w:r>
            <m:oMath>
              <m:r>
                <w:rPr>
                  <w:rFonts w:ascii="Cambria Math" w:cs="Cambria Math" w:eastAsia="Cambria Math" w:hAnsi="Cambria Math"/>
                  <w:b w:val="0"/>
                  <w:bCs w:val="0"/>
                  <w:i w:val="0"/>
                  <w:iCs w:val="0"/>
                  <w:smallCaps w:val="0"/>
                  <w:strike w:val="0"/>
                  <w:color w:val="231f20"/>
                  <w:sz w:val="24"/>
                  <w:szCs w:val="24"/>
                  <w:u w:val="none"/>
                  <w:shd w:fill="auto" w:val="clear"/>
                  <w:vertAlign w:val="baseline"/>
                </w:rPr>
                <m:t xml:space="preserve">2;6;18;54;…</m:t>
              </m:r>
            </m:oMath>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 vispārīgā locekļa formula ir </w:t>
            </w:r>
            <m:oMath>
              <m:sSub>
                <m:sSubPr>
                  <m:ctrlPr>
                    <w:rPr>
                      <w:rFonts w:ascii="Cambria Math" w:cs="Cambria Math" w:eastAsia="Cambria Math" w:hAnsi="Cambria Math"/>
                      <w:b w:val="0"/>
                      <w:bCs w:val="0"/>
                      <w:i w:val="0"/>
                      <w:iCs w:val="0"/>
                      <w:smallCaps w:val="0"/>
                      <w:strike w:val="0"/>
                      <w:color w:val="231f2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31f20"/>
                      <w:sz w:val="24"/>
                      <w:szCs w:val="24"/>
                      <w:u w:val="none"/>
                      <w:shd w:fill="auto" w:val="clear"/>
                      <w:vertAlign w:val="baseline"/>
                    </w:rPr>
                    <m:t xml:space="preserve">b</m:t>
                  </m:r>
                </m:e>
                <m:sub>
                  <m:r>
                    <w:rPr>
                      <w:rFonts w:ascii="Cambria Math" w:cs="Cambria Math" w:eastAsia="Cambria Math" w:hAnsi="Cambria Math"/>
                      <w:b w:val="0"/>
                      <w:bCs w:val="0"/>
                      <w:i w:val="0"/>
                      <w:iCs w:val="0"/>
                      <w:smallCaps w:val="0"/>
                      <w:strike w:val="0"/>
                      <w:color w:val="231f20"/>
                      <w:sz w:val="24"/>
                      <w:szCs w:val="24"/>
                      <w:u w:val="none"/>
                      <w:shd w:fill="auto" w:val="clear"/>
                      <w:vertAlign w:val="baseline"/>
                    </w:rPr>
                    <m:t xml:space="preserve">n</m:t>
                  </m:r>
                </m:sub>
              </m:sSub>
              <m:r>
                <w:rPr>
                  <w:rFonts w:ascii="Cambria Math" w:cs="Cambria Math" w:eastAsia="Cambria Math" w:hAnsi="Cambria Math"/>
                  <w:b w:val="0"/>
                  <w:bCs w:val="0"/>
                  <w:i w:val="0"/>
                  <w:iCs w:val="0"/>
                  <w:smallCaps w:val="0"/>
                  <w:strike w:val="0"/>
                  <w:color w:val="231f20"/>
                  <w:sz w:val="24"/>
                  <w:szCs w:val="24"/>
                  <w:u w:val="none"/>
                  <w:shd w:fill="auto" w:val="clear"/>
                  <w:vertAlign w:val="baseline"/>
                </w:rPr>
                <m:t xml:space="preserve">=2⋅</m:t>
              </m:r>
              <m:sSup>
                <m:sSupPr>
                  <m:ctrlPr>
                    <w:rPr>
                      <w:rFonts w:ascii="Cambria Math" w:cs="Cambria Math" w:eastAsia="Cambria Math" w:hAnsi="Cambria Math"/>
                      <w:b w:val="0"/>
                      <w:bCs w:val="0"/>
                      <w:i w:val="0"/>
                      <w:iCs w:val="0"/>
                      <w:smallCaps w:val="0"/>
                      <w:strike w:val="0"/>
                      <w:color w:val="231f2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231f20"/>
                      <w:sz w:val="24"/>
                      <w:szCs w:val="24"/>
                      <w:u w:val="none"/>
                      <w:shd w:fill="auto" w:val="clear"/>
                      <w:vertAlign w:val="baseline"/>
                    </w:rPr>
                    <m:t xml:space="preserve">3</m:t>
                  </m:r>
                </m:e>
                <m:sup>
                  <m:r>
                    <w:rPr>
                      <w:rFonts w:ascii="Cambria Math" w:cs="Cambria Math" w:eastAsia="Cambria Math" w:hAnsi="Cambria Math"/>
                      <w:b w:val="0"/>
                      <w:bCs w:val="0"/>
                      <w:i w:val="0"/>
                      <w:iCs w:val="0"/>
                      <w:smallCaps w:val="0"/>
                      <w:strike w:val="0"/>
                      <w:color w:val="231f20"/>
                      <w:sz w:val="24"/>
                      <w:szCs w:val="24"/>
                      <w:u w:val="none"/>
                      <w:shd w:fill="auto" w:val="clear"/>
                      <w:vertAlign w:val="baseline"/>
                    </w:rPr>
                    <m:t xml:space="preserve">n-1</m:t>
                  </m:r>
                </m:sup>
              </m:sSup>
            </m:oMath>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 un rekurentā formula ir </w:t>
            </w:r>
            <m:oMath>
              <m:sSub>
                <m:sSubPr>
                  <m:ctrlPr>
                    <w:rPr>
                      <w:rFonts w:ascii="Cambria Math" w:cs="Cambria Math" w:eastAsia="Cambria Math" w:hAnsi="Cambria Math"/>
                      <w:b w:val="0"/>
                      <w:bCs w:val="0"/>
                      <w:i w:val="0"/>
                      <w:iCs w:val="0"/>
                      <w:smallCaps w:val="0"/>
                      <w:strike w:val="0"/>
                      <w:color w:val="231f2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31f20"/>
                      <w:sz w:val="24"/>
                      <w:szCs w:val="24"/>
                      <w:u w:val="none"/>
                      <w:shd w:fill="auto" w:val="clear"/>
                      <w:vertAlign w:val="baseline"/>
                    </w:rPr>
                    <m:t xml:space="preserve">b</m:t>
                  </m:r>
                </m:e>
                <m:sub>
                  <m:r>
                    <w:rPr>
                      <w:rFonts w:ascii="Cambria Math" w:cs="Cambria Math" w:eastAsia="Cambria Math" w:hAnsi="Cambria Math"/>
                      <w:b w:val="0"/>
                      <w:bCs w:val="0"/>
                      <w:i w:val="0"/>
                      <w:iCs w:val="0"/>
                      <w:smallCaps w:val="0"/>
                      <w:strike w:val="0"/>
                      <w:color w:val="231f20"/>
                      <w:sz w:val="24"/>
                      <w:szCs w:val="24"/>
                      <w:u w:val="none"/>
                      <w:shd w:fill="auto" w:val="clear"/>
                      <w:vertAlign w:val="baseline"/>
                    </w:rPr>
                    <m:t xml:space="preserve">n</m:t>
                  </m:r>
                </m:sub>
              </m:sSub>
              <m:r>
                <w:rPr>
                  <w:rFonts w:ascii="Cambria Math" w:cs="Cambria Math" w:eastAsia="Cambria Math" w:hAnsi="Cambria Math"/>
                  <w:b w:val="0"/>
                  <w:bCs w:val="0"/>
                  <w:i w:val="0"/>
                  <w:iCs w:val="0"/>
                  <w:smallCaps w:val="0"/>
                  <w:strike w:val="0"/>
                  <w:color w:val="231f20"/>
                  <w:sz w:val="24"/>
                  <w:szCs w:val="24"/>
                  <w:u w:val="none"/>
                  <w:shd w:fill="auto" w:val="clear"/>
                  <w:vertAlign w:val="baseline"/>
                </w:rPr>
                <m:t xml:space="preserve">=3</m:t>
              </m:r>
              <m:sSub>
                <m:sSubPr>
                  <m:ctrlPr>
                    <w:rPr>
                      <w:rFonts w:ascii="Cambria Math" w:cs="Cambria Math" w:eastAsia="Cambria Math" w:hAnsi="Cambria Math"/>
                      <w:b w:val="0"/>
                      <w:bCs w:val="0"/>
                      <w:i w:val="0"/>
                      <w:iCs w:val="0"/>
                      <w:smallCaps w:val="0"/>
                      <w:strike w:val="0"/>
                      <w:color w:val="231f2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31f20"/>
                      <w:sz w:val="24"/>
                      <w:szCs w:val="24"/>
                      <w:u w:val="none"/>
                      <w:shd w:fill="auto" w:val="clear"/>
                      <w:vertAlign w:val="baseline"/>
                    </w:rPr>
                    <m:t xml:space="preserve">b</m:t>
                  </m:r>
                </m:e>
                <m:sub>
                  <m:r>
                    <w:rPr>
                      <w:rFonts w:ascii="Cambria Math" w:cs="Cambria Math" w:eastAsia="Cambria Math" w:hAnsi="Cambria Math"/>
                      <w:b w:val="0"/>
                      <w:bCs w:val="0"/>
                      <w:i w:val="0"/>
                      <w:iCs w:val="0"/>
                      <w:smallCaps w:val="0"/>
                      <w:strike w:val="0"/>
                      <w:color w:val="231f20"/>
                      <w:sz w:val="24"/>
                      <w:szCs w:val="24"/>
                      <w:u w:val="none"/>
                      <w:shd w:fill="auto" w:val="clear"/>
                      <w:vertAlign w:val="baseline"/>
                    </w:rPr>
                    <m:t xml:space="preserve">n-1</m:t>
                  </m:r>
                </m:sub>
              </m:sSub>
            </m:oMath>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F3">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31f20"/>
                <w:sz w:val="24"/>
                <w:szCs w:val="24"/>
                <w:rtl w:val="0"/>
              </w:rPr>
              <w:t xml:space="preserve">Aprēķina ģeometriskās progresijas nezināmos locekļus, spriež par sakarībām starp virknes locekļiem, ja virkne uzdota ar vispārīgā locekļa formulu vai rekurenti.</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F4">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Piemēram, aprēķināt kvocientu, ja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16</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10</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=64</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F6">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31f20"/>
                <w:sz w:val="24"/>
                <w:szCs w:val="24"/>
                <w:rtl w:val="0"/>
              </w:rPr>
              <w:t xml:space="preserve">Lieto ģeometriskās progresijas pirmo </w:t>
            </w:r>
            <m:oMath>
              <m:r>
                <w:rPr>
                  <w:rFonts w:ascii="Cambria Math" w:cs="Cambria Math" w:eastAsia="Cambria Math" w:hAnsi="Cambria Math"/>
                  <w:color w:val="231f20"/>
                  <w:sz w:val="24"/>
                  <w:szCs w:val="24"/>
                </w:rPr>
                <m:t xml:space="preserve">n</m:t>
              </m:r>
            </m:oMath>
            <w:r w:rsidDel="00000000" w:rsidR="00000000" w:rsidRPr="00000000">
              <w:rPr>
                <w:rFonts w:ascii="Times New Roman" w:cs="Times New Roman" w:eastAsia="Times New Roman" w:hAnsi="Times New Roman"/>
                <w:color w:val="231f20"/>
                <w:sz w:val="24"/>
                <w:szCs w:val="24"/>
                <w:rtl w:val="0"/>
              </w:rPr>
              <w:t xml:space="preserve"> locekļu summas formulu</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F7">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Lieto formulu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q</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1-q</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q≠1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vai saskaita atbilstošo locekļu vērtības.</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F9">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Spriež par ģeometriskās progresijas locekļu vērtībām, ja </w:t>
            </w:r>
            <m:oMath>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q</m:t>
                  </m:r>
                </m:e>
              </m:d>
              <m:r>
                <w:rPr>
                  <w:rFonts w:ascii="Cambria Math" w:cs="Cambria Math" w:eastAsia="Cambria Math" w:hAnsi="Cambria Math"/>
                  <w:sz w:val="24"/>
                  <w:szCs w:val="24"/>
                </w:rPr>
                <m:t xml:space="preserve">&lt;1</m:t>
              </m:r>
            </m:oMath>
            <w:r w:rsidDel="00000000" w:rsidR="00000000" w:rsidRPr="00000000">
              <w:rPr>
                <w:rFonts w:ascii="Times New Roman" w:cs="Times New Roman" w:eastAsia="Times New Roman" w:hAnsi="Times New Roman"/>
                <w:sz w:val="24"/>
                <w:szCs w:val="24"/>
                <w:rtl w:val="0"/>
              </w:rPr>
              <w:t xml:space="preserve">.</w:t>
            </w:r>
          </w:p>
        </w:tc>
        <w:tc>
          <w:tcPr>
            <w:tcBorders>
              <w:top w:color="bfbfbf" w:space="0" w:sz="4" w:val="single"/>
              <w:bottom w:color="bfbfbf" w:space="0" w:sz="4" w:val="single"/>
            </w:tcBorders>
          </w:tcPr>
          <w:p w:rsidR="00000000" w:rsidDel="00000000" w:rsidP="00000000" w:rsidRDefault="00000000" w:rsidRPr="00000000" w14:paraId="000003FA">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Izmanto induktīvu spriešanu.</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3FC">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Spriež par ģeometriskās progresijas locekļu summu, ja </w:t>
            </w:r>
            <m:oMath>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q</m:t>
                  </m:r>
                </m:e>
              </m:d>
              <m:r>
                <w:rPr>
                  <w:rFonts w:ascii="Cambria Math" w:cs="Cambria Math" w:eastAsia="Cambria Math" w:hAnsi="Cambria Math"/>
                  <w:sz w:val="24"/>
                  <w:szCs w:val="24"/>
                </w:rPr>
                <m:t xml:space="preserve">&lt;1</m:t>
              </m:r>
            </m:oMath>
            <w:r w:rsidDel="00000000" w:rsidR="00000000" w:rsidRPr="00000000">
              <w:rPr>
                <w:rFonts w:ascii="Times New Roman" w:cs="Times New Roman" w:eastAsia="Times New Roman" w:hAnsi="Times New Roman"/>
                <w:sz w:val="24"/>
                <w:szCs w:val="24"/>
                <w:rtl w:val="0"/>
              </w:rPr>
              <w:t xml:space="preserve">.</w:t>
            </w:r>
          </w:p>
        </w:tc>
        <w:tc>
          <w:tcPr>
            <w:tcBorders>
              <w:top w:color="bfbfbf" w:space="0" w:sz="4" w:val="single"/>
              <w:bottom w:color="bfbfbf" w:space="0" w:sz="4" w:val="single"/>
            </w:tcBorders>
          </w:tcPr>
          <w:p w:rsidR="00000000" w:rsidDel="00000000" w:rsidP="00000000" w:rsidRDefault="00000000" w:rsidRPr="00000000" w14:paraId="000003FD">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Spriežot induktīvi par izteiksmes </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q</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vērtību, iegūst formulu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sub>
                  </m:sSub>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1-q</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Apzinās, ka iegūta hipotēze un vispārīgs apgalvojums ir jāpierāda.</w:t>
            </w:r>
          </w:p>
        </w:tc>
      </w:tr>
      <w:tr>
        <w:trPr>
          <w:cantSplit w:val="0"/>
          <w:tblHeader w:val="0"/>
        </w:trPr>
        <w:tc>
          <w:tcPr>
            <w:tcBorders>
              <w:top w:color="bfbfbf" w:space="0" w:sz="4" w:val="single"/>
              <w:bottom w:color="000000" w:space="0" w:sz="4" w:val="single"/>
            </w:tcBorders>
          </w:tcPr>
          <w:p w:rsidR="00000000" w:rsidDel="00000000" w:rsidP="00000000" w:rsidRDefault="00000000" w:rsidRPr="00000000" w14:paraId="000003FF">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Saskata un lieto zināšanas par ģeometrisko progresiju uzdevumos ar ģeometrijas kontekstu.</w:t>
            </w:r>
          </w:p>
        </w:tc>
        <w:tc>
          <w:tcPr>
            <w:tcBorders>
              <w:top w:color="bfbfbf" w:space="0" w:sz="4" w:val="single"/>
              <w:bottom w:color="000000" w:space="0" w:sz="4" w:val="single"/>
            </w:tcBorders>
          </w:tcPr>
          <w:p w:rsidR="00000000" w:rsidDel="00000000" w:rsidP="00000000" w:rsidRDefault="00000000" w:rsidRPr="00000000" w14:paraId="00000400">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401">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Riņķī ievelk kvadrātu, pēc tam kvadrātā atkal ievelk riņķi un tā turpina. Aprēķini desmitā riņķa rādiusu.</w:t>
            </w:r>
          </w:p>
        </w:tc>
      </w:tr>
    </w:tbl>
    <w:p w:rsidR="00000000" w:rsidDel="00000000" w:rsidP="00000000" w:rsidRDefault="00000000" w:rsidRPr="00000000" w14:paraId="000004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4">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EKSPONENTFUNKCIJA UN LOGARITMS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 stundas)</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6"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Temata apguves mērķis: </w:t>
      </w: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apgūt zināšanas par eksponentfunkciju, tās īpašībām un lietojumu matemātiskos kontekstos, modelējot ar citām jomām saistītus procesus un situācijas. Apgūt logaritma jēdzienu un īpašības.</w:t>
      </w:r>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Jēdzieni: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eksponentfunkcija, bāze, eksponentnevienādība, skaitļa logaritms, logaritma bāze, decimāllogaritms, naturāllogaritms.</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31f20"/>
          <w:sz w:val="24"/>
          <w:szCs w:val="24"/>
          <w:u w:val="none"/>
          <w:shd w:fill="auto" w:val="clear"/>
          <w:vertAlign w:val="baseline"/>
        </w:rPr>
      </w:pPr>
      <w:r w:rsidDel="00000000" w:rsidR="00000000" w:rsidRPr="00000000">
        <w:rPr>
          <w:rtl w:val="0"/>
        </w:rPr>
      </w:r>
    </w:p>
    <w:tbl>
      <w:tblPr>
        <w:tblStyle w:val="Table18"/>
        <w:tblW w:w="10487.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5102"/>
        <w:gridCol w:w="283"/>
        <w:gridCol w:w="5102"/>
        <w:tblGridChange w:id="0">
          <w:tblGrid>
            <w:gridCol w:w="5102"/>
            <w:gridCol w:w="283"/>
            <w:gridCol w:w="5102"/>
          </w:tblGrid>
        </w:tblGridChange>
      </w:tblGrid>
      <w:tr>
        <w:trPr>
          <w:cantSplit w:val="0"/>
          <w:trHeight w:val="397" w:hRule="atLeast"/>
          <w:tblHeader w:val="0"/>
        </w:trPr>
        <w:tc>
          <w:tcPr>
            <w:tcBorders>
              <w:bottom w:color="000000" w:space="0" w:sz="0" w:val="nil"/>
            </w:tcBorders>
            <w:shd w:fill="12501a" w:val="clear"/>
            <w:vAlign w:val="center"/>
          </w:tcPr>
          <w:p w:rsidR="00000000" w:rsidDel="00000000" w:rsidP="00000000" w:rsidRDefault="00000000" w:rsidRPr="00000000" w14:paraId="0000040B">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Sasniedzamais rezultāts</w:t>
            </w: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40C">
            <w:pPr>
              <w:spacing w:line="240" w:lineRule="auto"/>
              <w:rPr>
                <w:rFonts w:ascii="Times New Roman" w:cs="Times New Roman" w:eastAsia="Times New Roman" w:hAnsi="Times New Roman"/>
                <w:color w:val="231f20"/>
                <w:sz w:val="24"/>
                <w:szCs w:val="24"/>
              </w:rPr>
            </w:pP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40D">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Piemēri un skaidrojumi</w:t>
            </w:r>
            <w:r w:rsidDel="00000000" w:rsidR="00000000" w:rsidRPr="00000000">
              <w:rPr>
                <w:rtl w:val="0"/>
              </w:rPr>
            </w:r>
          </w:p>
        </w:tc>
      </w:tr>
      <w:tr>
        <w:trPr>
          <w:cantSplit w:val="0"/>
          <w:trHeight w:val="397" w:hRule="atLeast"/>
          <w:tblHeader w:val="0"/>
        </w:trPr>
        <w:tc>
          <w:tcPr>
            <w:gridSpan w:val="3"/>
            <w:tcBorders>
              <w:top w:color="000000" w:space="0" w:sz="0" w:val="nil"/>
              <w:bottom w:color="bfbfbf" w:space="0" w:sz="4" w:val="single"/>
            </w:tcBorders>
            <w:shd w:fill="b3e5a1" w:val="clear"/>
            <w:vAlign w:val="center"/>
          </w:tcPr>
          <w:p w:rsidR="00000000" w:rsidDel="00000000" w:rsidP="00000000" w:rsidRDefault="00000000" w:rsidRPr="00000000" w14:paraId="0000040E">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Eksponentfunkcija</w:t>
            </w:r>
            <w:r w:rsidDel="00000000" w:rsidR="00000000" w:rsidRPr="00000000">
              <w:rPr>
                <w:rFonts w:ascii="Times New Roman" w:cs="Times New Roman" w:eastAsia="Times New Roman" w:hAnsi="Times New Roman"/>
                <w:sz w:val="24"/>
                <w:szCs w:val="24"/>
                <w:rtl w:val="0"/>
              </w:rPr>
              <w:t xml:space="preserve"> (M.O.4.2.4., M.O.4.2.5.)</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11">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Zina eksponentfunkcijas definīciju un tās īpašības.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12">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13">
            <w:pPr>
              <w:spacing w:before="120" w:line="240" w:lineRule="auto"/>
              <w:rPr>
                <w:rFonts w:ascii="Times New Roman" w:cs="Times New Roman" w:eastAsia="Times New Roman" w:hAnsi="Times New Roman"/>
                <w:sz w:val="24"/>
                <w:szCs w:val="24"/>
              </w:rPr>
            </w:pPr>
            <m:oMath>
              <m:r>
                <w:rPr>
                  <w:rFonts w:ascii="Cambria Math" w:cs="Cambria Math" w:eastAsia="Cambria Math" w:hAnsi="Cambria Math"/>
                  <w:sz w:val="24"/>
                  <w:szCs w:val="24"/>
                </w:rPr>
                <m:t xml:space="preserve">f(x)=</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a</m:t>
                  </m:r>
                </m:e>
                <m:sup>
                  <m:r>
                    <w:rPr>
                      <w:rFonts w:ascii="Cambria Math" w:cs="Cambria Math" w:eastAsia="Cambria Math" w:hAnsi="Cambria Math"/>
                      <w:sz w:val="24"/>
                      <w:szCs w:val="24"/>
                    </w:rPr>
                    <m:t xml:space="preserve">x</m:t>
                  </m:r>
                </m:sup>
              </m:sSup>
            </m:oMath>
            <w:r w:rsidDel="00000000" w:rsidR="00000000" w:rsidRPr="00000000">
              <w:rPr>
                <w:rFonts w:ascii="Times New Roman" w:cs="Times New Roman" w:eastAsia="Times New Roman" w:hAnsi="Times New Roman"/>
                <w:sz w:val="24"/>
                <w:szCs w:val="24"/>
                <w:rtl w:val="0"/>
              </w:rPr>
              <w:t xml:space="preserve">, kur </w:t>
            </w:r>
            <m:oMath>
              <m:r>
                <w:rPr>
                  <w:rFonts w:ascii="Cambria Math" w:cs="Cambria Math" w:eastAsia="Cambria Math" w:hAnsi="Cambria Math"/>
                  <w:sz w:val="24"/>
                  <w:szCs w:val="24"/>
                </w:rPr>
                <m:t xml:space="preserve">a &gt;0</m:t>
              </m:r>
            </m:oMath>
            <w:r w:rsidDel="00000000" w:rsidR="00000000" w:rsidRPr="00000000">
              <w:rPr>
                <w:rFonts w:ascii="Times New Roman" w:cs="Times New Roman" w:eastAsia="Times New Roman" w:hAnsi="Times New Roman"/>
                <w:sz w:val="24"/>
                <w:szCs w:val="24"/>
                <w:rtl w:val="0"/>
              </w:rPr>
              <w:t xml:space="preserve"> un </w:t>
            </w:r>
            <m:oMath>
              <m:r>
                <w:rPr>
                  <w:rFonts w:ascii="Cambria Math" w:cs="Cambria Math" w:eastAsia="Cambria Math" w:hAnsi="Cambria Math"/>
                  <w:sz w:val="24"/>
                  <w:szCs w:val="24"/>
                </w:rPr>
                <m:t xml:space="preserve">a ≠1</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4">
            <w:pPr>
              <w:spacing w:line="240" w:lineRule="auto"/>
              <w:rPr>
                <w:rFonts w:ascii="Times New Roman" w:cs="Times New Roman" w:eastAsia="Times New Roman" w:hAnsi="Times New Roman"/>
                <w:sz w:val="24"/>
                <w:szCs w:val="24"/>
              </w:rPr>
            </w:pPr>
            <m:oMath>
              <m:r>
                <w:rPr>
                  <w:rFonts w:ascii="Cambria Math" w:cs="Cambria Math" w:eastAsia="Cambria Math" w:hAnsi="Cambria Math"/>
                  <w:sz w:val="24"/>
                  <w:szCs w:val="24"/>
                </w:rPr>
                <m:t xml:space="preserve">D</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f</m:t>
                  </m:r>
                </m:e>
              </m:d>
              <m:r>
                <w:rPr>
                  <w:rFonts w:ascii="Cambria Math" w:cs="Cambria Math" w:eastAsia="Cambria Math" w:hAnsi="Cambria Math"/>
                  <w:sz w:val="24"/>
                  <w:szCs w:val="24"/>
                </w:rPr>
                <m:t xml:space="preserve">=R</m:t>
              </m:r>
            </m:oMath>
            <w:r w:rsidDel="00000000" w:rsidR="00000000" w:rsidRPr="00000000">
              <w:rPr>
                <w:rFonts w:ascii="Times New Roman" w:cs="Times New Roman" w:eastAsia="Times New Roman" w:hAnsi="Times New Roman"/>
                <w:sz w:val="24"/>
                <w:szCs w:val="24"/>
                <w:rtl w:val="0"/>
              </w:rPr>
              <w:t xml:space="preserve"> un </w:t>
            </w:r>
            <m:oMath>
              <m:r>
                <w:rPr>
                  <w:rFonts w:ascii="Cambria Math" w:cs="Cambria Math" w:eastAsia="Cambria Math" w:hAnsi="Cambria Math"/>
                  <w:sz w:val="24"/>
                  <w:szCs w:val="24"/>
                </w:rPr>
                <m:t xml:space="preserve">E</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f</m:t>
                  </m:r>
                </m:e>
              </m:d>
              <m:r>
                <w:rPr>
                  <w:rFonts w:ascii="Cambria Math" w:cs="Cambria Math" w:eastAsia="Cambria Math" w:hAnsi="Cambria Math"/>
                  <w:sz w:val="24"/>
                  <w:szCs w:val="24"/>
                </w:rPr>
                <m:t xml:space="preserve">=</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0;+∞</m:t>
                  </m:r>
                </m:e>
              </m:d>
            </m:oMath>
            <w:r w:rsidDel="00000000" w:rsidR="00000000" w:rsidRPr="00000000">
              <w:rPr>
                <w:rtl w:val="0"/>
              </w:rPr>
            </w:r>
          </w:p>
          <w:p w:rsidR="00000000" w:rsidDel="00000000" w:rsidP="00000000" w:rsidRDefault="00000000" w:rsidRPr="00000000" w14:paraId="00000415">
            <w:pPr>
              <w:spacing w:line="240" w:lineRule="auto"/>
              <w:rPr>
                <w:rFonts w:ascii="Times New Roman" w:cs="Times New Roman" w:eastAsia="Times New Roman" w:hAnsi="Times New Roman"/>
                <w:sz w:val="24"/>
                <w:szCs w:val="24"/>
              </w:rPr>
            </w:pPr>
            <m:oMath>
              <m:r>
                <w:rPr>
                  <w:rFonts w:ascii="Cambria Math" w:cs="Cambria Math" w:eastAsia="Cambria Math" w:hAnsi="Cambria Math"/>
                  <w:sz w:val="24"/>
                  <w:szCs w:val="24"/>
                </w:rPr>
                <m:t xml:space="preserve">a &gt;1</m:t>
              </m:r>
            </m:oMath>
            <w:r w:rsidDel="00000000" w:rsidR="00000000" w:rsidRPr="00000000">
              <w:rPr>
                <w:rFonts w:ascii="Times New Roman" w:cs="Times New Roman" w:eastAsia="Times New Roman" w:hAnsi="Times New Roman"/>
                <w:sz w:val="24"/>
                <w:szCs w:val="24"/>
                <w:rtl w:val="0"/>
              </w:rPr>
              <w:t xml:space="preserve"> – augoša funkcija.</w:t>
            </w:r>
          </w:p>
          <w:p w:rsidR="00000000" w:rsidDel="00000000" w:rsidP="00000000" w:rsidRDefault="00000000" w:rsidRPr="00000000" w14:paraId="00000416">
            <w:pPr>
              <w:spacing w:after="120" w:line="240" w:lineRule="auto"/>
              <w:jc w:val="both"/>
              <w:rPr>
                <w:rFonts w:ascii="Times New Roman" w:cs="Times New Roman" w:eastAsia="Times New Roman" w:hAnsi="Times New Roman"/>
                <w:color w:val="231f20"/>
                <w:sz w:val="24"/>
                <w:szCs w:val="24"/>
              </w:rPr>
            </w:pPr>
            <m:oMath>
              <m:r>
                <w:rPr>
                  <w:rFonts w:ascii="Cambria Math" w:cs="Cambria Math" w:eastAsia="Cambria Math" w:hAnsi="Cambria Math"/>
                  <w:sz w:val="24"/>
                  <w:szCs w:val="24"/>
                </w:rPr>
                <m:t xml:space="preserve">a∈(0;1)</m:t>
              </m:r>
            </m:oMath>
            <w:r w:rsidDel="00000000" w:rsidR="00000000" w:rsidRPr="00000000">
              <w:rPr>
                <w:rFonts w:ascii="Times New Roman" w:cs="Times New Roman" w:eastAsia="Times New Roman" w:hAnsi="Times New Roman"/>
                <w:sz w:val="24"/>
                <w:szCs w:val="24"/>
                <w:rtl w:val="0"/>
              </w:rPr>
              <w:t xml:space="preserve"> – dilstoša funkcija.</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17">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Salīdzina skaitļus, izmantojot eksponentfunkcijas īpašības un grafiku.</w:t>
            </w:r>
          </w:p>
        </w:tc>
        <w:tc>
          <w:tcPr>
            <w:tcBorders>
              <w:top w:color="bfbfbf" w:space="0" w:sz="4" w:val="single"/>
              <w:bottom w:color="bfbfbf" w:space="0" w:sz="4" w:val="single"/>
            </w:tcBorders>
          </w:tcPr>
          <w:p w:rsidR="00000000" w:rsidDel="00000000" w:rsidP="00000000" w:rsidRDefault="00000000" w:rsidRPr="00000000" w14:paraId="00000418">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a &gt;1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tad </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sup>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sub>
                  </m:sSub>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&lt;</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sup>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b>
                  </m:sSub>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 </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 &lt; </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a∈(0;1)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tad </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sup>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sub>
                  </m:sSub>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&gt;</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sup>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b>
                  </m:sSub>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 </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 &lt; </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1B">
            <w:pPr>
              <w:spacing w:after="120" w:line="240" w:lineRule="auto"/>
              <w:rPr>
                <w:rFonts w:ascii="Times New Roman" w:cs="Times New Roman" w:eastAsia="Times New Roman" w:hAnsi="Times New Roman"/>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a</m:t>
                  </m:r>
                </m:e>
                <m:sup>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1</m:t>
                      </m:r>
                    </m:sub>
                  </m:sSub>
                </m:sup>
              </m:sSup>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a</m:t>
                  </m:r>
                </m:e>
                <m:sup>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2 </m:t>
                      </m:r>
                    </m:sub>
                  </m:sSub>
                </m:sup>
              </m:sSup>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1</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1C">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Uzzīmē eksponentfunkcijas </w:t>
            </w:r>
            <m:oMath>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a</m:t>
                  </m:r>
                </m:e>
                <m:sup>
                  <m:r>
                    <w:rPr>
                      <w:rFonts w:ascii="Cambria Math" w:cs="Cambria Math" w:eastAsia="Cambria Math" w:hAnsi="Cambria Math"/>
                      <w:sz w:val="24"/>
                      <w:szCs w:val="24"/>
                    </w:rPr>
                    <m:t xml:space="preserve">x</m:t>
                  </m:r>
                </m:sup>
              </m:sSup>
            </m:oMath>
            <w:r w:rsidDel="00000000" w:rsidR="00000000" w:rsidRPr="00000000">
              <w:rPr>
                <w:rFonts w:ascii="Times New Roman" w:cs="Times New Roman" w:eastAsia="Times New Roman" w:hAnsi="Times New Roman"/>
                <w:sz w:val="24"/>
                <w:szCs w:val="24"/>
                <w:rtl w:val="0"/>
              </w:rPr>
              <w:t xml:space="preserve">grafiku.</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1D">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1E">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Zīmējot funkcijas grafiku, ievēro grafika tuvošanos </w:t>
            </w:r>
            <m:oMath>
              <m:r>
                <w:rPr>
                  <w:rFonts w:ascii="Cambria Math" w:cs="Cambria Math" w:eastAsia="Cambria Math" w:hAnsi="Cambria Math"/>
                  <w:sz w:val="24"/>
                  <w:szCs w:val="24"/>
                </w:rPr>
                <m:t xml:space="preserve">x</m:t>
              </m:r>
            </m:oMath>
            <w:r w:rsidDel="00000000" w:rsidR="00000000" w:rsidRPr="00000000">
              <w:rPr>
                <w:rFonts w:ascii="Times New Roman" w:cs="Times New Roman" w:eastAsia="Times New Roman" w:hAnsi="Times New Roman"/>
                <w:sz w:val="24"/>
                <w:szCs w:val="24"/>
                <w:rtl w:val="0"/>
              </w:rPr>
              <w:t xml:space="preserve"> asij.</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1F">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Uzzīmē funkcijas </w:t>
            </w:r>
            <m:oMath>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=c</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a</m:t>
                  </m:r>
                </m:e>
                <m:sup>
                  <m:r>
                    <w:rPr>
                      <w:rFonts w:ascii="Cambria Math" w:cs="Cambria Math" w:eastAsia="Cambria Math" w:hAnsi="Cambria Math"/>
                      <w:sz w:val="24"/>
                      <w:szCs w:val="24"/>
                    </w:rPr>
                    <m:t xml:space="preserve">x+b</m:t>
                  </m:r>
                </m:sup>
              </m:sSup>
            </m:oMath>
            <w:r w:rsidDel="00000000" w:rsidR="00000000" w:rsidRPr="00000000">
              <w:rPr>
                <w:rFonts w:ascii="Times New Roman" w:cs="Times New Roman" w:eastAsia="Times New Roman" w:hAnsi="Times New Roman"/>
                <w:sz w:val="24"/>
                <w:szCs w:val="24"/>
                <w:rtl w:val="0"/>
              </w:rPr>
              <w:t xml:space="preserve"> un </w:t>
            </w:r>
            <m:oMath>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a</m:t>
                  </m:r>
                </m:e>
                <m:sup>
                  <m:r>
                    <w:rPr>
                      <w:rFonts w:ascii="Cambria Math" w:cs="Cambria Math" w:eastAsia="Cambria Math" w:hAnsi="Cambria Math"/>
                      <w:sz w:val="24"/>
                      <w:szCs w:val="24"/>
                    </w:rPr>
                    <m:t xml:space="preserve">x</m:t>
                  </m:r>
                </m:sup>
              </m:sSup>
              <m:r>
                <w:rPr>
                  <w:rFonts w:ascii="Cambria Math" w:cs="Cambria Math" w:eastAsia="Cambria Math" w:hAnsi="Cambria Math"/>
                  <w:sz w:val="24"/>
                  <w:szCs w:val="24"/>
                </w:rPr>
                <m:t xml:space="preserve">+m</m:t>
              </m:r>
            </m:oMath>
            <w:r w:rsidDel="00000000" w:rsidR="00000000" w:rsidRPr="00000000">
              <w:rPr>
                <w:rFonts w:ascii="Times New Roman" w:cs="Times New Roman" w:eastAsia="Times New Roman" w:hAnsi="Times New Roman"/>
                <w:sz w:val="24"/>
                <w:szCs w:val="24"/>
                <w:rtl w:val="0"/>
              </w:rPr>
              <w:t xml:space="preserve"> grafiku, lietojot grafiku transformācijas.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20">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21">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Pārbīdot grafiku paralēli </w:t>
            </w:r>
            <m:oMath>
              <m:r>
                <w:rPr>
                  <w:rFonts w:ascii="Cambria Math" w:cs="Cambria Math" w:eastAsia="Cambria Math" w:hAnsi="Cambria Math"/>
                  <w:color w:val="231f20"/>
                  <w:sz w:val="24"/>
                  <w:szCs w:val="24"/>
                </w:rPr>
                <m:t xml:space="preserve">y</m:t>
              </m:r>
            </m:oMath>
            <w:r w:rsidDel="00000000" w:rsidR="00000000" w:rsidRPr="00000000">
              <w:rPr>
                <w:rFonts w:ascii="Times New Roman" w:cs="Times New Roman" w:eastAsia="Times New Roman" w:hAnsi="Times New Roman"/>
                <w:color w:val="231f20"/>
                <w:sz w:val="24"/>
                <w:szCs w:val="24"/>
                <w:rtl w:val="0"/>
              </w:rPr>
              <w:t xml:space="preserve"> asij, zīmē taisni, kurai funkcijas grafiks tuvojas.</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22">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Nosaka funkcijas </w:t>
            </w:r>
            <m:oMath>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=c</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a</m:t>
                  </m:r>
                </m:e>
                <m:sup>
                  <m:r>
                    <w:rPr>
                      <w:rFonts w:ascii="Cambria Math" w:cs="Cambria Math" w:eastAsia="Cambria Math" w:hAnsi="Cambria Math"/>
                      <w:sz w:val="24"/>
                      <w:szCs w:val="24"/>
                    </w:rPr>
                    <m:t xml:space="preserve">x+b</m:t>
                  </m:r>
                </m:sup>
              </m:sSup>
            </m:oMath>
            <w:r w:rsidDel="00000000" w:rsidR="00000000" w:rsidRPr="00000000">
              <w:rPr>
                <w:rFonts w:ascii="Times New Roman" w:cs="Times New Roman" w:eastAsia="Times New Roman" w:hAnsi="Times New Roman"/>
                <w:sz w:val="24"/>
                <w:szCs w:val="24"/>
                <w:rtl w:val="0"/>
              </w:rPr>
              <w:t xml:space="preserve"> īpašības analītiski vai no grafika.</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23">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Analītiski nosaka – definīcijas kopu, vērtību kopu, funkcijas nulles.</w:t>
            </w:r>
          </w:p>
          <w:p w:rsidR="00000000" w:rsidDel="00000000" w:rsidP="00000000" w:rsidRDefault="00000000" w:rsidRPr="00000000" w14:paraId="00000425">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No grafika nosaka – definīcijas kopu, vērtību kopu, funkcijas nulles, vienādas zīmes intervālus.</w:t>
            </w:r>
            <w:r w:rsidDel="00000000" w:rsidR="00000000" w:rsidRPr="00000000">
              <w:rPr>
                <w:rtl w:val="0"/>
              </w:rPr>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426">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Logaritma jēdziens </w:t>
            </w:r>
            <w:r w:rsidDel="00000000" w:rsidR="00000000" w:rsidRPr="00000000">
              <w:rPr>
                <w:rFonts w:ascii="Times New Roman" w:cs="Times New Roman" w:eastAsia="Times New Roman" w:hAnsi="Times New Roman"/>
                <w:sz w:val="24"/>
                <w:szCs w:val="24"/>
                <w:rtl w:val="0"/>
              </w:rPr>
              <w:t xml:space="preserve">(M.O.3.1.1., M.O.3.2.1.)</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2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Zina logaritma definīciju un skaidro saistību starp kāpināšanu un logaritmēšanu.</w:t>
            </w:r>
          </w:p>
          <w:p w:rsidR="00000000" w:rsidDel="00000000" w:rsidP="00000000" w:rsidRDefault="00000000" w:rsidRPr="00000000" w14:paraId="000004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Uzraksta skaitli kā pakāpi pie dotas bāzes.</w:t>
            </w:r>
          </w:p>
          <w:p w:rsidR="00000000" w:rsidDel="00000000" w:rsidP="00000000" w:rsidRDefault="00000000" w:rsidRPr="00000000" w14:paraId="0000042B">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Izsaka logaritmējamo skaitli kā bāzes pakāpi.</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2C">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c=b</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   </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 a&gt;0, a≠1.</m:t>
              </m:r>
            </m:oMath>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Piemēram,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7=</m:t>
              </m:r>
              <m:sSup>
                <m:sSupPr>
                  <m:ctrlPr>
                    <w:rPr>
                      <w:rFonts w:ascii="Calibri" w:cs="Calibri" w:eastAsia="Calibri" w:hAnsi="Calibri"/>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7</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2F">
            <w:pPr>
              <w:spacing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Piemēram, </w:t>
            </w:r>
            <m:oMath>
              <m:r>
                <w:rPr>
                  <w:rFonts w:ascii="Cambria Math" w:cs="Cambria Math" w:eastAsia="Cambria Math" w:hAnsi="Cambria Math"/>
                  <w:sz w:val="24"/>
                  <w:szCs w:val="24"/>
                </w:rPr>
                <m:t xml:space="preserve">16</m:t>
              </m:r>
              <m:r>
                <w:rPr/>
                <m:t xml:space="preserve"> </m:t>
              </m:r>
              <m:r>
                <w:rPr>
                  <w:rFonts w:ascii="Cambria Math" w:cs="Cambria Math" w:eastAsia="Cambria Math" w:hAnsi="Cambria Math"/>
                  <w:sz w:val="24"/>
                  <w:szCs w:val="24"/>
                </w:rPr>
                <m:t xml:space="preserve">=2   ⟹  16=</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4</m:t>
                  </m:r>
                </m:e>
                <m:sup>
                  <m:r>
                    <w:rPr>
                      <w:rFonts w:ascii="Cambria Math" w:cs="Cambria Math" w:eastAsia="Cambria Math" w:hAnsi="Cambria Math"/>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30">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Aprēķina vērtību izteiksmei, kas satur logaritmus.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31">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32">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Piemēram,   </w:t>
            </w:r>
            <m:oMath>
              <m:f>
                <m:fPr>
                  <m:ctrlPr>
                    <w:rPr/>
                  </m:ctrlPr>
                </m:fPr>
                <m:num>
                  <m:r>
                    <w:rPr>
                      <w:rFonts w:ascii="Cambria Math" w:cs="Cambria Math" w:eastAsia="Cambria Math" w:hAnsi="Cambria Math"/>
                      <w:sz w:val="24"/>
                      <w:szCs w:val="24"/>
                    </w:rPr>
                    <m:t xml:space="preserve">81</m:t>
                  </m:r>
                  <m:r>
                    <w:rPr/>
                    <m:t xml:space="preserve"> </m:t>
                  </m:r>
                  <m:r>
                    <w:rPr>
                      <w:rFonts w:ascii="Cambria Math" w:cs="Cambria Math" w:eastAsia="Cambria Math" w:hAnsi="Cambria Math"/>
                      <w:sz w:val="24"/>
                      <w:szCs w:val="24"/>
                    </w:rPr>
                    <m:t xml:space="preserve">-5</m:t>
                  </m:r>
                  <m:r>
                    <w:rPr/>
                    <m:t xml:space="preserve"> </m:t>
                  </m:r>
                </m:num>
                <m:den>
                  <m:r>
                    <w:rPr>
                      <w:rFonts w:ascii="Cambria Math" w:cs="Cambria Math" w:eastAsia="Cambria Math" w:hAnsi="Cambria Math"/>
                      <w:sz w:val="24"/>
                      <w:szCs w:val="24"/>
                    </w:rPr>
                    <m:t xml:space="preserve">16</m:t>
                  </m:r>
                  <m:r>
                    <w:rPr/>
                    <m:t xml:space="preserve"> </m:t>
                  </m:r>
                </m:den>
              </m:f>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33">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Aprēķina izteiksmes vērtību, lietojot logaritma īpašības.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34">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35">
            <w:pPr>
              <w:jc w:val="left"/>
              <w:rPr>
                <w:rFonts w:ascii="Calibri" w:cs="Calibri" w:eastAsia="Calibri" w:hAnsi="Calibri"/>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(x⋅y)</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436">
            <w:pPr>
              <w:jc w:val="left"/>
              <w:rPr>
                <w:rFonts w:ascii="Calibri" w:cs="Calibri" w:eastAsia="Calibri" w:hAnsi="Calibri"/>
                <w:b w:val="0"/>
                <w:bCs w:val="0"/>
                <w:i w:val="0"/>
                <w:iCs w:val="0"/>
                <w:smallCaps w:val="0"/>
                <w:strike w:val="0"/>
                <w:color w:val="000000"/>
                <w:sz w:val="22"/>
                <w:szCs w:val="22"/>
                <w:u w:val="none"/>
                <w:shd w:fill="auto" w:val="clear"/>
                <w:vertAlign w:val="baseline"/>
              </w:rPr>
            </w:pPr>
            <m:oMath>
              <m:d>
                <m:dPr>
                  <m:begChr m:val="("/>
                  <m:endChr m:val=")"/>
                </m:dPr>
                <m:e>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den>
                  </m:f>
                </m:e>
              </m:d>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437">
            <w:pPr>
              <w:jc w:val="left"/>
              <w:rPr>
                <w:rFonts w:ascii="Calibri" w:cs="Calibri" w:eastAsia="Calibri" w:hAnsi="Calibri"/>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k∙x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k</m:t>
                  </m:r>
                </m:sup>
              </m:sSup>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438">
            <w:pPr>
              <w:jc w:val="left"/>
              <w:rPr>
                <w:rFonts w:ascii="Calibri" w:cs="Calibri" w:eastAsia="Calibri" w:hAnsi="Calibri"/>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Calibri" w:cs="Calibri" w:eastAsia="Calibri" w:hAnsi="Calibri"/>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den>
              </m:f>
            </m:oMath>
            <w:r w:rsidDel="00000000" w:rsidR="00000000" w:rsidRPr="00000000">
              <w:rPr>
                <w:rtl w:val="0"/>
              </w:rPr>
            </w:r>
          </w:p>
          <w:p w:rsidR="00000000" w:rsidDel="00000000" w:rsidP="00000000" w:rsidRDefault="00000000" w:rsidRPr="00000000" w14:paraId="00000439">
            <w:pPr>
              <w:jc w:val="left"/>
              <w:rPr/>
            </w:pPr>
            <m:oMath>
              <m:r>
                <w:rPr>
                  <w:rFonts w:ascii="Cambria Math" w:cs="Cambria Math" w:eastAsia="Cambria Math" w:hAnsi="Cambria Math"/>
                  <w:sz w:val="24"/>
                  <w:szCs w:val="24"/>
                </w:rPr>
                <m:t xml:space="preserve">b</m:t>
              </m:r>
              <m:r>
                <w:rPr/>
                <m:t xml:space="preserve"> </m:t>
              </m:r>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m</m:t>
                  </m:r>
                </m:den>
              </m:f>
              <m:r>
                <w:rPr>
                  <w:rFonts w:ascii="Cambria Math" w:cs="Cambria Math" w:eastAsia="Cambria Math" w:hAnsi="Cambria Math"/>
                  <w:sz w:val="24"/>
                  <w:szCs w:val="24"/>
                </w:rPr>
                <m:t xml:space="preserve">b</m:t>
              </m:r>
              <m:r>
                <w:rPr/>
                <m:t xml:space="preserve"> </m:t>
              </m:r>
            </m:oMath>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3A">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Zina, kas ir naturāllogaritms.</w:t>
            </w:r>
          </w:p>
        </w:tc>
        <w:tc>
          <w:tcPr>
            <w:tcBorders>
              <w:top w:color="bfbfbf" w:space="0" w:sz="4" w:val="single"/>
              <w:bottom w:color="bfbfbf" w:space="0" w:sz="4" w:val="single"/>
            </w:tcBorders>
          </w:tcPr>
          <w:p w:rsidR="00000000" w:rsidDel="00000000" w:rsidP="00000000" w:rsidRDefault="00000000" w:rsidRPr="00000000" w14:paraId="0000043B">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ln</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ln</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kur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e≈2,7</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3D">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Skaitli </w:t>
            </w:r>
            <m:oMath>
              <m:r>
                <w:rPr>
                  <w:rFonts w:ascii="Cambria Math" w:cs="Cambria Math" w:eastAsia="Cambria Math" w:hAnsi="Cambria Math"/>
                  <w:sz w:val="24"/>
                  <w:szCs w:val="24"/>
                </w:rPr>
                <m:t xml:space="preserve">e</m:t>
              </m:r>
            </m:oMath>
            <w:r w:rsidDel="00000000" w:rsidR="00000000" w:rsidRPr="00000000">
              <w:rPr>
                <w:rFonts w:ascii="Times New Roman" w:cs="Times New Roman" w:eastAsia="Times New Roman" w:hAnsi="Times New Roman"/>
                <w:sz w:val="24"/>
                <w:szCs w:val="24"/>
                <w:rtl w:val="0"/>
              </w:rPr>
              <w:t xml:space="preserve"> piemin tikai kā konstanti (lai kalkulatorā var lietot logaritma vērtības aprēķināšanai), bet nesaista ar virknes robežu.</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3E">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Zina, kas decimāllogaritms.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3F">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40">
            <w:pPr>
              <w:jc w:val="left"/>
              <w:rPr>
                <w:rFonts w:ascii="Calibri" w:cs="Calibri" w:eastAsia="Calibri" w:hAnsi="Calibri"/>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lg</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lg</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441">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Aprēķina, piemēram, </w:t>
            </w:r>
            <m:oMath>
              <m:box>
                <m:boxPr>
                  <m:opEmu m:val="1"/>
                </m:boxPr>
                <m:e>
                  <m:r>
                    <m:t>lg</m:t>
                  </m:r>
                </m:e>
              </m:box>
              <m:r>
                <w:rPr>
                  <w:rFonts w:ascii="Cambria Math" w:cs="Cambria Math" w:eastAsia="Cambria Math" w:hAnsi="Cambria Math"/>
                  <w:sz w:val="24"/>
                  <w:szCs w:val="24"/>
                </w:rPr>
                <m:t xml:space="preserve">lg</m:t>
              </m:r>
              <m:r>
                <w:rPr/>
                <m:t xml:space="preserve"> </m:t>
              </m:r>
              <m:r>
                <w:rPr>
                  <w:rFonts w:ascii="Cambria Math" w:cs="Cambria Math" w:eastAsia="Cambria Math" w:hAnsi="Cambria Math"/>
                  <w:sz w:val="24"/>
                  <w:szCs w:val="24"/>
                </w:rPr>
                <m:t xml:space="preserve">10</m:t>
              </m:r>
              <m:r>
                <w:rPr/>
                <m:t xml:space="preserve"> </m:t>
              </m:r>
            </m:oMath>
            <w:r w:rsidDel="00000000" w:rsidR="00000000" w:rsidRPr="00000000">
              <w:rPr>
                <w:rFonts w:ascii="Times New Roman" w:cs="Times New Roman" w:eastAsia="Times New Roman" w:hAnsi="Times New Roman"/>
                <w:sz w:val="24"/>
                <w:szCs w:val="24"/>
                <w:rtl w:val="0"/>
              </w:rPr>
              <w:t xml:space="preserve">, </w:t>
            </w:r>
            <m:oMath>
              <m:box>
                <m:boxPr>
                  <m:opEmu m:val="1"/>
                </m:boxPr>
                <m:e>
                  <m:r>
                    <m:t>lg</m:t>
                  </m:r>
                </m:e>
              </m:box>
              <m:r>
                <w:rPr>
                  <w:rFonts w:ascii="Cambria Math" w:cs="Cambria Math" w:eastAsia="Cambria Math" w:hAnsi="Cambria Math"/>
                  <w:sz w:val="24"/>
                  <w:szCs w:val="24"/>
                </w:rPr>
                <m:t xml:space="preserve">lg</m:t>
              </m:r>
              <m:r>
                <w:rPr/>
                <m:t xml:space="preserve"> </m:t>
              </m:r>
              <m:r>
                <w:rPr>
                  <w:rFonts w:ascii="Cambria Math" w:cs="Cambria Math" w:eastAsia="Cambria Math" w:hAnsi="Cambria Math"/>
                  <w:sz w:val="24"/>
                  <w:szCs w:val="24"/>
                </w:rPr>
                <m:t xml:space="preserve">100</m:t>
              </m:r>
              <m:r>
                <w:rPr/>
                <m:t xml:space="preserve"> </m:t>
              </m:r>
            </m:oMath>
            <w:r w:rsidDel="00000000" w:rsidR="00000000" w:rsidRPr="00000000">
              <w:rPr>
                <w:rFonts w:ascii="Times New Roman" w:cs="Times New Roman" w:eastAsia="Times New Roman" w:hAnsi="Times New Roman"/>
                <w:sz w:val="24"/>
                <w:szCs w:val="24"/>
                <w:rtl w:val="0"/>
              </w:rPr>
              <w:t xml:space="preserve">, </w:t>
            </w:r>
            <m:oMath>
              <m:box>
                <m:boxPr>
                  <m:opEmu m:val="1"/>
                </m:boxPr>
                <m:e>
                  <m:r>
                    <m:t>lg</m:t>
                  </m:r>
                </m:e>
              </m:box>
              <m:r>
                <w:rPr>
                  <w:rFonts w:ascii="Cambria Math" w:cs="Cambria Math" w:eastAsia="Cambria Math" w:hAnsi="Cambria Math"/>
                  <w:sz w:val="24"/>
                  <w:szCs w:val="24"/>
                </w:rPr>
                <m:t xml:space="preserve">lg</m:t>
              </m:r>
              <m:r>
                <w:rPr/>
                <m:t xml:space="preserve"> </m:t>
              </m:r>
              <m:r>
                <w:rPr>
                  <w:rFonts w:ascii="Cambria Math" w:cs="Cambria Math" w:eastAsia="Cambria Math" w:hAnsi="Cambria Math"/>
                  <w:sz w:val="24"/>
                  <w:szCs w:val="24"/>
                </w:rPr>
                <m:t xml:space="preserve">0,1</m:t>
              </m:r>
              <m:r>
                <w:rPr/>
                <m:t xml:space="preserve"> </m:t>
              </m:r>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42">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Aprēķina logaritma vērtību, t. sk. ar digitāliem rīkiem, lietojot bāzes pārejas formulu.</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43">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44">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Lieto formulu </w:t>
            </w:r>
            <m:oMath>
              <m:r>
                <w:rPr>
                  <w:rFonts w:ascii="Cambria Math" w:cs="Cambria Math" w:eastAsia="Cambria Math" w:hAnsi="Cambria Math"/>
                  <w:sz w:val="24"/>
                  <w:szCs w:val="24"/>
                </w:rPr>
                <m:t xml:space="preserve">b</m:t>
              </m:r>
              <m:r>
                <w:rPr/>
                <m:t xml:space="preserve"> </m:t>
              </m:r>
              <m:r>
                <w:rPr>
                  <w:rFonts w:ascii="Cambria Math" w:cs="Cambria Math" w:eastAsia="Cambria Math" w:hAnsi="Cambria Math"/>
                  <w:sz w:val="24"/>
                  <w:szCs w:val="24"/>
                </w:rPr>
                <m:t xml:space="preserve">=</m:t>
              </m:r>
              <m:f>
                <m:fPr>
                  <m:ctrlPr>
                    <w:rPr/>
                  </m:ctrlPr>
                </m:fPr>
                <m:num>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lg</m:t>
                      </m:r>
                    </m:e>
                  </m:box>
                  <m:r>
                    <w:rPr>
                      <w:rFonts w:ascii="Cambria Math" w:cs="Cambria Math" w:eastAsia="Cambria Math" w:hAnsi="Cambria Math"/>
                      <w:sz w:val="24"/>
                      <w:szCs w:val="24"/>
                    </w:rPr>
                    <m:t xml:space="preserve">lg</m:t>
                  </m:r>
                  <m:r>
                    <w:rPr/>
                    <m:t xml:space="preserve"> </m:t>
                  </m:r>
                  <m:r>
                    <w:rPr>
                      <w:rFonts w:ascii="Cambria Math" w:cs="Cambria Math" w:eastAsia="Cambria Math" w:hAnsi="Cambria Math"/>
                      <w:sz w:val="24"/>
                      <w:szCs w:val="24"/>
                    </w:rPr>
                    <m:t xml:space="preserve">b</m:t>
                  </m:r>
                  <m:r>
                    <w:rPr/>
                    <m:t xml:space="preserve"> </m:t>
                  </m:r>
                </m:num>
                <m:den>
                  <m:box>
                    <m:boxPr>
                      <m:opEmu m:val="1"/>
                      <m:ctrlPr>
                        <w:rPr/>
                      </m:ctrlPr>
                    </m:boxPr>
                    <m:e>
                      <m:r>
                        <w:rPr/>
                        <m:t>lg</m:t>
                      </m:r>
                    </m:e>
                  </m:box>
                  <m:r>
                    <w:rPr>
                      <w:rFonts w:ascii="Cambria Math" w:cs="Cambria Math" w:eastAsia="Cambria Math" w:hAnsi="Cambria Math"/>
                      <w:sz w:val="24"/>
                      <w:szCs w:val="24"/>
                    </w:rPr>
                    <m:t xml:space="preserve">lg</m:t>
                  </m:r>
                  <m:r>
                    <w:rPr/>
                    <m:t xml:space="preserve"> </m:t>
                  </m:r>
                  <m:r>
                    <w:rPr>
                      <w:rFonts w:ascii="Cambria Math" w:cs="Cambria Math" w:eastAsia="Cambria Math" w:hAnsi="Cambria Math"/>
                      <w:sz w:val="24"/>
                      <w:szCs w:val="24"/>
                    </w:rPr>
                    <m:t xml:space="preserve">a</m:t>
                  </m:r>
                  <m:r>
                    <w:rPr/>
                    <m:t xml:space="preserve"> </m:t>
                  </m:r>
                </m:den>
              </m:f>
            </m:oMath>
            <w:r w:rsidDel="00000000" w:rsidR="00000000" w:rsidRPr="00000000">
              <w:rPr>
                <w:rFonts w:ascii="Times New Roman" w:cs="Times New Roman" w:eastAsia="Times New Roman" w:hAnsi="Times New Roman"/>
                <w:sz w:val="24"/>
                <w:szCs w:val="24"/>
                <w:rtl w:val="0"/>
              </w:rPr>
              <w:t xml:space="preserve"> vai </w:t>
            </w:r>
            <m:oMath>
              <m:r>
                <w:rPr>
                  <w:rFonts w:ascii="Cambria Math" w:cs="Cambria Math" w:eastAsia="Cambria Math" w:hAnsi="Cambria Math"/>
                  <w:sz w:val="24"/>
                  <w:szCs w:val="24"/>
                </w:rPr>
                <m:t xml:space="preserve">b</m:t>
              </m:r>
              <m:r>
                <w:rPr/>
                <m:t xml:space="preserve"> </m:t>
              </m:r>
              <m:r>
                <w:rPr>
                  <w:rFonts w:ascii="Cambria Math" w:cs="Cambria Math" w:eastAsia="Cambria Math" w:hAnsi="Cambria Math"/>
                  <w:sz w:val="24"/>
                  <w:szCs w:val="24"/>
                </w:rPr>
                <m:t xml:space="preserve">=</m:t>
              </m:r>
              <m:f>
                <m:fPr>
                  <m:ctrlPr>
                    <w:rPr/>
                  </m:ctrlPr>
                </m:fPr>
                <m:num>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ln</m:t>
                      </m:r>
                    </m:e>
                  </m:box>
                  <m:r>
                    <w:rPr>
                      <w:rFonts w:ascii="Cambria Math" w:cs="Cambria Math" w:eastAsia="Cambria Math" w:hAnsi="Cambria Math"/>
                      <w:sz w:val="24"/>
                      <w:szCs w:val="24"/>
                    </w:rPr>
                    <m:t xml:space="preserve">ln</m:t>
                  </m:r>
                  <m:r>
                    <w:rPr/>
                    <m:t xml:space="preserve"> </m:t>
                  </m:r>
                  <m:r>
                    <w:rPr>
                      <w:rFonts w:ascii="Cambria Math" w:cs="Cambria Math" w:eastAsia="Cambria Math" w:hAnsi="Cambria Math"/>
                      <w:sz w:val="24"/>
                      <w:szCs w:val="24"/>
                    </w:rPr>
                    <m:t xml:space="preserve">b</m:t>
                  </m:r>
                  <m:r>
                    <w:rPr/>
                    <m:t xml:space="preserve"> </m:t>
                  </m:r>
                </m:num>
                <m:den>
                  <m:box>
                    <m:boxPr>
                      <m:opEmu m:val="1"/>
                      <m:ctrlPr>
                        <w:rPr/>
                      </m:ctrlPr>
                    </m:boxPr>
                    <m:e>
                      <m:r>
                        <w:rPr/>
                        <m:t>ln</m:t>
                      </m:r>
                    </m:e>
                  </m:box>
                  <m:r>
                    <w:rPr>
                      <w:rFonts w:ascii="Cambria Math" w:cs="Cambria Math" w:eastAsia="Cambria Math" w:hAnsi="Cambria Math"/>
                      <w:sz w:val="24"/>
                      <w:szCs w:val="24"/>
                    </w:rPr>
                    <m:t xml:space="preserve">ln</m:t>
                  </m:r>
                  <m:r>
                    <w:rPr/>
                    <m:t xml:space="preserve"> </m:t>
                  </m:r>
                  <m:r>
                    <w:rPr>
                      <w:rFonts w:ascii="Cambria Math" w:cs="Cambria Math" w:eastAsia="Cambria Math" w:hAnsi="Cambria Math"/>
                      <w:sz w:val="24"/>
                      <w:szCs w:val="24"/>
                    </w:rPr>
                    <m:t xml:space="preserve">a</m:t>
                  </m:r>
                  <m:r>
                    <w:rPr/>
                    <m:t xml:space="preserve"> </m:t>
                  </m:r>
                </m:den>
              </m:f>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4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Eksponentfunkcijas un logaritma lietojumi</w:t>
            </w:r>
            <w:r w:rsidDel="00000000" w:rsidR="00000000" w:rsidRPr="00000000">
              <w:rPr>
                <w:rFonts w:ascii="Times New Roman" w:cs="Times New Roman" w:eastAsia="Times New Roman" w:hAnsi="Times New Roman"/>
                <w:sz w:val="24"/>
                <w:szCs w:val="24"/>
                <w:rtl w:val="0"/>
              </w:rPr>
              <w:t xml:space="preserve"> (M.O.3.3.1., M.O.4.2.6.)</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4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Raksturo, analizē situāciju, ja sakarību starp lielumiem raksturo funkcija </w:t>
            </w:r>
            <m:oMath>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=c</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a</m:t>
                  </m:r>
                </m:e>
                <m:sup>
                  <m:r>
                    <w:rPr>
                      <w:rFonts w:ascii="Cambria Math" w:cs="Cambria Math" w:eastAsia="Cambria Math" w:hAnsi="Cambria Math"/>
                      <w:sz w:val="24"/>
                      <w:szCs w:val="24"/>
                    </w:rPr>
                    <m:t xml:space="preserve">x+b</m:t>
                  </m:r>
                </m:sup>
              </m:sSup>
            </m:oMath>
            <w:r w:rsidDel="00000000" w:rsidR="00000000" w:rsidRPr="00000000">
              <w:rPr>
                <w:rFonts w:ascii="Times New Roman" w:cs="Times New Roman" w:eastAsia="Times New Roman" w:hAnsi="Times New Roman"/>
                <w:sz w:val="24"/>
                <w:szCs w:val="24"/>
                <w:rtl w:val="0"/>
              </w:rPr>
              <w:t xml:space="preserve">, izmantojot gan funkcijas formulu, gan grafiku.</w:t>
            </w:r>
          </w:p>
        </w:tc>
        <w:tc>
          <w:tcPr>
            <w:tcBorders>
              <w:top w:color="bfbfbf" w:space="0" w:sz="4" w:val="single"/>
              <w:bottom w:color="bfbfbf" w:space="0" w:sz="4" w:val="single"/>
            </w:tcBorders>
          </w:tcPr>
          <w:p w:rsidR="00000000" w:rsidDel="00000000" w:rsidP="00000000" w:rsidRDefault="00000000" w:rsidRPr="00000000" w14:paraId="00000449">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4A">
            <w:pPr>
              <w:shd w:fill="ffffff" w:val="clea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Analizē un lieto dotus vai izveidotus eksponenciālus modeļus situācijās ar citu mācību jomu kontekstu, piemēram, radioaktīvo izotopu pussabrukšanas periods, pasaules iedzīvotāju skaits, baktēriju populācijas vairošanās, banku rēķini, lai noteiktu nezināmo lielumu, formulētu secinājumus.</w:t>
            </w:r>
          </w:p>
        </w:tc>
      </w:tr>
      <w:tr>
        <w:trPr>
          <w:cantSplit w:val="0"/>
          <w:tblHeader w:val="0"/>
        </w:trPr>
        <w:tc>
          <w:tcPr>
            <w:tcBorders>
              <w:top w:color="bfbfbf" w:space="0" w:sz="4" w:val="single"/>
              <w:bottom w:color="000000" w:space="0" w:sz="4" w:val="single"/>
            </w:tcBorders>
          </w:tcPr>
          <w:p w:rsidR="00000000" w:rsidDel="00000000" w:rsidP="00000000" w:rsidRDefault="00000000" w:rsidRPr="00000000" w14:paraId="0000044B">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Lieto logaritmu praktiska satura uzdevumos.</w:t>
            </w: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44C">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44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 logaritma definīciju vai darbības ar logaritmiem citu mācību jomu kontekstos, piemēram, nosaka nezināmo lielumu, izmantojot formulu zemestrīču stipruma noteikšanai; aprēķinos izmanto digitālos rīkus.</w:t>
            </w:r>
          </w:p>
          <w:p w:rsidR="00000000" w:rsidDel="00000000" w:rsidP="00000000" w:rsidRDefault="00000000" w:rsidRPr="00000000" w14:paraId="0000044E">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Lietojot logaritmu, aprēķina kāpinātāja vērtību.</w:t>
            </w:r>
            <w:r w:rsidDel="00000000" w:rsidR="00000000" w:rsidRPr="00000000">
              <w:rPr>
                <w:rtl w:val="0"/>
              </w:rPr>
            </w:r>
          </w:p>
        </w:tc>
      </w:tr>
    </w:tbl>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EKSPONENTVIENĀDOJUMI UN NEVIENĀDĪBAS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 stundas)</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Temata apguves mērķis: </w:t>
      </w: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apgūt zināšanas par eksponentvienādojumiem un nevienādībām, to lietojumu matemātiskos kontekstos, modelējot ar citām jomām saistītus procesus vai situācijas.</w:t>
      </w: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Jēdzieni: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eksponentvienādojums, eksponentnevienādība.</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31f20"/>
          <w:sz w:val="24"/>
          <w:szCs w:val="24"/>
          <w:u w:val="none"/>
          <w:shd w:fill="auto" w:val="clear"/>
          <w:vertAlign w:val="baseline"/>
        </w:rPr>
      </w:pPr>
      <w:r w:rsidDel="00000000" w:rsidR="00000000" w:rsidRPr="00000000">
        <w:rPr>
          <w:rtl w:val="0"/>
        </w:rPr>
      </w:r>
    </w:p>
    <w:tbl>
      <w:tblPr>
        <w:tblStyle w:val="Table19"/>
        <w:tblW w:w="10487.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5102"/>
        <w:gridCol w:w="283"/>
        <w:gridCol w:w="5102"/>
        <w:tblGridChange w:id="0">
          <w:tblGrid>
            <w:gridCol w:w="5102"/>
            <w:gridCol w:w="283"/>
            <w:gridCol w:w="5102"/>
          </w:tblGrid>
        </w:tblGridChange>
      </w:tblGrid>
      <w:tr>
        <w:trPr>
          <w:cantSplit w:val="0"/>
          <w:trHeight w:val="397" w:hRule="atLeast"/>
          <w:tblHeader w:val="0"/>
        </w:trPr>
        <w:tc>
          <w:tcPr>
            <w:tcBorders>
              <w:bottom w:color="000000" w:space="0" w:sz="0" w:val="nil"/>
            </w:tcBorders>
            <w:shd w:fill="12501a" w:val="clear"/>
            <w:vAlign w:val="center"/>
          </w:tcPr>
          <w:p w:rsidR="00000000" w:rsidDel="00000000" w:rsidP="00000000" w:rsidRDefault="00000000" w:rsidRPr="00000000" w14:paraId="00000459">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Sasniedzamais rezultāts</w:t>
            </w: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45A">
            <w:pPr>
              <w:spacing w:line="240" w:lineRule="auto"/>
              <w:rPr>
                <w:rFonts w:ascii="Times New Roman" w:cs="Times New Roman" w:eastAsia="Times New Roman" w:hAnsi="Times New Roman"/>
                <w:color w:val="231f20"/>
                <w:sz w:val="24"/>
                <w:szCs w:val="24"/>
              </w:rPr>
            </w:pP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45B">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Piemēri un skaidrojumi</w:t>
            </w:r>
            <w:r w:rsidDel="00000000" w:rsidR="00000000" w:rsidRPr="00000000">
              <w:rPr>
                <w:rtl w:val="0"/>
              </w:rPr>
            </w:r>
          </w:p>
        </w:tc>
      </w:tr>
      <w:tr>
        <w:trPr>
          <w:cantSplit w:val="0"/>
          <w:trHeight w:val="397" w:hRule="atLeast"/>
          <w:tblHeader w:val="0"/>
        </w:trPr>
        <w:tc>
          <w:tcPr>
            <w:gridSpan w:val="3"/>
            <w:tcBorders>
              <w:top w:color="000000" w:space="0" w:sz="0" w:val="nil"/>
              <w:bottom w:color="bfbfbf" w:space="0" w:sz="4" w:val="single"/>
            </w:tcBorders>
            <w:shd w:fill="b3e5a1" w:val="clear"/>
            <w:vAlign w:val="center"/>
          </w:tcPr>
          <w:p w:rsidR="00000000" w:rsidDel="00000000" w:rsidP="00000000" w:rsidRDefault="00000000" w:rsidRPr="00000000" w14:paraId="0000045C">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Eksponentvienādojumi</w:t>
            </w:r>
            <w:r w:rsidDel="00000000" w:rsidR="00000000" w:rsidRPr="00000000">
              <w:rPr>
                <w:rFonts w:ascii="Times New Roman" w:cs="Times New Roman" w:eastAsia="Times New Roman" w:hAnsi="Times New Roman"/>
                <w:sz w:val="24"/>
                <w:szCs w:val="24"/>
                <w:rtl w:val="0"/>
              </w:rPr>
              <w:t xml:space="preserve"> (M.O.4.4.5., M.O.4.5.3., M.O.4.5.5.)</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5F">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Risina eksponentvienādojumus, lietojot logaritma definīciju.</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60">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 </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tad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x=b</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2">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Piemēram,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7</m:t>
                  </m:r>
                </m:e>
                <m:sup>
                  <m:r>
                    <w:rPr>
                      <w:rFonts w:ascii="Cambria Math" w:cs="Cambria Math" w:eastAsia="Cambria Math" w:hAnsi="Cambria Math"/>
                      <w:sz w:val="24"/>
                      <w:szCs w:val="24"/>
                    </w:rPr>
                    <m:t xml:space="preserve">x</m:t>
                  </m:r>
                </m:sup>
              </m:sSup>
              <m:r>
                <w:rPr>
                  <w:rFonts w:ascii="Cambria Math" w:cs="Cambria Math" w:eastAsia="Cambria Math" w:hAnsi="Cambria Math"/>
                  <w:sz w:val="24"/>
                  <w:szCs w:val="24"/>
                </w:rPr>
                <m:t xml:space="preserve">=5   ⟹  x=5</m:t>
              </m:r>
              <m:r>
                <w:rPr/>
                <m:t xml:space="preserve"> </m:t>
              </m:r>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63">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Risina eksponentvienādojumus, pārveidojot tos formā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a</m:t>
                  </m:r>
                </m:e>
                <m:sup>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sup>
              </m:sSup>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a</m:t>
                  </m:r>
                </m:e>
                <m:sup>
                  <m:r>
                    <w:rPr>
                      <w:rFonts w:ascii="Cambria Math" w:cs="Cambria Math" w:eastAsia="Cambria Math" w:hAnsi="Cambria Math"/>
                      <w:sz w:val="24"/>
                      <w:szCs w:val="24"/>
                    </w:rPr>
                    <m:t xml:space="preserve">g</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sup>
              </m:sSup>
            </m:oMath>
            <w:r w:rsidDel="00000000" w:rsidR="00000000" w:rsidRPr="00000000">
              <w:rPr>
                <w:rFonts w:ascii="Times New Roman" w:cs="Times New Roman" w:eastAsia="Times New Roman" w:hAnsi="Times New Roman"/>
                <w:sz w:val="24"/>
                <w:szCs w:val="24"/>
                <w:rtl w:val="0"/>
              </w:rPr>
              <w:t xml:space="preserve"> un spriežot par kāpinātāju vērtībām.</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64">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Piemēram, </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5</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3x+4</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5</m:t>
                  </m:r>
                </m:e>
                <m:sup>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  3x+4=</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Pārveidojumos lieto arī pakāpju īpašības, piemēram, </w:t>
            </w:r>
          </w:p>
          <w:p w:rsidR="00000000" w:rsidDel="00000000" w:rsidP="00000000" w:rsidRDefault="00000000" w:rsidRPr="00000000" w14:paraId="00000467">
            <w:pPr>
              <w:spacing w:after="120" w:line="240" w:lineRule="auto"/>
              <w:jc w:val="both"/>
              <w:rPr>
                <w:rFonts w:ascii="Times New Roman" w:cs="Times New Roman" w:eastAsia="Times New Roman" w:hAnsi="Times New Roman"/>
                <w:color w:val="231f20"/>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4</m:t>
                  </m:r>
                </m:e>
                <m:sup>
                  <m:r>
                    <w:rPr>
                      <w:rFonts w:ascii="Cambria Math" w:cs="Cambria Math" w:eastAsia="Cambria Math" w:hAnsi="Cambria Math"/>
                      <w:sz w:val="24"/>
                      <w:szCs w:val="24"/>
                    </w:rPr>
                    <m:t xml:space="preserve">x-1</m:t>
                  </m:r>
                </m:sup>
              </m:sSup>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8</m:t>
                  </m:r>
                </m:e>
                <m:sup>
                  <m:r>
                    <w:rPr>
                      <w:rFonts w:ascii="Cambria Math" w:cs="Cambria Math" w:eastAsia="Cambria Math" w:hAnsi="Cambria Math"/>
                      <w:sz w:val="24"/>
                      <w:szCs w:val="24"/>
                    </w:rPr>
                    <m:t xml:space="preserve">2x+6</m:t>
                  </m:r>
                </m:sup>
              </m:sSup>
            </m:oMath>
            <w:r w:rsidDel="00000000" w:rsidR="00000000" w:rsidRPr="00000000">
              <w:rPr>
                <w:rFonts w:ascii="Times New Roman" w:cs="Times New Roman" w:eastAsia="Times New Roman" w:hAnsi="Times New Roman"/>
                <w:sz w:val="24"/>
                <w:szCs w:val="24"/>
                <w:rtl w:val="0"/>
              </w:rPr>
              <w:t xml:space="preserve">,   </w:t>
            </w:r>
            <m:oMath>
              <m:sSup>
                <m:sSupPr>
                  <m:ctrlPr>
                    <w:rPr>
                      <w:rFonts w:ascii="Cambria Math" w:cs="Cambria Math" w:eastAsia="Cambria Math" w:hAnsi="Cambria Math"/>
                      <w:sz w:val="24"/>
                      <w:szCs w:val="24"/>
                    </w:rPr>
                  </m:ctrlPr>
                </m:sSupPr>
                <m:e>
                  <m:d>
                    <m:dPr>
                      <m:begChr m:val="("/>
                      <m:endChr m:val=")"/>
                    </m: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m:t>
                          </m:r>
                        </m:num>
                        <m:den>
                          <m:r>
                            <w:rPr>
                              <w:rFonts w:ascii="Cambria Math" w:cs="Cambria Math" w:eastAsia="Cambria Math" w:hAnsi="Cambria Math"/>
                              <w:sz w:val="24"/>
                              <w:szCs w:val="24"/>
                            </w:rPr>
                            <m:t xml:space="preserve">4</m:t>
                          </m:r>
                        </m:den>
                      </m:f>
                    </m:e>
                  </m:d>
                </m:e>
                <m:sup>
                  <m:r>
                    <w:rPr>
                      <w:rFonts w:ascii="Cambria Math" w:cs="Cambria Math" w:eastAsia="Cambria Math" w:hAnsi="Cambria Math"/>
                      <w:sz w:val="24"/>
                      <w:szCs w:val="24"/>
                    </w:rPr>
                    <m:t xml:space="preserve">x-1</m:t>
                  </m:r>
                </m:sup>
              </m:sSup>
              <m:r>
                <w:rPr>
                  <w:rFonts w:ascii="Cambria Math" w:cs="Cambria Math" w:eastAsia="Cambria Math" w:hAnsi="Cambria Math"/>
                  <w:sz w:val="24"/>
                  <w:szCs w:val="24"/>
                </w:rPr>
                <m:t>⋅</m:t>
              </m:r>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1</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3</m:t>
                      </m:r>
                    </m:den>
                  </m:f>
                </m:e>
              </m:rad>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9</m:t>
                  </m:r>
                </m:num>
                <m:den>
                  <m:r>
                    <w:rPr>
                      <w:rFonts w:ascii="Cambria Math" w:cs="Cambria Math" w:eastAsia="Cambria Math" w:hAnsi="Cambria Math"/>
                      <w:sz w:val="24"/>
                      <w:szCs w:val="24"/>
                    </w:rPr>
                    <m:t xml:space="preserve">16</m:t>
                  </m:r>
                </m:den>
              </m:f>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68">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Risina eksponentvienādojumus, sadalot reizinātājos.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69">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Piemēram, </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=90 ⟹</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3</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sup>
              </m:sSup>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1+9</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=90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 arī lietot apzīmēšanu, lai vieglāk saskatīt kopīgo reizinātāju.</w:t>
            </w:r>
          </w:p>
          <w:p w:rsidR="00000000" w:rsidDel="00000000" w:rsidP="00000000" w:rsidRDefault="00000000" w:rsidRPr="00000000" w14:paraId="0000046C">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Piemēram, vienādojumu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3</m:t>
                  </m:r>
                </m:e>
                <m:sup>
                  <m:r>
                    <w:rPr>
                      <w:rFonts w:ascii="Cambria Math" w:cs="Cambria Math" w:eastAsia="Cambria Math" w:hAnsi="Cambria Math"/>
                      <w:sz w:val="24"/>
                      <w:szCs w:val="24"/>
                    </w:rPr>
                    <m:t xml:space="preserve">x-2</m:t>
                  </m:r>
                </m:sup>
              </m:sSup>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3</m:t>
                  </m:r>
                </m:e>
                <m:sup>
                  <m:r>
                    <w:rPr>
                      <w:rFonts w:ascii="Cambria Math" w:cs="Cambria Math" w:eastAsia="Cambria Math" w:hAnsi="Cambria Math"/>
                      <w:sz w:val="24"/>
                      <w:szCs w:val="24"/>
                    </w:rPr>
                    <m:t xml:space="preserve">x-1</m:t>
                  </m:r>
                </m:sup>
              </m:sSup>
              <m:r>
                <w:rPr>
                  <w:rFonts w:ascii="Cambria Math" w:cs="Cambria Math" w:eastAsia="Cambria Math" w:hAnsi="Cambria Math"/>
                  <w:sz w:val="24"/>
                  <w:szCs w:val="24"/>
                </w:rPr>
                <m:t xml:space="preserve">=36</m:t>
              </m:r>
            </m:oMath>
            <w:r w:rsidDel="00000000" w:rsidR="00000000" w:rsidRPr="00000000">
              <w:rPr>
                <w:rFonts w:ascii="Times New Roman" w:cs="Times New Roman" w:eastAsia="Times New Roman" w:hAnsi="Times New Roman"/>
                <w:sz w:val="24"/>
                <w:szCs w:val="24"/>
                <w:rtl w:val="0"/>
              </w:rPr>
              <w:t xml:space="preserve"> atrisināt divos dažādos veidos (kā kopīgo reizinātāju, iznesot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3</m:t>
                  </m:r>
                </m:e>
                <m:sup>
                  <m:r>
                    <w:rPr>
                      <w:rFonts w:ascii="Cambria Math" w:cs="Cambria Math" w:eastAsia="Cambria Math" w:hAnsi="Cambria Math"/>
                      <w:sz w:val="24"/>
                      <w:szCs w:val="24"/>
                    </w:rPr>
                    <m:t xml:space="preserve">x-2</m:t>
                  </m:r>
                </m:sup>
              </m:sSup>
            </m:oMath>
            <w:r w:rsidDel="00000000" w:rsidR="00000000" w:rsidRPr="00000000">
              <w:rPr>
                <w:rFonts w:ascii="Times New Roman" w:cs="Times New Roman" w:eastAsia="Times New Roman" w:hAnsi="Times New Roman"/>
                <w:sz w:val="24"/>
                <w:szCs w:val="24"/>
                <w:rtl w:val="0"/>
              </w:rPr>
              <w:t xml:space="preserve"> un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3</m:t>
                  </m:r>
                </m:e>
                <m:sup>
                  <m:r>
                    <w:rPr>
                      <w:rFonts w:ascii="Cambria Math" w:cs="Cambria Math" w:eastAsia="Cambria Math" w:hAnsi="Cambria Math"/>
                      <w:sz w:val="24"/>
                      <w:szCs w:val="24"/>
                    </w:rPr>
                    <m:t xml:space="preserve">x-1</m:t>
                  </m:r>
                </m:sup>
              </m:sSup>
            </m:oMath>
            <w:r w:rsidDel="00000000" w:rsidR="00000000" w:rsidRPr="00000000">
              <w:rPr>
                <w:rFonts w:ascii="Times New Roman" w:cs="Times New Roman" w:eastAsia="Times New Roman" w:hAnsi="Times New Roman"/>
                <w:sz w:val="24"/>
                <w:szCs w:val="24"/>
                <w:rtl w:val="0"/>
              </w:rPr>
              <w:t xml:space="preserve">) un izvērtēt katra veida priekšrocības</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6D">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Risina eksponentvienādojumus, lietojot substitūciju metodi.</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6E">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6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 substitūciju, ja vienādojums dots vai pārveidojams formā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a</m:t>
                  </m:r>
                </m:e>
                <m:sup>
                  <m:r>
                    <w:rPr>
                      <w:rFonts w:ascii="Cambria Math" w:cs="Cambria Math" w:eastAsia="Cambria Math" w:hAnsi="Cambria Math"/>
                      <w:sz w:val="24"/>
                      <w:szCs w:val="24"/>
                    </w:rPr>
                    <m:t xml:space="preserve">2f(x)</m:t>
                  </m:r>
                </m:sup>
              </m:sSup>
              <m:r>
                <w:rPr>
                  <w:rFonts w:ascii="Cambria Math" w:cs="Cambria Math" w:eastAsia="Cambria Math" w:hAnsi="Cambria Math"/>
                  <w:sz w:val="24"/>
                  <w:szCs w:val="24"/>
                </w:rPr>
                <m:t xml:space="preserve">+b⋅</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a</m:t>
                  </m:r>
                </m:e>
                <m:sup>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sup>
              </m:sSup>
              <m:r>
                <w:rPr>
                  <w:rFonts w:ascii="Cambria Math" w:cs="Cambria Math" w:eastAsia="Cambria Math" w:hAnsi="Cambria Math"/>
                  <w:sz w:val="24"/>
                  <w:szCs w:val="24"/>
                </w:rPr>
                <m:t xml:space="preserve">+c=0</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0">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Piemēram, ja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3</m:t>
                  </m:r>
                </m:e>
                <m:sup>
                  <m:r>
                    <w:rPr>
                      <w:rFonts w:ascii="Cambria Math" w:cs="Cambria Math" w:eastAsia="Cambria Math" w:hAnsi="Cambria Math"/>
                      <w:sz w:val="24"/>
                      <w:szCs w:val="24"/>
                    </w:rPr>
                    <m:t xml:space="preserve">2x</m:t>
                  </m:r>
                </m:sup>
              </m:sSup>
              <m:r>
                <w:rPr>
                  <w:rFonts w:ascii="Cambria Math" w:cs="Cambria Math" w:eastAsia="Cambria Math" w:hAnsi="Cambria Math"/>
                  <w:sz w:val="24"/>
                  <w:szCs w:val="24"/>
                </w:rPr>
                <m:t xml:space="preserve">-4⋅</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3</m:t>
                  </m:r>
                </m:e>
                <m:sup>
                  <m:r>
                    <w:rPr>
                      <w:rFonts w:ascii="Cambria Math" w:cs="Cambria Math" w:eastAsia="Cambria Math" w:hAnsi="Cambria Math"/>
                      <w:sz w:val="24"/>
                      <w:szCs w:val="24"/>
                    </w:rPr>
                    <m:t xml:space="preserve">x</m:t>
                  </m:r>
                </m:sup>
              </m:sSup>
              <m:r>
                <w:rPr>
                  <w:rFonts w:ascii="Cambria Math" w:cs="Cambria Math" w:eastAsia="Cambria Math" w:hAnsi="Cambria Math"/>
                  <w:sz w:val="24"/>
                  <w:szCs w:val="24"/>
                </w:rPr>
                <m:t xml:space="preserve">+3=0</m:t>
              </m:r>
            </m:oMath>
            <w:r w:rsidDel="00000000" w:rsidR="00000000" w:rsidRPr="00000000">
              <w:rPr>
                <w:rFonts w:ascii="Times New Roman" w:cs="Times New Roman" w:eastAsia="Times New Roman" w:hAnsi="Times New Roman"/>
                <w:sz w:val="24"/>
                <w:szCs w:val="24"/>
                <w:rtl w:val="0"/>
              </w:rPr>
              <w:t xml:space="preserve">, tad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3</m:t>
                  </m:r>
                </m:e>
                <m:sup>
                  <m:r>
                    <w:rPr>
                      <w:rFonts w:ascii="Cambria Math" w:cs="Cambria Math" w:eastAsia="Cambria Math" w:hAnsi="Cambria Math"/>
                      <w:sz w:val="24"/>
                      <w:szCs w:val="24"/>
                    </w:rPr>
                    <m:t xml:space="preserve">x</m:t>
                  </m:r>
                </m:sup>
              </m:sSup>
              <m:r>
                <w:rPr>
                  <w:rFonts w:ascii="Cambria Math" w:cs="Cambria Math" w:eastAsia="Cambria Math" w:hAnsi="Cambria Math"/>
                  <w:sz w:val="24"/>
                  <w:szCs w:val="24"/>
                </w:rPr>
                <m:t xml:space="preserve">=t</m:t>
              </m:r>
            </m:oMath>
            <w:r w:rsidDel="00000000" w:rsidR="00000000" w:rsidRPr="00000000">
              <w:rPr>
                <w:rFonts w:ascii="Times New Roman" w:cs="Times New Roman" w:eastAsia="Times New Roman" w:hAnsi="Times New Roman"/>
                <w:sz w:val="24"/>
                <w:szCs w:val="24"/>
                <w:rtl w:val="0"/>
              </w:rPr>
              <w:t xml:space="preserve"> un</w:t>
            </w:r>
            <m:oMath>
              <m:r>
                <w:rPr>
                  <w:rFonts w:ascii="Cambria Math" w:cs="Cambria Math" w:eastAsia="Cambria Math" w:hAnsi="Cambria Math"/>
                  <w:sz w:val="24"/>
                  <w:szCs w:val="24"/>
                </w:rPr>
                <m:t xml:space="preserve"> </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t</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-4t+3=0</m:t>
              </m:r>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71">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Nosaka vienādojuma atrisinājumu, lietojot grafisko paņēmienu.</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72">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73">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Piemēram,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5</m:t>
                  </m:r>
                </m:e>
                <m:sup>
                  <m:r>
                    <w:rPr>
                      <w:rFonts w:ascii="Cambria Math" w:cs="Cambria Math" w:eastAsia="Cambria Math" w:hAnsi="Cambria Math"/>
                      <w:sz w:val="24"/>
                      <w:szCs w:val="24"/>
                    </w:rPr>
                    <m:t xml:space="preserve">x</m:t>
                  </m:r>
                </m:sup>
              </m:sSup>
              <m:r>
                <w:rPr>
                  <w:rFonts w:ascii="Cambria Math" w:cs="Cambria Math" w:eastAsia="Cambria Math" w:hAnsi="Cambria Math"/>
                  <w:sz w:val="24"/>
                  <w:szCs w:val="24"/>
                </w:rPr>
                <m:t xml:space="preserve">=27-x</m:t>
              </m:r>
            </m:oMath>
            <w:r w:rsidDel="00000000" w:rsidR="00000000" w:rsidRPr="00000000">
              <w:rPr>
                <w:rFonts w:ascii="Times New Roman" w:cs="Times New Roman" w:eastAsia="Times New Roman" w:hAnsi="Times New Roman"/>
                <w:sz w:val="24"/>
                <w:szCs w:val="24"/>
                <w:rtl w:val="0"/>
              </w:rPr>
              <w:t xml:space="preserve">,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0,2</m:t>
                  </m:r>
                </m:e>
                <m:sup>
                  <m:r>
                    <w:rPr>
                      <w:rFonts w:ascii="Cambria Math" w:cs="Cambria Math" w:eastAsia="Cambria Math" w:hAnsi="Cambria Math"/>
                      <w:sz w:val="24"/>
                      <w:szCs w:val="24"/>
                    </w:rPr>
                    <m:t xml:space="preserve">x</m:t>
                  </m:r>
                </m:sup>
              </m:sSup>
              <m:r>
                <w:rPr>
                  <w:rFonts w:ascii="Cambria Math" w:cs="Cambria Math" w:eastAsia="Cambria Math" w:hAnsi="Cambria Math"/>
                  <w:sz w:val="24"/>
                  <w:szCs w:val="24"/>
                </w:rPr>
                <m:t xml:space="preserve">=x+6</m:t>
              </m:r>
            </m:oMath>
            <w:r w:rsidDel="00000000" w:rsidR="00000000" w:rsidRPr="00000000">
              <w:rPr>
                <w:rFonts w:ascii="Times New Roman" w:cs="Times New Roman" w:eastAsia="Times New Roman" w:hAnsi="Times New Roman"/>
                <w:sz w:val="24"/>
                <w:szCs w:val="24"/>
                <w:rtl w:val="0"/>
              </w:rPr>
              <w:t xml:space="preserve"> risina grafiski, spriežot par augošas un dilstošas funkcijas krustpunktu skaitu.</w:t>
            </w:r>
            <w:r w:rsidDel="00000000" w:rsidR="00000000" w:rsidRPr="00000000">
              <w:rPr>
                <w:rtl w:val="0"/>
              </w:rPr>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474">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Eksponentnevienādības </w:t>
            </w:r>
            <w:r w:rsidDel="00000000" w:rsidR="00000000" w:rsidRPr="00000000">
              <w:rPr>
                <w:rFonts w:ascii="Times New Roman" w:cs="Times New Roman" w:eastAsia="Times New Roman" w:hAnsi="Times New Roman"/>
                <w:sz w:val="24"/>
                <w:szCs w:val="24"/>
                <w:rtl w:val="0"/>
              </w:rPr>
              <w:t xml:space="preserve">(M.O.4.5.3.)</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77">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Risina eksponentnevienādības, kas pārveidojamas formā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a</m:t>
                  </m:r>
                </m:e>
                <m:sup>
                  <m:r>
                    <w:rPr>
                      <w:rFonts w:ascii="Cambria Math" w:cs="Cambria Math" w:eastAsia="Cambria Math" w:hAnsi="Cambria Math"/>
                      <w:sz w:val="24"/>
                      <w:szCs w:val="24"/>
                    </w:rPr>
                    <m:t xml:space="preserve">f(x)</m:t>
                  </m:r>
                </m:sup>
              </m:sSup>
              <m:r>
                <w:rPr>
                  <w:rFonts w:ascii="Cambria Math" w:cs="Cambria Math" w:eastAsia="Cambria Math" w:hAnsi="Cambria Math"/>
                  <w:sz w:val="24"/>
                  <w:szCs w:val="24"/>
                </w:rPr>
                <m:t xml:space="preserve">&gt;</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a</m:t>
                  </m:r>
                </m:e>
                <m:sup>
                  <m:r>
                    <w:rPr>
                      <w:rFonts w:ascii="Cambria Math" w:cs="Cambria Math" w:eastAsia="Cambria Math" w:hAnsi="Cambria Math"/>
                      <w:sz w:val="24"/>
                      <w:szCs w:val="24"/>
                    </w:rPr>
                    <m:t xml:space="preserve">g(x)</m:t>
                  </m:r>
                </m:sup>
              </m:sSup>
            </m:oMath>
            <w:r w:rsidDel="00000000" w:rsidR="00000000" w:rsidRPr="00000000">
              <w:rPr>
                <w:rFonts w:ascii="Times New Roman" w:cs="Times New Roman" w:eastAsia="Times New Roman" w:hAnsi="Times New Roman"/>
                <w:sz w:val="24"/>
                <w:szCs w:val="24"/>
                <w:rtl w:val="0"/>
              </w:rPr>
              <w:t xml:space="preserve">, lietojot eksponentfunkcijas īpašības.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78">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a&gt;1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f(x)</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&gt;</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g(x)</m:t>
                  </m:r>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tad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&gt;g(x)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 funkcija ir augoša.</w:t>
            </w:r>
          </w:p>
          <w:p w:rsidR="00000000" w:rsidDel="00000000" w:rsidP="00000000" w:rsidRDefault="00000000" w:rsidRPr="00000000" w14:paraId="0000047A">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Ja </w:t>
            </w:r>
            <m:oMath>
              <m:r>
                <w:rPr>
                  <w:rFonts w:ascii="Cambria Math" w:cs="Cambria Math" w:eastAsia="Cambria Math" w:hAnsi="Cambria Math"/>
                  <w:sz w:val="24"/>
                  <w:szCs w:val="24"/>
                </w:rPr>
                <m:t xml:space="preserve">a∈</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0;1</m:t>
                  </m:r>
                </m:e>
              </m:d>
            </m:oMath>
            <w:r w:rsidDel="00000000" w:rsidR="00000000" w:rsidRPr="00000000">
              <w:rPr>
                <w:rFonts w:ascii="Times New Roman" w:cs="Times New Roman" w:eastAsia="Times New Roman" w:hAnsi="Times New Roman"/>
                <w:sz w:val="24"/>
                <w:szCs w:val="24"/>
                <w:rtl w:val="0"/>
              </w:rPr>
              <w:t xml:space="preserve"> un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a</m:t>
                  </m:r>
                </m:e>
                <m:sup>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sup>
              </m:sSup>
              <m:r>
                <w:rPr>
                  <w:rFonts w:ascii="Cambria Math" w:cs="Cambria Math" w:eastAsia="Cambria Math" w:hAnsi="Cambria Math"/>
                  <w:sz w:val="24"/>
                  <w:szCs w:val="24"/>
                </w:rPr>
                <m:t xml:space="preserve">&gt;</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a</m:t>
                  </m:r>
                </m:e>
                <m:sup>
                  <m:r>
                    <w:rPr>
                      <w:rFonts w:ascii="Cambria Math" w:cs="Cambria Math" w:eastAsia="Cambria Math" w:hAnsi="Cambria Math"/>
                      <w:sz w:val="24"/>
                      <w:szCs w:val="24"/>
                    </w:rPr>
                    <m:t xml:space="preserve">g</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sup>
              </m:sSup>
            </m:oMath>
            <w:r w:rsidDel="00000000" w:rsidR="00000000" w:rsidRPr="00000000">
              <w:rPr>
                <w:rFonts w:ascii="Times New Roman" w:cs="Times New Roman" w:eastAsia="Times New Roman" w:hAnsi="Times New Roman"/>
                <w:sz w:val="24"/>
                <w:szCs w:val="24"/>
                <w:rtl w:val="0"/>
              </w:rPr>
              <w:t xml:space="preserve">, tad </w:t>
            </w:r>
            <m:oMath>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&lt;g(x)</m:t>
              </m:r>
            </m:oMath>
            <w:r w:rsidDel="00000000" w:rsidR="00000000" w:rsidRPr="00000000">
              <w:rPr>
                <w:rFonts w:ascii="Times New Roman" w:cs="Times New Roman" w:eastAsia="Times New Roman" w:hAnsi="Times New Roman"/>
                <w:sz w:val="24"/>
                <w:szCs w:val="24"/>
                <w:rtl w:val="0"/>
              </w:rPr>
              <w:t xml:space="preserve">, jo funkcija ir dilstoša.</w:t>
            </w:r>
            <w:r w:rsidDel="00000000" w:rsidR="00000000" w:rsidRPr="00000000">
              <w:rPr>
                <w:rtl w:val="0"/>
              </w:rPr>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47B">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Eksponentvienādojumu lietojums </w:t>
            </w:r>
            <w:r w:rsidDel="00000000" w:rsidR="00000000" w:rsidRPr="00000000">
              <w:rPr>
                <w:rFonts w:ascii="Times New Roman" w:cs="Times New Roman" w:eastAsia="Times New Roman" w:hAnsi="Times New Roman"/>
                <w:sz w:val="24"/>
                <w:szCs w:val="24"/>
                <w:rtl w:val="0"/>
              </w:rPr>
              <w:t xml:space="preserve">(M.O.4.5.7.)</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7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Izmanto eksponentfunkciju ar reālām jomām saistītos kontekstos.</w:t>
            </w:r>
          </w:p>
        </w:tc>
        <w:tc>
          <w:tcPr>
            <w:tcBorders>
              <w:top w:color="bfbfbf" w:space="0" w:sz="4" w:val="single"/>
              <w:bottom w:color="bfbfbf" w:space="0" w:sz="4" w:val="single"/>
            </w:tcBorders>
          </w:tcPr>
          <w:p w:rsidR="00000000" w:rsidDel="00000000" w:rsidP="00000000" w:rsidRDefault="00000000" w:rsidRPr="00000000" w14:paraId="0000047F">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80">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Piemēram, eksponenciālā augšana </w:t>
            </w:r>
            <m:oMath>
              <m:r>
                <w:rPr>
                  <w:rFonts w:ascii="Cambria Math" w:cs="Cambria Math" w:eastAsia="Cambria Math" w:hAnsi="Cambria Math"/>
                  <w:sz w:val="24"/>
                  <w:szCs w:val="24"/>
                </w:rPr>
                <m:t xml:space="preserve">y=</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0</m:t>
                  </m:r>
                </m:sub>
              </m:sSub>
              <m:r>
                <w:rPr>
                  <w:rFonts w:ascii="Cambria Math" w:cs="Cambria Math" w:eastAsia="Cambria Math" w:hAnsi="Cambria Math"/>
                  <w:sz w:val="24"/>
                  <w:szCs w:val="24"/>
                </w:rPr>
                <m:t>⋅</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a</m:t>
                  </m:r>
                </m:e>
                <m:sup>
                  <m:r>
                    <w:rPr>
                      <w:rFonts w:ascii="Cambria Math" w:cs="Cambria Math" w:eastAsia="Cambria Math" w:hAnsi="Cambria Math"/>
                      <w:sz w:val="24"/>
                      <w:szCs w:val="24"/>
                    </w:rPr>
                    <m:t xml:space="preserve">kt</m:t>
                  </m:r>
                </m:sup>
              </m:sSup>
            </m:oMath>
            <w:r w:rsidDel="00000000" w:rsidR="00000000" w:rsidRPr="00000000">
              <w:rPr>
                <w:rFonts w:ascii="Times New Roman" w:cs="Times New Roman" w:eastAsia="Times New Roman" w:hAnsi="Times New Roman"/>
                <w:sz w:val="24"/>
                <w:szCs w:val="24"/>
                <w:rtl w:val="0"/>
              </w:rPr>
              <w:t xml:space="preserve"> un eksponenciālā dilšana </w:t>
            </w:r>
            <m:oMath>
              <m:r>
                <w:rPr>
                  <w:rFonts w:ascii="Cambria Math" w:cs="Cambria Math" w:eastAsia="Cambria Math" w:hAnsi="Cambria Math"/>
                  <w:sz w:val="24"/>
                  <w:szCs w:val="24"/>
                </w:rPr>
                <m:t xml:space="preserve">y=</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0</m:t>
                  </m:r>
                </m:sub>
              </m:sSub>
              <m:r>
                <w:rPr>
                  <w:rFonts w:ascii="Cambria Math" w:cs="Cambria Math" w:eastAsia="Cambria Math" w:hAnsi="Cambria Math"/>
                  <w:sz w:val="24"/>
                  <w:szCs w:val="24"/>
                </w:rPr>
                <m:t>⋅</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a</m:t>
                  </m:r>
                </m:e>
                <m:sup>
                  <m:r>
                    <w:rPr>
                      <w:rFonts w:ascii="Cambria Math" w:cs="Cambria Math" w:eastAsia="Cambria Math" w:hAnsi="Cambria Math"/>
                      <w:sz w:val="24"/>
                      <w:szCs w:val="24"/>
                    </w:rPr>
                    <m:t xml:space="preserve">-kt</m:t>
                  </m:r>
                </m:sup>
              </m:sSup>
            </m:oMath>
            <w:r w:rsidDel="00000000" w:rsidR="00000000" w:rsidRPr="00000000">
              <w:rPr>
                <w:rFonts w:ascii="Times New Roman" w:cs="Times New Roman" w:eastAsia="Times New Roman" w:hAnsi="Times New Roman"/>
                <w:sz w:val="24"/>
                <w:szCs w:val="24"/>
                <w:rtl w:val="0"/>
              </w:rPr>
              <w:t xml:space="preserve">,  uzdevumi par saliktajiem procentiem.</w:t>
            </w:r>
          </w:p>
        </w:tc>
      </w:tr>
      <w:tr>
        <w:trPr>
          <w:cantSplit w:val="0"/>
          <w:tblHeader w:val="0"/>
        </w:trPr>
        <w:tc>
          <w:tcPr>
            <w:tcBorders>
              <w:top w:color="bfbfbf" w:space="0" w:sz="4" w:val="single"/>
              <w:bottom w:color="000000" w:space="0" w:sz="4" w:val="single"/>
            </w:tcBorders>
          </w:tcPr>
          <w:p w:rsidR="00000000" w:rsidDel="00000000" w:rsidP="00000000" w:rsidRDefault="00000000" w:rsidRPr="00000000" w14:paraId="00000481">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Lieto divu mainīgo vienādojumu sistēmu (eksponentvienādojums un lineārs vienādojums), lai modelētu situāciju ar matemātisku un citu mācību jomu kontekstu.</w:t>
            </w:r>
          </w:p>
        </w:tc>
        <w:tc>
          <w:tcPr>
            <w:tcBorders>
              <w:top w:color="bfbfbf" w:space="0" w:sz="4" w:val="single"/>
              <w:bottom w:color="000000" w:space="0" w:sz="4" w:val="single"/>
            </w:tcBorders>
          </w:tcPr>
          <w:p w:rsidR="00000000" w:rsidDel="00000000" w:rsidP="00000000" w:rsidRDefault="00000000" w:rsidRPr="00000000" w14:paraId="00000482">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483">
            <w:pPr>
              <w:spacing w:line="240" w:lineRule="auto"/>
              <w:rPr>
                <w:rFonts w:ascii="Times New Roman" w:cs="Times New Roman" w:eastAsia="Times New Roman" w:hAnsi="Times New Roman"/>
                <w:color w:val="231f20"/>
                <w:sz w:val="24"/>
                <w:szCs w:val="24"/>
              </w:rPr>
            </w:pPr>
            <w:r w:rsidDel="00000000" w:rsidR="00000000" w:rsidRPr="00000000">
              <w:rPr>
                <w:rtl w:val="0"/>
              </w:rPr>
            </w:r>
          </w:p>
        </w:tc>
      </w:tr>
    </w:tbl>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5">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TAISNES UN PLAKNES TELPĀ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(16 stundas)</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Temata apguves mērķis: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sistematizēt un padziļināt zināšanas par taišņu un plakņu savstarpējo novietojumu telpā, īpašībām, ģeometrisko ķermeņu attēlošanu plaknē un raksturīgo leņķu noteikšanu un attēlošanu.</w:t>
      </w:r>
      <w:r w:rsidDel="00000000" w:rsidR="00000000" w:rsidRPr="00000000">
        <w:rPr>
          <w:rtl w:val="0"/>
        </w:rPr>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Jēdzieni: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telpisks ķermenis, daudzskaldnis, prizma, paralēlskaldnis, piramīda, regulāra piramīda, prizmas/piramīdas augstums, paralēlā projicēšana, slīpne, slīpnes projekcija, triju perpendikulu teorēma, leņķis starp taisni un plakni, divplakņu kakts, divplakņu kakta leņķis, daudzskaldņa šķēlums ar plakni, diagonālšķēlums.</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0"/>
        <w:tblW w:w="10487.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5102"/>
        <w:gridCol w:w="283"/>
        <w:gridCol w:w="5102"/>
        <w:tblGridChange w:id="0">
          <w:tblGrid>
            <w:gridCol w:w="5102"/>
            <w:gridCol w:w="283"/>
            <w:gridCol w:w="5102"/>
          </w:tblGrid>
        </w:tblGridChange>
      </w:tblGrid>
      <w:tr>
        <w:trPr>
          <w:cantSplit w:val="0"/>
          <w:trHeight w:val="397" w:hRule="atLeast"/>
          <w:tblHeader w:val="0"/>
        </w:trPr>
        <w:tc>
          <w:tcPr>
            <w:tcBorders>
              <w:bottom w:color="000000" w:space="0" w:sz="0" w:val="nil"/>
            </w:tcBorders>
            <w:shd w:fill="12501a" w:val="clear"/>
            <w:vAlign w:val="center"/>
          </w:tcPr>
          <w:p w:rsidR="00000000" w:rsidDel="00000000" w:rsidP="00000000" w:rsidRDefault="00000000" w:rsidRPr="00000000" w14:paraId="0000048C">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Sasniedzamais rezultāts</w:t>
            </w: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48D">
            <w:pPr>
              <w:spacing w:line="240" w:lineRule="auto"/>
              <w:rPr>
                <w:rFonts w:ascii="Times New Roman" w:cs="Times New Roman" w:eastAsia="Times New Roman" w:hAnsi="Times New Roman"/>
                <w:color w:val="231f20"/>
                <w:sz w:val="24"/>
                <w:szCs w:val="24"/>
              </w:rPr>
            </w:pP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48E">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Piemēri un skaidrojumi</w:t>
            </w:r>
            <w:r w:rsidDel="00000000" w:rsidR="00000000" w:rsidRPr="00000000">
              <w:rPr>
                <w:rtl w:val="0"/>
              </w:rPr>
            </w:r>
          </w:p>
        </w:tc>
      </w:tr>
      <w:tr>
        <w:trPr>
          <w:cantSplit w:val="0"/>
          <w:trHeight w:val="397" w:hRule="atLeast"/>
          <w:tblHeader w:val="0"/>
        </w:trPr>
        <w:tc>
          <w:tcPr>
            <w:gridSpan w:val="3"/>
            <w:tcBorders>
              <w:top w:color="000000" w:space="0" w:sz="0" w:val="nil"/>
              <w:bottom w:color="bfbfbf" w:space="0" w:sz="4" w:val="single"/>
            </w:tcBorders>
            <w:shd w:fill="b3e5a1" w:val="clear"/>
            <w:vAlign w:val="center"/>
          </w:tcPr>
          <w:p w:rsidR="00000000" w:rsidDel="00000000" w:rsidP="00000000" w:rsidRDefault="00000000" w:rsidRPr="00000000" w14:paraId="0000048F">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Taišņu un plakņu savstarpējais novietojums telpā </w:t>
            </w:r>
            <w:r w:rsidDel="00000000" w:rsidR="00000000" w:rsidRPr="00000000">
              <w:rPr>
                <w:rFonts w:ascii="Times New Roman" w:cs="Times New Roman" w:eastAsia="Times New Roman" w:hAnsi="Times New Roman"/>
                <w:sz w:val="24"/>
                <w:szCs w:val="24"/>
                <w:rtl w:val="0"/>
              </w:rPr>
              <w:t xml:space="preserve">(M.O.6.3.1.)</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92">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Zina stereometrijas pamatjēdzienus un aksiomas.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93">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94">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Pamatjēdzieni – punkts, taisne, plakne.</w:t>
            </w:r>
          </w:p>
          <w:p w:rsidR="00000000" w:rsidDel="00000000" w:rsidP="00000000" w:rsidRDefault="00000000" w:rsidRPr="00000000" w14:paraId="00000495">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Trīs punkti viennozīmīgi nosaka plakni, tāpēc plakni var nosaukt, lietojot trīs burtus, piemēram, plakne </w:t>
            </w:r>
            <m:oMath>
              <m:r>
                <w:rPr>
                  <w:rFonts w:ascii="Cambria Math" w:cs="Cambria Math" w:eastAsia="Cambria Math" w:hAnsi="Cambria Math"/>
                  <w:color w:val="231f20"/>
                  <w:sz w:val="24"/>
                  <w:szCs w:val="24"/>
                </w:rPr>
                <m:t xml:space="preserve">ABC</m:t>
              </m:r>
            </m:oMath>
            <w:r w:rsidDel="00000000" w:rsidR="00000000" w:rsidRPr="00000000">
              <w:rPr>
                <w:rFonts w:ascii="Times New Roman" w:cs="Times New Roman" w:eastAsia="Times New Roman" w:hAnsi="Times New Roman"/>
                <w:color w:val="231f20"/>
                <w:sz w:val="24"/>
                <w:szCs w:val="24"/>
                <w:rtl w:val="0"/>
              </w:rPr>
              <w:t xml:space="preserve">.</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96">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Nosaka taišņu novietojumu telpā.</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97">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Paralēlas taisnes atrodas vienā plaknē un nekrustojas, bet šķērsas taisnes neatrodas vienā plaknē.</w:t>
            </w:r>
          </w:p>
          <w:p w:rsidR="00000000" w:rsidDel="00000000" w:rsidP="00000000" w:rsidRDefault="00000000" w:rsidRPr="00000000" w14:paraId="00000499">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Nosaka taišņu/nogriežņu savstarpējo novietojumu prizmā un piramīdā.</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9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Spriež un skaidro taisnes un plaknes savstarpējo novietojumu.</w:t>
            </w:r>
          </w:p>
        </w:tc>
        <w:tc>
          <w:tcPr>
            <w:tcBorders>
              <w:top w:color="bfbfbf" w:space="0" w:sz="4" w:val="single"/>
              <w:bottom w:color="bfbfbf" w:space="0" w:sz="4" w:val="single"/>
            </w:tcBorders>
          </w:tcPr>
          <w:p w:rsidR="00000000" w:rsidDel="00000000" w:rsidP="00000000" w:rsidRDefault="00000000" w:rsidRPr="00000000" w14:paraId="0000049B">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 taisne atrodas plaknē, tad arī pieņem, ka taisne ir paralēla plaknei.</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Lai taisne būtu perpendikulāra plaknei, pietiek, ka tā ir perpendikulāra divām krustiskām šīs plaknes taisnēm.</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9E">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Spriež un skaidro divu plakņu savstarpējo novietojumu.</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9F">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Divu plakņu šķēlums ir taisne.</w:t>
            </w:r>
          </w:p>
          <w:p w:rsidR="00000000" w:rsidDel="00000000" w:rsidP="00000000" w:rsidRDefault="00000000" w:rsidRPr="00000000" w14:paraId="000004A1">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Nosaka plakņu savstarpējo novietojumu prizmā un piramīdā.</w:t>
            </w:r>
            <w:r w:rsidDel="00000000" w:rsidR="00000000" w:rsidRPr="00000000">
              <w:rPr>
                <w:rtl w:val="0"/>
              </w:rPr>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4A2">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color w:val="231f20"/>
                <w:sz w:val="24"/>
                <w:szCs w:val="24"/>
                <w:rtl w:val="0"/>
              </w:rPr>
              <w:t xml:space="preserve">Daudzskaldņa šķēlums ar plakni</w:t>
            </w:r>
            <w:r w:rsidDel="00000000" w:rsidR="00000000" w:rsidRPr="00000000">
              <w:rPr>
                <w:rFonts w:ascii="Times New Roman" w:cs="Times New Roman" w:eastAsia="Times New Roman" w:hAnsi="Times New Roman"/>
                <w:color w:val="231f20"/>
                <w:sz w:val="24"/>
                <w:szCs w:val="24"/>
                <w:rtl w:val="0"/>
              </w:rPr>
              <w:t xml:space="preserve"> (M.O.6.3.3., M.O.6.3.4.)</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A5">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Zina ar prizmu un piramīdu saistītos jēdzienus.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A6">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A7">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Veido daudzskaldņu klasifikāciju, uzsverot kopīgo un atšķirīgo.</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A8">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Veido zīmējumu, ievērojot nosacījumus par to, kādi telpiska ķermeņa lielumi saglabājas, kādi – nesaglabājas.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A9">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Akcentē, ka leņķu lielumi nesaglabājas un taisno leņķi nezīmē taisnu.</w:t>
            </w:r>
          </w:p>
          <w:p w:rsidR="00000000" w:rsidDel="00000000" w:rsidP="00000000" w:rsidRDefault="00000000" w:rsidRPr="00000000" w14:paraId="000004A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Nogriežņa viduspunktu attēlo kā viduspunktu.</w:t>
            </w:r>
          </w:p>
          <w:p w:rsidR="00000000" w:rsidDel="00000000" w:rsidP="00000000" w:rsidRDefault="00000000" w:rsidRPr="00000000" w14:paraId="000004AC">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Paralēlas taisnes attēlo par paralēlām taisnēm.</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AD">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Konstruē daudzskaldņa šķēlumu ar plakni, ja dotie plaknes punkti ir tieši savienojami.</w:t>
            </w:r>
          </w:p>
          <w:p w:rsidR="00000000" w:rsidDel="00000000" w:rsidP="00000000" w:rsidRDefault="00000000" w:rsidRPr="00000000" w14:paraId="000004AE">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AF">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B0">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Šķēlums ir plaknes daudzstūris, kura malas atrodas uz daudzskaldņa virsmas. </w:t>
            </w:r>
            <w:r w:rsidDel="00000000" w:rsidR="00000000" w:rsidRPr="00000000">
              <w:rPr>
                <w:rtl w:val="0"/>
              </w:rPr>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4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Slīpne, projekcija un perpendikuls</w:t>
            </w:r>
            <w:r w:rsidDel="00000000" w:rsidR="00000000" w:rsidRPr="00000000">
              <w:rPr>
                <w:rFonts w:ascii="Times New Roman" w:cs="Times New Roman" w:eastAsia="Times New Roman" w:hAnsi="Times New Roman"/>
                <w:sz w:val="24"/>
                <w:szCs w:val="24"/>
                <w:rtl w:val="0"/>
              </w:rPr>
              <w:t xml:space="preserve"> (M.O.2.3.3., M.O.6.3.2.)</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B4">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Formulē, pamato un lieto sakarības starp slīpņu un to projekciju garumiem.</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B5">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B6">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Vienkāršās situācijās aprēķina nezināmos lielumus (perpendikula, slīpnes un slīpnes projekcijas garums), izmantojot Pitagora teorēmu, vienādsānu trijstūra īpašības u. tml.</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B7">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Lieto triju perpendikulu teorēmu, lai pamatotu un aprēķinātu attālumu no punkta līdz taisnei.</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B8">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B9">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BA">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 triju perpendikulu teorēmu, telpiskos ķermeņos pamatojot leņķa lielumu/trijstūra veidu.</w:t>
            </w:r>
          </w:p>
        </w:tc>
        <w:tc>
          <w:tcPr>
            <w:tcBorders>
              <w:top w:color="bfbfbf" w:space="0" w:sz="4" w:val="single"/>
              <w:bottom w:color="bfbfbf" w:space="0" w:sz="4" w:val="single"/>
            </w:tcBorders>
          </w:tcPr>
          <w:p w:rsidR="00000000" w:rsidDel="00000000" w:rsidP="00000000" w:rsidRDefault="00000000" w:rsidRPr="00000000" w14:paraId="000004BB">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BC">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4BD">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color w:val="231f20"/>
                <w:sz w:val="24"/>
                <w:szCs w:val="24"/>
                <w:rtl w:val="0"/>
              </w:rPr>
              <w:t xml:space="preserve">Leņķi telpā</w:t>
            </w:r>
            <w:r w:rsidDel="00000000" w:rsidR="00000000" w:rsidRPr="00000000">
              <w:rPr>
                <w:rFonts w:ascii="Times New Roman" w:cs="Times New Roman" w:eastAsia="Times New Roman" w:hAnsi="Times New Roman"/>
                <w:color w:val="231f20"/>
                <w:sz w:val="24"/>
                <w:szCs w:val="24"/>
                <w:rtl w:val="0"/>
              </w:rPr>
              <w:t xml:space="preserve"> (M.O.6.3.2.)</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C0">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Iezīmē leņķi starp taisni un plakni prizmā un piramīdā.</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C1">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C2">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Leņķis starp taisni un plakni ir leņķis starp taisni un tās projekciju šajā plaknē.</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C3">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Pamato un lieto sakarības starp slīpni, tās projekciju un perpendikulu, ja dots leņķis, ko veido slīpne ar plakni.</w:t>
            </w:r>
          </w:p>
        </w:tc>
        <w:tc>
          <w:tcPr>
            <w:tcBorders>
              <w:top w:color="bfbfbf" w:space="0" w:sz="4" w:val="single"/>
              <w:bottom w:color="bfbfbf" w:space="0" w:sz="4" w:val="single"/>
            </w:tcBorders>
          </w:tcPr>
          <w:p w:rsidR="00000000" w:rsidDel="00000000" w:rsidP="00000000" w:rsidRDefault="00000000" w:rsidRPr="00000000" w14:paraId="000004C4">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C5">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r>
      <w:tr>
        <w:trPr>
          <w:cantSplit w:val="0"/>
          <w:tblHeader w:val="0"/>
        </w:trPr>
        <w:tc>
          <w:tcPr>
            <w:tcBorders>
              <w:top w:color="bfbfbf" w:space="0" w:sz="4" w:val="single"/>
              <w:bottom w:color="000000" w:space="0" w:sz="4" w:val="single"/>
            </w:tcBorders>
          </w:tcPr>
          <w:p w:rsidR="00000000" w:rsidDel="00000000" w:rsidP="00000000" w:rsidRDefault="00000000" w:rsidRPr="00000000" w14:paraId="000004C6">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Iezīmē divplakņu kakta leņķi prizmā un piramīdā.</w:t>
            </w: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4C7">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4C8">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Zīmējot divplakņu kakta leņķi, iezīmē atbilstošos perpendikulus pret divplakņu kakta šķautni</w:t>
            </w:r>
            <w:r w:rsidDel="00000000" w:rsidR="00000000" w:rsidRPr="00000000">
              <w:rPr>
                <w:rtl w:val="0"/>
              </w:rPr>
            </w:r>
          </w:p>
        </w:tc>
      </w:tr>
    </w:tbl>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A">
      <w:pPr>
        <w:spacing w:after="0" w:lin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 DAUDZSKALDŅI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(21 stunda)</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Temata apguves mērķis: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sistematizēt un padziļināt zināšanas par daudzskaldņiem un to raksturīgo lielumu aprēķināšanu.</w:t>
      </w: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Jēdzieni: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telpisks ķermenis, daudzskaldnis, diagonālšķēlums, prizma, paralēlskaldnis, taisns paralēlskaldnis, taisnstūra paralēlskaldnis, piramīda, regulāra piramīda, piramīdas augstums.</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1"/>
        <w:tblW w:w="10487.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5102"/>
        <w:gridCol w:w="283"/>
        <w:gridCol w:w="5102"/>
        <w:tblGridChange w:id="0">
          <w:tblGrid>
            <w:gridCol w:w="5102"/>
            <w:gridCol w:w="283"/>
            <w:gridCol w:w="5102"/>
          </w:tblGrid>
        </w:tblGridChange>
      </w:tblGrid>
      <w:tr>
        <w:trPr>
          <w:cantSplit w:val="0"/>
          <w:trHeight w:val="397" w:hRule="atLeast"/>
          <w:tblHeader w:val="0"/>
        </w:trPr>
        <w:tc>
          <w:tcPr>
            <w:tcBorders>
              <w:bottom w:color="000000" w:space="0" w:sz="0" w:val="nil"/>
            </w:tcBorders>
            <w:shd w:fill="12501a" w:val="clear"/>
            <w:vAlign w:val="center"/>
          </w:tcPr>
          <w:p w:rsidR="00000000" w:rsidDel="00000000" w:rsidP="00000000" w:rsidRDefault="00000000" w:rsidRPr="00000000" w14:paraId="000004D1">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Sasniedzamais rezultāts</w:t>
            </w: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4D2">
            <w:pPr>
              <w:spacing w:line="240" w:lineRule="auto"/>
              <w:rPr>
                <w:rFonts w:ascii="Times New Roman" w:cs="Times New Roman" w:eastAsia="Times New Roman" w:hAnsi="Times New Roman"/>
                <w:color w:val="231f20"/>
                <w:sz w:val="24"/>
                <w:szCs w:val="24"/>
              </w:rPr>
            </w:pP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4D3">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Piemēri un skaidrojumi</w:t>
            </w:r>
            <w:r w:rsidDel="00000000" w:rsidR="00000000" w:rsidRPr="00000000">
              <w:rPr>
                <w:rtl w:val="0"/>
              </w:rPr>
            </w:r>
          </w:p>
        </w:tc>
      </w:tr>
      <w:tr>
        <w:trPr>
          <w:cantSplit w:val="0"/>
          <w:trHeight w:val="397" w:hRule="atLeast"/>
          <w:tblHeader w:val="0"/>
        </w:trPr>
        <w:tc>
          <w:tcPr>
            <w:gridSpan w:val="3"/>
            <w:tcBorders>
              <w:top w:color="000000" w:space="0" w:sz="0" w:val="nil"/>
              <w:bottom w:color="bfbfbf" w:space="0" w:sz="4" w:val="single"/>
            </w:tcBorders>
            <w:shd w:fill="b3e5a1" w:val="clear"/>
            <w:vAlign w:val="center"/>
          </w:tcPr>
          <w:p w:rsidR="00000000" w:rsidDel="00000000" w:rsidP="00000000" w:rsidRDefault="00000000" w:rsidRPr="00000000" w14:paraId="000004D4">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Prizma</w:t>
            </w:r>
            <w:r w:rsidDel="00000000" w:rsidR="00000000" w:rsidRPr="00000000">
              <w:rPr>
                <w:rFonts w:ascii="Times New Roman" w:cs="Times New Roman" w:eastAsia="Times New Roman" w:hAnsi="Times New Roman"/>
                <w:sz w:val="24"/>
                <w:szCs w:val="24"/>
                <w:rtl w:val="0"/>
              </w:rPr>
              <w:t xml:space="preserve"> (M.O.6.3.3., M.O.6.3.4., M.O.6.3.5.)</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D7">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Zina ar prizmu saistītos jēdzienus.</w:t>
            </w:r>
          </w:p>
        </w:tc>
        <w:tc>
          <w:tcPr>
            <w:tcBorders>
              <w:top w:color="bfbfbf" w:space="0" w:sz="4" w:val="single"/>
              <w:bottom w:color="bfbfbf" w:space="0" w:sz="4" w:val="single"/>
            </w:tcBorders>
          </w:tcPr>
          <w:p w:rsidR="00000000" w:rsidDel="00000000" w:rsidP="00000000" w:rsidRDefault="00000000" w:rsidRPr="00000000" w14:paraId="000004D8">
            <w:pPr>
              <w:spacing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D9">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Atšķir prizmas sānu skaldnes diagonāli un prizmas diagonāli.</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DA">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Veido prizmas zīmējumu, ievērojot nosacījumus par to, kādi telpiska ķermeņa lielumi saglabājas, kādi – nesaglabājas.</w:t>
            </w:r>
          </w:p>
        </w:tc>
        <w:tc>
          <w:tcPr>
            <w:tcBorders>
              <w:top w:color="bfbfbf" w:space="0" w:sz="4" w:val="single"/>
              <w:bottom w:color="bfbfbf" w:space="0" w:sz="4" w:val="single"/>
            </w:tcBorders>
          </w:tcPr>
          <w:p w:rsidR="00000000" w:rsidDel="00000000" w:rsidP="00000000" w:rsidRDefault="00000000" w:rsidRPr="00000000" w14:paraId="000004DB">
            <w:pPr>
              <w:spacing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DC">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Paralēlas taisnes paralēlajā projicēšanā attēlojas par paralēlām taisnēm.</w:t>
            </w:r>
          </w:p>
          <w:p w:rsidR="00000000" w:rsidDel="00000000" w:rsidP="00000000" w:rsidRDefault="00000000" w:rsidRPr="00000000" w14:paraId="000004DD">
            <w:pPr>
              <w:spacing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Nogriežņa viduspunkts attēlojas par nogriežņa viduspunktu.</w:t>
            </w:r>
          </w:p>
          <w:p w:rsidR="00000000" w:rsidDel="00000000" w:rsidP="00000000" w:rsidRDefault="00000000" w:rsidRPr="00000000" w14:paraId="000004DE">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Leņķu lielumi nesaglabājas.</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DF">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Aprēķina taisna paralēlskaldņa un taisnstūra paralēlskaldņa elementu raksturīgos lielumus, virsmas laukumu un tilpumu.</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E0">
            <w:pPr>
              <w:spacing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E1">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Prizmas sānu virsmas laukuma aprēķināšanai lieto formulu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S</m:t>
                  </m:r>
                </m:e>
                <m:sub>
                  <m:r>
                    <w:rPr>
                      <w:rFonts w:ascii="Cambria Math" w:cs="Cambria Math" w:eastAsia="Cambria Math" w:hAnsi="Cambria Math"/>
                      <w:sz w:val="24"/>
                      <w:szCs w:val="24"/>
                    </w:rPr>
                    <m:t xml:space="preserve">sānu</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pam</m:t>
                  </m:r>
                </m:sub>
              </m:sSub>
              <m:r>
                <w:rPr>
                  <w:rFonts w:ascii="Cambria Math" w:cs="Cambria Math" w:eastAsia="Cambria Math" w:hAnsi="Cambria Math"/>
                  <w:sz w:val="24"/>
                  <w:szCs w:val="24"/>
                </w:rPr>
                <m:t xml:space="preserve">⋅H</m:t>
              </m:r>
            </m:oMath>
            <w:r w:rsidDel="00000000" w:rsidR="00000000" w:rsidRPr="00000000">
              <w:rPr>
                <w:rFonts w:ascii="Times New Roman" w:cs="Times New Roman" w:eastAsia="Times New Roman" w:hAnsi="Times New Roman"/>
                <w:sz w:val="24"/>
                <w:szCs w:val="24"/>
                <w:rtl w:val="0"/>
              </w:rPr>
              <w:t xml:space="preserve"> vai arī aprēķina katrai skaldnei laukumu un pēc tam iegūtos lielumus saskaita.</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E2">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Aprēķina prizmas elementu raksturīgos lielumus, virsmas laukumu un tilpumu.</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E3">
            <w:pPr>
              <w:spacing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E4">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Aplūko uzdevumus par regulāru trijstūra prizmu, regulāru četrstūra prizmu un prizmu, kuras pamats ir trijstūris (piemēram, taisnleņķa vai vienādsānu trijstūris).</w:t>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4E5">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Piramīda </w:t>
            </w:r>
            <w:r w:rsidDel="00000000" w:rsidR="00000000" w:rsidRPr="00000000">
              <w:rPr>
                <w:rFonts w:ascii="Times New Roman" w:cs="Times New Roman" w:eastAsia="Times New Roman" w:hAnsi="Times New Roman"/>
                <w:sz w:val="24"/>
                <w:szCs w:val="24"/>
                <w:rtl w:val="0"/>
              </w:rPr>
              <w:t xml:space="preserve">(M.O.6.3.2., M.O.6.3.3., M.O.6.3.4., M.O.6.3.5.)</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E8">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Zina ar piramīdu saistītos jēdzienus.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E9">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EA">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Atšķir piramīdas augstumu un sānu skaldnes augstumu no piramīdas virsotnes.</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EB">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Veido piramīdas zīmējumu, ievērojot nosacījumus par to, kādi telpiska ķermeņa lielumi saglabājas, kādi – nesaglabājas.</w:t>
            </w:r>
          </w:p>
        </w:tc>
        <w:tc>
          <w:tcPr>
            <w:tcBorders>
              <w:top w:color="bfbfbf" w:space="0" w:sz="4" w:val="single"/>
              <w:bottom w:color="bfbfbf" w:space="0" w:sz="4" w:val="single"/>
            </w:tcBorders>
          </w:tcPr>
          <w:p w:rsidR="00000000" w:rsidDel="00000000" w:rsidP="00000000" w:rsidRDefault="00000000" w:rsidRPr="00000000" w14:paraId="000004EC">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ED">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Paralēlas taisnes paralēlajā projicēšanā attēlojas par paralēlām taisnēm.</w:t>
            </w:r>
          </w:p>
          <w:p w:rsidR="00000000" w:rsidDel="00000000" w:rsidP="00000000" w:rsidRDefault="00000000" w:rsidRPr="00000000" w14:paraId="000004EE">
            <w:pPr>
              <w:spacing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Nogriežņa viduspunkts attēlojas par nogriežņa viduspunktu.</w:t>
            </w:r>
          </w:p>
          <w:p w:rsidR="00000000" w:rsidDel="00000000" w:rsidP="00000000" w:rsidRDefault="00000000" w:rsidRPr="00000000" w14:paraId="000004EF">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Leņķu lielumi nesaglabājas.</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4F0">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Aprēķina regulāras trijstūra piramīdas un regulāras četrstūra piramīdas elementu raksturīgos lielumus, virsmas laukumu un tilpumu</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F1">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4F2">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Jebkurai piramīdai tilpumu aprēķina pēc formulas </w:t>
            </w:r>
            <m:oMath>
              <m:r>
                <w:rPr>
                  <w:rFonts w:ascii="Cambria Math" w:cs="Cambria Math" w:eastAsia="Cambria Math" w:hAnsi="Cambria Math"/>
                  <w:color w:val="231f20"/>
                  <w:sz w:val="24"/>
                  <w:szCs w:val="24"/>
                </w:rPr>
                <m:t xml:space="preserve">V=</m:t>
              </m:r>
              <m:f>
                <m:fPr>
                  <m:ctrlPr>
                    <w:rPr>
                      <w:rFonts w:ascii="Cambria Math" w:cs="Cambria Math" w:eastAsia="Cambria Math" w:hAnsi="Cambria Math"/>
                      <w:color w:val="231f20"/>
                      <w:sz w:val="24"/>
                      <w:szCs w:val="24"/>
                    </w:rPr>
                  </m:ctrlPr>
                </m:fPr>
                <m:num>
                  <m:r>
                    <w:rPr>
                      <w:rFonts w:ascii="Cambria Math" w:cs="Cambria Math" w:eastAsia="Cambria Math" w:hAnsi="Cambria Math"/>
                      <w:color w:val="231f20"/>
                      <w:sz w:val="24"/>
                      <w:szCs w:val="24"/>
                    </w:rPr>
                    <m:t xml:space="preserve">1</m:t>
                  </m:r>
                </m:num>
                <m:den>
                  <m:r>
                    <w:rPr>
                      <w:rFonts w:ascii="Cambria Math" w:cs="Cambria Math" w:eastAsia="Cambria Math" w:hAnsi="Cambria Math"/>
                      <w:color w:val="231f20"/>
                      <w:sz w:val="24"/>
                      <w:szCs w:val="24"/>
                    </w:rPr>
                    <m:t xml:space="preserve">3</m:t>
                  </m:r>
                </m:den>
              </m:f>
              <m:sSub>
                <m:sSubPr>
                  <m:ctrlPr>
                    <w:rPr>
                      <w:rFonts w:ascii="Cambria Math" w:cs="Cambria Math" w:eastAsia="Cambria Math" w:hAnsi="Cambria Math"/>
                      <w:color w:val="231f20"/>
                      <w:sz w:val="24"/>
                      <w:szCs w:val="24"/>
                    </w:rPr>
                  </m:ctrlPr>
                </m:sSubPr>
                <m:e>
                  <m:r>
                    <w:rPr>
                      <w:rFonts w:ascii="Cambria Math" w:cs="Cambria Math" w:eastAsia="Cambria Math" w:hAnsi="Cambria Math"/>
                      <w:color w:val="231f20"/>
                      <w:sz w:val="24"/>
                      <w:szCs w:val="24"/>
                    </w:rPr>
                    <m:t xml:space="preserve">S</m:t>
                  </m:r>
                </m:e>
                <m:sub>
                  <m:r>
                    <w:rPr>
                      <w:rFonts w:ascii="Cambria Math" w:cs="Cambria Math" w:eastAsia="Cambria Math" w:hAnsi="Cambria Math"/>
                      <w:color w:val="231f20"/>
                      <w:sz w:val="24"/>
                      <w:szCs w:val="24"/>
                    </w:rPr>
                    <m:t xml:space="preserve">pam</m:t>
                  </m:r>
                </m:sub>
              </m:sSub>
              <m:r>
                <w:rPr>
                  <w:rFonts w:ascii="Cambria Math" w:cs="Cambria Math" w:eastAsia="Cambria Math" w:hAnsi="Cambria Math"/>
                  <w:color w:val="231f20"/>
                  <w:sz w:val="24"/>
                  <w:szCs w:val="24"/>
                </w:rPr>
                <m:t xml:space="preserve">⋅H</m:t>
              </m:r>
            </m:oMath>
            <w:r w:rsidDel="00000000" w:rsidR="00000000" w:rsidRPr="00000000">
              <w:rPr>
                <w:rFonts w:ascii="Times New Roman" w:cs="Times New Roman" w:eastAsia="Times New Roman" w:hAnsi="Times New Roman"/>
                <w:color w:val="231f20"/>
                <w:sz w:val="24"/>
                <w:szCs w:val="24"/>
                <w:rtl w:val="0"/>
              </w:rPr>
              <w:t xml:space="preserve">.</w:t>
            </w:r>
          </w:p>
          <w:p w:rsidR="00000000" w:rsidDel="00000000" w:rsidP="00000000" w:rsidRDefault="00000000" w:rsidRPr="00000000" w14:paraId="000004F3">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Regulārai piramīdai sānu virsmas laukumu var aprēķināt pēc formulas </w:t>
            </w:r>
            <m:oMath>
              <m:sSub>
                <m:sSubPr>
                  <m:ctrlPr>
                    <w:rPr>
                      <w:rFonts w:ascii="Cambria Math" w:cs="Cambria Math" w:eastAsia="Cambria Math" w:hAnsi="Cambria Math"/>
                      <w:color w:val="231f20"/>
                      <w:sz w:val="24"/>
                      <w:szCs w:val="24"/>
                    </w:rPr>
                  </m:ctrlPr>
                </m:sSubPr>
                <m:e>
                  <m:r>
                    <w:rPr>
                      <w:rFonts w:ascii="Cambria Math" w:cs="Cambria Math" w:eastAsia="Cambria Math" w:hAnsi="Cambria Math"/>
                      <w:color w:val="231f20"/>
                      <w:sz w:val="24"/>
                      <w:szCs w:val="24"/>
                    </w:rPr>
                    <m:t xml:space="preserve">S</m:t>
                  </m:r>
                </m:e>
                <m:sub>
                  <m:r>
                    <w:rPr>
                      <w:rFonts w:ascii="Cambria Math" w:cs="Cambria Math" w:eastAsia="Cambria Math" w:hAnsi="Cambria Math"/>
                      <w:color w:val="231f20"/>
                      <w:sz w:val="24"/>
                      <w:szCs w:val="24"/>
                    </w:rPr>
                    <m:t xml:space="preserve">sānu</m:t>
                  </m:r>
                </m:sub>
              </m:sSub>
              <m:r>
                <w:rPr>
                  <w:rFonts w:ascii="Cambria Math" w:cs="Cambria Math" w:eastAsia="Cambria Math" w:hAnsi="Cambria Math"/>
                  <w:color w:val="231f20"/>
                  <w:sz w:val="24"/>
                  <w:szCs w:val="24"/>
                </w:rPr>
                <m:t xml:space="preserve">=</m:t>
              </m:r>
              <m:f>
                <m:fPr>
                  <m:ctrlPr>
                    <w:rPr>
                      <w:rFonts w:ascii="Cambria Math" w:cs="Cambria Math" w:eastAsia="Cambria Math" w:hAnsi="Cambria Math"/>
                      <w:color w:val="231f20"/>
                      <w:sz w:val="24"/>
                      <w:szCs w:val="24"/>
                    </w:rPr>
                  </m:ctrlPr>
                </m:fPr>
                <m:num>
                  <m:r>
                    <w:rPr>
                      <w:rFonts w:ascii="Cambria Math" w:cs="Cambria Math" w:eastAsia="Cambria Math" w:hAnsi="Cambria Math"/>
                      <w:color w:val="231f20"/>
                      <w:sz w:val="24"/>
                      <w:szCs w:val="24"/>
                    </w:rPr>
                    <m:t xml:space="preserve">1</m:t>
                  </m:r>
                </m:num>
                <m:den>
                  <m:r>
                    <w:rPr>
                      <w:rFonts w:ascii="Cambria Math" w:cs="Cambria Math" w:eastAsia="Cambria Math" w:hAnsi="Cambria Math"/>
                      <w:color w:val="231f20"/>
                      <w:sz w:val="24"/>
                      <w:szCs w:val="24"/>
                    </w:rPr>
                    <m:t xml:space="preserve">2</m:t>
                  </m:r>
                </m:den>
              </m:f>
              <m:sSub>
                <m:sSubPr>
                  <m:ctrlPr>
                    <w:rPr>
                      <w:rFonts w:ascii="Cambria Math" w:cs="Cambria Math" w:eastAsia="Cambria Math" w:hAnsi="Cambria Math"/>
                      <w:color w:val="231f20"/>
                      <w:sz w:val="24"/>
                      <w:szCs w:val="24"/>
                    </w:rPr>
                  </m:ctrlPr>
                </m:sSubPr>
                <m:e>
                  <m:r>
                    <w:rPr>
                      <w:rFonts w:ascii="Cambria Math" w:cs="Cambria Math" w:eastAsia="Cambria Math" w:hAnsi="Cambria Math"/>
                      <w:color w:val="231f20"/>
                      <w:sz w:val="24"/>
                      <w:szCs w:val="24"/>
                    </w:rPr>
                    <m:t xml:space="preserve">P</m:t>
                  </m:r>
                </m:e>
                <m:sub>
                  <m:r>
                    <w:rPr>
                      <w:rFonts w:ascii="Cambria Math" w:cs="Cambria Math" w:eastAsia="Cambria Math" w:hAnsi="Cambria Math"/>
                      <w:color w:val="231f20"/>
                      <w:sz w:val="24"/>
                      <w:szCs w:val="24"/>
                    </w:rPr>
                    <m:t xml:space="preserve">pam</m:t>
                  </m:r>
                </m:sub>
              </m:sSub>
              <m:r>
                <w:rPr>
                  <w:rFonts w:ascii="Cambria Math" w:cs="Cambria Math" w:eastAsia="Cambria Math" w:hAnsi="Cambria Math"/>
                  <w:color w:val="231f20"/>
                  <w:sz w:val="24"/>
                  <w:szCs w:val="24"/>
                </w:rPr>
                <m:t xml:space="preserve">⋅h</m:t>
              </m:r>
            </m:oMath>
            <w:r w:rsidDel="00000000" w:rsidR="00000000" w:rsidRPr="00000000">
              <w:rPr>
                <w:rFonts w:ascii="Times New Roman" w:cs="Times New Roman" w:eastAsia="Times New Roman" w:hAnsi="Times New Roman"/>
                <w:color w:val="231f20"/>
                <w:sz w:val="24"/>
                <w:szCs w:val="24"/>
                <w:rtl w:val="0"/>
              </w:rPr>
              <w:t xml:space="preserve">, kur </w:t>
            </w:r>
            <m:oMath>
              <m:r>
                <w:rPr>
                  <w:rFonts w:ascii="Cambria Math" w:cs="Cambria Math" w:eastAsia="Cambria Math" w:hAnsi="Cambria Math"/>
                  <w:color w:val="231f20"/>
                  <w:sz w:val="24"/>
                  <w:szCs w:val="24"/>
                </w:rPr>
                <m:t xml:space="preserve">h</m:t>
              </m:r>
            </m:oMath>
            <w:r w:rsidDel="00000000" w:rsidR="00000000" w:rsidRPr="00000000">
              <w:rPr>
                <w:rFonts w:ascii="Times New Roman" w:cs="Times New Roman" w:eastAsia="Times New Roman" w:hAnsi="Times New Roman"/>
                <w:color w:val="231f20"/>
                <w:sz w:val="24"/>
                <w:szCs w:val="24"/>
                <w:rtl w:val="0"/>
              </w:rPr>
              <w:t xml:space="preserve"> ir sānu skaldnes augstums, kas vilkts no piramīdas virsotnes.</w:t>
            </w:r>
          </w:p>
        </w:tc>
      </w:tr>
      <w:tr>
        <w:trPr>
          <w:cantSplit w:val="0"/>
          <w:tblHeader w:val="0"/>
        </w:trPr>
        <w:tc>
          <w:tcPr>
            <w:tcBorders>
              <w:top w:color="bfbfbf" w:space="0" w:sz="4" w:val="single"/>
              <w:bottom w:color="000000" w:space="0" w:sz="4" w:val="single"/>
            </w:tcBorders>
          </w:tcPr>
          <w:p w:rsidR="00000000" w:rsidDel="00000000" w:rsidP="00000000" w:rsidRDefault="00000000" w:rsidRPr="00000000" w14:paraId="000004F4">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Aprēķina trijstūra un četrstūra piramīdas elementu raksturīgos lielumus, virsmas laukumu un tilpumu.</w:t>
            </w: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4F5">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4F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Aplūko arī piramīdu, kurai augstuma pamats ir kādā no virsotnēm.</w:t>
            </w:r>
          </w:p>
          <w:p w:rsidR="00000000" w:rsidDel="00000000" w:rsidP="00000000" w:rsidRDefault="00000000" w:rsidRPr="00000000" w14:paraId="000004F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Skaidro, kur atrodas piramīdas augstuma pamats, ja piramīdas sānu šķautnes ir vienādas.</w:t>
            </w:r>
          </w:p>
          <w:p w:rsidR="00000000" w:rsidDel="00000000" w:rsidP="00000000" w:rsidRDefault="00000000" w:rsidRPr="00000000" w14:paraId="000004F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Skaidro, kur atrodas piramīdas augstuma pamats, ja piramīdas sānu skaldnes ar pamatu veido vienādus divplakņu kakta leņķus.</w:t>
            </w:r>
          </w:p>
          <w:p w:rsidR="00000000" w:rsidDel="00000000" w:rsidP="00000000" w:rsidRDefault="00000000" w:rsidRPr="00000000" w14:paraId="000004F9">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Lieto planimetrijas formulas, lai aprēķinātu trijstūrī ievilktā un trijstūrim apvilktā riņķa rādiusu.</w:t>
            </w:r>
          </w:p>
        </w:tc>
      </w:tr>
    </w:tbl>
    <w:p w:rsidR="00000000" w:rsidDel="00000000" w:rsidP="00000000" w:rsidRDefault="00000000" w:rsidRPr="00000000" w14:paraId="000004F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B">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18. ROTĀCIJAS ĶERMEŅI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 stundas)</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E">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Temata apguves mērķis: </w:t>
      </w:r>
      <w:r w:rsidDel="00000000" w:rsidR="00000000" w:rsidRPr="00000000">
        <w:rPr>
          <w:rFonts w:ascii="Times New Roman" w:cs="Times New Roman" w:eastAsia="Times New Roman" w:hAnsi="Times New Roman"/>
          <w:sz w:val="24"/>
          <w:szCs w:val="24"/>
          <w:rtl w:val="0"/>
        </w:rPr>
        <w:t xml:space="preserve">sistematizēt un padziļināt zināšanas par rotācijas ķermeņu īpašībām, attēlošanu plaknē un raksturīgo lielumu aprēķināšanu.</w:t>
      </w:r>
      <w:r w:rsidDel="00000000" w:rsidR="00000000" w:rsidRPr="00000000">
        <w:rPr>
          <w:rtl w:val="0"/>
        </w:rPr>
      </w:r>
    </w:p>
    <w:p w:rsidR="00000000" w:rsidDel="00000000" w:rsidP="00000000" w:rsidRDefault="00000000" w:rsidRPr="00000000" w14:paraId="000004FF">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0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Jēdzieni:</w:t>
      </w:r>
      <w:r w:rsidDel="00000000" w:rsidR="00000000" w:rsidRPr="00000000">
        <w:rPr>
          <w:rFonts w:ascii="Times New Roman" w:cs="Times New Roman" w:eastAsia="Times New Roman" w:hAnsi="Times New Roman"/>
          <w:sz w:val="24"/>
          <w:szCs w:val="24"/>
          <w:rtl w:val="0"/>
        </w:rPr>
        <w:t xml:space="preserve"> rotācijas ass, rotācijas virsma, rotācijas ķermenis, cilindrs, pamats, augstums, rādiuss, aksiālšķēlums, konuss, veidule, leņķis starp konusa veiduli un pamata plakni, lode, sfēra, lodes sektors, lodes segments.</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2"/>
        <w:tblW w:w="10487.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5102"/>
        <w:gridCol w:w="283"/>
        <w:gridCol w:w="5102"/>
        <w:tblGridChange w:id="0">
          <w:tblGrid>
            <w:gridCol w:w="5102"/>
            <w:gridCol w:w="283"/>
            <w:gridCol w:w="5102"/>
          </w:tblGrid>
        </w:tblGridChange>
      </w:tblGrid>
      <w:tr>
        <w:trPr>
          <w:cantSplit w:val="0"/>
          <w:trHeight w:val="397" w:hRule="atLeast"/>
          <w:tblHeader w:val="0"/>
        </w:trPr>
        <w:tc>
          <w:tcPr>
            <w:tcBorders>
              <w:bottom w:color="000000" w:space="0" w:sz="0" w:val="nil"/>
            </w:tcBorders>
            <w:shd w:fill="12501a" w:val="clear"/>
            <w:vAlign w:val="center"/>
          </w:tcPr>
          <w:p w:rsidR="00000000" w:rsidDel="00000000" w:rsidP="00000000" w:rsidRDefault="00000000" w:rsidRPr="00000000" w14:paraId="00000502">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Sasniedzamais rezultāts</w:t>
            </w: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503">
            <w:pPr>
              <w:spacing w:line="240" w:lineRule="auto"/>
              <w:rPr>
                <w:rFonts w:ascii="Times New Roman" w:cs="Times New Roman" w:eastAsia="Times New Roman" w:hAnsi="Times New Roman"/>
                <w:color w:val="231f20"/>
                <w:sz w:val="24"/>
                <w:szCs w:val="24"/>
              </w:rPr>
            </w:pP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504">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Piemēri un skaidrojumi</w:t>
            </w:r>
            <w:r w:rsidDel="00000000" w:rsidR="00000000" w:rsidRPr="00000000">
              <w:rPr>
                <w:rtl w:val="0"/>
              </w:rPr>
            </w:r>
          </w:p>
        </w:tc>
      </w:tr>
      <w:tr>
        <w:trPr>
          <w:cantSplit w:val="0"/>
          <w:trHeight w:val="397" w:hRule="atLeast"/>
          <w:tblHeader w:val="0"/>
        </w:trPr>
        <w:tc>
          <w:tcPr>
            <w:gridSpan w:val="3"/>
            <w:tcBorders>
              <w:top w:color="000000" w:space="0" w:sz="0" w:val="nil"/>
              <w:bottom w:color="bfbfbf" w:space="0" w:sz="4" w:val="single"/>
            </w:tcBorders>
            <w:shd w:fill="b3e5a1" w:val="clear"/>
            <w:vAlign w:val="center"/>
          </w:tcPr>
          <w:p w:rsidR="00000000" w:rsidDel="00000000" w:rsidP="00000000" w:rsidRDefault="00000000" w:rsidRPr="00000000" w14:paraId="00000505">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Rotācijas ķermeņi</w:t>
            </w:r>
            <w:r w:rsidDel="00000000" w:rsidR="00000000" w:rsidRPr="00000000">
              <w:rPr>
                <w:rFonts w:ascii="Times New Roman" w:cs="Times New Roman" w:eastAsia="Times New Roman" w:hAnsi="Times New Roman"/>
                <w:sz w:val="24"/>
                <w:szCs w:val="24"/>
                <w:rtl w:val="0"/>
              </w:rPr>
              <w:t xml:space="preserve"> (M.O.6.3.5.)</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08">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Skaidro rotācijas ķermeņa veidošanos un rotācijas ķermeņa elementus.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09">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0A">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Uzzīmē jebkādu figūru, izmantojot dažādas rotācijas asis, uzzīmē rotācijas ķermeni.</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0B">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Lieto jēdzienus rotācijas ass, rotācijas virsma, rotācijas ķermenis, pamats, augstums, rādiuss, aksiālšķēlums.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0C">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0D">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Jēdzienus aplūko patvaļīgam rotācijas ķermenim.</w:t>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50E">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Cilindrs</w:t>
            </w:r>
            <w:r w:rsidDel="00000000" w:rsidR="00000000" w:rsidRPr="00000000">
              <w:rPr>
                <w:rFonts w:ascii="Times New Roman" w:cs="Times New Roman" w:eastAsia="Times New Roman" w:hAnsi="Times New Roman"/>
                <w:sz w:val="24"/>
                <w:szCs w:val="24"/>
                <w:rtl w:val="0"/>
              </w:rPr>
              <w:t xml:space="preserve"> (M.O.6.3.4., M.O.6.3.5.)</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11">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Attēlo cilindru un tā elementus, veido tekstam atbilstošu zīmējumu, izmantojot pieņemtos apzīmējumus.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12">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13">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Skaidro, kāda figūra var būt cilindra šķēlums ar plakni.</w:t>
            </w:r>
          </w:p>
          <w:p w:rsidR="00000000" w:rsidDel="00000000" w:rsidP="00000000" w:rsidRDefault="00000000" w:rsidRPr="00000000" w14:paraId="00000514">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Pievērst uzmanību pareizai aksiālšķēluma attēlošanai cilindrā (zīmē nevis “pretskatā”, bet gan “ieslīpi”).</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15">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Aprēķina cilindra elementus, virsmas laukumu un tilpumu.</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16">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17">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Skaidro, kā veidojas cilindra virsmas laukuma un tilpuma formulas, saskatot analoģiju ar prizmu.</w:t>
            </w:r>
            <w:r w:rsidDel="00000000" w:rsidR="00000000" w:rsidRPr="00000000">
              <w:rPr>
                <w:rtl w:val="0"/>
              </w:rPr>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518">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Konuss</w:t>
            </w:r>
            <w:r w:rsidDel="00000000" w:rsidR="00000000" w:rsidRPr="00000000">
              <w:rPr>
                <w:rFonts w:ascii="Times New Roman" w:cs="Times New Roman" w:eastAsia="Times New Roman" w:hAnsi="Times New Roman"/>
                <w:sz w:val="24"/>
                <w:szCs w:val="24"/>
                <w:rtl w:val="0"/>
              </w:rPr>
              <w:t xml:space="preserve"> (M.O.6.3.4., M.O.6.3.5.)</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1B">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Skaidro konusa veidošanos.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1C">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1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 jēdzienus: konuss, konusa pamats, augstums, rādiuss, veidule, aksiālšķēlums.</w:t>
            </w:r>
          </w:p>
          <w:p w:rsidR="00000000" w:rsidDel="00000000" w:rsidP="00000000" w:rsidRDefault="00000000" w:rsidRPr="00000000" w14:paraId="0000051E">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Skaidro, kāda figūra var būt konusa šķēlums ar plakni.</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1F">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Attēlo konusu un tā elementus, veido tekstam atbilstošu zīmējumu, izmantojot pieņemtos apzīmējumus.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20">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21">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Pievērst uzmanību pareizai aksiālšķēluma attēlošanai konusā (zīmē nevis “pretskatā”, bet gan “ieslīpi”).</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22">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Pamato formulas konusa sānu virsmas laukuma aprēķināšanai, izmantojot sānu virsmas izklājumu, zināšanas par riņķa sektoru, tā raksturīgiem lielumiem.</w:t>
            </w:r>
          </w:p>
        </w:tc>
        <w:tc>
          <w:tcPr>
            <w:tcBorders>
              <w:top w:color="bfbfbf" w:space="0" w:sz="4" w:val="single"/>
              <w:bottom w:color="bfbfbf" w:space="0" w:sz="4" w:val="single"/>
            </w:tcBorders>
          </w:tcPr>
          <w:p w:rsidR="00000000" w:rsidDel="00000000" w:rsidP="00000000" w:rsidRDefault="00000000" w:rsidRPr="00000000" w14:paraId="00000523">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24">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Formulu var pierādīt vai dot lasīt un skaidrot pierādījumu.</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25">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Aprēķina konusa elementus, virsmas laukumu un tilpumu.</w:t>
            </w:r>
          </w:p>
          <w:p w:rsidR="00000000" w:rsidDel="00000000" w:rsidP="00000000" w:rsidRDefault="00000000" w:rsidRPr="00000000" w14:paraId="00000526">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27">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28">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Skaidro un lieto sakarību </w:t>
            </w:r>
            <m:oMath>
              <m:sSup>
                <m:sSupPr>
                  <m:ctrlPr>
                    <w:rPr>
                      <w:rFonts w:ascii="Cambria Math" w:cs="Cambria Math" w:eastAsia="Cambria Math" w:hAnsi="Cambria Math"/>
                      <w:color w:val="231f20"/>
                      <w:sz w:val="24"/>
                      <w:szCs w:val="24"/>
                    </w:rPr>
                  </m:ctrlPr>
                </m:sSupPr>
                <m:e>
                  <m:r>
                    <w:rPr>
                      <w:rFonts w:ascii="Cambria Math" w:cs="Cambria Math" w:eastAsia="Cambria Math" w:hAnsi="Cambria Math"/>
                      <w:color w:val="231f20"/>
                      <w:sz w:val="24"/>
                      <w:szCs w:val="24"/>
                    </w:rPr>
                    <m:t xml:space="preserve">l</m:t>
                  </m:r>
                </m:e>
                <m:sup>
                  <m:r>
                    <w:rPr>
                      <w:rFonts w:ascii="Cambria Math" w:cs="Cambria Math" w:eastAsia="Cambria Math" w:hAnsi="Cambria Math"/>
                      <w:color w:val="231f20"/>
                      <w:sz w:val="24"/>
                      <w:szCs w:val="24"/>
                    </w:rPr>
                    <m:t xml:space="preserve">2</m:t>
                  </m:r>
                </m:sup>
              </m:sSup>
              <m:r>
                <w:rPr>
                  <w:rFonts w:ascii="Cambria Math" w:cs="Cambria Math" w:eastAsia="Cambria Math" w:hAnsi="Cambria Math"/>
                  <w:color w:val="231f20"/>
                  <w:sz w:val="24"/>
                  <w:szCs w:val="24"/>
                </w:rPr>
                <m:t xml:space="preserve">=</m:t>
              </m:r>
              <m:sSup>
                <m:sSupPr>
                  <m:ctrlPr>
                    <w:rPr>
                      <w:rFonts w:ascii="Cambria Math" w:cs="Cambria Math" w:eastAsia="Cambria Math" w:hAnsi="Cambria Math"/>
                      <w:color w:val="231f20"/>
                      <w:sz w:val="24"/>
                      <w:szCs w:val="24"/>
                    </w:rPr>
                  </m:ctrlPr>
                </m:sSupPr>
                <m:e>
                  <m:r>
                    <w:rPr>
                      <w:rFonts w:ascii="Cambria Math" w:cs="Cambria Math" w:eastAsia="Cambria Math" w:hAnsi="Cambria Math"/>
                      <w:color w:val="231f20"/>
                      <w:sz w:val="24"/>
                      <w:szCs w:val="24"/>
                    </w:rPr>
                    <m:t xml:space="preserve">R</m:t>
                  </m:r>
                </m:e>
                <m:sup>
                  <m:r>
                    <w:rPr>
                      <w:rFonts w:ascii="Cambria Math" w:cs="Cambria Math" w:eastAsia="Cambria Math" w:hAnsi="Cambria Math"/>
                      <w:color w:val="231f20"/>
                      <w:sz w:val="24"/>
                      <w:szCs w:val="24"/>
                    </w:rPr>
                    <m:t xml:space="preserve">2</m:t>
                  </m:r>
                </m:sup>
              </m:sSup>
              <m:r>
                <w:rPr>
                  <w:rFonts w:ascii="Cambria Math" w:cs="Cambria Math" w:eastAsia="Cambria Math" w:hAnsi="Cambria Math"/>
                  <w:color w:val="231f20"/>
                  <w:sz w:val="24"/>
                  <w:szCs w:val="24"/>
                </w:rPr>
                <m:t xml:space="preserve">+</m:t>
              </m:r>
              <m:sSup>
                <m:sSupPr>
                  <m:ctrlPr>
                    <w:rPr>
                      <w:rFonts w:ascii="Cambria Math" w:cs="Cambria Math" w:eastAsia="Cambria Math" w:hAnsi="Cambria Math"/>
                      <w:color w:val="231f20"/>
                      <w:sz w:val="24"/>
                      <w:szCs w:val="24"/>
                    </w:rPr>
                  </m:ctrlPr>
                </m:sSupPr>
                <m:e>
                  <m:r>
                    <w:rPr>
                      <w:rFonts w:ascii="Cambria Math" w:cs="Cambria Math" w:eastAsia="Cambria Math" w:hAnsi="Cambria Math"/>
                      <w:color w:val="231f20"/>
                      <w:sz w:val="24"/>
                      <w:szCs w:val="24"/>
                    </w:rPr>
                    <m:t xml:space="preserve">H</m:t>
                  </m:r>
                </m:e>
                <m:sup>
                  <m:r>
                    <w:rPr>
                      <w:rFonts w:ascii="Cambria Math" w:cs="Cambria Math" w:eastAsia="Cambria Math" w:hAnsi="Cambria Math"/>
                      <w:color w:val="231f20"/>
                      <w:sz w:val="24"/>
                      <w:szCs w:val="24"/>
                    </w:rPr>
                    <m:t xml:space="preserve">2</m:t>
                  </m:r>
                </m:sup>
              </m:sSup>
            </m:oMath>
            <w:r w:rsidDel="00000000" w:rsidR="00000000" w:rsidRPr="00000000">
              <w:rPr>
                <w:rFonts w:ascii="Times New Roman" w:cs="Times New Roman" w:eastAsia="Times New Roman" w:hAnsi="Times New Roman"/>
                <w:color w:val="231f20"/>
                <w:sz w:val="24"/>
                <w:szCs w:val="24"/>
                <w:rtl w:val="0"/>
              </w:rPr>
              <w:t xml:space="preserve">.</w:t>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529">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Lode</w:t>
            </w:r>
            <w:r w:rsidDel="00000000" w:rsidR="00000000" w:rsidRPr="00000000">
              <w:rPr>
                <w:rFonts w:ascii="Times New Roman" w:cs="Times New Roman" w:eastAsia="Times New Roman" w:hAnsi="Times New Roman"/>
                <w:sz w:val="24"/>
                <w:szCs w:val="24"/>
                <w:rtl w:val="0"/>
              </w:rPr>
              <w:t xml:space="preserve"> (M.O.6.3.4., M.O.6.3.5.)</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2C">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Skaidro lodes un lodes daļu veidošanos.</w:t>
            </w:r>
          </w:p>
        </w:tc>
        <w:tc>
          <w:tcPr>
            <w:tcBorders>
              <w:top w:color="bfbfbf" w:space="0" w:sz="4" w:val="single"/>
              <w:bottom w:color="bfbfbf" w:space="0" w:sz="4" w:val="single"/>
            </w:tcBorders>
          </w:tcPr>
          <w:p w:rsidR="00000000" w:rsidDel="00000000" w:rsidP="00000000" w:rsidRDefault="00000000" w:rsidRPr="00000000" w14:paraId="0000052D">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2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Atšķir lodi un sfēru (lodes virsmu).</w:t>
            </w:r>
          </w:p>
          <w:p w:rsidR="00000000" w:rsidDel="00000000" w:rsidP="00000000" w:rsidRDefault="00000000" w:rsidRPr="00000000" w14:paraId="000005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Atšķir lodes segmentu un lodes sektoru.</w:t>
            </w:r>
          </w:p>
          <w:p w:rsidR="00000000" w:rsidDel="00000000" w:rsidP="00000000" w:rsidRDefault="00000000" w:rsidRPr="00000000" w14:paraId="000005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Nosaka lodes virsmas iespējamos šķēlumus ar plakni.</w:t>
            </w:r>
          </w:p>
          <w:p w:rsidR="00000000" w:rsidDel="00000000" w:rsidP="00000000" w:rsidRDefault="00000000" w:rsidRPr="00000000" w14:paraId="0000053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 jēdzienus: rādiuss, diametrs, lodes segments, segmenta augstums, lodes sektors.</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32">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Attēlo lodi  un tās elementus, veido tekstam atbilstošu zīmējumu, izmantojot pieņemtos apzīmējumus.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33">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34">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Pievērst uzmanību pareizai lodes un tās elementu attēlošanai.</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35">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Aprēķina lodes un tās daļu elementus, virsmas laukumu un tilpumu.</w:t>
            </w:r>
          </w:p>
        </w:tc>
        <w:tc>
          <w:tcPr>
            <w:tcBorders>
              <w:top w:color="bfbfbf" w:space="0" w:sz="4" w:val="single"/>
              <w:bottom w:color="bfbfbf" w:space="0" w:sz="4" w:val="single"/>
            </w:tcBorders>
          </w:tcPr>
          <w:p w:rsidR="00000000" w:rsidDel="00000000" w:rsidP="00000000" w:rsidRDefault="00000000" w:rsidRPr="00000000" w14:paraId="00000536">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3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 formulas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lodei</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4</m:t>
                  </m:r>
                </m:num>
                <m:den>
                  <m:r>
                    <w:rPr>
                      <w:rFonts w:ascii="Cambria Math" w:cs="Cambria Math" w:eastAsia="Cambria Math" w:hAnsi="Cambria Math"/>
                      <w:sz w:val="24"/>
                      <w:szCs w:val="24"/>
                    </w:rPr>
                    <m:t xml:space="preserve">3</m:t>
                  </m:r>
                </m:den>
              </m:f>
              <m:r>
                <w:rPr>
                  <w:rFonts w:ascii="Cambria Math" w:cs="Cambria Math" w:eastAsia="Cambria Math" w:hAnsi="Cambria Math"/>
                  <w:sz w:val="24"/>
                  <w:szCs w:val="24"/>
                </w:rPr>
                <m:t>π</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R</m:t>
                  </m:r>
                </m:e>
                <m:sup>
                  <m:r>
                    <w:rPr>
                      <w:rFonts w:ascii="Cambria Math" w:cs="Cambria Math" w:eastAsia="Cambria Math" w:hAnsi="Cambria Math"/>
                      <w:sz w:val="24"/>
                      <w:szCs w:val="24"/>
                    </w:rPr>
                    <m:t xml:space="preserve">3</m:t>
                  </m:r>
                </m:sup>
              </m:sSup>
            </m:oMath>
            <w:r w:rsidDel="00000000" w:rsidR="00000000" w:rsidRPr="00000000">
              <w:rPr>
                <w:rFonts w:ascii="Times New Roman" w:cs="Times New Roman" w:eastAsia="Times New Roman" w:hAnsi="Times New Roman"/>
                <w:sz w:val="24"/>
                <w:szCs w:val="24"/>
                <w:rtl w:val="0"/>
              </w:rPr>
              <w:t xml:space="preserve"> un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S</m:t>
                  </m:r>
                </m:e>
                <m:sub>
                  <m:r>
                    <w:rPr>
                      <w:rFonts w:ascii="Cambria Math" w:cs="Cambria Math" w:eastAsia="Cambria Math" w:hAnsi="Cambria Math"/>
                      <w:sz w:val="24"/>
                      <w:szCs w:val="24"/>
                    </w:rPr>
                    <m:t xml:space="preserve">lodei</m:t>
                  </m:r>
                </m:sub>
              </m:sSub>
              <m:r>
                <w:rPr>
                  <w:rFonts w:ascii="Cambria Math" w:cs="Cambria Math" w:eastAsia="Cambria Math" w:hAnsi="Cambria Math"/>
                  <w:sz w:val="24"/>
                  <w:szCs w:val="24"/>
                </w:rPr>
                <m:t xml:space="preserve">=4π</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R</m:t>
                  </m:r>
                </m:e>
                <m:sup>
                  <m:r>
                    <w:rPr>
                      <w:rFonts w:ascii="Cambria Math" w:cs="Cambria Math" w:eastAsia="Cambria Math" w:hAnsi="Cambria Math"/>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Segmenta tilpums </w:t>
            </w:r>
            <m:oMath>
              <m:r>
                <w:rPr>
                  <w:rFonts w:ascii="Cambria Math" w:cs="Cambria Math" w:eastAsia="Cambria Math" w:hAnsi="Cambria Math"/>
                  <w:sz w:val="24"/>
                  <w:szCs w:val="24"/>
                </w:rPr>
                <m:t xml:space="preserve">V=π</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H</m:t>
                  </m:r>
                </m:e>
                <m:sup>
                  <m:r>
                    <w:rPr>
                      <w:rFonts w:ascii="Cambria Math" w:cs="Cambria Math" w:eastAsia="Cambria Math" w:hAnsi="Cambria Math"/>
                      <w:sz w:val="24"/>
                      <w:szCs w:val="24"/>
                    </w:rPr>
                    <m:t xml:space="preserve">2</m:t>
                  </m:r>
                </m:sup>
              </m:sSup>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R-</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H</m:t>
                      </m:r>
                    </m:num>
                    <m:den>
                      <m:r>
                        <w:rPr>
                          <w:rFonts w:ascii="Cambria Math" w:cs="Cambria Math" w:eastAsia="Cambria Math" w:hAnsi="Cambria Math"/>
                          <w:sz w:val="24"/>
                          <w:szCs w:val="24"/>
                        </w:rPr>
                        <m:t xml:space="preserve">3</m:t>
                      </m:r>
                    </m:den>
                  </m:f>
                </m:e>
              </m:d>
            </m:oMath>
            <w:r w:rsidDel="00000000" w:rsidR="00000000" w:rsidRPr="00000000">
              <w:rPr>
                <w:rFonts w:ascii="Times New Roman" w:cs="Times New Roman" w:eastAsia="Times New Roman" w:hAnsi="Times New Roman"/>
                <w:sz w:val="24"/>
                <w:szCs w:val="24"/>
                <w:rtl w:val="0"/>
              </w:rPr>
              <w:t xml:space="preserve"> un segmenta sfēriskās virsmas laukums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S</m:t>
                  </m:r>
                </m:e>
                <m:sub>
                  <m:r>
                    <w:rPr>
                      <w:rFonts w:ascii="Cambria Math" w:cs="Cambria Math" w:eastAsia="Cambria Math" w:hAnsi="Cambria Math"/>
                      <w:sz w:val="24"/>
                      <w:szCs w:val="24"/>
                    </w:rPr>
                    <m:t xml:space="preserve">segm</m:t>
                  </m:r>
                </m:sub>
              </m:sSub>
              <m:r>
                <w:rPr>
                  <w:rFonts w:ascii="Cambria Math" w:cs="Cambria Math" w:eastAsia="Cambria Math" w:hAnsi="Cambria Math"/>
                  <w:sz w:val="24"/>
                  <w:szCs w:val="24"/>
                </w:rPr>
                <m:t xml:space="preserve">=2πRH</m:t>
              </m:r>
            </m:oMath>
            <w:r w:rsidDel="00000000" w:rsidR="00000000" w:rsidRPr="00000000">
              <w:rPr>
                <w:rFonts w:ascii="Times New Roman" w:cs="Times New Roman" w:eastAsia="Times New Roman" w:hAnsi="Times New Roman"/>
                <w:sz w:val="24"/>
                <w:szCs w:val="24"/>
                <w:rtl w:val="0"/>
              </w:rPr>
              <w:t xml:space="preserve">, kur </w:t>
            </w:r>
            <m:oMath>
              <m:r>
                <w:rPr>
                  <w:rFonts w:ascii="Cambria Math" w:cs="Cambria Math" w:eastAsia="Cambria Math" w:hAnsi="Cambria Math"/>
                  <w:sz w:val="24"/>
                  <w:szCs w:val="24"/>
                </w:rPr>
                <m:t xml:space="preserve">H</m:t>
              </m:r>
            </m:oMath>
            <w:r w:rsidDel="00000000" w:rsidR="00000000" w:rsidRPr="00000000">
              <w:rPr>
                <w:rFonts w:ascii="Times New Roman" w:cs="Times New Roman" w:eastAsia="Times New Roman" w:hAnsi="Times New Roman"/>
                <w:sz w:val="24"/>
                <w:szCs w:val="24"/>
                <w:rtl w:val="0"/>
              </w:rPr>
              <w:t xml:space="preserve"> ir segmenta augstums.</w:t>
            </w:r>
          </w:p>
          <w:p w:rsidR="00000000" w:rsidDel="00000000" w:rsidP="00000000" w:rsidRDefault="00000000" w:rsidRPr="00000000" w14:paraId="0000053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Sektora tilpums </w:t>
            </w:r>
            <m:oMath>
              <m:r>
                <w:rPr>
                  <w:rFonts w:ascii="Cambria Math" w:cs="Cambria Math" w:eastAsia="Cambria Math" w:hAnsi="Cambria Math"/>
                  <w:sz w:val="24"/>
                  <w:szCs w:val="24"/>
                </w:rPr>
                <m:t xml:space="preserve">V=</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m:t>
                  </m:r>
                </m:num>
                <m:den>
                  <m:r>
                    <w:rPr>
                      <w:rFonts w:ascii="Cambria Math" w:cs="Cambria Math" w:eastAsia="Cambria Math" w:hAnsi="Cambria Math"/>
                      <w:sz w:val="24"/>
                      <w:szCs w:val="24"/>
                    </w:rPr>
                    <m:t xml:space="preserve">3</m:t>
                  </m:r>
                </m:den>
              </m:f>
              <m:r>
                <w:rPr>
                  <w:rFonts w:ascii="Cambria Math" w:cs="Cambria Math" w:eastAsia="Cambria Math" w:hAnsi="Cambria Math"/>
                  <w:sz w:val="24"/>
                  <w:szCs w:val="24"/>
                </w:rPr>
                <m:t>π</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R</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H</m:t>
              </m:r>
            </m:oMath>
            <w:r w:rsidDel="00000000" w:rsidR="00000000" w:rsidRPr="00000000">
              <w:rPr>
                <w:rFonts w:ascii="Times New Roman" w:cs="Times New Roman" w:eastAsia="Times New Roman" w:hAnsi="Times New Roman"/>
                <w:sz w:val="24"/>
                <w:szCs w:val="24"/>
                <w:rtl w:val="0"/>
              </w:rPr>
              <w:t xml:space="preserve">, kur </w:t>
            </w:r>
            <m:oMath>
              <m:r>
                <w:rPr>
                  <w:rFonts w:ascii="Cambria Math" w:cs="Cambria Math" w:eastAsia="Cambria Math" w:hAnsi="Cambria Math"/>
                  <w:sz w:val="24"/>
                  <w:szCs w:val="24"/>
                </w:rPr>
                <m:t xml:space="preserve">H</m:t>
              </m:r>
            </m:oMath>
            <w:r w:rsidDel="00000000" w:rsidR="00000000" w:rsidRPr="00000000">
              <w:rPr>
                <w:rFonts w:ascii="Times New Roman" w:cs="Times New Roman" w:eastAsia="Times New Roman" w:hAnsi="Times New Roman"/>
                <w:sz w:val="24"/>
                <w:szCs w:val="24"/>
                <w:rtl w:val="0"/>
              </w:rPr>
              <w:t xml:space="preserve"> ir atbilstošā segmenta augstums.</w:t>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53A">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color w:val="231f20"/>
                <w:sz w:val="24"/>
                <w:szCs w:val="24"/>
                <w:rtl w:val="0"/>
              </w:rPr>
              <w:t xml:space="preserve">Ģeometrisko ķermeņu kombinācijas</w:t>
            </w:r>
            <w:r w:rsidDel="00000000" w:rsidR="00000000" w:rsidRPr="00000000">
              <w:rPr>
                <w:rFonts w:ascii="Times New Roman" w:cs="Times New Roman" w:eastAsia="Times New Roman" w:hAnsi="Times New Roman"/>
                <w:color w:val="231f20"/>
                <w:sz w:val="24"/>
                <w:szCs w:val="24"/>
                <w:rtl w:val="0"/>
              </w:rPr>
              <w:t xml:space="preserve"> (M.O.6.3.5.)</w:t>
            </w:r>
          </w:p>
        </w:tc>
      </w:tr>
      <w:tr>
        <w:trPr>
          <w:cantSplit w:val="0"/>
          <w:tblHeader w:val="0"/>
        </w:trPr>
        <w:tc>
          <w:tcPr>
            <w:tcBorders>
              <w:top w:color="bfbfbf" w:space="0" w:sz="4" w:val="single"/>
              <w:bottom w:color="000000" w:space="0" w:sz="4" w:val="single"/>
            </w:tcBorders>
          </w:tcPr>
          <w:p w:rsidR="00000000" w:rsidDel="00000000" w:rsidP="00000000" w:rsidRDefault="00000000" w:rsidRPr="00000000" w14:paraId="0000053D">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Aprēķina telpisku ķermeņu vienkāršāko kombināciju elementu raksturīgos lielumus, virsmas laukumu, tilpumu, ja dotie lielumi ir konkrēti un vispārīgi uzdoti lielumi, t. sk. lietojot plaknes figūru līdzību, sakarības starp lielumiem modelējot algebriski.</w:t>
            </w:r>
          </w:p>
        </w:tc>
        <w:tc>
          <w:tcPr>
            <w:tcBorders>
              <w:top w:color="bfbfbf" w:space="0" w:sz="4" w:val="single"/>
              <w:bottom w:color="000000" w:space="0" w:sz="4" w:val="single"/>
            </w:tcBorders>
          </w:tcPr>
          <w:p w:rsidR="00000000" w:rsidDel="00000000" w:rsidP="00000000" w:rsidRDefault="00000000" w:rsidRPr="00000000" w14:paraId="0000053E">
            <w:pPr>
              <w:spacing w:after="120" w:before="12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53F">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Aplūko prizmu un cilindru, prizmu un lodi.</w:t>
            </w:r>
          </w:p>
        </w:tc>
      </w:tr>
    </w:tbl>
    <w:p w:rsidR="00000000" w:rsidDel="00000000" w:rsidP="00000000" w:rsidRDefault="00000000" w:rsidRPr="00000000" w14:paraId="00000540">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 KOPU TEORIJAS ELEMENTI UN KOMBINATORIKA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(21 stunda)</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Temata apguves mērķis: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pilnveidot prasmi pētīt kopas elementu un apakškopu sakārtojumus, noteikt to eksistenci, skaitu un īpašības.</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Jēdzieni: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kopa, apakškopa, izlase, sakārtota izlase, nesakārtota izlase, kombinācijas, variācijas, permutācijas, skaitļa faktoriāls.</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3"/>
        <w:tblW w:w="10487.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5102"/>
        <w:gridCol w:w="283"/>
        <w:gridCol w:w="5102"/>
        <w:tblGridChange w:id="0">
          <w:tblGrid>
            <w:gridCol w:w="5102"/>
            <w:gridCol w:w="283"/>
            <w:gridCol w:w="5102"/>
          </w:tblGrid>
        </w:tblGridChange>
      </w:tblGrid>
      <w:tr>
        <w:trPr>
          <w:cantSplit w:val="0"/>
          <w:trHeight w:val="397" w:hRule="atLeast"/>
          <w:tblHeader w:val="0"/>
        </w:trPr>
        <w:tc>
          <w:tcPr>
            <w:tcBorders>
              <w:bottom w:color="000000" w:space="0" w:sz="0" w:val="nil"/>
            </w:tcBorders>
            <w:shd w:fill="12501a" w:val="clear"/>
            <w:vAlign w:val="center"/>
          </w:tcPr>
          <w:p w:rsidR="00000000" w:rsidDel="00000000" w:rsidP="00000000" w:rsidRDefault="00000000" w:rsidRPr="00000000" w14:paraId="00000547">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Sasniedzamais rezultāts</w:t>
            </w: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548">
            <w:pPr>
              <w:spacing w:line="240" w:lineRule="auto"/>
              <w:rPr>
                <w:rFonts w:ascii="Times New Roman" w:cs="Times New Roman" w:eastAsia="Times New Roman" w:hAnsi="Times New Roman"/>
                <w:color w:val="231f20"/>
                <w:sz w:val="24"/>
                <w:szCs w:val="24"/>
              </w:rPr>
            </w:pP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549">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Piemēri un skaidrojumi</w:t>
            </w:r>
            <w:r w:rsidDel="00000000" w:rsidR="00000000" w:rsidRPr="00000000">
              <w:rPr>
                <w:rtl w:val="0"/>
              </w:rPr>
            </w:r>
          </w:p>
        </w:tc>
      </w:tr>
      <w:tr>
        <w:trPr>
          <w:cantSplit w:val="0"/>
          <w:trHeight w:val="397" w:hRule="atLeast"/>
          <w:tblHeader w:val="0"/>
        </w:trPr>
        <w:tc>
          <w:tcPr>
            <w:gridSpan w:val="3"/>
            <w:tcBorders>
              <w:top w:color="000000" w:space="0" w:sz="0" w:val="nil"/>
              <w:bottom w:color="bfbfbf" w:space="0" w:sz="4" w:val="single"/>
            </w:tcBorders>
            <w:shd w:fill="b3e5a1" w:val="clear"/>
            <w:vAlign w:val="center"/>
          </w:tcPr>
          <w:p w:rsidR="00000000" w:rsidDel="00000000" w:rsidP="00000000" w:rsidRDefault="00000000" w:rsidRPr="00000000" w14:paraId="0000054A">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Kopas, darbības ar kopām</w:t>
            </w:r>
            <w:r w:rsidDel="00000000" w:rsidR="00000000" w:rsidRPr="00000000">
              <w:rPr>
                <w:rFonts w:ascii="Times New Roman" w:cs="Times New Roman" w:eastAsia="Times New Roman" w:hAnsi="Times New Roman"/>
                <w:sz w:val="24"/>
                <w:szCs w:val="24"/>
                <w:rtl w:val="0"/>
              </w:rPr>
              <w:t xml:space="preserve"> (M.O.1.2.1., M.O.5.1.1., M.O.5.1.2., M.O.5.1.3.)</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4D">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Zina ar kopām saistītos jēdzienus, tās uzdošanas un attēlošanas veidus.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4E">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Attēlo kopas vizuāli.</w:t>
            </w:r>
          </w:p>
          <w:p w:rsidR="00000000" w:rsidDel="00000000" w:rsidP="00000000" w:rsidRDefault="00000000" w:rsidRPr="00000000" w14:paraId="0000055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Atšķir galīgas un bezgalīgas kopas.</w:t>
            </w:r>
          </w:p>
          <w:p w:rsidR="00000000" w:rsidDel="00000000" w:rsidP="00000000" w:rsidRDefault="00000000" w:rsidRPr="00000000" w14:paraId="00000551">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Definē/uzdod kopu ar visu elementu sarakstu un ar formulu, piemēram, </w:t>
            </w:r>
            <m:oMath>
              <m:r>
                <w:rPr>
                  <w:rFonts w:ascii="Cambria Math" w:cs="Cambria Math" w:eastAsia="Cambria Math" w:hAnsi="Cambria Math"/>
                  <w:sz w:val="24"/>
                  <w:szCs w:val="24"/>
                </w:rPr>
                <m:t xml:space="preserve">A=</m:t>
              </m:r>
              <m:r>
                <w:rPr/>
                <m:t xml:space="preserve">{</m:t>
              </m:r>
              <m:r>
                <w:rPr>
                  <w:rFonts w:ascii="Cambria Math" w:cs="Cambria Math" w:eastAsia="Cambria Math" w:hAnsi="Cambria Math"/>
                  <w:sz w:val="24"/>
                  <w:szCs w:val="24"/>
                </w:rPr>
                <m:t xml:space="preserve">a</m:t>
              </m:r>
              <m:r>
                <w:rPr/>
                <m:t xml:space="preserve">|</m:t>
              </m:r>
              <m:r>
                <w:rPr>
                  <w:rFonts w:ascii="Cambria Math" w:cs="Cambria Math" w:eastAsia="Cambria Math" w:hAnsi="Cambria Math"/>
                  <w:sz w:val="24"/>
                  <w:szCs w:val="24"/>
                </w:rPr>
                <m:t xml:space="preserve"> a=3n, n∈N}</m:t>
              </m:r>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52">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Nosaka kopas apakškopu, lieto atbilstošo simbolisko pierakstu.</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53">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5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 apakškopas simbolisko pierakstu </w:t>
            </w:r>
            <m:oMath>
              <m:r>
                <w:rPr>
                  <w:rFonts w:ascii="Cambria Math" w:cs="Cambria Math" w:eastAsia="Cambria Math" w:hAnsi="Cambria Math"/>
                  <w:sz w:val="24"/>
                  <w:szCs w:val="24"/>
                </w:rPr>
                <m:t xml:space="preserve">A⊂B</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5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Saista apakškopas simbolisko pierakstu ar stereometrijā apgūto </w:t>
            </w:r>
            <m:oMath>
              <m:r>
                <w:rPr>
                  <w:rFonts w:ascii="Cambria Math" w:cs="Cambria Math" w:eastAsia="Cambria Math" w:hAnsi="Cambria Math"/>
                  <w:sz w:val="24"/>
                  <w:szCs w:val="24"/>
                </w:rPr>
                <m:t xml:space="preserve">a⊂α</m:t>
              </m:r>
            </m:oMath>
            <w:r w:rsidDel="00000000" w:rsidR="00000000" w:rsidRPr="00000000">
              <w:rPr>
                <w:rFonts w:ascii="Times New Roman" w:cs="Times New Roman" w:eastAsia="Times New Roman" w:hAnsi="Times New Roman"/>
                <w:sz w:val="24"/>
                <w:szCs w:val="24"/>
                <w:rtl w:val="0"/>
              </w:rPr>
              <w:t xml:space="preserve"> (taisne atrodas plaknē).</w:t>
            </w:r>
          </w:p>
          <w:p w:rsidR="00000000" w:rsidDel="00000000" w:rsidP="00000000" w:rsidRDefault="00000000" w:rsidRPr="00000000" w14:paraId="00000556">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Nosaka un pamato kopas elementa un apakškopas ar noteiktu īpašību eksistenci.</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57">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Lieto saistību starp skaitļu kopām </w:t>
            </w:r>
            <m:oMath>
              <m:r>
                <w:rPr>
                  <w:rFonts w:ascii="Cambria Math" w:cs="Cambria Math" w:eastAsia="Cambria Math" w:hAnsi="Cambria Math"/>
                  <w:sz w:val="24"/>
                  <w:szCs w:val="24"/>
                </w:rPr>
                <m:t xml:space="preserve">N</m:t>
              </m:r>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Z</m:t>
              </m:r>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Q</m:t>
              </m:r>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R</m:t>
              </m:r>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58">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59">
            <w:pPr>
              <w:jc w:val="left"/>
              <w:rPr>
                <w:rFonts w:ascii="Cambria Math" w:cs="Cambria Math" w:eastAsia="Cambria Math" w:hAnsi="Cambria Math"/>
                <w:sz w:val="24"/>
                <w:szCs w:val="24"/>
              </w:rPr>
            </w:pPr>
            <m:oMath>
              <m:r>
                <w:rPr>
                  <w:rFonts w:ascii="Cambria Math" w:cs="Cambria Math" w:eastAsia="Cambria Math" w:hAnsi="Cambria Math"/>
                  <w:sz w:val="24"/>
                  <w:szCs w:val="24"/>
                </w:rPr>
                <m:t xml:space="preserve">N</m:t>
              </m:r>
              <m:r>
                <w:rPr>
                  <w:rFonts w:ascii="Cambria Math" w:cs="Cambria Math" w:eastAsia="Cambria Math" w:hAnsi="Cambria Math"/>
                  <w:sz w:val="24"/>
                  <w:szCs w:val="24"/>
                </w:rPr>
                <m:t>⊂</m:t>
              </m:r>
              <m:r>
                <w:rPr>
                  <w:rFonts w:ascii="Cambria Math" w:cs="Cambria Math" w:eastAsia="Cambria Math" w:hAnsi="Cambria Math"/>
                  <w:sz w:val="24"/>
                  <w:szCs w:val="24"/>
                </w:rPr>
                <m:t xml:space="preserve">Z</m:t>
              </m:r>
              <m:r>
                <w:rPr>
                  <w:rFonts w:ascii="Cambria Math" w:cs="Cambria Math" w:eastAsia="Cambria Math" w:hAnsi="Cambria Math"/>
                  <w:sz w:val="24"/>
                  <w:szCs w:val="24"/>
                </w:rPr>
                <m:t>⊂</m:t>
              </m:r>
              <m:r>
                <w:rPr>
                  <w:rFonts w:ascii="Cambria Math" w:cs="Cambria Math" w:eastAsia="Cambria Math" w:hAnsi="Cambria Math"/>
                  <w:sz w:val="24"/>
                  <w:szCs w:val="24"/>
                </w:rPr>
                <m:t xml:space="preserve">Q</m:t>
              </m:r>
              <m:r>
                <w:rPr>
                  <w:rFonts w:ascii="Cambria Math" w:cs="Cambria Math" w:eastAsia="Cambria Math" w:hAnsi="Cambria Math"/>
                  <w:sz w:val="24"/>
                  <w:szCs w:val="24"/>
                </w:rPr>
                <m:t>⊂</m:t>
              </m:r>
              <m:r>
                <w:rPr>
                  <w:rFonts w:ascii="Cambria Math" w:cs="Cambria Math" w:eastAsia="Cambria Math" w:hAnsi="Cambria Math"/>
                  <w:sz w:val="24"/>
                  <w:szCs w:val="24"/>
                </w:rPr>
                <m:t xml:space="preserve">R</m:t>
              </m:r>
            </m:oMath>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5A">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Nosaka galīgu un bezgalīgu kopu apvienojumu, šķēlumu un starpību pazīstamās un jaunās situācijās.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5B">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Lieto simbolisko pierakstu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A∪B</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A∩B</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A\B</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Skaidro atšķirību starp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A\B</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B\A</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5E">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Apskata gan galīgas kopas, gan bezgalīgas kopas, piemēram, skaitļu intervālus.</w:t>
            </w:r>
            <w:r w:rsidDel="00000000" w:rsidR="00000000" w:rsidRPr="00000000">
              <w:rPr>
                <w:rtl w:val="0"/>
              </w:rPr>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55F">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Kombinatorikas elementi </w:t>
            </w:r>
            <w:r w:rsidDel="00000000" w:rsidR="00000000" w:rsidRPr="00000000">
              <w:rPr>
                <w:rFonts w:ascii="Times New Roman" w:cs="Times New Roman" w:eastAsia="Times New Roman" w:hAnsi="Times New Roman"/>
                <w:color w:val="000000"/>
                <w:sz w:val="24"/>
                <w:szCs w:val="24"/>
                <w:rtl w:val="0"/>
              </w:rPr>
              <w:t xml:space="preserve">(M.O.5.1.4., M.O.5.1.5., M.O.5.1.6.)</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62">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Nosaka un pamato kombinatorisko objektu skaitu, spriežot vai veicot pilno pārlasi.</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63">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64">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Izmanto kombinatorikas pamatlikumus: saskaitīšanas vai reizināšanas likumu.</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65">
            <w:pPr>
              <w:spacing w:after="120" w:before="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Aprēķina skaitļa faktoriālu.</w:t>
            </w:r>
          </w:p>
        </w:tc>
        <w:tc>
          <w:tcPr>
            <w:tcBorders>
              <w:top w:color="bfbfbf" w:space="0" w:sz="4" w:val="single"/>
              <w:bottom w:color="bfbfbf" w:space="0" w:sz="4" w:val="single"/>
            </w:tcBorders>
          </w:tcPr>
          <w:p w:rsidR="00000000" w:rsidDel="00000000" w:rsidP="00000000" w:rsidRDefault="00000000" w:rsidRPr="00000000" w14:paraId="00000566">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Izpilda darbības ar skaitļa faktoriāliem, piemēram,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5!</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2⋅4!</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68">
            <w:pPr>
              <w:spacing w:after="120" w:before="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Saskata permutāciju lietojumu un aprēķina permutāciju skaitu.</w:t>
            </w:r>
          </w:p>
        </w:tc>
        <w:tc>
          <w:tcPr>
            <w:tcBorders>
              <w:top w:color="bfbfbf" w:space="0" w:sz="4" w:val="single"/>
              <w:bottom w:color="bfbfbf" w:space="0" w:sz="4" w:val="single"/>
            </w:tcBorders>
          </w:tcPr>
          <w:p w:rsidR="00000000" w:rsidDel="00000000" w:rsidP="00000000" w:rsidRDefault="00000000" w:rsidRPr="00000000" w14:paraId="00000569">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Lieto formulu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6B">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Skaidro, kas ir izlase.</w:t>
            </w:r>
          </w:p>
          <w:p w:rsidR="00000000" w:rsidDel="00000000" w:rsidP="00000000" w:rsidRDefault="00000000" w:rsidRPr="00000000" w14:paraId="0000056C">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Atpazīst sakārtotas un nesakārtotas izlases.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6D">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6E">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Skaidro, kā atšķirt sakārtotu izlasi no nesakārtotas izlases.</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6F">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Aprēķina sakārtotu izlašu skaitu, izmantojot variāciju skaita aprēķināšanas formulu vai spriežot un lietojot reizināšanas likumu.</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70">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71">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 formulu </w:t>
            </w:r>
            <m:oMath>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n</m:t>
                  </m:r>
                </m:sub>
                <m:sup>
                  <m:r>
                    <w:rPr>
                      <w:rFonts w:ascii="Cambria Math" w:cs="Cambria Math" w:eastAsia="Cambria Math" w:hAnsi="Cambria Math"/>
                      <w:sz w:val="24"/>
                      <w:szCs w:val="24"/>
                    </w:rPr>
                    <m:t xml:space="preserve">k</m:t>
                  </m:r>
                </m:sup>
              </m:sSubSup>
              <m:r>
                <w:rPr>
                  <w:rFonts w:ascii="Cambria Math" w:cs="Cambria Math" w:eastAsia="Cambria Math" w:hAnsi="Cambria Math"/>
                  <w:sz w:val="24"/>
                  <w:szCs w:val="24"/>
                </w:rPr>
                <m:t xml:space="preserve">=n⋅</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n-1</m:t>
                  </m:r>
                </m:e>
              </m:d>
              <m:r>
                <w:rPr>
                  <w:rFonts w:ascii="Cambria Math" w:cs="Cambria Math" w:eastAsia="Cambria Math" w:hAnsi="Cambria Math"/>
                  <w:sz w:val="24"/>
                  <w:szCs w:val="24"/>
                </w:rPr>
                <m:t xml:space="preserve">⋅…⋅</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n-k</m:t>
                  </m:r>
                </m:e>
              </m:d>
            </m:oMath>
            <w:r w:rsidDel="00000000" w:rsidR="00000000" w:rsidRPr="00000000">
              <w:rPr>
                <w:rFonts w:ascii="Times New Roman" w:cs="Times New Roman" w:eastAsia="Times New Roman" w:hAnsi="Times New Roman"/>
                <w:sz w:val="24"/>
                <w:szCs w:val="24"/>
                <w:rtl w:val="0"/>
              </w:rPr>
              <w:t xml:space="preserve"> vai </w:t>
            </w:r>
            <m:oMath>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n</m:t>
                  </m:r>
                </m:sub>
                <m:sup>
                  <m:r>
                    <w:rPr>
                      <w:rFonts w:ascii="Cambria Math" w:cs="Cambria Math" w:eastAsia="Cambria Math" w:hAnsi="Cambria Math"/>
                      <w:sz w:val="24"/>
                      <w:szCs w:val="24"/>
                    </w:rPr>
                    <m:t xml:space="preserve">k</m:t>
                  </m:r>
                </m:sup>
              </m:sSubSup>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n!</m:t>
                  </m:r>
                </m:num>
                <m:den>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n-k</m:t>
                      </m:r>
                    </m:e>
                  </m:d>
                  <m:r>
                    <w:rPr>
                      <w:rFonts w:ascii="Cambria Math" w:cs="Cambria Math" w:eastAsia="Cambria Math" w:hAnsi="Cambria Math"/>
                      <w:sz w:val="24"/>
                      <w:szCs w:val="24"/>
                    </w:rPr>
                    <m:t xml:space="preserve">!</m:t>
                  </m:r>
                </m:den>
              </m:f>
            </m:oMath>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72">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Aprēķina nesakārtotu izlašu skaitu, izmantojot kombināciju skaita aprēķināšanas formulu vai spriežot un lietojot reizināšanas likumu.</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73">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74">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Lieto formulas </w:t>
            </w:r>
            <m:oMath>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C</m:t>
                  </m:r>
                </m:e>
                <m:sub>
                  <m:r>
                    <w:rPr>
                      <w:rFonts w:ascii="Cambria Math" w:cs="Cambria Math" w:eastAsia="Cambria Math" w:hAnsi="Cambria Math"/>
                      <w:sz w:val="24"/>
                      <w:szCs w:val="24"/>
                    </w:rPr>
                    <m:t xml:space="preserve">n</m:t>
                  </m:r>
                </m:sub>
                <m:sup>
                  <m:r>
                    <w:rPr>
                      <w:rFonts w:ascii="Cambria Math" w:cs="Cambria Math" w:eastAsia="Cambria Math" w:hAnsi="Cambria Math"/>
                      <w:sz w:val="24"/>
                      <w:szCs w:val="24"/>
                    </w:rPr>
                    <m:t xml:space="preserve">k</m:t>
                  </m:r>
                </m:sup>
              </m:sSubSup>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n</m:t>
                      </m:r>
                    </m:sub>
                    <m:sup>
                      <m:r>
                        <w:rPr>
                          <w:rFonts w:ascii="Cambria Math" w:cs="Cambria Math" w:eastAsia="Cambria Math" w:hAnsi="Cambria Math"/>
                          <w:sz w:val="24"/>
                          <w:szCs w:val="24"/>
                        </w:rPr>
                        <m:t xml:space="preserve">k</m:t>
                      </m:r>
                    </m:sup>
                  </m:sSubSup>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k</m:t>
                      </m:r>
                    </m:sub>
                  </m:sSub>
                </m:den>
              </m:f>
            </m:oMath>
            <w:r w:rsidDel="00000000" w:rsidR="00000000" w:rsidRPr="00000000">
              <w:rPr>
                <w:rFonts w:ascii="Times New Roman" w:cs="Times New Roman" w:eastAsia="Times New Roman" w:hAnsi="Times New Roman"/>
                <w:sz w:val="24"/>
                <w:szCs w:val="24"/>
                <w:rtl w:val="0"/>
              </w:rPr>
              <w:t xml:space="preserve"> un </w:t>
            </w:r>
            <m:oMath>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C</m:t>
                  </m:r>
                </m:e>
                <m:sub>
                  <m:r>
                    <w:rPr>
                      <w:rFonts w:ascii="Cambria Math" w:cs="Cambria Math" w:eastAsia="Cambria Math" w:hAnsi="Cambria Math"/>
                      <w:sz w:val="24"/>
                      <w:szCs w:val="24"/>
                    </w:rPr>
                    <m:t xml:space="preserve">n</m:t>
                  </m:r>
                </m:sub>
                <m:sup>
                  <m:r>
                    <w:rPr>
                      <w:rFonts w:ascii="Cambria Math" w:cs="Cambria Math" w:eastAsia="Cambria Math" w:hAnsi="Cambria Math"/>
                      <w:sz w:val="24"/>
                      <w:szCs w:val="24"/>
                    </w:rPr>
                    <m:t xml:space="preserve">k</m:t>
                  </m:r>
                </m:sup>
              </m:sSubSup>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n!</m:t>
                  </m:r>
                </m:num>
                <m:den>
                  <m:r>
                    <w:rPr>
                      <w:rFonts w:ascii="Cambria Math" w:cs="Cambria Math" w:eastAsia="Cambria Math" w:hAnsi="Cambria Math"/>
                      <w:sz w:val="24"/>
                      <w:szCs w:val="24"/>
                    </w:rPr>
                    <m:t xml:space="preserve">k!⋅</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n-k</m:t>
                      </m:r>
                    </m:e>
                  </m:d>
                  <m:r>
                    <w:rPr>
                      <w:rFonts w:ascii="Cambria Math" w:cs="Cambria Math" w:eastAsia="Cambria Math" w:hAnsi="Cambria Math"/>
                      <w:sz w:val="24"/>
                      <w:szCs w:val="24"/>
                    </w:rPr>
                    <m:t xml:space="preserve">!</m:t>
                  </m:r>
                </m:den>
              </m:f>
            </m:oMath>
            <w:r w:rsidDel="00000000" w:rsidR="00000000" w:rsidRPr="00000000">
              <w:rPr>
                <w:rFonts w:ascii="Times New Roman" w:cs="Times New Roman" w:eastAsia="Times New Roman" w:hAnsi="Times New Roman"/>
                <w:sz w:val="24"/>
                <w:szCs w:val="24"/>
                <w:rtl w:val="0"/>
              </w:rPr>
              <w:t xml:space="preserve"> un sakarību </w:t>
            </w:r>
            <m:oMath>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C</m:t>
                  </m:r>
                </m:e>
                <m:sub>
                  <m:r>
                    <w:rPr>
                      <w:rFonts w:ascii="Cambria Math" w:cs="Cambria Math" w:eastAsia="Cambria Math" w:hAnsi="Cambria Math"/>
                      <w:sz w:val="24"/>
                      <w:szCs w:val="24"/>
                    </w:rPr>
                    <m:t xml:space="preserve">n</m:t>
                  </m:r>
                </m:sub>
                <m:sup>
                  <m:r>
                    <w:rPr>
                      <w:rFonts w:ascii="Cambria Math" w:cs="Cambria Math" w:eastAsia="Cambria Math" w:hAnsi="Cambria Math"/>
                      <w:sz w:val="24"/>
                      <w:szCs w:val="24"/>
                    </w:rPr>
                    <m:t xml:space="preserve">k</m:t>
                  </m:r>
                </m:sup>
              </m:sSubSup>
              <m:r>
                <w:rPr>
                  <w:rFonts w:ascii="Cambria Math" w:cs="Cambria Math" w:eastAsia="Cambria Math" w:hAnsi="Cambria Math"/>
                  <w:sz w:val="24"/>
                  <w:szCs w:val="24"/>
                </w:rPr>
                <m:t xml:space="preserve">=</m:t>
              </m:r>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C</m:t>
                  </m:r>
                </m:e>
                <m:sub>
                  <m:r>
                    <w:rPr>
                      <w:rFonts w:ascii="Cambria Math" w:cs="Cambria Math" w:eastAsia="Cambria Math" w:hAnsi="Cambria Math"/>
                      <w:sz w:val="24"/>
                      <w:szCs w:val="24"/>
                    </w:rPr>
                    <m:t xml:space="preserve">n</m:t>
                  </m:r>
                </m:sub>
                <m:sup>
                  <m:r>
                    <w:rPr>
                      <w:rFonts w:ascii="Cambria Math" w:cs="Cambria Math" w:eastAsia="Cambria Math" w:hAnsi="Cambria Math"/>
                      <w:sz w:val="24"/>
                      <w:szCs w:val="24"/>
                    </w:rPr>
                    <m:t xml:space="preserve">n-k</m:t>
                  </m:r>
                </m:sup>
              </m:sSubSup>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bfbfbf" w:space="0" w:sz="4" w:val="single"/>
              <w:bottom w:color="000000" w:space="0" w:sz="4" w:val="single"/>
            </w:tcBorders>
          </w:tcPr>
          <w:p w:rsidR="00000000" w:rsidDel="00000000" w:rsidP="00000000" w:rsidRDefault="00000000" w:rsidRPr="00000000" w14:paraId="00000575">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Argumentēti lieto formulas permutāciju, variāciju un kombināciju skaita aprēķināšanai.</w:t>
            </w: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576">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577">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Izvērtē iespējas noteikt objektu skaitu, spriežot,  veicot pilno pārlasi vai lietojot kombinatorikas formulas.</w:t>
            </w:r>
            <w:r w:rsidDel="00000000" w:rsidR="00000000" w:rsidRPr="00000000">
              <w:rPr>
                <w:rtl w:val="0"/>
              </w:rPr>
            </w:r>
          </w:p>
        </w:tc>
      </w:tr>
    </w:tbl>
    <w:p w:rsidR="00000000" w:rsidDel="00000000" w:rsidP="00000000" w:rsidRDefault="00000000" w:rsidRPr="00000000" w14:paraId="0000057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9">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 VARBŪTĪBU TEORIJAS PAMATI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 stundas)</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Temata apguves mērķis: </w:t>
      </w:r>
      <w:r w:rsidDel="00000000" w:rsidR="00000000" w:rsidRPr="00000000">
        <w:rPr>
          <w:rFonts w:ascii="Times New Roman" w:cs="Times New Roman" w:eastAsia="Times New Roman" w:hAnsi="Times New Roman"/>
          <w:sz w:val="24"/>
          <w:szCs w:val="24"/>
          <w:rtl w:val="0"/>
        </w:rPr>
        <w:t xml:space="preserve">padziļināt izpratni par gadījuma notikumu varbūtību un tās izmantošanu ar dažādām dzīves jomām saistītu procesu analīzei, t. sk., lietojot statistisko varbūtību un nosacīto varbūtību.</w:t>
      </w:r>
    </w:p>
    <w:p w:rsidR="00000000" w:rsidDel="00000000" w:rsidP="00000000" w:rsidRDefault="00000000" w:rsidRPr="00000000" w14:paraId="0000057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Jēdzieni: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eksperiments jeb mēģinājums, gadījuma mēģinājums, notikums, determinēts notikums, gadījuma notikums, drošs notikums, neiespējams notikums, pretējais notikums, iznākumu kopa, nesavienojami notikumi, savienojami notikumi, notikumu summa, notikumu reizinājums, klasiskā varbūtība, notikuma absolūtais biežums, notikuma relatīvais biežums, statistiskā varbūtība, nosacītā varbūtība, neatkarīgi notikumi, atkarīgi notikumi.</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4"/>
        <w:tblW w:w="10487.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5102"/>
        <w:gridCol w:w="283"/>
        <w:gridCol w:w="5102"/>
        <w:tblGridChange w:id="0">
          <w:tblGrid>
            <w:gridCol w:w="5102"/>
            <w:gridCol w:w="283"/>
            <w:gridCol w:w="5102"/>
          </w:tblGrid>
        </w:tblGridChange>
      </w:tblGrid>
      <w:tr>
        <w:trPr>
          <w:cantSplit w:val="0"/>
          <w:trHeight w:val="397" w:hRule="atLeast"/>
          <w:tblHeader w:val="0"/>
        </w:trPr>
        <w:tc>
          <w:tcPr>
            <w:tcBorders>
              <w:bottom w:color="000000" w:space="0" w:sz="0" w:val="nil"/>
            </w:tcBorders>
            <w:shd w:fill="12501a" w:val="clear"/>
            <w:vAlign w:val="center"/>
          </w:tcPr>
          <w:p w:rsidR="00000000" w:rsidDel="00000000" w:rsidP="00000000" w:rsidRDefault="00000000" w:rsidRPr="00000000" w14:paraId="00000580">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Sasniedzamais rezultāts</w:t>
            </w: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581">
            <w:pPr>
              <w:spacing w:line="240" w:lineRule="auto"/>
              <w:rPr>
                <w:rFonts w:ascii="Times New Roman" w:cs="Times New Roman" w:eastAsia="Times New Roman" w:hAnsi="Times New Roman"/>
                <w:color w:val="231f20"/>
                <w:sz w:val="24"/>
                <w:szCs w:val="24"/>
              </w:rPr>
            </w:pP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582">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Piemēri un skaidrojumi</w:t>
            </w:r>
            <w:r w:rsidDel="00000000" w:rsidR="00000000" w:rsidRPr="00000000">
              <w:rPr>
                <w:rtl w:val="0"/>
              </w:rPr>
            </w:r>
          </w:p>
        </w:tc>
      </w:tr>
      <w:tr>
        <w:trPr>
          <w:cantSplit w:val="0"/>
          <w:trHeight w:val="397" w:hRule="atLeast"/>
          <w:tblHeader w:val="0"/>
        </w:trPr>
        <w:tc>
          <w:tcPr>
            <w:gridSpan w:val="3"/>
            <w:tcBorders>
              <w:top w:color="000000" w:space="0" w:sz="0" w:val="nil"/>
              <w:bottom w:color="bfbfbf" w:space="0" w:sz="4" w:val="single"/>
            </w:tcBorders>
            <w:shd w:fill="b3e5a1" w:val="clear"/>
            <w:vAlign w:val="center"/>
          </w:tcPr>
          <w:p w:rsidR="00000000" w:rsidDel="00000000" w:rsidP="00000000" w:rsidRDefault="00000000" w:rsidRPr="00000000" w14:paraId="00000583">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Varbūtības jēdziens</w:t>
            </w:r>
            <w:r w:rsidDel="00000000" w:rsidR="00000000" w:rsidRPr="00000000">
              <w:rPr>
                <w:rFonts w:ascii="Times New Roman" w:cs="Times New Roman" w:eastAsia="Times New Roman" w:hAnsi="Times New Roman"/>
                <w:sz w:val="24"/>
                <w:szCs w:val="24"/>
                <w:rtl w:val="0"/>
              </w:rPr>
              <w:t xml:space="preserve"> (M.5.2.1., M.5.2.2., M.5.2.3.)</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Zina, kas ir eksperiments jeb mēģinājums, gadījuma mēģinājums, notikums, iznākumu kopa, determinēts notikums, gadījuma notikums, drošs notikums, neiespējams notikums, pretējais notikums.</w:t>
            </w:r>
          </w:p>
        </w:tc>
        <w:tc>
          <w:tcPr>
            <w:tcBorders>
              <w:top w:color="bfbfbf" w:space="0" w:sz="4" w:val="single"/>
              <w:bottom w:color="bfbfbf" w:space="0" w:sz="4" w:val="single"/>
            </w:tcBorders>
          </w:tcPr>
          <w:p w:rsidR="00000000" w:rsidDel="00000000" w:rsidP="00000000" w:rsidRDefault="00000000" w:rsidRPr="00000000" w14:paraId="00000587">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Konkrētos piemēros nosaka iznākumu kopu.</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Nosauc piemērus determinētam notikumam, gadījuma notikumam, drošam notikumam, neiespējamam notikumam.</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Uzraksta notikumam pretējo notikumu.</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8B">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Nosaka notikumam labvēlīgo iznākumu skaitu, visu iznākumu skaitu un aprēķina notikuma varbūtību.</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8C">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Nosaka un pamato labvēlīgo iznākumu skaitu un visu iznākumu skaitu, spriežot vai veicot pilno pārlasi, lietojot permutāciju, variāciju un kombināciju skaita aprēķināšanas formulas.</w:t>
            </w:r>
          </w:p>
          <w:p w:rsidR="00000000" w:rsidDel="00000000" w:rsidP="00000000" w:rsidRDefault="00000000" w:rsidRPr="00000000" w14:paraId="0000058E">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Lieto simbolisko pierakstu </w:t>
            </w:r>
            <m:oMath>
              <m:r>
                <w:rPr>
                  <w:rFonts w:ascii="Cambria Math" w:cs="Cambria Math" w:eastAsia="Cambria Math" w:hAnsi="Cambria Math"/>
                  <w:sz w:val="24"/>
                  <w:szCs w:val="24"/>
                </w:rPr>
                <m:t xml:space="preserve">P</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A</m:t>
                  </m:r>
                </m:e>
              </m:d>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8F">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Aprēķina pretējā notikuma varbūtību.</w:t>
            </w:r>
          </w:p>
        </w:tc>
        <w:tc>
          <w:tcPr>
            <w:tcBorders>
              <w:top w:color="bfbfbf" w:space="0" w:sz="4" w:val="single"/>
              <w:bottom w:color="bfbfbf" w:space="0" w:sz="4" w:val="single"/>
            </w:tcBorders>
          </w:tcPr>
          <w:p w:rsidR="00000000" w:rsidDel="00000000" w:rsidP="00000000" w:rsidRDefault="00000000" w:rsidRPr="00000000" w14:paraId="00000590">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Izmanto sakarību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bar>
                    <m:barPr>
                      <m:pos/>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ar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ba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92">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Skaidro, kas ir notikuma absolūtais biežums un notikuma relatīvais biežums.</w:t>
            </w:r>
          </w:p>
        </w:tc>
        <w:tc>
          <w:tcPr>
            <w:tcBorders>
              <w:top w:color="bfbfbf" w:space="0" w:sz="4" w:val="single"/>
              <w:bottom w:color="bfbfbf" w:space="0" w:sz="4" w:val="single"/>
            </w:tcBorders>
          </w:tcPr>
          <w:p w:rsidR="00000000" w:rsidDel="00000000" w:rsidP="00000000" w:rsidRDefault="00000000" w:rsidRPr="00000000" w14:paraId="00000593">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Skaidro saistību starp notikuma relatīvo biežumu un statistisko varbūtību, t.i.,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≈W</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Lieto simbolisko pierakstu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W</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96">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Aprēķina notikuma statistisko varbūtību, formulē datos balstītus secinājumus.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97">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98">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Statistisko varbūtību sauc arī par eksperimentālo varbūtību.</w:t>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599">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Darbības ar notikumiem </w:t>
            </w:r>
            <w:r w:rsidDel="00000000" w:rsidR="00000000" w:rsidRPr="00000000">
              <w:rPr>
                <w:rFonts w:ascii="Times New Roman" w:cs="Times New Roman" w:eastAsia="Times New Roman" w:hAnsi="Times New Roman"/>
                <w:sz w:val="24"/>
                <w:szCs w:val="24"/>
                <w:rtl w:val="0"/>
              </w:rPr>
              <w:t xml:space="preserve">(M.O.5.2.4.)</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9C">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Attēlo divu notikumu apvienojumu, šķēlumu un starpību. </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9D">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9E">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Izmanto Eilera-Venna diagrammu, lai attēlotu notikumus </w:t>
            </w:r>
            <m:oMath>
              <m:r>
                <w:rPr>
                  <w:rFonts w:ascii="Cambria Math" w:cs="Cambria Math" w:eastAsia="Cambria Math" w:hAnsi="Cambria Math"/>
                  <w:sz w:val="24"/>
                  <w:szCs w:val="24"/>
                </w:rPr>
                <m:t xml:space="preserve">A∪B</m:t>
              </m:r>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A∩B</m:t>
              </m:r>
            </m:oMath>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A\B</m:t>
              </m:r>
            </m:oMath>
            <w:r w:rsidDel="00000000" w:rsidR="00000000" w:rsidRPr="00000000">
              <w:rPr>
                <w:rFonts w:ascii="Times New Roman" w:cs="Times New Roman" w:eastAsia="Times New Roman" w:hAnsi="Times New Roman"/>
                <w:sz w:val="24"/>
                <w:szCs w:val="24"/>
                <w:rtl w:val="0"/>
              </w:rPr>
              <w:t xml:space="preserve"> un </w:t>
            </w:r>
            <m:oMath>
              <m:r>
                <w:rPr>
                  <w:rFonts w:ascii="Cambria Math" w:cs="Cambria Math" w:eastAsia="Cambria Math" w:hAnsi="Cambria Math"/>
                  <w:sz w:val="24"/>
                  <w:szCs w:val="24"/>
                </w:rPr>
                <m:t xml:space="preserve">B\A</m:t>
              </m:r>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9F">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Nosaka divu notikumu apvienojumu, šķēlumu un starpību.</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A0">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Formulē notikumus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A∪B</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A∩B</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A\B</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B\A</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 doti notikumi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Zina, ka informāciju var pierakstīt dažādi, piemēram,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A∩B</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A∙B</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A3">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Analizē, vai īstenojas vismaz viens no notikumiem vai tieši viens notikums, vai abi notikumi.</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A4">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Aprēķina nesavienojamu notikumu summas varbūtību.</w:t>
            </w:r>
          </w:p>
        </w:tc>
        <w:tc>
          <w:tcPr>
            <w:tcBorders>
              <w:top w:color="bfbfbf" w:space="0" w:sz="4" w:val="single"/>
              <w:bottom w:color="bfbfbf" w:space="0" w:sz="4" w:val="single"/>
            </w:tcBorders>
          </w:tcPr>
          <w:p w:rsidR="00000000" w:rsidDel="00000000" w:rsidP="00000000" w:rsidRDefault="00000000" w:rsidRPr="00000000" w14:paraId="000005A5">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Lieto formulu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A∪B</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ir nesavienojami notikumi.</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A7">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Skaidro, ar ko atšķiras nesavienojamo notikumu summas varbūtība no savienojamu notikumu summas varbūtības.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A8">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A9">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Izmanto konkrētus piemērus, lai ilustrētu atšķirību.</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AA">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Aprēķina neatkarīgu notikumu summas varbūtību.</w:t>
            </w:r>
          </w:p>
        </w:tc>
        <w:tc>
          <w:tcPr>
            <w:tcBorders>
              <w:top w:color="bfbfbf" w:space="0" w:sz="4" w:val="single"/>
              <w:bottom w:color="bfbfbf" w:space="0" w:sz="4" w:val="single"/>
            </w:tcBorders>
          </w:tcPr>
          <w:p w:rsidR="00000000" w:rsidDel="00000000" w:rsidP="00000000" w:rsidRDefault="00000000" w:rsidRPr="00000000" w14:paraId="000005AB">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AC">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 formulu </w:t>
            </w:r>
            <m:oMath>
              <m:r>
                <w:rPr>
                  <w:rFonts w:ascii="Cambria Math" w:cs="Cambria Math" w:eastAsia="Cambria Math" w:hAnsi="Cambria Math"/>
                  <w:sz w:val="24"/>
                  <w:szCs w:val="24"/>
                </w:rPr>
                <m:t xml:space="preserve">P</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A∩B</m:t>
                  </m:r>
                </m:e>
              </m:d>
              <m:r>
                <w:rPr>
                  <w:rFonts w:ascii="Cambria Math" w:cs="Cambria Math" w:eastAsia="Cambria Math" w:hAnsi="Cambria Math"/>
                  <w:sz w:val="24"/>
                  <w:szCs w:val="24"/>
                </w:rPr>
                <m:t xml:space="preserve">=P</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A</m:t>
                  </m:r>
                </m:e>
              </m:d>
              <m:r>
                <w:rPr>
                  <w:rFonts w:ascii="Cambria Math" w:cs="Cambria Math" w:eastAsia="Cambria Math" w:hAnsi="Cambria Math"/>
                  <w:sz w:val="24"/>
                  <w:szCs w:val="24"/>
                </w:rPr>
                <m:t xml:space="preserve">⋅P</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B</m:t>
                  </m:r>
                </m:e>
              </m:d>
            </m:oMath>
            <w:r w:rsidDel="00000000" w:rsidR="00000000" w:rsidRPr="00000000">
              <w:rPr>
                <w:rFonts w:ascii="Times New Roman" w:cs="Times New Roman" w:eastAsia="Times New Roman" w:hAnsi="Times New Roman"/>
                <w:sz w:val="24"/>
                <w:szCs w:val="24"/>
                <w:rtl w:val="0"/>
              </w:rPr>
              <w:t xml:space="preserve">, ja </w:t>
            </w:r>
            <m:oMath>
              <m:r>
                <w:rPr>
                  <w:rFonts w:ascii="Cambria Math" w:cs="Cambria Math" w:eastAsia="Cambria Math" w:hAnsi="Cambria Math"/>
                  <w:sz w:val="24"/>
                  <w:szCs w:val="24"/>
                </w:rPr>
                <m:t xml:space="preserve">A</m:t>
              </m:r>
            </m:oMath>
            <w:r w:rsidDel="00000000" w:rsidR="00000000" w:rsidRPr="00000000">
              <w:rPr>
                <w:rFonts w:ascii="Times New Roman" w:cs="Times New Roman" w:eastAsia="Times New Roman" w:hAnsi="Times New Roman"/>
                <w:sz w:val="24"/>
                <w:szCs w:val="24"/>
                <w:rtl w:val="0"/>
              </w:rPr>
              <w:t xml:space="preserve"> un </w:t>
            </w:r>
            <m:oMath>
              <m:r>
                <w:rPr>
                  <w:rFonts w:ascii="Cambria Math" w:cs="Cambria Math" w:eastAsia="Cambria Math" w:hAnsi="Cambria Math"/>
                  <w:sz w:val="24"/>
                  <w:szCs w:val="24"/>
                </w:rPr>
                <m:t xml:space="preserve">B</m:t>
              </m:r>
            </m:oMath>
            <w:r w:rsidDel="00000000" w:rsidR="00000000" w:rsidRPr="00000000">
              <w:rPr>
                <w:rFonts w:ascii="Times New Roman" w:cs="Times New Roman" w:eastAsia="Times New Roman" w:hAnsi="Times New Roman"/>
                <w:sz w:val="24"/>
                <w:szCs w:val="24"/>
                <w:rtl w:val="0"/>
              </w:rPr>
              <w:t xml:space="preserve"> ir neatkarīgi notikumi.</w:t>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5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Nosacītā varbūtība </w:t>
            </w:r>
            <w:r w:rsidDel="00000000" w:rsidR="00000000" w:rsidRPr="00000000">
              <w:rPr>
                <w:rFonts w:ascii="Times New Roman" w:cs="Times New Roman" w:eastAsia="Times New Roman" w:hAnsi="Times New Roman"/>
                <w:sz w:val="24"/>
                <w:szCs w:val="24"/>
                <w:rtl w:val="0"/>
              </w:rPr>
              <w:t xml:space="preserve">(M.O.5.2.5.)</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B0">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Skaidro, kas ir nosacītā varbūtība, un atšķirību starp </w:t>
            </w:r>
            <m:oMath>
              <m:r>
                <w:rPr>
                  <w:rFonts w:ascii="Cambria Math" w:cs="Cambria Math" w:eastAsia="Cambria Math" w:hAnsi="Cambria Math"/>
                  <w:sz w:val="24"/>
                  <w:szCs w:val="24"/>
                </w:rPr>
                <m:t xml:space="preserve">P(A|B)</m:t>
              </m:r>
            </m:oMath>
            <w:r w:rsidDel="00000000" w:rsidR="00000000" w:rsidRPr="00000000">
              <w:rPr>
                <w:rFonts w:ascii="Times New Roman" w:cs="Times New Roman" w:eastAsia="Times New Roman" w:hAnsi="Times New Roman"/>
                <w:sz w:val="24"/>
                <w:szCs w:val="24"/>
                <w:rtl w:val="0"/>
              </w:rPr>
              <w:t xml:space="preserve"> un </w:t>
            </w:r>
            <m:oMath>
              <m:r>
                <w:rPr>
                  <w:rFonts w:ascii="Cambria Math" w:cs="Cambria Math" w:eastAsia="Cambria Math" w:hAnsi="Cambria Math"/>
                  <w:sz w:val="24"/>
                  <w:szCs w:val="24"/>
                </w:rPr>
                <m:t xml:space="preserve">P(B|A)</m:t>
              </m:r>
            </m:oMath>
            <w:r w:rsidDel="00000000" w:rsidR="00000000" w:rsidRPr="00000000">
              <w:rPr>
                <w:rFonts w:ascii="Times New Roman" w:cs="Times New Roman" w:eastAsia="Times New Roman" w:hAnsi="Times New Roman"/>
                <w:sz w:val="24"/>
                <w:szCs w:val="24"/>
                <w:rtl w:val="0"/>
              </w:rPr>
              <w:t xml:space="preserve">.</w:t>
            </w:r>
          </w:p>
        </w:tc>
        <w:tc>
          <w:tcPr>
            <w:tcBorders>
              <w:top w:color="bfbfbf" w:space="0" w:sz="4" w:val="single"/>
              <w:bottom w:color="bfbfbf" w:space="0" w:sz="4" w:val="single"/>
            </w:tcBorders>
          </w:tcPr>
          <w:p w:rsidR="00000000" w:rsidDel="00000000" w:rsidP="00000000" w:rsidRDefault="00000000" w:rsidRPr="00000000" w14:paraId="000005B1">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B2">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Zina, kurš notikums ir realizējies un kura notikuma varbūtība ir jāaprēķina.</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B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Zīmē varbūtību (koka) diagrammas.</w:t>
            </w:r>
          </w:p>
          <w:p w:rsidR="00000000" w:rsidDel="00000000" w:rsidP="00000000" w:rsidRDefault="00000000" w:rsidRPr="00000000" w14:paraId="000005B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Nosaka nosacīto varbūtību, nolasot to no varbūtību diagrammas.</w:t>
            </w:r>
          </w:p>
        </w:tc>
        <w:tc>
          <w:tcPr>
            <w:tcBorders>
              <w:top w:color="bfbfbf" w:space="0" w:sz="4" w:val="single"/>
              <w:bottom w:color="bfbfbf" w:space="0" w:sz="4" w:val="single"/>
            </w:tcBorders>
          </w:tcPr>
          <w:p w:rsidR="00000000" w:rsidDel="00000000" w:rsidP="00000000" w:rsidRDefault="00000000" w:rsidRPr="00000000" w14:paraId="000005B5">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B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Piemēram, </w:t>
            </w:r>
            <w:r w:rsidDel="00000000" w:rsidR="00000000" w:rsidRPr="00000000">
              <w:rPr>
                <w:rFonts w:ascii="Times New Roman" w:cs="Times New Roman" w:eastAsia="Times New Roman" w:hAnsi="Times New Roman"/>
                <w:sz w:val="24"/>
                <w:szCs w:val="24"/>
              </w:rPr>
              <w:drawing>
                <wp:inline distB="0" distT="0" distL="0" distR="0">
                  <wp:extent cx="1752600" cy="1255594"/>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752600" cy="1255594"/>
                          </a:xfrm>
                          <a:prstGeom prst="rect"/>
                          <a:ln/>
                        </pic:spPr>
                      </pic:pic>
                    </a:graphicData>
                  </a:graphic>
                </wp:inline>
              </w:drawing>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B7">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Aprēķina nosacīto varbūtību, izmantojot notikumu biežumu.</w:t>
            </w:r>
          </w:p>
        </w:tc>
        <w:tc>
          <w:tcPr>
            <w:tcBorders>
              <w:top w:color="bfbfbf" w:space="0" w:sz="4" w:val="single"/>
              <w:bottom w:color="bfbfbf" w:space="0" w:sz="4" w:val="single"/>
            </w:tcBorders>
          </w:tcPr>
          <w:p w:rsidR="00000000" w:rsidDel="00000000" w:rsidP="00000000" w:rsidRDefault="00000000" w:rsidRPr="00000000" w14:paraId="000005B8">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B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 formulu</w:t>
            </w:r>
          </w:p>
          <w:p w:rsidR="00000000" w:rsidDel="00000000" w:rsidP="00000000" w:rsidRDefault="00000000" w:rsidRPr="00000000" w14:paraId="000005BA">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P</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B</m:t>
                  </m:r>
                </m:e>
              </m:d>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P(A∩B)</m:t>
                  </m:r>
                </m:num>
                <m:den>
                  <m:r>
                    <w:rPr>
                      <w:rFonts w:ascii="Cambria Math" w:cs="Cambria Math" w:eastAsia="Cambria Math" w:hAnsi="Cambria Math"/>
                      <w:sz w:val="24"/>
                      <w:szCs w:val="24"/>
                    </w:rPr>
                    <m:t xml:space="preserve">P(B)</m:t>
                  </m:r>
                </m:den>
              </m:f>
              <m:r>
                <w:rPr>
                  <w:rFonts w:ascii="Cambria Math" w:cs="Cambria Math" w:eastAsia="Cambria Math" w:hAnsi="Cambria Math"/>
                  <w:sz w:val="24"/>
                  <w:szCs w:val="24"/>
                </w:rPr>
                <m:t xml:space="preserve">.</m:t>
              </m:r>
            </m:oMath>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BB">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Pamato, kāpēc dotie notikumi ir vai nav neatkarīgi, izmantojot nosacīto varbūtību. </w:t>
            </w:r>
          </w:p>
        </w:tc>
        <w:tc>
          <w:tcPr>
            <w:tcBorders>
              <w:top w:color="bfbfbf" w:space="0" w:sz="4" w:val="single"/>
              <w:bottom w:color="bfbfbf" w:space="0" w:sz="4" w:val="single"/>
            </w:tcBorders>
          </w:tcPr>
          <w:p w:rsidR="00000000" w:rsidDel="00000000" w:rsidP="00000000" w:rsidRDefault="00000000" w:rsidRPr="00000000" w14:paraId="000005BC">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B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Neatkarīgiem notikumiem </w:t>
            </w:r>
            <m:oMath>
              <m:r>
                <w:rPr>
                  <w:rFonts w:ascii="Cambria Math" w:cs="Cambria Math" w:eastAsia="Cambria Math" w:hAnsi="Cambria Math"/>
                  <w:sz w:val="24"/>
                  <w:szCs w:val="24"/>
                </w:rPr>
                <m:t xml:space="preserve">P</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B</m:t>
                  </m:r>
                </m:e>
              </m:d>
              <m:r>
                <w:rPr>
                  <w:rFonts w:ascii="Cambria Math" w:cs="Cambria Math" w:eastAsia="Cambria Math" w:hAnsi="Cambria Math"/>
                  <w:sz w:val="24"/>
                  <w:szCs w:val="24"/>
                </w:rPr>
                <m:t xml:space="preserve">=P(A)</m:t>
              </m:r>
            </m:oMath>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bfbfbf" w:space="0" w:sz="4" w:val="single"/>
              <w:bottom w:color="000000" w:space="0" w:sz="4" w:val="single"/>
            </w:tcBorders>
          </w:tcPr>
          <w:p w:rsidR="00000000" w:rsidDel="00000000" w:rsidP="00000000" w:rsidRDefault="00000000" w:rsidRPr="00000000" w14:paraId="000005BE">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Aprēķina varbūtību, lietojot varbūtību reizināšanas teorēmu.</w:t>
            </w:r>
          </w:p>
        </w:tc>
        <w:tc>
          <w:tcPr>
            <w:tcBorders>
              <w:top w:color="bfbfbf" w:space="0" w:sz="4" w:val="single"/>
              <w:bottom w:color="000000" w:space="0" w:sz="4" w:val="single"/>
            </w:tcBorders>
          </w:tcPr>
          <w:p w:rsidR="00000000" w:rsidDel="00000000" w:rsidP="00000000" w:rsidRDefault="00000000" w:rsidRPr="00000000" w14:paraId="000005BF">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5C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Zina, ka notikumu reizinājuma varbūtība var pierakstīt dažādi </w:t>
            </w:r>
            <m:oMath>
              <m:r>
                <w:rPr>
                  <w:rFonts w:ascii="Cambria Math" w:cs="Cambria Math" w:eastAsia="Cambria Math" w:hAnsi="Cambria Math"/>
                  <w:sz w:val="24"/>
                  <w:szCs w:val="24"/>
                </w:rPr>
                <m:t xml:space="preserve">P(A∩B)</m:t>
              </m:r>
            </m:oMath>
            <w:r w:rsidDel="00000000" w:rsidR="00000000" w:rsidRPr="00000000">
              <w:rPr>
                <w:rFonts w:ascii="Times New Roman" w:cs="Times New Roman" w:eastAsia="Times New Roman" w:hAnsi="Times New Roman"/>
                <w:sz w:val="24"/>
                <w:szCs w:val="24"/>
                <w:rtl w:val="0"/>
              </w:rPr>
              <w:t xml:space="preserve"> vai </w:t>
            </w:r>
            <m:oMath>
              <m:r>
                <w:rPr>
                  <w:rFonts w:ascii="Cambria Math" w:cs="Cambria Math" w:eastAsia="Cambria Math" w:hAnsi="Cambria Math"/>
                  <w:sz w:val="24"/>
                  <w:szCs w:val="24"/>
                </w:rPr>
                <m:t xml:space="preserve">P(A⋅B)</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C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Neatkarīgiem notikumiem</w:t>
            </w:r>
          </w:p>
          <w:p w:rsidR="00000000" w:rsidDel="00000000" w:rsidP="00000000" w:rsidRDefault="00000000" w:rsidRPr="00000000" w14:paraId="000005C2">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P</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A∩B</m:t>
                  </m:r>
                </m:e>
              </m:d>
              <m:r>
                <w:rPr>
                  <w:rFonts w:ascii="Cambria Math" w:cs="Cambria Math" w:eastAsia="Cambria Math" w:hAnsi="Cambria Math"/>
                  <w:sz w:val="24"/>
                  <w:szCs w:val="24"/>
                </w:rPr>
                <m:t xml:space="preserve">=P</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A</m:t>
                  </m:r>
                </m:e>
              </m:d>
              <m:r>
                <w:rPr>
                  <w:rFonts w:ascii="Cambria Math" w:cs="Cambria Math" w:eastAsia="Cambria Math" w:hAnsi="Cambria Math"/>
                  <w:sz w:val="24"/>
                  <w:szCs w:val="24"/>
                </w:rPr>
                <m:t xml:space="preserve">⋅P</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B</m:t>
                  </m:r>
                </m:e>
              </m:d>
              <m:r>
                <w:rPr>
                  <w:rFonts w:ascii="Cambria Math" w:cs="Cambria Math" w:eastAsia="Cambria Math" w:hAnsi="Cambria Math"/>
                  <w:sz w:val="24"/>
                  <w:szCs w:val="24"/>
                </w:rPr>
                <m:t xml:space="preserve">.</m:t>
              </m:r>
            </m:oMath>
            <w:r w:rsidDel="00000000" w:rsidR="00000000" w:rsidRPr="00000000">
              <w:rPr>
                <w:rtl w:val="0"/>
              </w:rPr>
            </w:r>
          </w:p>
          <w:p w:rsidR="00000000" w:rsidDel="00000000" w:rsidP="00000000" w:rsidRDefault="00000000" w:rsidRPr="00000000" w14:paraId="000005C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Atkarīgiem notikumiem </w:t>
            </w:r>
          </w:p>
          <w:p w:rsidR="00000000" w:rsidDel="00000000" w:rsidP="00000000" w:rsidRDefault="00000000" w:rsidRPr="00000000" w14:paraId="000005C4">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P</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A∩B</m:t>
                  </m:r>
                </m:e>
              </m:d>
              <m:r>
                <w:rPr>
                  <w:rFonts w:ascii="Cambria Math" w:cs="Cambria Math" w:eastAsia="Cambria Math" w:hAnsi="Cambria Math"/>
                  <w:sz w:val="24"/>
                  <w:szCs w:val="24"/>
                </w:rPr>
                <m:t xml:space="preserve">=P</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A</m:t>
                  </m:r>
                </m:e>
              </m:d>
              <m:r>
                <w:rPr>
                  <w:rFonts w:ascii="Cambria Math" w:cs="Cambria Math" w:eastAsia="Cambria Math" w:hAnsi="Cambria Math"/>
                  <w:sz w:val="24"/>
                  <w:szCs w:val="24"/>
                </w:rPr>
                <m:t xml:space="preserve">⋅P</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A</m:t>
                  </m:r>
                </m:e>
              </m:d>
              <m:r>
                <w:rPr>
                  <w:rFonts w:ascii="Cambria Math" w:cs="Cambria Math" w:eastAsia="Cambria Math" w:hAnsi="Cambria Math"/>
                  <w:sz w:val="24"/>
                  <w:szCs w:val="24"/>
                </w:rPr>
                <m:t xml:space="preserve">.</m:t>
              </m:r>
            </m:oMath>
            <w:r w:rsidDel="00000000" w:rsidR="00000000" w:rsidRPr="00000000">
              <w:rPr>
                <w:rtl w:val="0"/>
              </w:rPr>
            </w:r>
          </w:p>
        </w:tc>
      </w:tr>
    </w:tbl>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7">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STATISTIKA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 stundas)</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Temata apguves mērķis: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pilnveidot un padziļināt izpratni par pētījuma plānošanu, t. sk. pētījumam atbilstošu instrumentu pamatotu izvēli visos tā etapos, datu ieguvi un apstrādi, rezultātu statistisko analīzi un interpretēšanu.</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Jēdzieni: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populācija, izlase, reprezentatīva izlase, kvantitatīvi un kategoriāli (kvalitatīvi) dati, dispersija, standartnovirze, vidējā absolūtā novirze, kvartiles, starpkvartiļu amplitūda, poligons, izkliedes diagramma, korelācija.</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5"/>
        <w:tblW w:w="10487.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5102"/>
        <w:gridCol w:w="283"/>
        <w:gridCol w:w="5102"/>
        <w:tblGridChange w:id="0">
          <w:tblGrid>
            <w:gridCol w:w="5102"/>
            <w:gridCol w:w="283"/>
            <w:gridCol w:w="5102"/>
          </w:tblGrid>
        </w:tblGridChange>
      </w:tblGrid>
      <w:tr>
        <w:trPr>
          <w:cantSplit w:val="0"/>
          <w:trHeight w:val="397" w:hRule="atLeast"/>
          <w:tblHeader w:val="0"/>
        </w:trPr>
        <w:tc>
          <w:tcPr>
            <w:tcBorders>
              <w:bottom w:color="000000" w:space="0" w:sz="0" w:val="nil"/>
            </w:tcBorders>
            <w:shd w:fill="12501a" w:val="clear"/>
            <w:vAlign w:val="center"/>
          </w:tcPr>
          <w:p w:rsidR="00000000" w:rsidDel="00000000" w:rsidP="00000000" w:rsidRDefault="00000000" w:rsidRPr="00000000" w14:paraId="000005CE">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Sasniedzamais rezultāts</w:t>
            </w: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5CF">
            <w:pPr>
              <w:spacing w:line="240" w:lineRule="auto"/>
              <w:rPr>
                <w:rFonts w:ascii="Times New Roman" w:cs="Times New Roman" w:eastAsia="Times New Roman" w:hAnsi="Times New Roman"/>
                <w:color w:val="231f20"/>
                <w:sz w:val="24"/>
                <w:szCs w:val="24"/>
              </w:rPr>
            </w:pPr>
            <w:r w:rsidDel="00000000" w:rsidR="00000000" w:rsidRPr="00000000">
              <w:rPr>
                <w:rtl w:val="0"/>
              </w:rPr>
            </w:r>
          </w:p>
        </w:tc>
        <w:tc>
          <w:tcPr>
            <w:tcBorders>
              <w:bottom w:color="000000" w:space="0" w:sz="0" w:val="nil"/>
            </w:tcBorders>
            <w:shd w:fill="12501a" w:val="clear"/>
            <w:vAlign w:val="center"/>
          </w:tcPr>
          <w:p w:rsidR="00000000" w:rsidDel="00000000" w:rsidP="00000000" w:rsidRDefault="00000000" w:rsidRPr="00000000" w14:paraId="000005D0">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Piemēri un skaidrojumi</w:t>
            </w:r>
            <w:r w:rsidDel="00000000" w:rsidR="00000000" w:rsidRPr="00000000">
              <w:rPr>
                <w:rtl w:val="0"/>
              </w:rPr>
            </w:r>
          </w:p>
        </w:tc>
      </w:tr>
      <w:tr>
        <w:trPr>
          <w:cantSplit w:val="0"/>
          <w:trHeight w:val="397" w:hRule="atLeast"/>
          <w:tblHeader w:val="0"/>
        </w:trPr>
        <w:tc>
          <w:tcPr>
            <w:gridSpan w:val="3"/>
            <w:tcBorders>
              <w:top w:color="000000" w:space="0" w:sz="0" w:val="nil"/>
              <w:bottom w:color="bfbfbf" w:space="0" w:sz="4" w:val="single"/>
            </w:tcBorders>
            <w:shd w:fill="b3e5a1" w:val="clear"/>
            <w:vAlign w:val="center"/>
          </w:tcPr>
          <w:p w:rsidR="00000000" w:rsidDel="00000000" w:rsidP="00000000" w:rsidRDefault="00000000" w:rsidRPr="00000000" w14:paraId="000005D1">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Populācija, izlase un dati</w:t>
            </w:r>
            <w:r w:rsidDel="00000000" w:rsidR="00000000" w:rsidRPr="00000000">
              <w:rPr>
                <w:rFonts w:ascii="Times New Roman" w:cs="Times New Roman" w:eastAsia="Times New Roman" w:hAnsi="Times New Roman"/>
                <w:sz w:val="24"/>
                <w:szCs w:val="24"/>
                <w:rtl w:val="0"/>
              </w:rPr>
              <w:t xml:space="preserve"> (M.O.5.3.1., M.O.5.3.2.)</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D4">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Skaidro, kas ir populācija un izlase.</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D5">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Izmanto konkrētus piemērus, lai skaidrotu, kas ir populācija un izlase.</w:t>
            </w:r>
          </w:p>
          <w:p w:rsidR="00000000" w:rsidDel="00000000" w:rsidP="00000000" w:rsidRDefault="00000000" w:rsidRPr="00000000" w14:paraId="000005D7">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Izvērtē, vai izlase ir reprezentatīva.</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D8">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Atšķir kategoriālus (kvalitatīvus) un kvantitatīvus (diskrētus un nepārtrauktus) datus.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D9">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DA">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Konkrētos piemēros nosaka datu veidu – kategoriāli (kvalitatīvi), kvantitatīvi (diskrēti, nepārtraukti), minot pazīmes, kas ļauj atšķirt vienu datu veidu no otra.</w:t>
            </w:r>
            <w:r w:rsidDel="00000000" w:rsidR="00000000" w:rsidRPr="00000000">
              <w:rPr>
                <w:rtl w:val="0"/>
              </w:rPr>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5DB">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Datu sakārtošana un attēlošana </w:t>
            </w:r>
            <w:r w:rsidDel="00000000" w:rsidR="00000000" w:rsidRPr="00000000">
              <w:rPr>
                <w:rFonts w:ascii="Times New Roman" w:cs="Times New Roman" w:eastAsia="Times New Roman" w:hAnsi="Times New Roman"/>
                <w:sz w:val="24"/>
                <w:szCs w:val="24"/>
                <w:rtl w:val="0"/>
              </w:rPr>
              <w:t xml:space="preserve">(M.5.3.3.)</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DE">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Sakārto datus biežuma tabulās.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DF">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E0">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Atbilstoši datu veidam veido biežuma tabulas (t.sk. arī grupētiem datiem).</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E1">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Aprēķina relatīvo biežumu datiem (t.sk. grupētiem datiem).</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E2">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E3">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E4">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Attēlo datus (t.sk. grupētus datus), izmantojot stabiņu diagrammu, histogrammu vai poligonu, </w:t>
              <w:br w:type="textWrapping"/>
              <w:t xml:space="preserve">t. sk. izmantojot IT.</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E5">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E6">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tl w:val="0"/>
              </w:rPr>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5E7">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Datu kopas statistiskie rādītāji un izkliedes mēri </w:t>
            </w:r>
            <w:r w:rsidDel="00000000" w:rsidR="00000000" w:rsidRPr="00000000">
              <w:rPr>
                <w:rFonts w:ascii="Times New Roman" w:cs="Times New Roman" w:eastAsia="Times New Roman" w:hAnsi="Times New Roman"/>
                <w:sz w:val="24"/>
                <w:szCs w:val="24"/>
                <w:rtl w:val="0"/>
              </w:rPr>
              <w:t xml:space="preserve">(M.5.3.3., M.O.5.3.5.)</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EA">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Nosaka datu kopas vidējos lielumus (aritmētiskais vidējais, mediāna, moda) un interpretē tos, </w:t>
            </w:r>
            <w:r w:rsidDel="00000000" w:rsidR="00000000" w:rsidRPr="00000000">
              <w:rPr>
                <w:rFonts w:ascii="Times New Roman" w:cs="Times New Roman" w:eastAsia="Times New Roman" w:hAnsi="Times New Roman"/>
                <w:sz w:val="24"/>
                <w:szCs w:val="24"/>
                <w:rtl w:val="0"/>
              </w:rPr>
              <w:t xml:space="preserve">t. sk. izmantojot IT.</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EB">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EC">
            <w:pPr>
              <w:spacing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Tai skaitā grupētiem datiem.</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ED">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Nosaka datu kopas izkliedes mērus (amplitūda, standartnovirze, vidējā absolūtā novirze, kvartiles, starpkvartiļu amplitūda) un interpretē tos, </w:t>
            </w:r>
            <w:r w:rsidDel="00000000" w:rsidR="00000000" w:rsidRPr="00000000">
              <w:rPr>
                <w:rFonts w:ascii="Times New Roman" w:cs="Times New Roman" w:eastAsia="Times New Roman" w:hAnsi="Times New Roman"/>
                <w:sz w:val="24"/>
                <w:szCs w:val="24"/>
                <w:rtl w:val="0"/>
              </w:rPr>
              <w:t xml:space="preserve">t. sk. izmantojot IT.</w:t>
            </w:r>
          </w:p>
        </w:tc>
        <w:tc>
          <w:tcPr>
            <w:tcBorders>
              <w:top w:color="bfbfbf" w:space="0" w:sz="4" w:val="single"/>
              <w:bottom w:color="bfbfbf" w:space="0" w:sz="4" w:val="single"/>
            </w:tcBorders>
          </w:tcPr>
          <w:p w:rsidR="00000000" w:rsidDel="00000000" w:rsidP="00000000" w:rsidRDefault="00000000" w:rsidRPr="00000000" w14:paraId="000005EE">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Lieto apzīmējumus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Q</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Q</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Q</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Q</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Q</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4</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Otrā kvartile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Q</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sakrīt ar mediānu.</w:t>
            </w:r>
          </w:p>
          <w:p w:rsidR="00000000" w:rsidDel="00000000" w:rsidP="00000000" w:rsidRDefault="00000000" w:rsidRPr="00000000" w14:paraId="000005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Kastu diagramma:</w:t>
            </w:r>
          </w:p>
          <w:p w:rsidR="00000000" w:rsidDel="00000000" w:rsidP="00000000" w:rsidRDefault="00000000" w:rsidRPr="00000000" w14:paraId="000005F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786890" cy="517939"/>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786890" cy="517939"/>
                          </a:xfrm>
                          <a:prstGeom prst="rect"/>
                          <a:ln/>
                        </pic:spPr>
                      </pic:pic>
                    </a:graphicData>
                  </a:graphic>
                </wp:inline>
              </w:drawing>
            </w:r>
            <w:r w:rsidDel="00000000" w:rsidR="00000000" w:rsidRPr="00000000">
              <w:rPr>
                <w:rtl w:val="0"/>
              </w:rPr>
            </w:r>
          </w:p>
          <w:p w:rsidR="00000000" w:rsidDel="00000000" w:rsidP="00000000" w:rsidRDefault="00000000" w:rsidRPr="00000000" w14:paraId="000005F3">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Starpkvartiļu amplitūda ir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3</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F4">
            <w:pPr>
              <w:spacing w:after="120" w:before="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Uzzīmē datu kopai atbilstošo kastu diagrammu, </w:t>
            </w:r>
            <w:r w:rsidDel="00000000" w:rsidR="00000000" w:rsidRPr="00000000">
              <w:rPr>
                <w:rFonts w:ascii="Times New Roman" w:cs="Times New Roman" w:eastAsia="Times New Roman" w:hAnsi="Times New Roman"/>
                <w:sz w:val="24"/>
                <w:szCs w:val="24"/>
                <w:rtl w:val="0"/>
              </w:rPr>
              <w:t xml:space="preserve">t. sk. izmantojot IT.</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F5">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F7">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Salīdzina divas vai vairākas izlases, izmantojot vidējos lielumus, izkliedes mērus, stabiņu un kastu diagrammu, izkliedes diagrammu, </w:t>
            </w:r>
            <w:r w:rsidDel="00000000" w:rsidR="00000000" w:rsidRPr="00000000">
              <w:rPr>
                <w:rFonts w:ascii="Times New Roman" w:cs="Times New Roman" w:eastAsia="Times New Roman" w:hAnsi="Times New Roman"/>
                <w:sz w:val="24"/>
                <w:szCs w:val="24"/>
                <w:rtl w:val="0"/>
              </w:rPr>
              <w:t xml:space="preserve">t. sk. izmantojot IT.</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F8">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F9">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5FA">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Korelācija un cēloņsakarība </w:t>
            </w:r>
            <w:r w:rsidDel="00000000" w:rsidR="00000000" w:rsidRPr="00000000">
              <w:rPr>
                <w:rFonts w:ascii="Times New Roman" w:cs="Times New Roman" w:eastAsia="Times New Roman" w:hAnsi="Times New Roman"/>
                <w:sz w:val="24"/>
                <w:szCs w:val="24"/>
                <w:rtl w:val="0"/>
              </w:rPr>
              <w:t xml:space="preserve">(M.5.3.6., M.O.5.3.7.)</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5FD">
            <w:pPr>
              <w:spacing w:after="120" w:before="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Raksturo divu mainīgo lielumu (pazīmju) saistību, izmantojot biežuma tabulu, izkliedes diagrammu, Pīrsona korelācijas koeficientu (lineāra saistība) un atbilstošus IT rīkus.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FE">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5F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Pīrsona koeficientu nosaka ar IT.</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600">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000000"/>
                <w:sz w:val="24"/>
                <w:szCs w:val="24"/>
                <w:rtl w:val="0"/>
              </w:rPr>
              <w:t xml:space="preserve">Nosaka divu mainīgo lielumu (pazīmju) saistību, izmantojot izkliedes diagrammu, </w:t>
            </w:r>
            <w:r w:rsidDel="00000000" w:rsidR="00000000" w:rsidRPr="00000000">
              <w:rPr>
                <w:rFonts w:ascii="Times New Roman" w:cs="Times New Roman" w:eastAsia="Times New Roman" w:hAnsi="Times New Roman"/>
                <w:sz w:val="24"/>
                <w:szCs w:val="24"/>
                <w:rtl w:val="0"/>
              </w:rPr>
              <w:t xml:space="preserve">t. sk. izmantojot IT.</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601">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60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Konkrētos piemēros nosaka un argumentē, vai saistība starp atkarīgo un neatkarīgo mainīgo ļauj secināt arī par cēloņsakarību.</w:t>
            </w:r>
          </w:p>
          <w:p w:rsidR="00000000" w:rsidDel="00000000" w:rsidP="00000000" w:rsidRDefault="00000000" w:rsidRPr="00000000" w14:paraId="00000603">
            <w:pPr>
              <w:spacing w:after="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Skaidro, vai saistība starp diviem lielumiem vienmēr nozīmē arī cēloņsakarību.</w:t>
            </w:r>
            <w:r w:rsidDel="00000000" w:rsidR="00000000" w:rsidRPr="00000000">
              <w:rPr>
                <w:rtl w:val="0"/>
              </w:rPr>
            </w:r>
          </w:p>
        </w:tc>
      </w:tr>
      <w:tr>
        <w:trPr>
          <w:cantSplit w:val="0"/>
          <w:trHeight w:val="397" w:hRule="atLeast"/>
          <w:tblHeader w:val="0"/>
        </w:trPr>
        <w:tc>
          <w:tcPr>
            <w:gridSpan w:val="3"/>
            <w:tcBorders>
              <w:top w:color="bfbfbf" w:space="0" w:sz="4" w:val="single"/>
              <w:bottom w:color="bfbfbf" w:space="0" w:sz="4" w:val="single"/>
            </w:tcBorders>
            <w:shd w:fill="b3e5a1" w:val="clear"/>
            <w:vAlign w:val="center"/>
          </w:tcPr>
          <w:p w:rsidR="00000000" w:rsidDel="00000000" w:rsidP="00000000" w:rsidRDefault="00000000" w:rsidRPr="00000000" w14:paraId="00000604">
            <w:pPr>
              <w:spacing w:line="24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b w:val="1"/>
                <w:bCs w:val="1"/>
                <w:sz w:val="24"/>
                <w:szCs w:val="24"/>
                <w:rtl w:val="0"/>
              </w:rPr>
              <w:t xml:space="preserve">Patstāvīgs pētījums </w:t>
            </w:r>
            <w:r w:rsidDel="00000000" w:rsidR="00000000" w:rsidRPr="00000000">
              <w:rPr>
                <w:rFonts w:ascii="Times New Roman" w:cs="Times New Roman" w:eastAsia="Times New Roman" w:hAnsi="Times New Roman"/>
                <w:sz w:val="24"/>
                <w:szCs w:val="24"/>
                <w:rtl w:val="0"/>
              </w:rPr>
              <w:t xml:space="preserve">(M.O.5.3.4., M.O.5.3.8.)</w:t>
            </w:r>
            <w:r w:rsidDel="00000000" w:rsidR="00000000" w:rsidRPr="00000000">
              <w:rPr>
                <w:rtl w:val="0"/>
              </w:rPr>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607">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Plāno pētījumu un ievāc datus.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608">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60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Formulē pētījuma mērķi, izvēloties sev vai sabiedrībai aktuālo problēmu/jautājumu.</w:t>
            </w:r>
          </w:p>
          <w:p w:rsidR="00000000" w:rsidDel="00000000" w:rsidP="00000000" w:rsidRDefault="00000000" w:rsidRPr="00000000" w14:paraId="0000060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Argumentēti raksturo pētījumu/eksperimentu, tā mērķi, piemēram, izlases reprezentativitāti, izvēlētā mainīgā lieluma (pazīmes) atbilstību pētāmai problēmai, vidējo lielumu un izkliedes mēru lietojumu u. tml.</w:t>
            </w:r>
          </w:p>
        </w:tc>
      </w:tr>
      <w:tr>
        <w:trPr>
          <w:cantSplit w:val="0"/>
          <w:tblHeader w:val="0"/>
        </w:trPr>
        <w:tc>
          <w:tcPr>
            <w:tcBorders>
              <w:top w:color="bfbfbf" w:space="0" w:sz="4" w:val="single"/>
              <w:bottom w:color="bfbfbf" w:space="0" w:sz="4" w:val="single"/>
            </w:tcBorders>
          </w:tcPr>
          <w:p w:rsidR="00000000" w:rsidDel="00000000" w:rsidP="00000000" w:rsidRDefault="00000000" w:rsidRPr="00000000" w14:paraId="0000060B">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Apstrādā un attēlo datus.</w:t>
            </w: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60C">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60D">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Datu apstrādei un attēlošanai izmanto IT rīkus.</w:t>
            </w:r>
            <w:r w:rsidDel="00000000" w:rsidR="00000000" w:rsidRPr="00000000">
              <w:rPr>
                <w:rtl w:val="0"/>
              </w:rPr>
            </w:r>
          </w:p>
        </w:tc>
      </w:tr>
      <w:tr>
        <w:trPr>
          <w:cantSplit w:val="0"/>
          <w:tblHeader w:val="0"/>
        </w:trPr>
        <w:tc>
          <w:tcPr>
            <w:tcBorders>
              <w:top w:color="bfbfbf" w:space="0" w:sz="4" w:val="single"/>
              <w:bottom w:color="000000" w:space="0" w:sz="4" w:val="single"/>
            </w:tcBorders>
          </w:tcPr>
          <w:p w:rsidR="00000000" w:rsidDel="00000000" w:rsidP="00000000" w:rsidRDefault="00000000" w:rsidRPr="00000000" w14:paraId="0000060E">
            <w:pPr>
              <w:spacing w:after="120" w:before="120" w:line="240"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Analizē datus un formulē datos balstītus secinājumus.</w:t>
            </w: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60F">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c>
          <w:tcPr>
            <w:tcBorders>
              <w:top w:color="bfbfbf" w:space="0" w:sz="4" w:val="single"/>
              <w:bottom w:color="000000" w:space="0" w:sz="4" w:val="single"/>
            </w:tcBorders>
          </w:tcPr>
          <w:p w:rsidR="00000000" w:rsidDel="00000000" w:rsidP="00000000" w:rsidRDefault="00000000" w:rsidRPr="00000000" w14:paraId="00000610">
            <w:pPr>
              <w:spacing w:line="240" w:lineRule="auto"/>
              <w:jc w:val="both"/>
              <w:rPr>
                <w:rFonts w:ascii="Times New Roman" w:cs="Times New Roman" w:eastAsia="Times New Roman" w:hAnsi="Times New Roman"/>
                <w:color w:val="231f20"/>
                <w:sz w:val="24"/>
                <w:szCs w:val="24"/>
              </w:rPr>
            </w:pPr>
            <w:r w:rsidDel="00000000" w:rsidR="00000000" w:rsidRPr="00000000">
              <w:rPr>
                <w:rtl w:val="0"/>
              </w:rPr>
            </w:r>
          </w:p>
        </w:tc>
      </w:tr>
    </w:tbl>
    <w:p w:rsidR="00000000" w:rsidDel="00000000" w:rsidP="00000000" w:rsidRDefault="00000000" w:rsidRPr="00000000" w14:paraId="0000061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2">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ATKĀRTOJUMS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 stundas)</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Temata apguves mērķis: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sistematizēt un apkopot apgūtos.</w:t>
      </w:r>
      <w:r w:rsidDel="00000000" w:rsidR="00000000" w:rsidRPr="00000000">
        <w:rPr>
          <w:rtl w:val="0"/>
        </w:rPr>
      </w:r>
    </w:p>
    <w:p w:rsidR="00000000" w:rsidDel="00000000" w:rsidP="00000000" w:rsidRDefault="00000000" w:rsidRPr="00000000" w14:paraId="0000061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8">
      <w:pPr>
        <w:spacing w:after="0" w:line="240" w:lineRule="auto"/>
        <w:rPr>
          <w:rFonts w:ascii="Times New Roman" w:cs="Times New Roman" w:eastAsia="Times New Roman" w:hAnsi="Times New Roman"/>
          <w:sz w:val="24"/>
          <w:szCs w:val="24"/>
        </w:rPr>
      </w:pPr>
      <w:r w:rsidDel="00000000" w:rsidR="00000000" w:rsidRPr="00000000">
        <w:rPr>
          <w:rtl w:val="0"/>
        </w:rPr>
      </w:r>
    </w:p>
    <w:sectPr>
      <w:headerReference r:id="rId9" w:type="default"/>
      <w:footerReference r:id="rId10" w:type="default"/>
      <w:pgSz w:h="15840" w:w="12240" w:orient="portrait"/>
      <w:pgMar w:bottom="1418" w:top="1134" w:left="851"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Valsts izglītības attīstības aģentūra | ESF+ projekts Nr. 4.2.2.3/1/24/I/001 Pedagogu profesionālā atbalsta sistēmas izveide</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Matemātika 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lv"/>
      </w:rPr>
    </w:rPrDefault>
    <w:pPrDefault>
      <w:pPr>
        <w:spacing w:after="16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59"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59"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59"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59"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259" w:lineRule="auto"/>
    </w:pPr>
    <w:rPr>
      <w:rFonts w:ascii="Aptos" w:cs="Aptos" w:eastAsia="Aptos" w:hAnsi="Aptos"/>
      <w:color w:val="0f4761"/>
    </w:rPr>
  </w:style>
  <w:style w:type="paragraph" w:styleId="Heading6">
    <w:name w:val="heading 6"/>
    <w:basedOn w:val="Normal"/>
    <w:next w:val="Normal"/>
    <w:pPr>
      <w:keepNext w:val="1"/>
      <w:keepLines w:val="1"/>
      <w:spacing w:after="0" w:before="40" w:line="259"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spacing w:line="259" w:lineRule="auto"/>
    </w:pPr>
    <w:rPr>
      <w:rFonts w:ascii="Aptos" w:cs="Aptos" w:eastAsia="Aptos" w:hAnsi="Aptos"/>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aiHPe0jU18rrH+K5rKT90jvD4Q==">CgMxLjA4AHIhMWdGejBQUENZRHBIVXNNSXJOczBJeVVNSXRRMkY0OUpB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0x0101002A8B9403833A1F48959392C1F5ECCA32</vt:lpwstr>
  </property>
  <property fmtid="{D5CDD505-2E9C-101B-9397-08002B2CF9AE}" pid="3" name="MediaServiceImageTags">
    <vt:lpwstr>MediaServiceImageTags</vt:lpwstr>
  </property>
  <property fmtid="{D5CDD505-2E9C-101B-9397-08002B2CF9AE}" pid="4" name="_dlc_DocIdItemGuid">
    <vt:lpwstr>4ddb136f-072a-42be-95b7-7bcc2c721409</vt:lpwstr>
  </property>
</Properties>
</file>