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5AC99" w14:textId="7CE0796A" w:rsidR="00D86766" w:rsidRPr="00A52053" w:rsidRDefault="00D86766" w:rsidP="00D86766">
      <w:pPr>
        <w:pStyle w:val="Parasts2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</w:pPr>
      <w:r>
        <w:rPr>
          <w:rStyle w:val="Noklusjumarindkopasfonts2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FV</w:t>
      </w:r>
      <w:r w:rsidR="00132988">
        <w:rPr>
          <w:rStyle w:val="Noklusjumarindkopasfonts2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 xml:space="preserve">D </w:t>
      </w:r>
      <w:r w:rsidR="00150A8D">
        <w:rPr>
          <w:rStyle w:val="Noklusjumarindkopasfonts2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1</w:t>
      </w:r>
      <w:r>
        <w:rPr>
          <w:rStyle w:val="Noklusjumarindkopasfonts2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 xml:space="preserve"> </w:t>
      </w:r>
      <w:r w:rsidR="00132988">
        <w:rPr>
          <w:rStyle w:val="Noklusjumarindkopasfonts2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 xml:space="preserve">– </w:t>
      </w:r>
      <w:r w:rsidR="009058FA">
        <w:rPr>
          <w:rStyle w:val="Noklusjumarindkopasfonts2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trigonometrisk</w:t>
      </w:r>
      <w:r w:rsidR="00906B1C">
        <w:rPr>
          <w:rStyle w:val="Noklusjumarindkopasfonts2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ie pamatvienādojumi</w:t>
      </w:r>
    </w:p>
    <w:p w14:paraId="07AB54F5" w14:textId="77777777" w:rsidR="00D86766" w:rsidRDefault="00D86766" w:rsidP="00D86766">
      <w:pPr>
        <w:pStyle w:val="Parasts2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DF68DBF" w14:textId="49BAF5E0" w:rsidR="00EF67A2" w:rsidRPr="00E17F63" w:rsidRDefault="00386EC6" w:rsidP="00E17F6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ECABA83" wp14:editId="163F58B2">
                <wp:simplePos x="0" y="0"/>
                <wp:positionH relativeFrom="column">
                  <wp:posOffset>2872740</wp:posOffset>
                </wp:positionH>
                <wp:positionV relativeFrom="paragraph">
                  <wp:posOffset>363078</wp:posOffset>
                </wp:positionV>
                <wp:extent cx="1079500" cy="1079500"/>
                <wp:effectExtent l="0" t="0" r="25400" b="25400"/>
                <wp:wrapNone/>
                <wp:docPr id="720765810" name="Ovāls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079500" cy="10795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0D55448" id="Ovāls 2" o:spid="_x0000_s1026" style="position:absolute;margin-left:226.2pt;margin-top:28.6pt;width:85pt;height: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" filled="f" strokecolor="black [3213]" strokeweight="1pt">
                <v:stroke joinstyle="miter"/>
                <v:path arrowok="t"/>
                <o:lock v:ext="edit" aspectratio="t"/>
              </v:oval>
            </w:pict>
          </mc:Fallback>
        </mc:AlternateContent>
      </w:r>
      <w:r w:rsidR="00EA731A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C7286FD" wp14:editId="742B0134">
                <wp:simplePos x="0" y="0"/>
                <wp:positionH relativeFrom="column">
                  <wp:posOffset>2880360</wp:posOffset>
                </wp:positionH>
                <wp:positionV relativeFrom="paragraph">
                  <wp:posOffset>2056765</wp:posOffset>
                </wp:positionV>
                <wp:extent cx="1079500" cy="1079500"/>
                <wp:effectExtent l="0" t="0" r="25400" b="25400"/>
                <wp:wrapNone/>
                <wp:docPr id="1838806648" name="Ovāls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079500" cy="10795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E2AC7AA" id="Ovāls 2" o:spid="_x0000_s1026" style="position:absolute;margin-left:226.8pt;margin-top:161.95pt;width:85pt;height:8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" filled="f" strokecolor="black [3213]" strokeweight="1pt">
                <v:stroke joinstyle="miter"/>
                <v:path arrowok="t"/>
                <o:lock v:ext="edit" aspectratio="t"/>
              </v:oval>
            </w:pict>
          </mc:Fallback>
        </mc:AlternateContent>
      </w:r>
      <w:r w:rsidR="00EA731A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62EB8EB" wp14:editId="3F20FE12">
                <wp:simplePos x="0" y="0"/>
                <wp:positionH relativeFrom="column">
                  <wp:posOffset>2734310</wp:posOffset>
                </wp:positionH>
                <wp:positionV relativeFrom="paragraph">
                  <wp:posOffset>2589530</wp:posOffset>
                </wp:positionV>
                <wp:extent cx="1577340" cy="0"/>
                <wp:effectExtent l="0" t="76200" r="22860" b="95250"/>
                <wp:wrapNone/>
                <wp:docPr id="1102633294" name="Taisns bultveida savienotāj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77340" cy="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E4D162" id="_x0000_t32" coordsize="21600,21600" o:spt="32" o:oned="t" path="m,l21600,21600e" filled="f">
                <v:path arrowok="t" fillok="f" o:connecttype="none"/>
                <o:lock v:ext="edit" shapetype="t"/>
              </v:shapetype>
              <v:shape id="Taisns bultveida savienotājs 1" o:spid="_x0000_s1026" type="#_x0000_t32" style="position:absolute;margin-left:215.3pt;margin-top:203.9pt;width:124.2pt;height: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" strokecolor="black [3213]" strokeweight="1pt">
                <v:stroke endarrow="block" joinstyle="miter"/>
              </v:shape>
            </w:pict>
          </mc:Fallback>
        </mc:AlternateContent>
      </w:r>
      <w:r w:rsidR="00EA731A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3571092" wp14:editId="24776B77">
                <wp:simplePos x="0" y="0"/>
                <wp:positionH relativeFrom="column">
                  <wp:posOffset>3420110</wp:posOffset>
                </wp:positionH>
                <wp:positionV relativeFrom="paragraph">
                  <wp:posOffset>1728470</wp:posOffset>
                </wp:positionV>
                <wp:extent cx="0" cy="1600200"/>
                <wp:effectExtent l="76200" t="38100" r="57150" b="19050"/>
                <wp:wrapNone/>
                <wp:docPr id="1383556115" name="Taisns bultveida savienotāj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6002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2ED5C2" id="Taisns bultveida savienotājs 1" o:spid="_x0000_s1026" type="#_x0000_t32" style="position:absolute;margin-left:269.3pt;margin-top:136.1pt;width:0;height:126pt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" strokecolor="black [3213]" strokeweight="1pt">
                <v:stroke endarrow="block" joinstyle="miter"/>
              </v:shape>
            </w:pict>
          </mc:Fallback>
        </mc:AlternateContent>
      </w:r>
      <w:r w:rsidR="00AF2DA6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52029F" wp14:editId="227B2F4B">
                <wp:simplePos x="0" y="0"/>
                <wp:positionH relativeFrom="column">
                  <wp:posOffset>3420110</wp:posOffset>
                </wp:positionH>
                <wp:positionV relativeFrom="paragraph">
                  <wp:posOffset>82550</wp:posOffset>
                </wp:positionV>
                <wp:extent cx="0" cy="1600200"/>
                <wp:effectExtent l="76200" t="38100" r="57150" b="19050"/>
                <wp:wrapNone/>
                <wp:docPr id="1582800172" name="Taisns bultveida savienotāj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6002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594C4A" id="Taisns bultveida savienotājs 1" o:spid="_x0000_s1026" type="#_x0000_t32" style="position:absolute;margin-left:269.3pt;margin-top:6.5pt;width:0;height:126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" strokecolor="black [3213]" strokeweight="1pt">
                <v:stroke endarrow="block" joinstyle="miter"/>
              </v:shape>
            </w:pict>
          </mc:Fallback>
        </mc:AlternateContent>
      </w:r>
      <w:r w:rsidR="00AF2DA6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BC2C7E8" wp14:editId="07EFD8B5">
                <wp:simplePos x="0" y="0"/>
                <wp:positionH relativeFrom="column">
                  <wp:posOffset>2749550</wp:posOffset>
                </wp:positionH>
                <wp:positionV relativeFrom="paragraph">
                  <wp:posOffset>951230</wp:posOffset>
                </wp:positionV>
                <wp:extent cx="1577340" cy="0"/>
                <wp:effectExtent l="0" t="76200" r="22860" b="95250"/>
                <wp:wrapNone/>
                <wp:docPr id="1578608903" name="Taisns bultveida savienotāj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77340" cy="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8EAEB" id="Taisns bultveida savienotājs 1" o:spid="_x0000_s1026" type="#_x0000_t32" style="position:absolute;margin-left:216.5pt;margin-top:74.9pt;width:124.2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" strokecolor="black [3213]" strokeweight="1pt">
                <v:stroke endarrow="block" joinstyle="miter"/>
              </v:shape>
            </w:pict>
          </mc:Fallback>
        </mc:AlternateContent>
      </w:r>
      <w:r w:rsidR="00E17F63" w:rsidRPr="00E17F63">
        <w:rPr>
          <w:rFonts w:ascii="Times New Roman" w:eastAsia="Times New Roman" w:hAnsi="Times New Roman" w:cs="Times New Roman"/>
          <w:b/>
          <w:bCs/>
          <w:sz w:val="24"/>
          <w:szCs w:val="24"/>
        </w:rPr>
        <w:t>1.</w:t>
      </w:r>
      <w:r w:rsidR="00E17F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F67A2" w:rsidRPr="00E17F63">
        <w:rPr>
          <w:rFonts w:ascii="Times New Roman" w:eastAsia="Times New Roman" w:hAnsi="Times New Roman" w:cs="Times New Roman"/>
          <w:sz w:val="24"/>
          <w:szCs w:val="24"/>
        </w:rPr>
        <w:t>(</w:t>
      </w:r>
      <w:r w:rsidR="00E17F63">
        <w:rPr>
          <w:rFonts w:ascii="Times New Roman" w:eastAsia="Times New Roman" w:hAnsi="Times New Roman" w:cs="Times New Roman"/>
          <w:sz w:val="24"/>
          <w:szCs w:val="24"/>
        </w:rPr>
        <w:t>5</w:t>
      </w:r>
      <w:r w:rsidR="00875E2C" w:rsidRPr="00E17F63">
        <w:rPr>
          <w:rFonts w:ascii="Times New Roman" w:eastAsia="Times New Roman" w:hAnsi="Times New Roman" w:cs="Times New Roman"/>
          <w:sz w:val="24"/>
          <w:szCs w:val="24"/>
        </w:rPr>
        <w:t xml:space="preserve"> p.) </w:t>
      </w:r>
      <w:r w:rsidR="00906B1C" w:rsidRPr="00E17F63">
        <w:rPr>
          <w:rFonts w:ascii="Times New Roman" w:eastAsia="Times New Roman" w:hAnsi="Times New Roman" w:cs="Times New Roman"/>
          <w:sz w:val="24"/>
          <w:szCs w:val="24"/>
        </w:rPr>
        <w:t>Atrisini pamatvienādojumu</w:t>
      </w:r>
      <w:r w:rsidR="00150A8D" w:rsidRPr="00E17F63">
        <w:rPr>
          <w:rFonts w:ascii="Times New Roman" w:eastAsia="Times New Roman" w:hAnsi="Times New Roman" w:cs="Times New Roman"/>
          <w:sz w:val="24"/>
          <w:szCs w:val="24"/>
        </w:rPr>
        <w:t>!</w:t>
      </w:r>
    </w:p>
    <w:tbl>
      <w:tblPr>
        <w:tblStyle w:val="Reatabula"/>
        <w:tblW w:w="35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7"/>
        <w:gridCol w:w="2268"/>
      </w:tblGrid>
      <w:tr w:rsidR="00150A8D" w:rsidRPr="00EA578D" w14:paraId="754A4017" w14:textId="77777777" w:rsidTr="00214700">
        <w:trPr>
          <w:trHeight w:val="440"/>
        </w:trPr>
        <w:tc>
          <w:tcPr>
            <w:tcW w:w="1277" w:type="dxa"/>
          </w:tcPr>
          <w:p w14:paraId="568A4337" w14:textId="112C3D6C" w:rsidR="00150A8D" w:rsidRPr="00DC4D21" w:rsidRDefault="00150A8D" w:rsidP="004D60F8">
            <w:pPr>
              <w:pStyle w:val="Parasts1"/>
              <w:spacing w:line="240" w:lineRule="auto"/>
              <w:ind w:right="-112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</w:t>
            </w:r>
            <w:r w:rsidRPr="00DC4D2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.1. (</w:t>
            </w:r>
            <w:r w:rsidR="00906B1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</w:t>
            </w:r>
            <w:r w:rsidRPr="00DC4D2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p.)</w:t>
            </w:r>
          </w:p>
        </w:tc>
        <w:tc>
          <w:tcPr>
            <w:tcW w:w="2268" w:type="dxa"/>
          </w:tcPr>
          <w:p w14:paraId="191C7F3F" w14:textId="07B7B09E" w:rsidR="00D133EF" w:rsidRPr="00214700" w:rsidRDefault="00000000" w:rsidP="00150A8D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x</m:t>
                    </m:r>
                  </m:e>
                </m:func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=1</m:t>
                </m:r>
              </m:oMath>
            </m:oMathPara>
          </w:p>
        </w:tc>
      </w:tr>
      <w:tr w:rsidR="00150A8D" w:rsidRPr="00EA578D" w14:paraId="0D2498B8" w14:textId="77777777" w:rsidTr="00214700">
        <w:trPr>
          <w:trHeight w:val="418"/>
        </w:trPr>
        <w:tc>
          <w:tcPr>
            <w:tcW w:w="1277" w:type="dxa"/>
            <w:vAlign w:val="center"/>
          </w:tcPr>
          <w:p w14:paraId="0223CBBA" w14:textId="6F574E23" w:rsidR="00150A8D" w:rsidRPr="00DC4D21" w:rsidRDefault="00150A8D" w:rsidP="0021470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1.2. (</w:t>
            </w:r>
            <w:r w:rsidR="00906B1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</w:t>
            </w:r>
            <w:r w:rsidRPr="00DC4D2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p.)</w:t>
            </w:r>
          </w:p>
        </w:tc>
        <w:tc>
          <w:tcPr>
            <w:tcW w:w="2268" w:type="dxa"/>
            <w:vAlign w:val="center"/>
          </w:tcPr>
          <w:p w14:paraId="324B4862" w14:textId="5D666FF9" w:rsidR="00EA731A" w:rsidRPr="00214700" w:rsidRDefault="00000000" w:rsidP="00214700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x</m:t>
                    </m:r>
                  </m:e>
                </m:func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den>
                </m:f>
              </m:oMath>
            </m:oMathPara>
          </w:p>
        </w:tc>
      </w:tr>
      <w:tr w:rsidR="00150A8D" w:rsidRPr="00EA578D" w14:paraId="63CEF394" w14:textId="77777777" w:rsidTr="00214700">
        <w:trPr>
          <w:trHeight w:val="418"/>
        </w:trPr>
        <w:tc>
          <w:tcPr>
            <w:tcW w:w="1277" w:type="dxa"/>
          </w:tcPr>
          <w:p w14:paraId="25EB5306" w14:textId="7D9054AC" w:rsidR="00150A8D" w:rsidRPr="00150A8D" w:rsidRDefault="00150A8D" w:rsidP="00150A8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50A8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1.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3. </w:t>
            </w:r>
            <w:r w:rsidRPr="00150A8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(1 p.)</w:t>
            </w:r>
          </w:p>
        </w:tc>
        <w:tc>
          <w:tcPr>
            <w:tcW w:w="2268" w:type="dxa"/>
          </w:tcPr>
          <w:p w14:paraId="4FDCC719" w14:textId="5A2EADBC" w:rsidR="00906B1C" w:rsidRPr="00214700" w:rsidRDefault="00000000" w:rsidP="00906B1C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x</m:t>
                    </m:r>
                  </m:e>
                </m:func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=-3</m:t>
                </m:r>
              </m:oMath>
            </m:oMathPara>
          </w:p>
        </w:tc>
      </w:tr>
      <w:tr w:rsidR="00150A8D" w:rsidRPr="00EA578D" w14:paraId="65813DC6" w14:textId="77777777" w:rsidTr="00214700">
        <w:trPr>
          <w:trHeight w:val="401"/>
        </w:trPr>
        <w:tc>
          <w:tcPr>
            <w:tcW w:w="1277" w:type="dxa"/>
          </w:tcPr>
          <w:p w14:paraId="33A143FA" w14:textId="5409028D" w:rsidR="00150A8D" w:rsidRPr="00DC4D21" w:rsidRDefault="00906B1C" w:rsidP="00150A8D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1.4. (1</w:t>
            </w:r>
            <w:r w:rsidR="00150A8D" w:rsidRPr="00DC4D2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p.)</w:t>
            </w:r>
          </w:p>
        </w:tc>
        <w:tc>
          <w:tcPr>
            <w:tcW w:w="2268" w:type="dxa"/>
          </w:tcPr>
          <w:p w14:paraId="067C3170" w14:textId="3EEB38E5" w:rsidR="00906B1C" w:rsidRPr="00214700" w:rsidRDefault="00E17F63" w:rsidP="00906B1C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 xml:space="preserve">tg 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x=0</m:t>
                </m:r>
              </m:oMath>
            </m:oMathPara>
          </w:p>
        </w:tc>
      </w:tr>
    </w:tbl>
    <w:p w14:paraId="73A0D0AB" w14:textId="77777777" w:rsidR="00214700" w:rsidRDefault="00214700" w:rsidP="00214700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B6C538F" w14:textId="1896FE27" w:rsidR="00214700" w:rsidRPr="00E17F63" w:rsidRDefault="00214700" w:rsidP="0021470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7F63">
        <w:rPr>
          <w:rFonts w:ascii="Times New Roman" w:eastAsia="Times New Roman" w:hAnsi="Times New Roman" w:cs="Times New Roman"/>
          <w:b/>
          <w:bCs/>
          <w:sz w:val="24"/>
          <w:szCs w:val="24"/>
        </w:rPr>
        <w:t>2.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17F63"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7</w:t>
      </w:r>
      <w:r w:rsidRPr="00E17F63">
        <w:rPr>
          <w:rFonts w:ascii="Times New Roman" w:eastAsia="Times New Roman" w:hAnsi="Times New Roman" w:cs="Times New Roman"/>
          <w:sz w:val="24"/>
          <w:szCs w:val="24"/>
        </w:rPr>
        <w:t xml:space="preserve"> p.) Atrisini vienādojumu!</w:t>
      </w:r>
    </w:p>
    <w:tbl>
      <w:tblPr>
        <w:tblStyle w:val="Reatabula"/>
        <w:tblW w:w="35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7"/>
        <w:gridCol w:w="2268"/>
      </w:tblGrid>
      <w:tr w:rsidR="00214700" w:rsidRPr="00EA578D" w14:paraId="5FECAB3F" w14:textId="77777777" w:rsidTr="00214700">
        <w:trPr>
          <w:trHeight w:val="440"/>
        </w:trPr>
        <w:tc>
          <w:tcPr>
            <w:tcW w:w="1277" w:type="dxa"/>
          </w:tcPr>
          <w:p w14:paraId="25CE4AC0" w14:textId="77777777" w:rsidR="00214700" w:rsidRPr="00DC4D21" w:rsidRDefault="00214700" w:rsidP="00246F28">
            <w:pPr>
              <w:pStyle w:val="Parasts1"/>
              <w:spacing w:line="240" w:lineRule="auto"/>
              <w:ind w:right="-112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</w:t>
            </w:r>
            <w:r w:rsidRPr="00DC4D2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.1. (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3</w:t>
            </w:r>
            <w:r w:rsidRPr="00DC4D2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p.)</w:t>
            </w:r>
          </w:p>
        </w:tc>
        <w:tc>
          <w:tcPr>
            <w:tcW w:w="2268" w:type="dxa"/>
          </w:tcPr>
          <w:p w14:paraId="68BAC38B" w14:textId="5E859BFA" w:rsidR="00214700" w:rsidRPr="00214700" w:rsidRDefault="00000000" w:rsidP="00246F28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sin</m:t>
                    </m:r>
                  </m:fNam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5x</m:t>
                    </m:r>
                  </m:e>
                </m:func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=-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den>
                </m:f>
              </m:oMath>
            </m:oMathPara>
          </w:p>
        </w:tc>
      </w:tr>
      <w:tr w:rsidR="00214700" w:rsidRPr="00EA578D" w14:paraId="3C52C4DF" w14:textId="77777777" w:rsidTr="00214700">
        <w:trPr>
          <w:trHeight w:val="418"/>
        </w:trPr>
        <w:tc>
          <w:tcPr>
            <w:tcW w:w="1277" w:type="dxa"/>
          </w:tcPr>
          <w:p w14:paraId="1572847A" w14:textId="77777777" w:rsidR="00214700" w:rsidRPr="00DC4D21" w:rsidRDefault="00214700" w:rsidP="00246F2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2.2. (2</w:t>
            </w:r>
            <w:r w:rsidRPr="00DC4D2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p.)</w:t>
            </w:r>
          </w:p>
        </w:tc>
        <w:tc>
          <w:tcPr>
            <w:tcW w:w="2268" w:type="dxa"/>
          </w:tcPr>
          <w:p w14:paraId="48DF5F2B" w14:textId="002AA4D1" w:rsidR="00214700" w:rsidRPr="00214700" w:rsidRDefault="00214700" w:rsidP="00246F28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cos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2x-</m:t>
                    </m:r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3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=1</m:t>
                </m:r>
              </m:oMath>
            </m:oMathPara>
          </w:p>
        </w:tc>
      </w:tr>
      <w:tr w:rsidR="00214700" w:rsidRPr="00EA578D" w14:paraId="53B1E53E" w14:textId="77777777" w:rsidTr="0021470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18"/>
        </w:trPr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</w:tcPr>
          <w:p w14:paraId="47D2F0AD" w14:textId="77777777" w:rsidR="00214700" w:rsidRPr="00150A8D" w:rsidRDefault="00214700" w:rsidP="00246F28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</w:t>
            </w:r>
            <w:r w:rsidRPr="00150A8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3. </w:t>
            </w:r>
            <w:r w:rsidRPr="00150A8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</w:t>
            </w:r>
            <w:r w:rsidRPr="00150A8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p.)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4589D4B4" w14:textId="667B14DE" w:rsidR="00214700" w:rsidRPr="00214700" w:rsidRDefault="00214700" w:rsidP="00246F28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tg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x-</m:t>
                    </m:r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3</m:t>
                        </m:r>
                      </m:den>
                    </m:f>
                  </m:e>
                </m:d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3</m:t>
                    </m:r>
                  </m:e>
                </m:rad>
              </m:oMath>
            </m:oMathPara>
          </w:p>
        </w:tc>
      </w:tr>
    </w:tbl>
    <w:p w14:paraId="3A223622" w14:textId="77777777" w:rsidR="00214700" w:rsidRDefault="00214700">
      <w:r>
        <w:br w:type="page"/>
      </w:r>
    </w:p>
    <w:tbl>
      <w:tblPr>
        <w:tblpPr w:leftFromText="180" w:rightFromText="180" w:vertAnchor="text" w:horzAnchor="margin" w:tblpY="1347"/>
        <w:tblW w:w="75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4"/>
        <w:gridCol w:w="1020"/>
        <w:gridCol w:w="5694"/>
      </w:tblGrid>
      <w:tr w:rsidR="00214700" w14:paraId="05B96938" w14:textId="77777777" w:rsidTr="003E683F">
        <w:trPr>
          <w:trHeight w:val="397"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F7D493" w14:textId="77777777" w:rsidR="00214700" w:rsidRDefault="00214700" w:rsidP="003E683F">
            <w:pPr>
              <w:pStyle w:val="Parasts1"/>
              <w:spacing w:after="0" w:line="288" w:lineRule="auto"/>
              <w:jc w:val="center"/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  <w14:ligatures w14:val="standardContextual"/>
              </w:rPr>
              <w:lastRenderedPageBreak/>
              <w:t>Uzd.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A2B79C" w14:textId="77777777" w:rsidR="00214700" w:rsidRDefault="00214700" w:rsidP="003E683F">
            <w:pPr>
              <w:pStyle w:val="Parasts1"/>
              <w:spacing w:after="0" w:line="288" w:lineRule="auto"/>
              <w:jc w:val="center"/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  <w14:ligatures w14:val="standardContextual"/>
              </w:rPr>
              <w:t>Punkti</w:t>
            </w:r>
          </w:p>
        </w:tc>
        <w:tc>
          <w:tcPr>
            <w:tcW w:w="5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6ABBF4" w14:textId="77777777" w:rsidR="00214700" w:rsidRDefault="00214700" w:rsidP="003E683F">
            <w:pPr>
              <w:pStyle w:val="Parasts1"/>
              <w:spacing w:after="0" w:line="288" w:lineRule="auto"/>
              <w:jc w:val="center"/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  <w14:ligatures w14:val="standardContextual"/>
              </w:rPr>
              <w:t>Vērtēšanas kritēriji</w:t>
            </w:r>
          </w:p>
        </w:tc>
      </w:tr>
      <w:tr w:rsidR="00214700" w14:paraId="3827024E" w14:textId="77777777" w:rsidTr="003E683F">
        <w:trPr>
          <w:trHeight w:val="510"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063A33" w14:textId="6D18BE05" w:rsidR="00214700" w:rsidRDefault="00214700" w:rsidP="003E683F">
            <w:pPr>
              <w:pStyle w:val="Parasts1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  <w:t>1.1.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F37A7D" w14:textId="23E9F17C" w:rsidR="00214700" w:rsidRDefault="00214700" w:rsidP="003E683F">
            <w:pPr>
              <w:pStyle w:val="Parasts1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  <w:t>1</w:t>
            </w:r>
          </w:p>
        </w:tc>
        <w:tc>
          <w:tcPr>
            <w:tcW w:w="5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77849B" w14:textId="233E5540" w:rsidR="00214700" w:rsidRDefault="00214700" w:rsidP="003E683F">
            <w:pPr>
              <w:pStyle w:val="Parasts1"/>
              <w:spacing w:after="0" w:line="240" w:lineRule="auto"/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  <w:t>Atrisina trigonometrisko pamatvienādojumu – 1 p.</w:t>
            </w:r>
          </w:p>
        </w:tc>
      </w:tr>
      <w:tr w:rsidR="00214700" w14:paraId="242BC54D" w14:textId="77777777" w:rsidTr="003E683F">
        <w:trPr>
          <w:trHeight w:val="510"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903590" w14:textId="5BA883C7" w:rsidR="00214700" w:rsidRDefault="00214700" w:rsidP="003E683F">
            <w:pPr>
              <w:pStyle w:val="Parasts1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  <w:t>1.2.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63BD3C" w14:textId="77777777" w:rsidR="00214700" w:rsidRDefault="00214700" w:rsidP="003E683F">
            <w:pPr>
              <w:pStyle w:val="Parasts1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  <w:t>2</w:t>
            </w:r>
          </w:p>
        </w:tc>
        <w:tc>
          <w:tcPr>
            <w:tcW w:w="5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5FA486" w14:textId="15F9A9EB" w:rsidR="00214700" w:rsidRDefault="00214700" w:rsidP="003E683F">
            <w:pPr>
              <w:pStyle w:val="Parasts1"/>
              <w:spacing w:after="0" w:line="240" w:lineRule="auto"/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  <w:t>Uzraksta vienādojuma 1.sakni  - 1 p.</w:t>
            </w:r>
          </w:p>
          <w:p w14:paraId="4F37A117" w14:textId="40F2D5D8" w:rsidR="00214700" w:rsidRDefault="00214700" w:rsidP="003E683F">
            <w:pPr>
              <w:pStyle w:val="Parasts1"/>
              <w:spacing w:after="0" w:line="240" w:lineRule="auto"/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  <w:t>Uzraksta vienādojuma 2.sakni – 1 p.</w:t>
            </w:r>
          </w:p>
        </w:tc>
      </w:tr>
      <w:tr w:rsidR="00214700" w14:paraId="3EDC5929" w14:textId="77777777" w:rsidTr="003E683F">
        <w:trPr>
          <w:trHeight w:val="510"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3CDB90" w14:textId="2E2DBDC7" w:rsidR="00214700" w:rsidRDefault="00214700" w:rsidP="003E683F">
            <w:pPr>
              <w:pStyle w:val="Parasts1"/>
              <w:spacing w:after="0" w:line="288" w:lineRule="auto"/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  <w:t xml:space="preserve">  1.3.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BFECD1" w14:textId="5511B31D" w:rsidR="00214700" w:rsidRDefault="00214700" w:rsidP="003E683F">
            <w:pPr>
              <w:pStyle w:val="Parasts1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  <w:t>1</w:t>
            </w:r>
          </w:p>
        </w:tc>
        <w:tc>
          <w:tcPr>
            <w:tcW w:w="5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9AEF54" w14:textId="7B9188A4" w:rsidR="00214700" w:rsidRDefault="00214700" w:rsidP="003E683F">
            <w:pPr>
              <w:pStyle w:val="Parasts1"/>
              <w:spacing w:after="0" w:line="240" w:lineRule="auto"/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  <w:t>Uzraksta un pamato, ka vienādojumam nav saknes – 1 p.</w:t>
            </w:r>
          </w:p>
        </w:tc>
      </w:tr>
      <w:tr w:rsidR="00214700" w14:paraId="7FD53205" w14:textId="77777777" w:rsidTr="003E683F">
        <w:trPr>
          <w:trHeight w:val="454"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554619" w14:textId="0B7B8D11" w:rsidR="00214700" w:rsidRDefault="00214700" w:rsidP="003E683F">
            <w:pPr>
              <w:pStyle w:val="Parasts1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  <w:t>1.4.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6EFC82" w14:textId="22580281" w:rsidR="00214700" w:rsidRDefault="00214700" w:rsidP="003E683F">
            <w:pPr>
              <w:pStyle w:val="Parasts1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  <w:t>1</w:t>
            </w:r>
          </w:p>
        </w:tc>
        <w:tc>
          <w:tcPr>
            <w:tcW w:w="5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F5B95F" w14:textId="23707FFE" w:rsidR="00214700" w:rsidRDefault="00214700" w:rsidP="003E683F">
            <w:pPr>
              <w:pStyle w:val="Parasts1"/>
              <w:spacing w:after="0" w:line="240" w:lineRule="auto"/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  <w:t>Atrisina trigonometrisko pamatvienādojumu – 1 p.</w:t>
            </w:r>
          </w:p>
        </w:tc>
      </w:tr>
      <w:tr w:rsidR="00214700" w14:paraId="13443BAC" w14:textId="77777777" w:rsidTr="003E683F">
        <w:trPr>
          <w:trHeight w:val="850"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ECF915" w14:textId="0DD3CAE9" w:rsidR="00214700" w:rsidRDefault="00214700" w:rsidP="003E683F">
            <w:pPr>
              <w:pStyle w:val="Parasts1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  <w:t>2.</w:t>
            </w:r>
            <w:r w:rsidR="003E683F"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  <w:t>1</w:t>
            </w:r>
            <w:r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  <w:t>.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1C597F" w14:textId="78B68885" w:rsidR="00214700" w:rsidRDefault="003E683F" w:rsidP="003E683F">
            <w:pPr>
              <w:pStyle w:val="Parasts1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  <w:t>3</w:t>
            </w:r>
          </w:p>
        </w:tc>
        <w:tc>
          <w:tcPr>
            <w:tcW w:w="5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A21FD2" w14:textId="7DCA4865" w:rsidR="00214700" w:rsidRDefault="003E683F" w:rsidP="003E683F">
            <w:pPr>
              <w:pStyle w:val="Parasts1"/>
              <w:spacing w:after="0" w:line="240" w:lineRule="auto"/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  <w:t xml:space="preserve">Uzraksta abas vienādojuma saknes pie argumenta vērtības </w:t>
            </w:r>
            <m:oMath>
              <m:r>
                <w:rPr>
                  <w:rFonts w:ascii="Cambria Math" w:hAnsi="Cambria Math" w:cs="Times New Roman"/>
                  <w:kern w:val="3"/>
                  <w:sz w:val="24"/>
                  <w:szCs w:val="24"/>
                  <w14:ligatures w14:val="standardContextual"/>
                </w:rPr>
                <m:t>5x</m:t>
              </m:r>
            </m:oMath>
            <w:r w:rsidR="00214700"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  <w:t xml:space="preserve"> – 1 p.</w:t>
            </w:r>
          </w:p>
          <w:p w14:paraId="1B8BC01D" w14:textId="77777777" w:rsidR="00214700" w:rsidRDefault="003E683F" w:rsidP="003E683F">
            <w:pPr>
              <w:pStyle w:val="Parasts1"/>
              <w:spacing w:after="0" w:line="240" w:lineRule="auto"/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  <w:t>Veic pārveidojumus un uzraksta vienādojuma 1.sakni – 1 p.</w:t>
            </w:r>
          </w:p>
          <w:p w14:paraId="513FAFB3" w14:textId="16771395" w:rsidR="003E683F" w:rsidRDefault="003E683F" w:rsidP="003E683F">
            <w:pPr>
              <w:pStyle w:val="Parasts1"/>
              <w:spacing w:after="0" w:line="240" w:lineRule="auto"/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  <w:t>Veic pārveidojumus un uzraksta vienādojuma 2.sakni – 1 p.</w:t>
            </w:r>
          </w:p>
        </w:tc>
      </w:tr>
      <w:tr w:rsidR="003E683F" w14:paraId="2B2D9C47" w14:textId="77777777" w:rsidTr="00F44BA7">
        <w:trPr>
          <w:trHeight w:val="850"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B20090" w14:textId="5488CA71" w:rsidR="003E683F" w:rsidRDefault="003E683F" w:rsidP="003E683F">
            <w:pPr>
              <w:pStyle w:val="Parasts1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  <w:t>2.2.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CC6E4D" w14:textId="768EF816" w:rsidR="003E683F" w:rsidRDefault="003E683F" w:rsidP="003E683F">
            <w:pPr>
              <w:pStyle w:val="Parasts1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  <w:t>2</w:t>
            </w:r>
          </w:p>
        </w:tc>
        <w:tc>
          <w:tcPr>
            <w:tcW w:w="5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B7E084" w14:textId="60292528" w:rsidR="003E683F" w:rsidRDefault="003E683F" w:rsidP="003E683F">
            <w:pPr>
              <w:pStyle w:val="Parasts1"/>
              <w:spacing w:after="0" w:line="240" w:lineRule="auto"/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  <w:t>Uzraksta vienādojuma sakni pie dotās argumenta vērtības – 1 p.</w:t>
            </w:r>
          </w:p>
          <w:p w14:paraId="42F77AC4" w14:textId="0A35CF69" w:rsidR="003E683F" w:rsidRDefault="003E683F" w:rsidP="003E683F">
            <w:pPr>
              <w:pStyle w:val="Parasts1"/>
              <w:spacing w:after="0" w:line="240" w:lineRule="auto"/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  <w:t>Veic ekvivalentus pārveidojumus un uzraksta vienādojuma atbildi – 1 p.</w:t>
            </w:r>
          </w:p>
        </w:tc>
      </w:tr>
      <w:tr w:rsidR="003E683F" w14:paraId="2B2A56A0" w14:textId="77777777" w:rsidTr="00010172">
        <w:trPr>
          <w:trHeight w:val="850"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D118ED" w14:textId="0CED0882" w:rsidR="003E683F" w:rsidRDefault="003E683F" w:rsidP="003E683F">
            <w:pPr>
              <w:pStyle w:val="Parasts1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  <w:t>2.3.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B5FA5C" w14:textId="5A2883A1" w:rsidR="003E683F" w:rsidRDefault="003E683F" w:rsidP="003E683F">
            <w:pPr>
              <w:pStyle w:val="Parasts1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  <w:t>2</w:t>
            </w:r>
          </w:p>
        </w:tc>
        <w:tc>
          <w:tcPr>
            <w:tcW w:w="5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80E611" w14:textId="77777777" w:rsidR="003E683F" w:rsidRDefault="003E683F" w:rsidP="003E683F">
            <w:pPr>
              <w:pStyle w:val="Parasts1"/>
              <w:spacing w:after="0" w:line="240" w:lineRule="auto"/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  <w:t>Uzraksta vienādojuma sakni pie dotās argumenta vērtības – 1 p.</w:t>
            </w:r>
          </w:p>
          <w:p w14:paraId="799A2FD7" w14:textId="0306C633" w:rsidR="003E683F" w:rsidRDefault="003E683F" w:rsidP="003E683F">
            <w:pPr>
              <w:pStyle w:val="Parasts1"/>
              <w:spacing w:after="0" w:line="240" w:lineRule="auto"/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  <w:t>Veic ekvivalentus pārveidojumus un uzraksta vienādojuma atbildi – 1 p.</w:t>
            </w:r>
          </w:p>
        </w:tc>
      </w:tr>
    </w:tbl>
    <w:p w14:paraId="56E6925E" w14:textId="77777777" w:rsidR="00214700" w:rsidRDefault="00214700" w:rsidP="00214700">
      <w:pPr>
        <w:pStyle w:val="Parasts2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68A0EAA" w14:textId="08400C38" w:rsidR="00214700" w:rsidRDefault="00214700" w:rsidP="00214700">
      <w:pPr>
        <w:pStyle w:val="Parasts1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Darbs plānots 7-10 min, lai pārbaudītu, vai skolēns </w:t>
      </w:r>
      <w:r w:rsidR="00264470">
        <w:rPr>
          <w:rFonts w:ascii="Times New Roman" w:hAnsi="Times New Roman" w:cs="Times New Roman"/>
          <w:sz w:val="24"/>
          <w:szCs w:val="24"/>
        </w:rPr>
        <w:t>atrisina</w:t>
      </w:r>
      <w:r>
        <w:rPr>
          <w:rFonts w:ascii="Times New Roman" w:hAnsi="Times New Roman" w:cs="Times New Roman"/>
          <w:sz w:val="24"/>
          <w:szCs w:val="24"/>
        </w:rPr>
        <w:t xml:space="preserve"> trigonometriskos pamatvienādojumus.</w:t>
      </w:r>
    </w:p>
    <w:p w14:paraId="39942E6D" w14:textId="262D0F01" w:rsidR="0049524E" w:rsidRDefault="0049524E" w:rsidP="00264470">
      <w:pPr>
        <w:pStyle w:val="Parasts2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sectPr w:rsidR="0049524E" w:rsidSect="00BE2EC2">
      <w:headerReference w:type="default" r:id="rId8"/>
      <w:footerReference w:type="default" r:id="rId9"/>
      <w:pgSz w:w="8391" w:h="11906" w:code="11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336330" w14:textId="77777777" w:rsidR="00E9343C" w:rsidRDefault="00E9343C" w:rsidP="00B60AE3">
      <w:pPr>
        <w:spacing w:after="0" w:line="240" w:lineRule="auto"/>
      </w:pPr>
      <w:r>
        <w:separator/>
      </w:r>
    </w:p>
  </w:endnote>
  <w:endnote w:type="continuationSeparator" w:id="0">
    <w:p w14:paraId="7D2EBB6A" w14:textId="77777777" w:rsidR="00E9343C" w:rsidRDefault="00E9343C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7559E" w14:textId="77777777" w:rsidR="00BE2EC2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</w:t>
    </w:r>
  </w:p>
  <w:p w14:paraId="140A7ADF" w14:textId="53A07CFA" w:rsidR="00B60AE3" w:rsidRPr="00B60AE3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51ACD8" w14:textId="77777777" w:rsidR="00E9343C" w:rsidRDefault="00E9343C" w:rsidP="00B60AE3">
      <w:pPr>
        <w:spacing w:after="0" w:line="240" w:lineRule="auto"/>
      </w:pPr>
      <w:r>
        <w:separator/>
      </w:r>
    </w:p>
  </w:footnote>
  <w:footnote w:type="continuationSeparator" w:id="0">
    <w:p w14:paraId="1C1258FE" w14:textId="77777777" w:rsidR="00E9343C" w:rsidRDefault="00E9343C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909A" w14:textId="74F8E89D" w:rsidR="00B60AE3" w:rsidRPr="00B60AE3" w:rsidRDefault="00A63CF3" w:rsidP="00B60AE3">
    <w:pPr>
      <w:pStyle w:val="Galvene"/>
      <w:pBdr>
        <w:bottom w:val="single" w:sz="4" w:space="1" w:color="auto"/>
      </w:pBdr>
      <w:tabs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noProof/>
        <w:sz w:val="24"/>
        <w:szCs w:val="24"/>
        <w:lang w:val="en-GB" w:eastAsia="en-GB"/>
      </w:rPr>
      <w:drawing>
        <wp:anchor distT="0" distB="0" distL="114300" distR="114300" simplePos="0" relativeHeight="251658240" behindDoc="0" locked="0" layoutInCell="1" allowOverlap="1" wp14:anchorId="6F552D35" wp14:editId="28EEE887">
          <wp:simplePos x="0" y="0"/>
          <wp:positionH relativeFrom="column">
            <wp:posOffset>173</wp:posOffset>
          </wp:positionH>
          <wp:positionV relativeFrom="paragraph">
            <wp:posOffset>263293</wp:posOffset>
          </wp:positionV>
          <wp:extent cx="4613564" cy="6020327"/>
          <wp:effectExtent l="0" t="0" r="0" b="0"/>
          <wp:wrapNone/>
          <wp:docPr id="720868403" name="Attēls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15242" cy="602251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06B1C">
      <w:rPr>
        <w:rFonts w:ascii="Times New Roman" w:hAnsi="Times New Roman" w:cs="Times New Roman"/>
        <w:i/>
        <w:iCs/>
        <w:sz w:val="24"/>
        <w:szCs w:val="24"/>
      </w:rPr>
      <w:t>10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. </w:t>
    </w:r>
    <w:r w:rsidR="00936BAD">
      <w:rPr>
        <w:rFonts w:ascii="Times New Roman" w:hAnsi="Times New Roman" w:cs="Times New Roman"/>
        <w:i/>
        <w:iCs/>
        <w:sz w:val="24"/>
        <w:szCs w:val="24"/>
      </w:rPr>
      <w:t>temats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  <w:t>Matemātika 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9E4355"/>
    <w:multiLevelType w:val="hybridMultilevel"/>
    <w:tmpl w:val="354C0378"/>
    <w:lvl w:ilvl="0" w:tplc="4A6EEEAC">
      <w:start w:val="4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820951"/>
    <w:multiLevelType w:val="multilevel"/>
    <w:tmpl w:val="D814F0B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3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1946497077">
    <w:abstractNumId w:val="1"/>
  </w:num>
  <w:num w:numId="2" w16cid:durableId="1659773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284"/>
  <w:drawingGridVerticalSpacing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0AE3"/>
    <w:rsid w:val="00034848"/>
    <w:rsid w:val="00037A12"/>
    <w:rsid w:val="000C6EFC"/>
    <w:rsid w:val="001219BE"/>
    <w:rsid w:val="00132988"/>
    <w:rsid w:val="00150A8D"/>
    <w:rsid w:val="001514CA"/>
    <w:rsid w:val="00171D86"/>
    <w:rsid w:val="0018124C"/>
    <w:rsid w:val="0019670A"/>
    <w:rsid w:val="0019673D"/>
    <w:rsid w:val="001C6AAA"/>
    <w:rsid w:val="001D02FB"/>
    <w:rsid w:val="001F650B"/>
    <w:rsid w:val="00200CDB"/>
    <w:rsid w:val="00214700"/>
    <w:rsid w:val="00260D43"/>
    <w:rsid w:val="002616D7"/>
    <w:rsid w:val="00264470"/>
    <w:rsid w:val="002D1944"/>
    <w:rsid w:val="003131C5"/>
    <w:rsid w:val="00335298"/>
    <w:rsid w:val="00335E8F"/>
    <w:rsid w:val="0037359A"/>
    <w:rsid w:val="00386EC6"/>
    <w:rsid w:val="0039579F"/>
    <w:rsid w:val="003A7A89"/>
    <w:rsid w:val="003E683F"/>
    <w:rsid w:val="003E796E"/>
    <w:rsid w:val="003F2F2B"/>
    <w:rsid w:val="00410887"/>
    <w:rsid w:val="00427385"/>
    <w:rsid w:val="004532C9"/>
    <w:rsid w:val="0045506D"/>
    <w:rsid w:val="0049524E"/>
    <w:rsid w:val="004D7CD5"/>
    <w:rsid w:val="004E7551"/>
    <w:rsid w:val="0051192D"/>
    <w:rsid w:val="005149C2"/>
    <w:rsid w:val="005167AD"/>
    <w:rsid w:val="00527741"/>
    <w:rsid w:val="00535D96"/>
    <w:rsid w:val="005D1518"/>
    <w:rsid w:val="006537C4"/>
    <w:rsid w:val="00655761"/>
    <w:rsid w:val="00681651"/>
    <w:rsid w:val="00693637"/>
    <w:rsid w:val="006E0B54"/>
    <w:rsid w:val="006E2186"/>
    <w:rsid w:val="007355C0"/>
    <w:rsid w:val="007562D0"/>
    <w:rsid w:val="007B14C0"/>
    <w:rsid w:val="007F1274"/>
    <w:rsid w:val="0080651E"/>
    <w:rsid w:val="008372E2"/>
    <w:rsid w:val="00855F8A"/>
    <w:rsid w:val="00875E2C"/>
    <w:rsid w:val="00877175"/>
    <w:rsid w:val="00886778"/>
    <w:rsid w:val="008A0631"/>
    <w:rsid w:val="008A57F6"/>
    <w:rsid w:val="008A7741"/>
    <w:rsid w:val="008F4E24"/>
    <w:rsid w:val="009058FA"/>
    <w:rsid w:val="00906B1C"/>
    <w:rsid w:val="00936BAD"/>
    <w:rsid w:val="00950E50"/>
    <w:rsid w:val="0095654A"/>
    <w:rsid w:val="0097214C"/>
    <w:rsid w:val="009871E5"/>
    <w:rsid w:val="009C48B0"/>
    <w:rsid w:val="009D09DA"/>
    <w:rsid w:val="00A33975"/>
    <w:rsid w:val="00A63CF3"/>
    <w:rsid w:val="00A76BA6"/>
    <w:rsid w:val="00AD7E19"/>
    <w:rsid w:val="00AF2DA6"/>
    <w:rsid w:val="00B02F54"/>
    <w:rsid w:val="00B4286E"/>
    <w:rsid w:val="00B60AE3"/>
    <w:rsid w:val="00B6463A"/>
    <w:rsid w:val="00B72192"/>
    <w:rsid w:val="00B93B10"/>
    <w:rsid w:val="00BC6B5B"/>
    <w:rsid w:val="00BC6F04"/>
    <w:rsid w:val="00BC6F4D"/>
    <w:rsid w:val="00BE2EC2"/>
    <w:rsid w:val="00BE3BC6"/>
    <w:rsid w:val="00BF34C8"/>
    <w:rsid w:val="00BF46A4"/>
    <w:rsid w:val="00C05592"/>
    <w:rsid w:val="00C9763B"/>
    <w:rsid w:val="00CA5163"/>
    <w:rsid w:val="00CF559C"/>
    <w:rsid w:val="00D133EF"/>
    <w:rsid w:val="00D40647"/>
    <w:rsid w:val="00D643EC"/>
    <w:rsid w:val="00D86766"/>
    <w:rsid w:val="00D97265"/>
    <w:rsid w:val="00DF23F8"/>
    <w:rsid w:val="00E04539"/>
    <w:rsid w:val="00E17F63"/>
    <w:rsid w:val="00E22617"/>
    <w:rsid w:val="00E22A95"/>
    <w:rsid w:val="00E66E81"/>
    <w:rsid w:val="00E9343C"/>
    <w:rsid w:val="00EA12C0"/>
    <w:rsid w:val="00EA731A"/>
    <w:rsid w:val="00ED44CF"/>
    <w:rsid w:val="00EF67A2"/>
    <w:rsid w:val="00F02F7D"/>
    <w:rsid w:val="00F22F48"/>
    <w:rsid w:val="00F40B9B"/>
    <w:rsid w:val="00F549FC"/>
    <w:rsid w:val="00F66E6B"/>
    <w:rsid w:val="00FB639B"/>
    <w:rsid w:val="00FD2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6BC6768"/>
  <w15:chartTrackingRefBased/>
  <w15:docId w15:val="{F1DBAF5A-FB1D-437F-9776-D24C2C67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</w:style>
  <w:style w:type="paragraph" w:styleId="Virsraksts1">
    <w:name w:val="heading 1"/>
    <w:basedOn w:val="Parasts"/>
    <w:next w:val="Parasts"/>
    <w:link w:val="Virsraksts1Rakstz"/>
    <w:uiPriority w:val="9"/>
    <w:qFormat/>
    <w:rsid w:val="00B6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B6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B6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B6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B6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B6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B6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B6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B6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B6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B6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B60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sRakstz">
    <w:name w:val="Citāts Rakstz."/>
    <w:basedOn w:val="Noklusjumarindkopasfonts"/>
    <w:link w:val="Citts"/>
    <w:uiPriority w:val="29"/>
    <w:rsid w:val="00B60AE3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B60AE3"/>
    <w:pPr>
      <w:ind w:left="720"/>
      <w:contextualSpacing/>
    </w:pPr>
  </w:style>
  <w:style w:type="character" w:styleId="Intensvsizclums">
    <w:name w:val="Intense Emphasis"/>
    <w:basedOn w:val="Noklusjumarindkopasfonts"/>
    <w:uiPriority w:val="21"/>
    <w:qFormat/>
    <w:rsid w:val="00B60AE3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B60AE3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GalveneRakstz">
    <w:name w:val="Galvene Rakstz."/>
    <w:basedOn w:val="Noklusjumarindkopasfonts"/>
    <w:link w:val="Galvene"/>
    <w:uiPriority w:val="99"/>
    <w:rsid w:val="00B60AE3"/>
  </w:style>
  <w:style w:type="paragraph" w:styleId="Kjene">
    <w:name w:val="footer"/>
    <w:basedOn w:val="Parasts"/>
    <w:link w:val="Kj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KjeneRakstz">
    <w:name w:val="Kājene Rakstz."/>
    <w:basedOn w:val="Noklusjumarindkopasfonts"/>
    <w:link w:val="Kjene"/>
    <w:uiPriority w:val="99"/>
    <w:rsid w:val="00B60AE3"/>
  </w:style>
  <w:style w:type="paragraph" w:customStyle="1" w:styleId="Parasts1">
    <w:name w:val="Parasts1"/>
    <w:rsid w:val="00F02F7D"/>
    <w:pPr>
      <w:suppressAutoHyphens/>
      <w:autoSpaceDN w:val="0"/>
      <w:spacing w:line="256" w:lineRule="auto"/>
      <w:textAlignment w:val="baseline"/>
    </w:pPr>
    <w:rPr>
      <w:rFonts w:ascii="Calibri" w:eastAsia="Calibri" w:hAnsi="Calibri" w:cs="Arial"/>
      <w:kern w:val="0"/>
      <w14:ligatures w14:val="none"/>
    </w:rPr>
  </w:style>
  <w:style w:type="character" w:customStyle="1" w:styleId="Noklusjumarindkopasfonts1">
    <w:name w:val="Noklusējuma rindkopas fonts1"/>
    <w:rsid w:val="00F02F7D"/>
  </w:style>
  <w:style w:type="paragraph" w:customStyle="1" w:styleId="Parasts2">
    <w:name w:val="Parasts2"/>
    <w:rsid w:val="005D1518"/>
    <w:pPr>
      <w:suppressAutoHyphens/>
      <w:autoSpaceDN w:val="0"/>
      <w:spacing w:line="256" w:lineRule="auto"/>
      <w:textAlignment w:val="baseline"/>
    </w:pPr>
    <w:rPr>
      <w:rFonts w:ascii="Calibri" w:eastAsia="Calibri" w:hAnsi="Calibri" w:cs="Arial"/>
      <w:kern w:val="0"/>
      <w14:ligatures w14:val="none"/>
    </w:rPr>
  </w:style>
  <w:style w:type="character" w:customStyle="1" w:styleId="Noklusjumarindkopasfonts2">
    <w:name w:val="Noklusējuma rindkopas fonts2"/>
    <w:rsid w:val="005D1518"/>
  </w:style>
  <w:style w:type="table" w:styleId="Reatabula">
    <w:name w:val="Table Grid"/>
    <w:basedOn w:val="Parastatabula"/>
    <w:uiPriority w:val="39"/>
    <w:rsid w:val="005D15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ietturateksts">
    <w:name w:val="Placeholder Text"/>
    <w:basedOn w:val="Noklusjumarindkopasfonts"/>
    <w:uiPriority w:val="99"/>
    <w:semiHidden/>
    <w:rsid w:val="00E2261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518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customXml" Target="../customXml/item5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N7QR5PVYYKY3-1761010946-216960</_dlc_DocId>
    <_dlc_DocIdUrl xmlns="ce8bef9f-a63c-4aa5-8461-abde6ef1b13f">
      <Url>https://universityoflatvia387.sharepoint.com/sites/Neklatienesmatematikasskola/_layouts/15/DocIdRedir.aspx?ID=N7QR5PVYYKY3-1761010946-216960</Url>
      <Description>N7QR5PVYYKY3-1761010946-216960</Description>
    </_dlc_DocIdUrl>
  </documentManagement>
</p:properties>
</file>

<file path=customXml/itemProps1.xml><?xml version="1.0" encoding="utf-8"?>
<ds:datastoreItem xmlns:ds="http://schemas.openxmlformats.org/officeDocument/2006/customXml" ds:itemID="{9FEAE9D8-C307-413C-A10C-0D3AFCA4B9B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91D5B18-13B1-4C47-9A8B-58438454DC68}"/>
</file>

<file path=customXml/itemProps3.xml><?xml version="1.0" encoding="utf-8"?>
<ds:datastoreItem xmlns:ds="http://schemas.openxmlformats.org/officeDocument/2006/customXml" ds:itemID="{2CB93FA2-864F-4093-9D78-9EC652B79288}"/>
</file>

<file path=customXml/itemProps4.xml><?xml version="1.0" encoding="utf-8"?>
<ds:datastoreItem xmlns:ds="http://schemas.openxmlformats.org/officeDocument/2006/customXml" ds:itemID="{8A1F3B45-D251-4C98-A66E-CC0D72664549}"/>
</file>

<file path=customXml/itemProps5.xml><?xml version="1.0" encoding="utf-8"?>
<ds:datastoreItem xmlns:ds="http://schemas.openxmlformats.org/officeDocument/2006/customXml" ds:itemID="{460B4B0B-5528-42ED-A4AE-C35C4AB4708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2</Pages>
  <Words>752</Words>
  <Characters>430</Characters>
  <Application>Microsoft Office Word</Application>
  <DocSecurity>0</DocSecurity>
  <Lines>3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Nosaukums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43</cp:revision>
  <cp:lastPrinted>2025-08-01T11:58:00Z</cp:lastPrinted>
  <dcterms:created xsi:type="dcterms:W3CDTF">2025-08-14T14:43:00Z</dcterms:created>
  <dcterms:modified xsi:type="dcterms:W3CDTF">2026-02-05T12:29:00Z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07c9e498-4dc5-46fb-a0b0-1a8b556daa89</vt:lpwstr>
  </property>
  <property fmtid="{D5CDD505-2E9C-101B-9397-08002B2CF9AE}" pid="3" name="ContentTypeId">
    <vt:lpwstr>0x0101002A8B9403833A1F48959392C1F5ECCA32</vt:lpwstr>
  </property>
  <property fmtid="{D5CDD505-2E9C-101B-9397-08002B2CF9AE}" pid="4" name="_dlc_DocIdItemGuid">
    <vt:lpwstr>ea8c782e-0bd1-4d73-86dc-47252b9992c6</vt:lpwstr>
  </property>
</Properties>
</file>