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AB79" w14:textId="77777777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72774C"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trijstūra laukumu, ja trijstūra malu garumi ir</w:t>
      </w:r>
    </w:p>
    <w:p w14:paraId="5C9EE54C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a) 13 cm, 14 cm, 15 cm;</w:t>
      </w:r>
    </w:p>
    <w:p w14:paraId="5CD6C443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AD208E2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E73EA75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C6E3EF4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BAA5EC5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6CF721E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b) 6 cm, 25 cm, 29 cm;</w:t>
      </w:r>
    </w:p>
    <w:p w14:paraId="5232A194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45F7627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95879C7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FCBBF17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E9D2A56" w14:textId="77777777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F59DD1C" w14:textId="6A06B7C9" w:rsidR="004D6214" w:rsidRDefault="004D6214" w:rsidP="004D6214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c) 5 cm, 6 cm, 9 cm</w:t>
      </w:r>
      <w:r w:rsidR="009B6162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6E218BD0" w14:textId="77777777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0CE36DC" w14:textId="77777777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FAA13E2" w14:textId="77777777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B0A9C54" w14:textId="77777777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72D8F54" w14:textId="77777777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34469B9" w14:textId="77777777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228E36E" w14:textId="77777777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58470CF" w14:textId="1A5ED50D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trijstūra īsāko augstumu, ja trijstūra malu garumi ir 25 cm, 29 cm un 36 cm</w:t>
      </w:r>
      <w:r w:rsidR="009B6162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3BE69FE2" w14:textId="77777777" w:rsidR="004D6214" w:rsidRDefault="004D6214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 w:type="page"/>
      </w:r>
    </w:p>
    <w:p w14:paraId="24E895EF" w14:textId="3F5F1A16" w:rsidR="004D6214" w:rsidRDefault="004D6214" w:rsidP="004D6214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trijstūra garāko augstumu, ja trijstūra malu garumi ir 3 cm, 25 cm un 26 cm</w:t>
      </w:r>
      <w:r w:rsidR="009B6162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53230B41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26CD1869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7961E886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0DC516AE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73E28E03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1F9935DC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BF34F06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1DF6B7D8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627F0219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7F41D62B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056F0F6F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40FF65EE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22D76095" w14:textId="77777777" w:rsidR="004D6214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09CCB869" w14:textId="33DB72C0" w:rsidR="004D6214" w:rsidRPr="00DE7A55" w:rsidRDefault="004D6214" w:rsidP="004D6214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4.*</w:t>
      </w:r>
      <w:r>
        <w:rPr>
          <w:rFonts w:ascii="Times New Roman" w:hAnsi="Times New Roman" w:cs="Times New Roman"/>
          <w:sz w:val="24"/>
          <w:szCs w:val="24"/>
        </w:rPr>
        <w:tab/>
      </w:r>
      <w:r w:rsidRPr="00DE7A55">
        <w:rPr>
          <w:rFonts w:ascii="Times New Roman" w:hAnsi="Times New Roman" w:cs="Times New Roman"/>
          <w:sz w:val="24"/>
          <w:szCs w:val="24"/>
        </w:rPr>
        <w:t xml:space="preserve">Pierādi, ka trijstūra, kura malu garumi ir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40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iCs/>
          <w:sz w:val="24"/>
          <w:szCs w:val="24"/>
        </w:rPr>
        <w:t>cm</w:t>
      </w:r>
      <w:r w:rsidRPr="006F05D1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53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sz w:val="24"/>
          <w:szCs w:val="24"/>
        </w:rPr>
        <w:t>cm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145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sz w:val="24"/>
          <w:szCs w:val="24"/>
        </w:rPr>
        <w:t>cm</w:t>
      </w:r>
      <w:r w:rsidRPr="00DE7A55">
        <w:rPr>
          <w:rFonts w:ascii="Times New Roman" w:hAnsi="Times New Roman" w:cs="Times New Roman"/>
          <w:sz w:val="24"/>
          <w:szCs w:val="24"/>
        </w:rPr>
        <w:t xml:space="preserve">, laukums ir </w:t>
      </w:r>
      <w:r>
        <w:rPr>
          <w:rFonts w:ascii="Times New Roman" w:hAnsi="Times New Roman" w:cs="Times New Roman"/>
          <w:sz w:val="24"/>
          <w:szCs w:val="24"/>
        </w:rPr>
        <w:t>19 cm</w:t>
      </w:r>
      <w:r w:rsidRPr="006F05D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9B6162">
        <w:rPr>
          <w:rFonts w:ascii="Times New Roman" w:hAnsi="Times New Roman" w:cs="Times New Roman"/>
          <w:sz w:val="24"/>
          <w:szCs w:val="24"/>
        </w:rPr>
        <w:t>!</w:t>
      </w:r>
    </w:p>
    <w:p w14:paraId="3BF8DAE0" w14:textId="77777777" w:rsidR="003B25CE" w:rsidRDefault="003B25CE" w:rsidP="00A809FC">
      <w:pPr>
        <w:spacing w:after="12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AB86C87" w14:textId="5A9FB53D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I</w:t>
      </w:r>
      <w:r w:rsidRPr="00A809FC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veids. </w:t>
      </w: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Ievēro, ka </w:t>
      </w:r>
      <m:oMath>
        <m:r>
          <w:rPr>
            <w:rFonts w:ascii="Cambria Math" w:hAnsi="Cambria Math" w:cs="Times New Roman"/>
            <w:color w:val="0070C0"/>
            <w:sz w:val="24"/>
            <w:szCs w:val="24"/>
          </w:rPr>
          <m:t>40=</m:t>
        </m:r>
        <m:sSup>
          <m:sSupPr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70C0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6</m:t>
            </m:r>
          </m:e>
          <m:sup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2</m:t>
            </m:r>
          </m:sup>
        </m:sSup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53=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145=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8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9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. Līdz ar to doto trijstūri var iezīmēt taisnstūrī ar izmēriem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8×9</m:t>
        </m:r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. Tad dotā trijstūra laukums ir </w:t>
      </w:r>
    </w:p>
    <w:p w14:paraId="60283681" w14:textId="77777777" w:rsidR="00A809FC" w:rsidRPr="00A809FC" w:rsidRDefault="00A809FC" w:rsidP="00A809FC">
      <w:pPr>
        <w:spacing w:after="120"/>
        <w:jc w:val="center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∆</m:t>
              </m:r>
            </m:sub>
          </m:sSub>
          <m:r>
            <w:rPr>
              <w:rFonts w:ascii="Cambria Math" w:eastAsiaTheme="minorEastAsia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color w:val="0070C0"/>
              <w:sz w:val="24"/>
              <w:szCs w:val="24"/>
            </w:rPr>
            <m:t>∙8∙9-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color w:val="0070C0"/>
              <w:sz w:val="24"/>
              <w:szCs w:val="24"/>
            </w:rPr>
            <m:t>∙2∙7-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color w:val="0070C0"/>
              <w:sz w:val="24"/>
              <w:szCs w:val="24"/>
            </w:rPr>
            <m:t>∙2∙6-2∙2=36-7-6-4=19,</m:t>
          </m:r>
        </m:oMath>
      </m:oMathPara>
    </w:p>
    <w:p w14:paraId="01BFED4D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kas ir naturāls skaitlis.</w:t>
      </w:r>
    </w:p>
    <w:p w14:paraId="3AFF4ECE" w14:textId="77777777" w:rsidR="00A809FC" w:rsidRPr="00A809FC" w:rsidRDefault="00A809FC" w:rsidP="00A809FC">
      <w:pPr>
        <w:keepNext/>
        <w:spacing w:after="120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A809FC">
        <w:rPr>
          <w:rFonts w:ascii="Times New Roman" w:hAnsi="Times New Roman" w:cs="Times New Roman"/>
          <w:noProof/>
          <w:color w:val="0070C0"/>
          <w:sz w:val="24"/>
          <w:szCs w:val="24"/>
          <w:lang w:eastAsia="lv-LV"/>
        </w:rPr>
        <w:drawing>
          <wp:inline distT="0" distB="0" distL="0" distR="0" wp14:anchorId="65BFF2DF" wp14:editId="0FD53EAA">
            <wp:extent cx="1949372" cy="1836000"/>
            <wp:effectExtent l="0" t="0" r="0" b="0"/>
            <wp:docPr id="31" name="Attēls 31" descr="Attēls, kurā ir rinda, diagramma, skice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ttēls 31" descr="Attēls, kurā ir rinda, diagramma, skice&#10;&#10;Mākslīgā intelekta ģenerēts saturs var būt nepareiz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9372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18A4" w14:textId="77777777" w:rsidR="00A809FC" w:rsidRPr="00A809FC" w:rsidRDefault="00A809FC" w:rsidP="00A809FC">
      <w:pPr>
        <w:spacing w:after="12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59615ADD" w14:textId="77777777" w:rsidR="003B25CE" w:rsidRDefault="003B25CE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br w:type="page"/>
      </w:r>
    </w:p>
    <w:p w14:paraId="5518663D" w14:textId="77777777" w:rsidR="003B25CE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lastRenderedPageBreak/>
        <w:t>II</w:t>
      </w:r>
      <w:r w:rsidRPr="00A809FC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veids.</w:t>
      </w: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 Izmantosim </w:t>
      </w:r>
      <w:proofErr w:type="spellStart"/>
      <w:r w:rsidRPr="00A809FC">
        <w:rPr>
          <w:rFonts w:ascii="Times New Roman" w:hAnsi="Times New Roman" w:cs="Times New Roman"/>
          <w:color w:val="0070C0"/>
          <w:sz w:val="24"/>
          <w:szCs w:val="24"/>
        </w:rPr>
        <w:t>Hērona</w:t>
      </w:r>
      <w:proofErr w:type="spellEnd"/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 formulu </w:t>
      </w:r>
      <m:oMath>
        <m:sSub>
          <m:sSubPr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∆</m:t>
            </m:r>
          </m:sub>
        </m:sSub>
        <m:r>
          <w:rPr>
            <w:rFonts w:ascii="Cambria Math" w:hAnsi="Cambria Math" w:cs="Times New Roman"/>
            <w:color w:val="0070C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p(p-a)(p-b)(p-c)</m:t>
            </m:r>
          </m:e>
        </m:rad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.</w:t>
      </w:r>
    </w:p>
    <w:p w14:paraId="79E13A52" w14:textId="37911D28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Aprēķin</w:t>
      </w:r>
      <w:r w:rsidR="000A228C">
        <w:rPr>
          <w:rFonts w:ascii="Times New Roman" w:eastAsiaTheme="minorEastAsia" w:hAnsi="Times New Roman" w:cs="Times New Roman"/>
          <w:color w:val="0070C0"/>
          <w:sz w:val="24"/>
          <w:szCs w:val="24"/>
        </w:rPr>
        <w:t>a</w:t>
      </w:r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 trijstūra laukuma kvadrātu, tas ir,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∆</m:t>
            </m:r>
          </m:sub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bSup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:</w:t>
      </w:r>
    </w:p>
    <w:p w14:paraId="5087479C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40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145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color w:val="0070C0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40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53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145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40</m:t>
                  </m:r>
                </m:e>
              </m:rad>
            </m:e>
          </m:d>
          <m:r>
            <w:rPr>
              <w:rFonts w:ascii="Cambria Math" w:hAnsi="Cambria Math" w:cs="Times New Roman"/>
              <w:color w:val="0070C0"/>
              <w:sz w:val="24"/>
              <w:szCs w:val="24"/>
            </w:rPr>
            <m:t>⋅</m:t>
          </m:r>
        </m:oMath>
      </m:oMathPara>
    </w:p>
    <w:p w14:paraId="70D31432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70C0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40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53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145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</m:t>
                  </m:r>
                </m:e>
              </m:rad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40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53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145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145</m:t>
                  </m:r>
                </m:e>
              </m:rad>
            </m:e>
          </m:d>
          <m:r>
            <w:rPr>
              <w:rFonts w:ascii="Cambria Math" w:eastAsiaTheme="minorEastAsia" w:hAnsi="Cambria Math" w:cs="Times New Roman"/>
              <w:color w:val="0070C0"/>
              <w:sz w:val="24"/>
              <w:szCs w:val="24"/>
            </w:rPr>
            <m:t>=</m:t>
          </m:r>
        </m:oMath>
      </m:oMathPara>
    </w:p>
    <w:p w14:paraId="6CBAAAE9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40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145</m:t>
                  </m:r>
                </m:e>
              </m:rad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40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145</m:t>
                  </m:r>
                </m:e>
              </m:rad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40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145</m:t>
                  </m:r>
                </m:e>
              </m:rad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40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145</m:t>
                  </m:r>
                </m:e>
              </m:rad>
            </m:e>
          </m:d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</m:oMath>
      </m:oMathPara>
    </w:p>
    <w:p w14:paraId="503BAA73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70C0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70C0"/>
                              <w:sz w:val="24"/>
                              <w:szCs w:val="24"/>
                            </w:rPr>
                            <m:t>40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70C0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70C0"/>
                              <w:sz w:val="24"/>
                              <w:szCs w:val="24"/>
                            </w:rPr>
                            <m:t>53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70C0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70C0"/>
                              <w:sz w:val="24"/>
                              <w:szCs w:val="24"/>
                            </w:rPr>
                            <m:t>145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70C0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70C0"/>
                              <w:sz w:val="24"/>
                              <w:szCs w:val="24"/>
                            </w:rPr>
                            <m:t>40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70C0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70C0"/>
                              <w:sz w:val="24"/>
                              <w:szCs w:val="24"/>
                            </w:rPr>
                            <m:t>53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70C0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70C0"/>
                              <w:sz w:val="24"/>
                              <w:szCs w:val="24"/>
                            </w:rPr>
                            <m:t>145</m:t>
                          </m:r>
                        </m:e>
                      </m:rad>
                    </m:e>
                  </m:d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70C0"/>
              <w:sz w:val="24"/>
              <w:szCs w:val="24"/>
            </w:rPr>
            <m:t>=</m:t>
          </m:r>
        </m:oMath>
      </m:oMathPara>
    </w:p>
    <w:p w14:paraId="1C06D6B8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-40+53+145+2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53∙145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 xml:space="preserve"> 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40-53-145+2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53∙145</m:t>
                  </m:r>
                </m:e>
              </m:rad>
            </m:e>
          </m:d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</m:oMath>
      </m:oMathPara>
    </w:p>
    <w:p w14:paraId="4D681B9F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53∙145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+158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53∙145</m:t>
                  </m:r>
                </m:e>
              </m:rad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-158</m:t>
              </m:r>
            </m:e>
          </m:d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4∙53∙145-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158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</m:oMath>
      </m:oMathPara>
    </w:p>
    <w:p w14:paraId="2DF8873E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16</m:t>
              </m:r>
            </m:den>
          </m:f>
          <m:r>
            <w:rPr>
              <w:rFonts w:ascii="Cambria Math" w:hAnsi="Cambria Math" w:cs="Times New Roman"/>
              <w:color w:val="0070C0"/>
              <w:sz w:val="24"/>
              <w:szCs w:val="24"/>
            </w:rPr>
            <m:t>∙4</m:t>
          </m:r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53∙145-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79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4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7685-6241</m:t>
              </m:r>
            </m:e>
          </m:d>
          <m:r>
            <w:rPr>
              <w:rFonts w:ascii="Cambria Math" w:hAnsi="Cambria Math" w:cs="Times New Roman"/>
              <w:color w:val="0070C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color w:val="0070C0"/>
              <w:sz w:val="24"/>
              <w:szCs w:val="24"/>
            </w:rPr>
            <m:t>∙1444=</m:t>
          </m:r>
          <m:sSup>
            <m:sSupPr>
              <m:ctrlPr>
                <w:rPr>
                  <w:rFonts w:ascii="Cambria Math" w:hAnsi="Cambria Math" w:cs="Times New Roman"/>
                  <w:i/>
                  <w:color w:val="0070C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70C0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∙38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70C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19</m:t>
              </m:r>
            </m:e>
            <m:sup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2</m:t>
              </m:r>
            </m:sup>
          </m:sSup>
        </m:oMath>
      </m:oMathPara>
    </w:p>
    <w:p w14:paraId="32691F41" w14:textId="77777777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Tātad dotā trijstūra laukums 19, kas </w:t>
      </w:r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ir naturāls skaitlis.</w:t>
      </w:r>
    </w:p>
    <w:p w14:paraId="05E0D044" w14:textId="77777777" w:rsidR="00A809FC" w:rsidRDefault="00A809FC" w:rsidP="00A809FC">
      <w:pPr>
        <w:spacing w:after="12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1C0023A4" w14:textId="77777777" w:rsidR="003B25CE" w:rsidRPr="00A809FC" w:rsidRDefault="003B25CE" w:rsidP="00A809FC">
      <w:pPr>
        <w:spacing w:after="12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1CA27767" w14:textId="1766B7A3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III</w:t>
      </w:r>
      <w:r w:rsidRPr="00A809FC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veids.</w:t>
      </w: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 Apskat</w:t>
      </w:r>
      <w:r w:rsidR="000A228C">
        <w:rPr>
          <w:rFonts w:ascii="Times New Roman" w:hAnsi="Times New Roman" w:cs="Times New Roman"/>
          <w:color w:val="0070C0"/>
          <w:sz w:val="24"/>
          <w:szCs w:val="24"/>
        </w:rPr>
        <w:t>a</w:t>
      </w: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 trijstūri </w:t>
      </w:r>
      <m:oMath>
        <m:r>
          <w:rPr>
            <w:rFonts w:ascii="Cambria Math" w:hAnsi="Cambria Math" w:cs="Times New Roman"/>
            <w:color w:val="0070C0"/>
            <w:sz w:val="24"/>
            <w:szCs w:val="24"/>
          </w:rPr>
          <m:t>ABC</m:t>
        </m:r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 ar malu garumiem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AB=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40</m:t>
            </m:r>
          </m:e>
        </m:rad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BC=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53</m:t>
            </m:r>
          </m:e>
        </m:rad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AC=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145</m:t>
            </m:r>
          </m:e>
        </m:rad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. </w:t>
      </w: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Novelk augstumu </w:t>
      </w:r>
      <m:oMath>
        <m:r>
          <w:rPr>
            <w:rFonts w:ascii="Cambria Math" w:hAnsi="Cambria Math" w:cs="Times New Roman"/>
            <w:color w:val="0070C0"/>
            <w:sz w:val="24"/>
            <w:szCs w:val="24"/>
          </w:rPr>
          <m:t>BD</m:t>
        </m:r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 un apzīmē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AD=x</m:t>
        </m:r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CD=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145</m:t>
            </m:r>
          </m:e>
        </m:rad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-x</m:t>
        </m:r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. Izmantojot Pitagora teorēmu, iegūst</w:t>
      </w:r>
      <w:r w:rsidR="000A228C">
        <w:rPr>
          <w:rFonts w:ascii="Times New Roman" w:eastAsiaTheme="minorEastAsia" w:hAnsi="Times New Roman" w:cs="Times New Roman"/>
          <w:color w:val="0070C0"/>
          <w:sz w:val="24"/>
          <w:szCs w:val="24"/>
        </w:rPr>
        <w:t>:</w:t>
      </w:r>
    </w:p>
    <w:p w14:paraId="1FCB74D3" w14:textId="77777777" w:rsidR="00A809FC" w:rsidRPr="00A809FC" w:rsidRDefault="00A809FC" w:rsidP="00A809FC">
      <w:pPr>
        <w:pStyle w:val="Sarakstarindkopa"/>
        <w:numPr>
          <w:ilvl w:val="0"/>
          <w:numId w:val="1"/>
        </w:numPr>
        <w:spacing w:after="120"/>
        <w:ind w:left="284" w:hanging="284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B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=A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-A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=40-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 xml:space="preserve">    (no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∆ADB</m:t>
        </m:r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);</w:t>
      </w:r>
    </w:p>
    <w:p w14:paraId="5B4D844A" w14:textId="77777777" w:rsidR="00A809FC" w:rsidRPr="00A809FC" w:rsidRDefault="00A809FC" w:rsidP="00A809FC">
      <w:pPr>
        <w:pStyle w:val="Sarakstarindkopa"/>
        <w:numPr>
          <w:ilvl w:val="0"/>
          <w:numId w:val="1"/>
        </w:numPr>
        <w:spacing w:after="120"/>
        <w:ind w:left="284" w:hanging="284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B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=B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-C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=53-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70C0"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70C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145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-x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=2x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145</m:t>
            </m:r>
          </m:e>
        </m:rad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-92</m:t>
        </m:r>
      </m:oMath>
      <w:r w:rsidRPr="00A809FC">
        <w:rPr>
          <w:rFonts w:ascii="Times New Roman" w:eastAsiaTheme="minorEastAsia" w:hAnsi="Times New Roman" w:cs="Times New Roman"/>
          <w:iCs/>
          <w:color w:val="0070C0"/>
          <w:sz w:val="24"/>
          <w:szCs w:val="24"/>
        </w:rPr>
        <w:t xml:space="preserve">    (no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∆BDC</m:t>
        </m:r>
      </m:oMath>
      <w:r w:rsidRPr="00A809FC">
        <w:rPr>
          <w:rFonts w:ascii="Times New Roman" w:eastAsiaTheme="minorEastAsia" w:hAnsi="Times New Roman" w:cs="Times New Roman"/>
          <w:iCs/>
          <w:color w:val="0070C0"/>
          <w:sz w:val="24"/>
          <w:szCs w:val="24"/>
        </w:rPr>
        <w:t>).</w:t>
      </w:r>
    </w:p>
    <w:p w14:paraId="47D8E938" w14:textId="77777777" w:rsidR="00A809FC" w:rsidRPr="00A809FC" w:rsidRDefault="00A809FC" w:rsidP="00A809FC">
      <w:pPr>
        <w:keepNext/>
        <w:spacing w:after="120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A809FC">
        <w:rPr>
          <w:rFonts w:ascii="Times New Roman" w:hAnsi="Times New Roman" w:cs="Times New Roman"/>
          <w:noProof/>
          <w:color w:val="0070C0"/>
          <w:sz w:val="24"/>
          <w:szCs w:val="24"/>
          <w:lang w:eastAsia="lv-LV"/>
        </w:rPr>
        <w:drawing>
          <wp:inline distT="0" distB="0" distL="0" distR="0" wp14:anchorId="02D1B795" wp14:editId="427C8EF8">
            <wp:extent cx="2520000" cy="1260000"/>
            <wp:effectExtent l="0" t="0" r="0" b="0"/>
            <wp:docPr id="38" name="Attēls 38" descr="Attēls, kurā ir skečs, diagramma, rinda, zīmējum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Attēls 38" descr="Attēls, kurā ir skečs, diagramma, rinda, zīmējums&#10;&#10;Mākslīgā intelekta ģenerēts saturs var būt nepareizs."/>
                    <pic:cNvPicPr/>
                  </pic:nvPicPr>
                  <pic:blipFill rotWithShape="1">
                    <a:blip r:embed="rId13"/>
                    <a:srcRect l="31073" t="28514" r="36384" b="46601"/>
                    <a:stretch/>
                  </pic:blipFill>
                  <pic:spPr bwMode="auto">
                    <a:xfrm>
                      <a:off x="0" y="0"/>
                      <a:ext cx="2520000" cy="12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7D71E" w14:textId="382769CF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iCs/>
          <w:color w:val="0070C0"/>
          <w:sz w:val="24"/>
          <w:szCs w:val="24"/>
        </w:rPr>
      </w:pP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Līdz ar to iegūst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40-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=2x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145</m:t>
            </m:r>
          </m:e>
        </m:rad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-92</m:t>
        </m:r>
      </m:oMath>
      <w:r w:rsidRPr="00A809FC">
        <w:rPr>
          <w:rFonts w:ascii="Times New Roman" w:eastAsiaTheme="minorEastAsia" w:hAnsi="Times New Roman" w:cs="Times New Roman"/>
          <w:iCs/>
          <w:color w:val="0070C0"/>
          <w:sz w:val="24"/>
          <w:szCs w:val="24"/>
        </w:rPr>
        <w:t xml:space="preserve"> jeb </w:t>
      </w:r>
      <m:oMath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70C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66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70C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145</m:t>
                </m:r>
              </m:e>
            </m:rad>
          </m:den>
        </m:f>
      </m:oMath>
      <w:r w:rsidRPr="00A809FC">
        <w:rPr>
          <w:rFonts w:ascii="Times New Roman" w:eastAsiaTheme="minorEastAsia" w:hAnsi="Times New Roman" w:cs="Times New Roman"/>
          <w:iCs/>
          <w:color w:val="0070C0"/>
          <w:sz w:val="24"/>
          <w:szCs w:val="24"/>
        </w:rPr>
        <w:t>.</w:t>
      </w:r>
    </w:p>
    <w:p w14:paraId="7B848890" w14:textId="2B510954" w:rsidR="00A809FC" w:rsidRPr="00A809FC" w:rsidRDefault="00A809FC" w:rsidP="00A809FC">
      <w:pPr>
        <w:spacing w:after="12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w:r w:rsidRPr="00A809FC">
        <w:rPr>
          <w:rFonts w:ascii="Times New Roman" w:hAnsi="Times New Roman" w:cs="Times New Roman"/>
          <w:color w:val="0070C0"/>
          <w:sz w:val="24"/>
          <w:szCs w:val="24"/>
        </w:rPr>
        <w:t>Aprēķin</w:t>
      </w:r>
      <w:r w:rsidR="000A228C">
        <w:rPr>
          <w:rFonts w:ascii="Times New Roman" w:hAnsi="Times New Roman" w:cs="Times New Roman"/>
          <w:color w:val="0070C0"/>
          <w:sz w:val="24"/>
          <w:szCs w:val="24"/>
        </w:rPr>
        <w:t>a</w:t>
      </w: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70C0"/>
            <w:sz w:val="24"/>
            <w:szCs w:val="24"/>
          </w:rPr>
          <m:t>BD=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40-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70C0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66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70C0"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0070C0"/>
                                <w:sz w:val="24"/>
                                <w:szCs w:val="24"/>
                              </w:rPr>
                              <m:t>145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color w:val="0070C0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70C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40∙145-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66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145</m:t>
                </m:r>
              </m:den>
            </m:f>
          </m:e>
        </m:rad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70C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4(1450-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33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 w:cs="Times New Roman"/>
                    <w:i/>
                    <w:color w:val="0070C0"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 w:cs="Times New Roman"/>
                    <w:color w:val="0070C0"/>
                    <w:sz w:val="24"/>
                    <w:szCs w:val="24"/>
                  </w:rPr>
                  <m:t>145</m:t>
                </m:r>
              </m:den>
            </m:f>
          </m:e>
        </m:rad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70C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4∙361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145</m:t>
                </m:r>
              </m:den>
            </m:f>
          </m:e>
        </m:rad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38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70C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145</m:t>
                </m:r>
              </m:e>
            </m:rad>
          </m:den>
        </m:f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.</w:t>
      </w:r>
    </w:p>
    <w:p w14:paraId="26780762" w14:textId="77777777" w:rsidR="00A809FC" w:rsidRPr="00A809FC" w:rsidRDefault="00A809FC" w:rsidP="00A809FC">
      <w:pPr>
        <w:spacing w:after="12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809FC">
        <w:rPr>
          <w:rFonts w:ascii="Times New Roman" w:hAnsi="Times New Roman" w:cs="Times New Roman"/>
          <w:color w:val="0070C0"/>
          <w:sz w:val="24"/>
          <w:szCs w:val="24"/>
        </w:rPr>
        <w:t xml:space="preserve">Tātad </w:t>
      </w:r>
      <m:oMath>
        <m:sSub>
          <m:sSubPr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ABC</m:t>
            </m:r>
          </m:sub>
        </m:sSub>
        <m:r>
          <w:rPr>
            <w:rFonts w:ascii="Cambria Math" w:hAnsi="Cambria Math" w:cs="Times New Roman"/>
            <w:color w:val="0070C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color w:val="0070C0"/>
            <w:sz w:val="24"/>
            <w:szCs w:val="24"/>
          </w:rPr>
          <m:t>AC∙BD=</m:t>
        </m:r>
        <m:f>
          <m:fPr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color w:val="0070C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145</m:t>
            </m:r>
          </m:e>
        </m:rad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70C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38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70C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070C0"/>
                    <w:sz w:val="24"/>
                    <w:szCs w:val="24"/>
                  </w:rPr>
                  <m:t>145</m:t>
                </m:r>
              </m:e>
            </m:rad>
          </m:den>
        </m:f>
        <m: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>=19</m:t>
        </m:r>
      </m:oMath>
      <w:r w:rsidRPr="00A809FC">
        <w:rPr>
          <w:rFonts w:ascii="Times New Roman" w:eastAsiaTheme="minorEastAsia" w:hAnsi="Times New Roman" w:cs="Times New Roman"/>
          <w:color w:val="0070C0"/>
          <w:sz w:val="24"/>
          <w:szCs w:val="24"/>
        </w:rPr>
        <w:t>, kas ir naturāls skaitlis.</w:t>
      </w:r>
    </w:p>
    <w:p w14:paraId="15D62C96" w14:textId="00ACFCD8" w:rsidR="00B60AE3" w:rsidRPr="00A809FC" w:rsidRDefault="00B60AE3" w:rsidP="00A809FC">
      <w:pPr>
        <w:rPr>
          <w:color w:val="0070C0"/>
        </w:rPr>
      </w:pPr>
    </w:p>
    <w:sectPr w:rsidR="00B60AE3" w:rsidRPr="00A809FC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1FB78" w14:textId="77777777" w:rsidR="00342C7E" w:rsidRDefault="00342C7E" w:rsidP="00B60AE3">
      <w:pPr>
        <w:spacing w:after="0" w:line="240" w:lineRule="auto"/>
      </w:pPr>
      <w:r>
        <w:separator/>
      </w:r>
    </w:p>
  </w:endnote>
  <w:endnote w:type="continuationSeparator" w:id="0">
    <w:p w14:paraId="2AE539E7" w14:textId="77777777" w:rsidR="00342C7E" w:rsidRDefault="00342C7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C4E54" w14:textId="77777777" w:rsidR="00342C7E" w:rsidRDefault="00342C7E" w:rsidP="00B60AE3">
      <w:pPr>
        <w:spacing w:after="0" w:line="240" w:lineRule="auto"/>
      </w:pPr>
      <w:r>
        <w:separator/>
      </w:r>
    </w:p>
  </w:footnote>
  <w:footnote w:type="continuationSeparator" w:id="0">
    <w:p w14:paraId="596747C6" w14:textId="77777777" w:rsidR="00342C7E" w:rsidRDefault="00342C7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D6791FE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2F6C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224AC3">
      <w:rPr>
        <w:rFonts w:ascii="Times New Roman" w:hAnsi="Times New Roman" w:cs="Times New Roman"/>
        <w:i/>
        <w:iCs/>
        <w:sz w:val="24"/>
        <w:szCs w:val="24"/>
      </w:rPr>
      <w:t>14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21809"/>
    <w:multiLevelType w:val="hybridMultilevel"/>
    <w:tmpl w:val="816CA7A0"/>
    <w:lvl w:ilvl="0" w:tplc="042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7161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34848"/>
    <w:rsid w:val="00061C55"/>
    <w:rsid w:val="000A228C"/>
    <w:rsid w:val="000C234C"/>
    <w:rsid w:val="000D5A0C"/>
    <w:rsid w:val="00101BDE"/>
    <w:rsid w:val="00112CF3"/>
    <w:rsid w:val="00113EC2"/>
    <w:rsid w:val="00122CB6"/>
    <w:rsid w:val="0012746E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4AC3"/>
    <w:rsid w:val="002257BE"/>
    <w:rsid w:val="00243F89"/>
    <w:rsid w:val="00274917"/>
    <w:rsid w:val="002861E1"/>
    <w:rsid w:val="002A0733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2C7E"/>
    <w:rsid w:val="00343AEF"/>
    <w:rsid w:val="00343C34"/>
    <w:rsid w:val="0036083F"/>
    <w:rsid w:val="0036322C"/>
    <w:rsid w:val="00366675"/>
    <w:rsid w:val="003816B1"/>
    <w:rsid w:val="003837CB"/>
    <w:rsid w:val="003A1109"/>
    <w:rsid w:val="003A670A"/>
    <w:rsid w:val="003B026B"/>
    <w:rsid w:val="003B25CE"/>
    <w:rsid w:val="003F55CA"/>
    <w:rsid w:val="004020E1"/>
    <w:rsid w:val="00430EEF"/>
    <w:rsid w:val="0043371B"/>
    <w:rsid w:val="00436B1B"/>
    <w:rsid w:val="0043737E"/>
    <w:rsid w:val="004629C3"/>
    <w:rsid w:val="004724EC"/>
    <w:rsid w:val="004B1608"/>
    <w:rsid w:val="004B5F6C"/>
    <w:rsid w:val="004B6787"/>
    <w:rsid w:val="004C1577"/>
    <w:rsid w:val="004D41BB"/>
    <w:rsid w:val="004D6214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6090"/>
    <w:rsid w:val="005C547E"/>
    <w:rsid w:val="005D1FF8"/>
    <w:rsid w:val="005E60A1"/>
    <w:rsid w:val="005F24E9"/>
    <w:rsid w:val="005F2A81"/>
    <w:rsid w:val="0060229A"/>
    <w:rsid w:val="006023F8"/>
    <w:rsid w:val="006168AE"/>
    <w:rsid w:val="0062040C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66FAD"/>
    <w:rsid w:val="00777E62"/>
    <w:rsid w:val="007B3AD9"/>
    <w:rsid w:val="007C0386"/>
    <w:rsid w:val="007D34C3"/>
    <w:rsid w:val="007E5892"/>
    <w:rsid w:val="007E73EE"/>
    <w:rsid w:val="007F0E93"/>
    <w:rsid w:val="00807F2C"/>
    <w:rsid w:val="00821B91"/>
    <w:rsid w:val="008310A8"/>
    <w:rsid w:val="00835968"/>
    <w:rsid w:val="00886778"/>
    <w:rsid w:val="008A7647"/>
    <w:rsid w:val="008B45A3"/>
    <w:rsid w:val="008C3CD8"/>
    <w:rsid w:val="008D2468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90168"/>
    <w:rsid w:val="009A6A4A"/>
    <w:rsid w:val="009B4DA5"/>
    <w:rsid w:val="009B5424"/>
    <w:rsid w:val="009B6162"/>
    <w:rsid w:val="009C48B0"/>
    <w:rsid w:val="009C5556"/>
    <w:rsid w:val="009C7295"/>
    <w:rsid w:val="009F22C4"/>
    <w:rsid w:val="009F3F09"/>
    <w:rsid w:val="00A0058D"/>
    <w:rsid w:val="00A3356E"/>
    <w:rsid w:val="00A67929"/>
    <w:rsid w:val="00A7736F"/>
    <w:rsid w:val="00A809FC"/>
    <w:rsid w:val="00A92BD5"/>
    <w:rsid w:val="00AA73B1"/>
    <w:rsid w:val="00AE54C1"/>
    <w:rsid w:val="00B00A76"/>
    <w:rsid w:val="00B0253A"/>
    <w:rsid w:val="00B05B5A"/>
    <w:rsid w:val="00B07235"/>
    <w:rsid w:val="00B22F6C"/>
    <w:rsid w:val="00B2702D"/>
    <w:rsid w:val="00B33FC0"/>
    <w:rsid w:val="00B343FE"/>
    <w:rsid w:val="00B60AE3"/>
    <w:rsid w:val="00B7196D"/>
    <w:rsid w:val="00B84962"/>
    <w:rsid w:val="00BB19A6"/>
    <w:rsid w:val="00BC2857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62E5"/>
    <w:rsid w:val="00D078E2"/>
    <w:rsid w:val="00D3342F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4052E"/>
    <w:rsid w:val="00E47250"/>
    <w:rsid w:val="00E55002"/>
    <w:rsid w:val="00ED61D0"/>
    <w:rsid w:val="00EE5A08"/>
    <w:rsid w:val="00F00DC9"/>
    <w:rsid w:val="00F01A5F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link w:val="SarakstarindkopaRakstz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arakstarindkopaRakstz">
    <w:name w:val="Saraksta rindkopa Rakstz."/>
    <w:basedOn w:val="Noklusjumarindkopasfonts"/>
    <w:link w:val="Sarakstarindkopa"/>
    <w:uiPriority w:val="34"/>
    <w:rsid w:val="00A80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N7QR5PVYYKY3-1761010946-216400</_dlc_DocId>
    <_dlc_DocIdUrl xmlns="ce8bef9f-a63c-4aa5-8461-abde6ef1b13f">
      <Url>https://universityoflatvia387.sharepoint.com/sites/Neklatienesmatematikasskola/_layouts/15/DocIdRedir.aspx?ID=N7QR5PVYYKY3-1761010946-216400</Url>
      <Description>N7QR5PVYYKY3-1761010946-216400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1EF0B0-9741-4236-8E46-B2D9EF88B13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F766732E-91E3-42E5-83D9-668FD44382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AACCD2-46BA-4C90-A16B-0D365379E89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7EFF423-8A11-442F-A22D-CB6BD796BB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1242</Words>
  <Characters>709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</cp:revision>
  <cp:lastPrinted>2025-08-01T11:58:00Z</cp:lastPrinted>
  <dcterms:created xsi:type="dcterms:W3CDTF">2025-08-18T15:03:00Z</dcterms:created>
  <dcterms:modified xsi:type="dcterms:W3CDTF">2026-05-27T21:45:00Z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1347100f-789a-4e53-a1a6-848ef4e36dfd</vt:lpwstr>
  </property>
  <property fmtid="{D5CDD505-2E9C-101B-9397-08002B2CF9AE}" pid="4" name="MediaServiceImageTags">
    <vt:lpwstr/>
  </property>
</Properties>
</file>