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ПРАВИТЕЛЬСТВО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НАЦИОНАЛЬНЫЙ ИССЛЕДОВАТЕЛЬСКИЙ УНИВЕРСИТЕТ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«ВЫСШАЯ ШКОЛА ЭКОНОМИКИ»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Факультет компьютерных наук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Образовательная программа «Программная инженерия»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УДК 004.023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ОТЧЕТ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по исследовательскому курсовому проекту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на тему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«Оптимизация алгоритмов маршрутизации на примере задачи нескольких коммивояжеров»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по направлению подготовки бакалавров 09.03.04 «Программная инженерия»</w:t>
      </w:r>
    </w:p>
    <w:p/>
    <w:p>
      <w:pPr>
        <w:jc w:val="right"/>
      </w:pPr>
      <w:r>
        <w:rPr>
          <w:rFonts w:ascii="Times New Roman" w:hAnsi="Times New Roman"/>
          <w:b w:val="0"/>
          <w:i w:val="0"/>
          <w:sz w:val="28"/>
        </w:rPr>
        <w:t>Выполнил</w:t>
      </w:r>
    </w:p>
    <w:p>
      <w:pPr>
        <w:jc w:val="right"/>
      </w:pPr>
      <w:r>
        <w:rPr>
          <w:rFonts w:ascii="Times New Roman" w:hAnsi="Times New Roman"/>
          <w:b w:val="0"/>
          <w:i w:val="0"/>
          <w:sz w:val="28"/>
        </w:rPr>
        <w:t>студент группы БПИ246</w:t>
      </w:r>
    </w:p>
    <w:p>
      <w:pPr>
        <w:jc w:val="right"/>
      </w:pPr>
      <w:r>
        <w:rPr>
          <w:rFonts w:ascii="Times New Roman" w:hAnsi="Times New Roman"/>
          <w:b w:val="0"/>
          <w:i w:val="0"/>
          <w:sz w:val="28"/>
        </w:rPr>
        <w:t>Д.Д.Купцов</w:t>
      </w:r>
    </w:p>
    <w:p/>
    <w:p>
      <w:pPr>
        <w:jc w:val="right"/>
      </w:pPr>
      <w:r>
        <w:rPr>
          <w:rFonts w:ascii="Times New Roman" w:hAnsi="Times New Roman"/>
          <w:b w:val="0"/>
          <w:i w:val="0"/>
          <w:sz w:val="28"/>
        </w:rPr>
        <w:t>Научный руководитель</w:t>
      </w:r>
    </w:p>
    <w:p>
      <w:pPr>
        <w:jc w:val="right"/>
      </w:pPr>
      <w:r>
        <w:rPr>
          <w:rFonts w:ascii="Times New Roman" w:hAnsi="Times New Roman"/>
          <w:b w:val="0"/>
          <w:i w:val="0"/>
          <w:sz w:val="28"/>
        </w:rPr>
        <w:t>Ермаков Андрей Максимович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Москва 2026</w:t>
      </w:r>
    </w:p>
    <w:p/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26"/>
        </w:rPr>
        <w:t>РЕФЕРАТ</w:t>
      </w:r>
    </w:p>
    <w:p>
      <w:r>
        <w:rPr>
          <w:rFonts w:ascii="Times New Roman" w:hAnsi="Times New Roman"/>
          <w:b w:val="0"/>
          <w:i w:val="0"/>
          <w:sz w:val="28"/>
        </w:rPr>
        <w:t>В работе представлен исследовательский курсовой проект, в рамках которого изучены и реализованы эвристические подходы к задаче нескольких коммивояжёров (multiple travelling salesman problem, mTSP). Основное внимание уделено варианту с одним депо и целевой функцией MINSUM - минимизация суммарной длины всех маршрутов. Объект исследования - процессы построения маршрутов и распределения вершин между несколькими исполнителями; предмет - эвристические и метаэвристические алгоритмы решения mTSP при ограниченном вычислительном бюджете.</w:t>
      </w:r>
    </w:p>
    <w:p>
      <w:r>
        <w:rPr>
          <w:rFonts w:ascii="Times New Roman" w:hAnsi="Times New Roman"/>
          <w:b w:val="0"/>
          <w:i w:val="0"/>
          <w:sz w:val="28"/>
        </w:rPr>
        <w:t>Цель работы - спроектировать, реализовать и количественно оценить набор масштабируемых эвристик для mTSP, обеспечивающих практически полезное качество решения на инстансах размером до $10^5$ вершин. Для её достижения были изучены классические подходы к TSP и mTSP, реализован стек собственных решателей (от простейшего rand+nn и 2opt+greed до модульной архитектуры src/v21/ c Adaptive Large Neighborhood Search, Simulated Annealing и опциональным Parallel Tempering), подготовлен воспроизводимый экспериментальный harness на C++ и Python, а также проведены сравнения с OR-Tools, преобразованием TSP$-&gt;$mTSP и внешним решателем LKH-3.</w:t>
      </w:r>
    </w:p>
    <w:p>
      <w:r>
        <w:rPr>
          <w:rFonts w:ascii="Times New Roman" w:hAnsi="Times New Roman"/>
          <w:b w:val="0"/>
          <w:i w:val="0"/>
          <w:sz w:val="28"/>
        </w:rPr>
        <w:t>Полученные результаты количественно подтверждают эффективность candidate-based локального поиска: на uniform-инстансах ($n in [20,200]$, 4 семейства, 7 алгоритмов, 3920 корректных запусков) средний относительный отрыв (gap) от OR-Tools+GLS снижается со 114.7% у rand+nn до 14.5% у lkh-wrapper-v2; в попарном сравнении на 560 общих инстансах lkh-wrapper-v2 оказывается лучше grasp в 491 случае из 560 (87.7%) и лучше 2opt+greed в 558 из 560 (99.6%). На крупных инстансах ($n &gt;= 5000$) сравнение с LKH-3 показывает компромисс: собственная v12 в 6.2 раза быстрее и строит более сбалансированные маршруты (отношение max/avg - 1.0-2.7 против 1.7-5.0 у LKH-3), но уступает по MINSUM на $~$21%. Это мотивировало архитектурное переписывание линии в v13-v21: модульный ALNS-каркас на 22 header-only-модуля показал в формальном variance audit на трёх flagship-инстансах ($nin10000;50000;100000$, 10 seeds) коэффициент вариации MINSUM 0.17-0.59% и идентифицировал super-linear-overhead $~ 2.14x$ как ключевое архитектурное ограничение. Отдельным экспериментом для high-m ($m=100$) был добавлен FILO2-вдохновлённый lkh_v21_minsum_cap с capacity-aware repair: на 4 high-m инстансах он даёт парный MINSUM-выигрыш в 3.24% в среднем (16/20 seeds улучшено, Wilcoxon $p=0.002$), сокращая разрыв до FILO2 на flagship-инстансе с $~$30% до $~$15.7%.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ind w:firstLine="0" w:left="0"/>
      </w:pPr>
      <w:r>
        <w:rPr>
          <w:rFonts w:ascii="Times New Roman" w:hAnsi="Times New Roman"/>
          <w:sz w:val="24"/>
        </w:rPr>
        <w:t>РЕФЕРАТ</w:t>
      </w:r>
    </w:p>
    <w:p>
      <w:pPr>
        <w:ind w:firstLine="0" w:left="0"/>
      </w:pPr>
      <w:r>
        <w:rPr>
          <w:rFonts w:ascii="Times New Roman" w:hAnsi="Times New Roman"/>
          <w:sz w:val="24"/>
        </w:rPr>
        <w:t>ОПРЕДЕЛЕНИЯ, ОБОЗНАЧЕНИЯ И СОКРАЩЕНИЯ</w:t>
      </w:r>
    </w:p>
    <w:p>
      <w:pPr>
        <w:ind w:firstLine="0" w:left="0"/>
      </w:pPr>
      <w:r>
        <w:rPr>
          <w:rFonts w:ascii="Times New Roman" w:hAnsi="Times New Roman"/>
          <w:sz w:val="24"/>
        </w:rPr>
        <w:t>ВВЕДЕНИЕ</w:t>
      </w:r>
    </w:p>
    <w:p>
      <w:pPr>
        <w:ind w:firstLine="0" w:left="0"/>
      </w:pPr>
      <w:r>
        <w:rPr>
          <w:rFonts w:ascii="Times New Roman" w:hAnsi="Times New Roman"/>
          <w:sz w:val="24"/>
        </w:rPr>
        <w:t>АНАЛИЗ ПРЕДМЕТНОЙ ОБЛАСТИ</w:t>
      </w:r>
    </w:p>
    <w:p>
      <w:pPr>
        <w:ind w:firstLine="0" w:left="283"/>
      </w:pPr>
      <w:r>
        <w:rPr>
          <w:rFonts w:ascii="Times New Roman" w:hAnsi="Times New Roman"/>
          <w:sz w:val="24"/>
        </w:rPr>
        <w:t>Классическая задача коммивояжёра</w:t>
      </w:r>
    </w:p>
    <w:p>
      <w:pPr>
        <w:ind w:firstLine="0" w:left="283"/>
      </w:pPr>
      <w:r>
        <w:rPr>
          <w:rFonts w:ascii="Times New Roman" w:hAnsi="Times New Roman"/>
          <w:sz w:val="24"/>
        </w:rPr>
        <w:t>Задача нескольких коммивояжёров</w:t>
      </w:r>
    </w:p>
    <w:p>
      <w:pPr>
        <w:ind w:firstLine="0" w:left="283"/>
      </w:pPr>
      <w:r>
        <w:rPr>
          <w:rFonts w:ascii="Times New Roman" w:hAnsi="Times New Roman"/>
          <w:sz w:val="24"/>
        </w:rPr>
        <w:t>Эвристические и метаэвристические подходы</w:t>
      </w:r>
    </w:p>
    <w:p>
      <w:pPr>
        <w:ind w:firstLine="0" w:left="283"/>
      </w:pPr>
      <w:r>
        <w:rPr>
          <w:rFonts w:ascii="Times New Roman" w:hAnsi="Times New Roman"/>
          <w:sz w:val="24"/>
        </w:rPr>
        <w:t>Масштабирование и candidate sets</w:t>
      </w:r>
    </w:p>
    <w:p>
      <w:pPr>
        <w:ind w:firstLine="0" w:left="0"/>
      </w:pPr>
      <w:r>
        <w:rPr>
          <w:rFonts w:ascii="Times New Roman" w:hAnsi="Times New Roman"/>
          <w:sz w:val="24"/>
        </w:rPr>
        <w:t>ПОДРОБНЫЙ РАЗБОР ЭВРИСТИК MTSP</w:t>
      </w:r>
    </w:p>
    <w:p>
      <w:pPr>
        <w:ind w:firstLine="0" w:left="283"/>
      </w:pPr>
      <w:r>
        <w:rPr>
          <w:rFonts w:ascii="Times New Roman" w:hAnsi="Times New Roman"/>
          <w:sz w:val="24"/>
        </w:rPr>
        <w:t>mtsp_rand_nn_solver: случайное разбиение и nearest neighbor</w:t>
      </w:r>
    </w:p>
    <w:p>
      <w:pPr>
        <w:ind w:firstLine="0" w:left="283"/>
      </w:pPr>
      <w:r>
        <w:rPr>
          <w:rFonts w:ascii="Times New Roman" w:hAnsi="Times New Roman"/>
          <w:sz w:val="24"/>
        </w:rPr>
        <w:t>mtsp_greedy_2opt_solver: жадное построение и 2-opt</w:t>
      </w:r>
    </w:p>
    <w:p>
      <w:pPr>
        <w:ind w:firstLine="0" w:left="283"/>
      </w:pPr>
      <w:r>
        <w:rPr>
          <w:rFonts w:ascii="Times New Roman" w:hAnsi="Times New Roman"/>
          <w:sz w:val="24"/>
        </w:rPr>
        <w:t>mtsp_grasp_solver: GRASP, RCL и межмаршрутные обмены</w:t>
      </w:r>
    </w:p>
    <w:p>
      <w:pPr>
        <w:ind w:firstLine="0" w:left="283"/>
      </w:pPr>
      <w:r>
        <w:rPr>
          <w:rFonts w:ascii="Times New Roman" w:hAnsi="Times New Roman"/>
          <w:sz w:val="24"/>
        </w:rPr>
        <w:t>LKH и LKH-3 как внешний ориентир качества</w:t>
      </w:r>
    </w:p>
    <w:p>
      <w:pPr>
        <w:ind w:firstLine="0" w:left="283"/>
      </w:pPr>
      <w:r>
        <w:rPr>
          <w:rFonts w:ascii="Times New Roman" w:hAnsi="Times New Roman"/>
          <w:sz w:val="24"/>
        </w:rPr>
        <w:t>Собственные LKH-стилевые версии lkh-wrapper</w:t>
      </w:r>
    </w:p>
    <w:p>
      <w:pPr>
        <w:ind w:firstLine="0" w:left="283"/>
      </w:pPr>
      <w:r>
        <w:rPr>
          <w:rFonts w:ascii="Times New Roman" w:hAnsi="Times New Roman"/>
          <w:sz w:val="24"/>
        </w:rPr>
        <w:t>FILO2 и крупномасштабные VRP-эвристики</w:t>
      </w:r>
    </w:p>
    <w:p>
      <w:pPr>
        <w:ind w:firstLine="0" w:left="283"/>
      </w:pPr>
      <w:r>
        <w:rPr>
          <w:rFonts w:ascii="Times New Roman" w:hAnsi="Times New Roman"/>
          <w:sz w:val="24"/>
        </w:rPr>
        <w:t>ITSHA и двухэтапные mTSP-эвристики</w:t>
      </w:r>
    </w:p>
    <w:p>
      <w:pPr>
        <w:ind w:firstLine="0" w:left="283"/>
      </w:pPr>
      <w:r>
        <w:rPr>
          <w:rFonts w:ascii="Times New Roman" w:hAnsi="Times New Roman"/>
          <w:sz w:val="24"/>
        </w:rPr>
        <w:t>Кластерно-генетические подходы и MMCTSP</w:t>
      </w:r>
    </w:p>
    <w:p>
      <w:pPr>
        <w:ind w:firstLine="0" w:left="283"/>
      </w:pPr>
      <w:r>
        <w:rPr>
          <w:rFonts w:ascii="Times New Roman" w:hAnsi="Times New Roman"/>
          <w:sz w:val="24"/>
        </w:rPr>
        <w:t>POPMUSIC и построение candidate sets</w:t>
      </w:r>
    </w:p>
    <w:p>
      <w:pPr>
        <w:ind w:firstLine="0" w:left="283"/>
      </w:pPr>
      <w:r>
        <w:rPr>
          <w:rFonts w:ascii="Times New Roman" w:hAnsi="Times New Roman"/>
          <w:sz w:val="24"/>
        </w:rPr>
        <w:t>Сравнительная характеристика эвристик</w:t>
      </w:r>
    </w:p>
    <w:p>
      <w:pPr>
        <w:ind w:firstLine="0" w:left="0"/>
      </w:pPr>
      <w:r>
        <w:rPr>
          <w:rFonts w:ascii="Times New Roman" w:hAnsi="Times New Roman"/>
          <w:sz w:val="24"/>
        </w:rPr>
        <w:t>ПОСТАНОВКА ЗАДАЧИ И РЕАЛИЗАЦИЯ</w:t>
      </w:r>
    </w:p>
    <w:p>
      <w:pPr>
        <w:ind w:firstLine="0" w:left="283"/>
      </w:pPr>
      <w:r>
        <w:rPr>
          <w:rFonts w:ascii="Times New Roman" w:hAnsi="Times New Roman"/>
          <w:sz w:val="24"/>
        </w:rPr>
        <w:t>Формальная постановка в проекте</w:t>
      </w:r>
    </w:p>
    <w:p>
      <w:pPr>
        <w:ind w:firstLine="0" w:left="283"/>
      </w:pPr>
      <w:r>
        <w:rPr>
          <w:rFonts w:ascii="Times New Roman" w:hAnsi="Times New Roman"/>
          <w:sz w:val="24"/>
        </w:rPr>
        <w:t>Экспериментальный контур</w:t>
      </w:r>
    </w:p>
    <w:p>
      <w:pPr>
        <w:ind w:firstLine="0" w:left="283"/>
      </w:pPr>
      <w:r>
        <w:rPr>
          <w:rFonts w:ascii="Times New Roman" w:hAnsi="Times New Roman"/>
          <w:sz w:val="24"/>
        </w:rPr>
        <w:t>Набор реализованных алгоритмов</w:t>
      </w:r>
    </w:p>
    <w:p>
      <w:pPr>
        <w:ind w:firstLine="0" w:left="283"/>
      </w:pPr>
      <w:r>
        <w:rPr>
          <w:rFonts w:ascii="Times New Roman" w:hAnsi="Times New Roman"/>
          <w:sz w:val="24"/>
        </w:rPr>
        <w:t>Особенности LKH-стилевой реализации</w:t>
      </w:r>
    </w:p>
    <w:p>
      <w:pPr>
        <w:ind w:firstLine="0" w:left="0"/>
      </w:pPr>
      <w:r>
        <w:rPr>
          <w:rFonts w:ascii="Times New Roman" w:hAnsi="Times New Roman"/>
          <w:sz w:val="24"/>
        </w:rPr>
        <w:t>МЕТОДИКА ВЫЧИСЛИТЕЛЬНОГО ЭКСПЕРИМЕНТА</w:t>
      </w:r>
    </w:p>
    <w:p>
      <w:pPr>
        <w:ind w:firstLine="0" w:left="283"/>
      </w:pPr>
      <w:r>
        <w:rPr>
          <w:rFonts w:ascii="Times New Roman" w:hAnsi="Times New Roman"/>
          <w:sz w:val="24"/>
        </w:rPr>
        <w:t>Семейства тестовых инстансов</w:t>
      </w:r>
    </w:p>
    <w:p>
      <w:pPr>
        <w:ind w:firstLine="0" w:left="283"/>
      </w:pPr>
      <w:r>
        <w:rPr>
          <w:rFonts w:ascii="Times New Roman" w:hAnsi="Times New Roman"/>
          <w:sz w:val="24"/>
        </w:rPr>
        <w:t>Метрики</w:t>
      </w:r>
    </w:p>
    <w:p>
      <w:pPr>
        <w:ind w:firstLine="0" w:left="283"/>
      </w:pPr>
      <w:r>
        <w:rPr>
          <w:rFonts w:ascii="Times New Roman" w:hAnsi="Times New Roman"/>
          <w:sz w:val="24"/>
        </w:rPr>
        <w:t>Валидация и воспроизведение</w:t>
      </w:r>
    </w:p>
    <w:p>
      <w:pPr>
        <w:ind w:firstLine="0" w:left="0"/>
      </w:pPr>
      <w:r>
        <w:rPr>
          <w:rFonts w:ascii="Times New Roman" w:hAnsi="Times New Roman"/>
          <w:sz w:val="24"/>
        </w:rPr>
        <w:t>РЕЗУЛЬТАТЫ И ИХ АНАЛИЗ</w:t>
      </w:r>
    </w:p>
    <w:p>
      <w:pPr>
        <w:ind w:firstLine="0" w:left="283"/>
      </w:pPr>
      <w:r>
        <w:rPr>
          <w:rFonts w:ascii="Times New Roman" w:hAnsi="Times New Roman"/>
          <w:sz w:val="24"/>
        </w:rPr>
        <w:t>Базовое сравнение на uniform-инстансах</w:t>
      </w:r>
    </w:p>
    <w:p>
      <w:pPr>
        <w:ind w:firstLine="0" w:left="283"/>
      </w:pPr>
      <w:r>
        <w:rPr>
          <w:rFonts w:ascii="Times New Roman" w:hAnsi="Times New Roman"/>
          <w:sz w:val="24"/>
        </w:rPr>
        <w:t>Сравнение с OR-Tools на uniform</w:t>
      </w:r>
    </w:p>
    <w:p>
      <w:pPr>
        <w:ind w:firstLine="0" w:left="283"/>
      </w:pPr>
      <w:r>
        <w:rPr>
          <w:rFonts w:ascii="Times New Roman" w:hAnsi="Times New Roman"/>
          <w:sz w:val="24"/>
        </w:rPr>
        <w:t>Расширенный multifamily-benchmark</w:t>
      </w:r>
    </w:p>
    <w:p>
      <w:pPr>
        <w:ind w:firstLine="0" w:left="283"/>
      </w:pPr>
      <w:r>
        <w:rPr>
          <w:rFonts w:ascii="Times New Roman" w:hAnsi="Times New Roman"/>
          <w:sz w:val="24"/>
        </w:rPr>
        <w:t>Попарные сравнения на идентичных инстансах</w:t>
      </w:r>
    </w:p>
    <w:p>
      <w:pPr>
        <w:ind w:firstLine="0" w:left="283"/>
      </w:pPr>
      <w:r>
        <w:rPr>
          <w:rFonts w:ascii="Times New Roman" w:hAnsi="Times New Roman"/>
          <w:sz w:val="24"/>
        </w:rPr>
        <w:t>Стабильность solver-ов: пилотный анализ $cv$</w:t>
      </w:r>
    </w:p>
    <w:p>
      <w:pPr>
        <w:ind w:firstLine="0" w:left="283"/>
      </w:pPr>
      <w:r>
        <w:rPr>
          <w:rFonts w:ascii="Times New Roman" w:hAnsi="Times New Roman"/>
          <w:sz w:val="24"/>
        </w:rPr>
        <w:t>Сравнение v12 с внешним LKH-3 на $n=5000$</w:t>
      </w:r>
    </w:p>
    <w:p>
      <w:pPr>
        <w:ind w:firstLine="0" w:left="283"/>
      </w:pPr>
      <w:r>
        <w:rPr>
          <w:rFonts w:ascii="Times New Roman" w:hAnsi="Times New Roman"/>
          <w:sz w:val="24"/>
        </w:rPr>
        <w:t>Архитектура src/v21/: ALNS + SA + Parallel Tempering</w:t>
      </w:r>
    </w:p>
    <w:p>
      <w:pPr>
        <w:ind w:firstLine="0" w:left="283"/>
      </w:pPr>
      <w:r>
        <w:rPr>
          <w:rFonts w:ascii="Times New Roman" w:hAnsi="Times New Roman"/>
          <w:sz w:val="24"/>
        </w:rPr>
        <w:t>Variance audit и диагностика flagship-инстансов</w:t>
      </w:r>
    </w:p>
    <w:p>
      <w:pPr>
        <w:ind w:firstLine="0" w:left="283"/>
      </w:pPr>
      <w:r>
        <w:rPr>
          <w:rFonts w:ascii="Times New Roman" w:hAnsi="Times New Roman"/>
          <w:sz w:val="24"/>
        </w:rPr>
        <w:t>FILO2-вдохновлённая стабилизация для high-m MINSUM</w:t>
      </w:r>
    </w:p>
    <w:p>
      <w:pPr>
        <w:ind w:firstLine="0" w:left="283"/>
      </w:pPr>
      <w:r>
        <w:rPr>
          <w:rFonts w:ascii="Times New Roman" w:hAnsi="Times New Roman"/>
          <w:sz w:val="24"/>
        </w:rPr>
        <w:t>Anytime-профиль на flagship-инстансе</w:t>
      </w:r>
    </w:p>
    <w:p>
      <w:pPr>
        <w:ind w:firstLine="0" w:left="283"/>
      </w:pPr>
      <w:r>
        <w:rPr>
          <w:rFonts w:ascii="Times New Roman" w:hAnsi="Times New Roman"/>
          <w:sz w:val="24"/>
        </w:rPr>
        <w:t>Чувствительность к числу агентов $m$</w:t>
      </w:r>
    </w:p>
    <w:p>
      <w:pPr>
        <w:ind w:firstLine="0" w:left="283"/>
      </w:pPr>
      <w:r>
        <w:rPr>
          <w:rFonts w:ascii="Times New Roman" w:hAnsi="Times New Roman"/>
          <w:sz w:val="24"/>
        </w:rPr>
        <w:t>MINMAX-режим: lkh_v21_minmax</w:t>
      </w:r>
    </w:p>
    <w:p>
      <w:pPr>
        <w:ind w:firstLine="0" w:left="283"/>
      </w:pPr>
      <w:r>
        <w:rPr>
          <w:rFonts w:ascii="Times New Roman" w:hAnsi="Times New Roman"/>
          <w:sz w:val="24"/>
        </w:rPr>
        <w:t>Интерпретация результатов</w:t>
      </w:r>
    </w:p>
    <w:p>
      <w:pPr>
        <w:ind w:firstLine="0" w:left="0"/>
      </w:pPr>
      <w:r>
        <w:rPr>
          <w:rFonts w:ascii="Times New Roman" w:hAnsi="Times New Roman"/>
          <w:sz w:val="24"/>
        </w:rPr>
        <w:t>ДОСТОВЕРНОСТЬ, ОГРАНИЧЕНИЯ И РИСКИ</w:t>
      </w:r>
    </w:p>
    <w:p>
      <w:pPr>
        <w:ind w:firstLine="0" w:left="0"/>
      </w:pPr>
      <w:r>
        <w:rPr>
          <w:rFonts w:ascii="Times New Roman" w:hAnsi="Times New Roman"/>
          <w:sz w:val="24"/>
        </w:rPr>
        <w:t>ЗАКЛЮЧЕНИЕ</w:t>
      </w:r>
    </w:p>
    <w:p>
      <w:pPr>
        <w:ind w:firstLine="0" w:left="0"/>
      </w:pPr>
      <w:r>
        <w:rPr>
          <w:rFonts w:ascii="Times New Roman" w:hAnsi="Times New Roman"/>
          <w:sz w:val="24"/>
        </w:rPr>
        <w:t>СПИСОК ИСПОЛЬЗОВАННЫХ ИСТОЧНИКОВ</w:t>
      </w:r>
    </w:p>
    <w:p>
      <w:pPr>
        <w:ind w:firstLine="0" w:left="0"/>
      </w:pPr>
      <w:r>
        <w:rPr>
          <w:rFonts w:ascii="Times New Roman" w:hAnsi="Times New Roman"/>
          <w:sz w:val="24"/>
        </w:rPr>
        <w:t>ПРИЛОЖЕНИЕ А. РЕКОМЕНДУЕМЫЙ СОСТАВ ПОЛНОЙ ТАБЛИЦЫ ЭКСПЕРИМЕНТОВ</w:t>
      </w:r>
    </w:p>
    <w:p>
      <w:r>
        <w:br w:type="page"/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26"/>
        </w:rPr>
        <w:t>ОПРЕДЕЛЕНИЯ, ОБОЗНАЧЕНИЯ И СОКРАЩЕНИЯ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Термин</w:t>
            </w:r>
          </w:p>
        </w:tc>
        <w:tc>
          <w:tcPr>
            <w:tcW w:type="dxa" w:w="481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Определение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TSP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Travelling Salesman Problem - задача о коммивояжёре. Требуется найти замкнутый обход всех вершин, проходящий через каждую ровно один раз и имеющий наименьшую суммарную длину.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mTSP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Multiple Travelling Salesman Problem. Обобщение TSP на $m$ исполнителей, стартующих из общего депо: каждая клиентская вершина должна быть посещена ровно одним маршрутом.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Депо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Выделенная вершина, в которой все маршруты начинаются и в которую возвращаются.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Агент, коммивояжёр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Один из $m$ исполнителей, которому соответствует отдельный маршрут в решении mTSP.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MINSUM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Целевая функция, равная сумме длин всех $m$ маршрутов решения. Меньшее значение соответствует лучшему решению.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MINMAX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Альтернативная целевая функция: минимизация длины самого длинного маршрута. В работе используется как контекст для интерпретации баланса маршрутов, а не как основной критерий.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2-opt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Локальное преобразование тура: удаляются два неинцидентных ребра, между ними переворачивается фрагмент маршрута; ход применяется при уменьшении длины.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$k$-opt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Обобщение 2-opt с заменой $k$ рёбер.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Lin-Kernighan-Helsgaun - семейство сильных эвристик для TSP, основанных на локальном поиске переменной глубины и кандидатных рёбрах.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Candidate set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Ограниченное множество перспективных соседей для каждой вершины. Используется для замены полного перебора $O(n^2)$ пар вершин на $O(n k)$ ходов с $k n$.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GRASP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Greedy Randomized Adaptive Search Procedure: рандомизированная многостартовая процедура, чередующая жадное конструирование (с RCL) и улучшение.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RCL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Restricted Candidate List - ограниченный список лучших локальных кандидатов внутри GRASP.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ALNS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Adaptive Large Neighborhood Search - метаэвристический каркас, чередующий destroy/repair-операторы с адаптивным выбором их веса.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SA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Simulated Annealing - стохастическое правило приёма ходов, основанное на функции Метрополиса с убывающей температурой.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PT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Parallel Tempering - ансамблевый поиск с обменом конфигураций между репликами разных температур.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OR-Tools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Open-source-библиотека Google для задач оптимизации; используется как внешний эвристический ориентир.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FILO2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Сильный эвристический CVRP-решатель, использующийся в работе как внешний ориентир по идеям масштабирования и для high-$m$-сравнений.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Benchmark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Семейство тестовых инстансов, на которых сравниваются алгоритмы.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Relative gap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Относительное отклонение от ориентира: $100 (A - B)/B$, где $A$ - значение исследуемого алгоритма, $B$ - ориентира.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$cv$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Коэффициент вариации $/$, обычно в процентах. Используется как метрика стабильности эвристики.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26"/>
        </w:rPr>
        <w:t>ВВЕДЕНИЕ</w:t>
      </w:r>
    </w:p>
    <w:p>
      <w:r>
        <w:rPr>
          <w:rFonts w:ascii="Times New Roman" w:hAnsi="Times New Roman"/>
          <w:b w:val="0"/>
          <w:i w:val="0"/>
          <w:sz w:val="28"/>
        </w:rPr>
        <w:t>Маршрутизация - одна из наиболее прикладных областей комбинаторной оптимизации. Она возникает в логистике, транспортном планировании, сервисном обслуживании, планировании производственных операций - везде, где нужно упорядочить и распределить перемещения по множеству точек. Математической основой большинства таких постановок служит задача коммивояжера: построить замкнутый маршрут минимальной длины, проходящий через все вершины ровно один раз [1,2].</w:t>
      </w:r>
    </w:p>
    <w:p>
      <w:r>
        <w:rPr>
          <w:rFonts w:ascii="Times New Roman" w:hAnsi="Times New Roman"/>
          <w:b w:val="0"/>
          <w:i w:val="0"/>
          <w:sz w:val="28"/>
        </w:rPr>
        <w:t>TSP относится к классу NP-трудных задач, поэтому при росте числа вершин полный перебор быстро становится неприемлемым. На практике вместо одного исполнителя обычно работает несколько - они стартуют из общего депо и совместно обслуживают набор клиентов; такая постановка известна как mTSP. По сравнению с TSP здесь добавляется второе измерение сложности: помимо порядка обхода нужно решить, какому из коммивояжёров достанется каждая вершина [4].</w:t>
      </w:r>
    </w:p>
    <w:p>
      <w:r>
        <w:rPr>
          <w:rFonts w:ascii="Times New Roman" w:hAnsi="Times New Roman"/>
          <w:b w:val="0"/>
          <w:i w:val="0"/>
          <w:sz w:val="28"/>
        </w:rPr>
        <w:t>В работе рассматривается mTSP с одним депо и MINSUM-целью. Для прикладных сценариев это естественно: суммарная длина маршрутов прямо связана с расходом топлива, временем работы или стоимостью обслуживания. При этом получение точного оптимума на инстансах средней и большой размерности обычно недостижимо; интерес представляет качественное приближение в рамках заданного вычислительного бюджета.</w:t>
      </w:r>
    </w:p>
    <w:p>
      <w:r>
        <w:rPr>
          <w:rFonts w:ascii="Times New Roman" w:hAnsi="Times New Roman"/>
          <w:b w:val="0"/>
          <w:i w:val="0"/>
          <w:sz w:val="28"/>
        </w:rPr>
        <w:t>Актуальность исследования определяется двумя обстоятельствами. Во-первых, mTSP служит ядром для более сложных постановок - семейства Vehicle Routing Problem (VRP); современный обзор [35] перечисляет десятки прикладных направлений, в которых mTSP используется в качестве компонента. Во-вторых, последние годы продемонстрировали, что качество решения на больших инстансах достигается не за счёт прямого расширения пространства поиска, а за счёт его аккуратного ограничения: candidate-рёбер, локальных перестановок, кластеризации, разреженных соседств и повторных улучшений [3,7,8,10,28,29]. Поэтому практический интерес представляет не только выбор готовой библиотеки, но и анализ инженерных решений, делающих алгоритм масштабируемым.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изучить постановку TSP и mTSP, сопутствующие целевые функции и ограничения;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проанализировать существующие подходы - локальный поиск, GRASP, LKH, candidate sets, ALNS;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реализовать единый воспроизводимый harness для запуска алгоритмов и независимой проверки решений;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подготовить семейства синтетических mTSP-инстансов с разными геометрическими свойствами;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провести сравнения базовых эвристик, собственных LKH-стилевых версий и внешних ориентиров;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сформулировать выводы о применимости разработанных подходов и ограничениях текущей реализации.</w:t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26"/>
        </w:rPr>
        <w:t>АНАЛИЗ ПРЕДМЕТНОЙ ОБЛАСТИ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Классическая задача коммивояжёра</w:t>
      </w:r>
    </w:p>
    <w:p>
      <w:r>
        <w:rPr>
          <w:rFonts w:ascii="Times New Roman" w:hAnsi="Times New Roman"/>
          <w:b w:val="0"/>
          <w:i w:val="0"/>
          <w:sz w:val="28"/>
        </w:rPr>
        <w:t>Пусть задано множество вершин $V = 0, 1,..., n-1$ и функция расстояния $d(i, j)$ между каждой парой. Необходимо найти перестановку, задающую кратчайший замкнутый обход всех вершин:</w:t>
      </w:r>
    </w:p>
    <w:p>
      <w:pPr>
        <w:jc w:val="center"/>
      </w:pPr>
      <w:r>
        <w:rPr>
          <w:rFonts w:ascii="Cambria Math" w:hAnsi="Cambria Math"/>
          <w:sz w:val="24"/>
        </w:rPr>
        <w:t>_ ( d(_n, _1) + _i=1^n-1 d(_i, _i+1) ).</w:t>
      </w:r>
    </w:p>
    <w:p>
      <w:r>
        <w:rPr>
          <w:rFonts w:ascii="Times New Roman" w:hAnsi="Times New Roman"/>
          <w:b w:val="0"/>
          <w:i w:val="0"/>
          <w:sz w:val="28"/>
        </w:rPr>
        <w:t>В евклидовом варианте вершины задаются координатами на плоскости, расстояние - евклидова норма. Эта постановка удобна для контролируемых экспериментов: тестовые данные легко генерировать с заданным распределением, а связь с реальными задачами маршрутизации сохраняется.</w:t>
      </w:r>
    </w:p>
    <w:p>
      <w:r>
        <w:rPr>
          <w:rFonts w:ascii="Times New Roman" w:hAnsi="Times New Roman"/>
          <w:b w:val="0"/>
          <w:i w:val="0"/>
          <w:sz w:val="28"/>
        </w:rPr>
        <w:t>Точные методы - ветви и границы, динамическое программирование - позволяют находить оптимум, но их применимость ограничена малыми размерами. На практике используется большой арсенал эвристик. Уже в классическом алгоритме Lin-Kernighan [1] было показано, что локальный поиск переменной глубины способен давать результаты, близкие к оптимальным, на широком классе тестов; Helsgaun [2] развил этот подход, добавив candidate sets и более сложные правила выбора рёбер.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Задача нескольких коммивояжёров</w:t>
      </w:r>
    </w:p>
    <w:p>
      <w:r>
        <w:rPr>
          <w:rFonts w:ascii="Times New Roman" w:hAnsi="Times New Roman"/>
          <w:b w:val="0"/>
          <w:i w:val="0"/>
          <w:sz w:val="28"/>
        </w:rPr>
        <w:t>Пусть заданы $m$ агентов и общее депо $0$. Решение представляется набором маршрутов:</w:t>
      </w:r>
    </w:p>
    <w:p>
      <w:pPr>
        <w:jc w:val="center"/>
      </w:pPr>
      <w:r>
        <w:rPr>
          <w:rFonts w:ascii="Cambria Math" w:hAnsi="Cambria Math"/>
          <w:sz w:val="24"/>
        </w:rPr>
        <w:t>R_s = (0, v^s_1, v^s_2,..., v^s_k_s, 0), s = 1,..., m,</w:t>
      </w:r>
    </w:p>
    <w:p>
      <w:r>
        <w:rPr>
          <w:rFonts w:ascii="Times New Roman" w:hAnsi="Times New Roman"/>
          <w:b w:val="0"/>
          <w:i w:val="0"/>
          <w:sz w:val="28"/>
        </w:rPr>
        <w:t>причём каждая вершина из $V 0$ встречается ровно в одном маршруте. Целевая функция MINSUM имеет вид</w:t>
      </w:r>
    </w:p>
    <w:p>
      <w:pPr>
        <w:jc w:val="center"/>
      </w:pPr>
      <w:r>
        <w:rPr>
          <w:rFonts w:ascii="Cambria Math" w:hAnsi="Cambria Math"/>
          <w:sz w:val="24"/>
        </w:rPr>
        <w:t>F_sum(R_1,..., R_m) = _s=1^m _i=0^k_s d(v^s_i, v^s_i+1), v^s_0 = v^s_k_s+1 = 0.</w:t>
      </w:r>
    </w:p>
    <w:p>
      <w:r>
        <w:rPr>
          <w:rFonts w:ascii="Times New Roman" w:hAnsi="Times New Roman"/>
          <w:b w:val="0"/>
          <w:i w:val="0"/>
          <w:sz w:val="28"/>
        </w:rPr>
        <w:t>Альтернативная цель - MINMAX, в которой минимизируется длина самого длинного маршрута. Эти две постановки имеют разный прикладной смысл: MINSUM ориентирована на суммарную стоимость обслуживания, MINMAX - на балансировку нагрузки между исполнителями. В данной работе основная цель - MINSUM, но баланс маршрутов дополнительно оценивается через отношение длины самого длинного маршрута к среднему. Связь между MINSUM- и MINMAX-целями исследована в работе [20]: в худшем случае отношение MINSUM-стоимости MINMAX-оптимума к MINSUM-оптимуму ограничено сверху $m$, и эта граница достижима на специально подобранных инстансах. С другой стороны, при равномерном распределении точек и большом $m$ балансированное region-partition даёт MINMAX-маршруты, чья суммарная длина асимптотически приближается к MINSUM-оптимуму [21,22]. Эмпирический обзор [23] на широкой выборке VRP-инстансов показывает, что сокращение разброса длин маршрутов на $~$40% достигается ценой увеличения суммарной длины лишь на $~$2%, а 37% Pareto-эффективных решений лежат в пределах 10% от cost-оптимума. Это служит мотивацией для интерпретации наблюдаемого баланса в собственной lkh_v21_minsum_cap-версии (раздел 5.6 и 5.9).</w:t>
      </w:r>
    </w:p>
    <w:p>
      <w:r>
        <w:rPr>
          <w:rFonts w:ascii="Times New Roman" w:hAnsi="Times New Roman"/>
          <w:b w:val="0"/>
          <w:i w:val="0"/>
          <w:sz w:val="28"/>
        </w:rPr>
        <w:t>Обзор Bektaş [4] описывает несколько эквивалентных формулировок mTSP и его связь с TSP через преобразования, целочисленное программирование и эвристики. Современная актуализация этого обзора [35] предлагает таксономию по числу депо, целевой функции, ограничениям и методам решения. Для задач большой размерности эвристические подходы остаются основным практическим инструментом: даже если точный метод применим к малому примеру, он не успевает работать на крупных данных.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Эвристические и метаэвристические подходы</w:t>
      </w:r>
    </w:p>
    <w:p>
      <w:r>
        <w:rPr>
          <w:rFonts w:ascii="Times New Roman" w:hAnsi="Times New Roman"/>
          <w:b w:val="0"/>
          <w:i w:val="0"/>
          <w:sz w:val="28"/>
        </w:rPr>
        <w:t>Простейший класс - конструктивные эвристики. Они строят решение пошагово, выбирая следующую вершину по локальному правилу (например, ближайшего соседа). Такие методы быстры, но принимают необратимые решения на ранних шагах. В проекте к этой группе относится rand+nn: случайное распределение клиентов между маршрутами с последующим nearest-neighbor-достраиванием.</w:t>
      </w:r>
    </w:p>
    <w:p>
      <w:r>
        <w:rPr>
          <w:rFonts w:ascii="Times New Roman" w:hAnsi="Times New Roman"/>
          <w:b w:val="0"/>
          <w:i w:val="0"/>
          <w:sz w:val="28"/>
        </w:rPr>
        <w:t>Второй класс - методы локального поиска. Внутри каждого маршрута применим 2-opt: если замена двух рёбер уменьшает длину, фрагмент между ними переворачивается. В проекте этому соответствует 2opt+greed - сильнее, чем чистый ближайший сосед, но всё ещё ограничен фиксированным распределением вершин между агентами.</w:t>
      </w:r>
    </w:p>
    <w:p>
      <w:r>
        <w:rPr>
          <w:rFonts w:ascii="Times New Roman" w:hAnsi="Times New Roman"/>
          <w:b w:val="0"/>
          <w:i w:val="0"/>
          <w:sz w:val="28"/>
        </w:rPr>
        <w:t>Третий класс - рандомизированные многостартовые процедуры. GRASP [9] строит несколько кандидатных решений с использованием restricted candidate list, улучшает каждое локально и сохраняет лучшее. В проекте grasp использует RCL, внутримаршрутный 2-opt и межмаршрутные обмены; качество растёт с числом стартов, но и время - почти линейно.</w:t>
      </w:r>
    </w:p>
    <w:p>
      <w:r>
        <w:rPr>
          <w:rFonts w:ascii="Times New Roman" w:hAnsi="Times New Roman"/>
          <w:b w:val="0"/>
          <w:i w:val="0"/>
          <w:sz w:val="28"/>
        </w:rPr>
        <w:t>Особое место занимают LKH-подобные методы. Их сила - в концентрации поиска на малом наборе перспективных соседей вместо рассмотрения всех рёбер. Для TSP это направление поддержано работами Lin-Kernighan и Helsgaun [1,2]. Для mTSP версия LKH-3 [3] сводит задачу к стандартному симметричному TSP с дополнительными копиями депо и штрафными функциями; это позволяет описывать число агентов, депо и целевую функцию (например, MINSUM или MINMAX).</w:t>
      </w:r>
    </w:p>
    <w:p>
      <w:r>
        <w:rPr>
          <w:rFonts w:ascii="Times New Roman" w:hAnsi="Times New Roman"/>
          <w:b w:val="0"/>
          <w:i w:val="0"/>
          <w:sz w:val="28"/>
        </w:rPr>
        <w:t>В современной литературе по VRP важное место занимают два класса метаэвристик, которые в проекте напрямую не реализованы, но задают методологический контекст. Первый - Adaptive Large Neighborhood Search (ALNS) Ropke и Pisinger [24,25], основанный на чередовании destroy- и repair-операторов с адаптивным выбором их веса. Второй - Hybrid Genetic Search (HGS) Vidal и соавт. [26,27], объединяющий популяционный поиск, локальное улучшение и Split-алгоритм расстановки разделителей маршрутов. Особый случай - работа Christiaens и Vanden Berghe [28] (Slack Induction by String Removals, SISR), показавшая, что простой destroy-оператор удаления непрерывных строк клиентов из пространственно близких маршрутов обеспечивает SOTA-качество на CVRP/VRPTW/MDVRP. Эти методы важны как ориентир: современный VRP-солвер требует не только candidate-based локального поиска, но и более богатой destroy/repair- или популяционной инфраструктуры. В реализованной в разделе 5.7 архитектуре src/v21/ эти идеи использованы напрямую.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Масштабирование и candidate sets</w:t>
      </w:r>
    </w:p>
    <w:p>
      <w:r>
        <w:rPr>
          <w:rFonts w:ascii="Times New Roman" w:hAnsi="Times New Roman"/>
          <w:b w:val="0"/>
          <w:i w:val="0"/>
          <w:sz w:val="28"/>
        </w:rPr>
        <w:t>Главная инженерная сложность крупных TSP/mTSP-инстансов - невозможность работать с полным графом. Полная матрица расстояний требует $O(n^2)$ памяти и $O(n^2)$ операций для просмотра соседств; при $n = 100000$ это уже непрактично. Поэтому современные эвристики строят разреженный граф кандидатов.</w:t>
      </w:r>
    </w:p>
    <w:p>
      <w:r>
        <w:rPr>
          <w:rFonts w:ascii="Times New Roman" w:hAnsi="Times New Roman"/>
          <w:b w:val="0"/>
          <w:i w:val="0"/>
          <w:sz w:val="28"/>
        </w:rPr>
        <w:t>В работе Taillard и Helsgaun по POPMUSIC [7] показано, что качественные candidate sets можно строить с эмпирической сложностью существенно ниже $O(n^2)$ даже на очень крупных инстансах TSP. Аналогичный принцип используют крупномасштабные VRP-решатели: они ограничивают локальный поиск гранулярными окрестностями, динамическими областями изменений и кэшированием затронутых вершин [8]. Концепция гранулярных окрестностей восходит к Toth и Vigo [29]: из рассмотрения исключаются рёбра длиной более $ c$, где $c$ - средняя длина ребра в текущем допустимом решении, а $$ - настраиваемый коэффициент. Это сокращает окрестность на порядок при минимальной потере качества и лежит в основе candidate-генерации в LKH, neighbor-lists в OR-Tools и большинстве современных VRP-эвристик [30]. Для данной работы это важно как подтверждение общего принципа: масштабируемость достигается через сужение пространства ходов и отказ от полного перебора.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17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granular_candid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1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Принцип гранулярных кандидатов: вместо полного графа $K_n$ с $O(n^2)$ рёбрами для каждой вершины хранится только $k$ ближайших соседей. figure</w:t>
      </w:r>
    </w:p>
    <w:p>
      <w:r>
        <w:rPr>
          <w:rFonts w:ascii="Times New Roman" w:hAnsi="Times New Roman"/>
          <w:b w:val="0"/>
          <w:i w:val="0"/>
          <w:sz w:val="28"/>
        </w:rPr>
        <w:t>В собственных версиях lkh-wrapper и в флагманской lkh_v21_minsum этот принцип реализован напрямую: candidate sets строятся через KDTree-2D с числом соседей $k_NN$, зависящим от размера инстанса (от 26 при $n &lt;= 2000$ до 18 при $n &gt; 60000$). Все ходы локального поиска (relocate, swap, repair, intra-3opt, NeighborList2Opt) ограничиваются парами вершина-кандидат - это и есть прямая адаптация принципа [29] к mTSP.</w:t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26"/>
        </w:rPr>
        <w:t>ПОДРОБНЫЙ РАЗБОР ЭВРИСТИК MTSP</w:t>
      </w:r>
    </w:p>
    <w:p>
      <w:r>
        <w:rPr>
          <w:rFonts w:ascii="Times New Roman" w:hAnsi="Times New Roman"/>
          <w:b w:val="0"/>
          <w:i w:val="0"/>
          <w:sz w:val="28"/>
        </w:rPr>
        <w:t>В этой главе разбираются эвристики, реализованные в проекте, и те, что служат для него методологическими ориентирами. Такое разделение полезно по двум причинам. Во-первых, итоговое качество решения mTSP определяется не только формальной постановкой, но и тем, как именно построено начальное распределение вершин, какие локальные ходы разрешены и насколько ограничено пространство поиска. Во-вторых, разные методы полезны в разных режимах: один удобен как быстрый baseline, другой даёт лучшее качество на средних инстансах, третий показывает инженерные идеи, нужные для масштабирования до десятков и сотен тысяч вершин.</w:t>
      </w:r>
    </w:p>
    <w:p>
      <w:r>
        <w:rPr>
          <w:rFonts w:ascii="Times New Roman" w:hAnsi="Times New Roman"/>
          <w:b w:val="0"/>
          <w:i w:val="0"/>
          <w:sz w:val="28"/>
        </w:rPr>
        <w:t>Основная цель работы - MINSUM. Поэтому ключевой вопрос при сравнении формулируется так: насколько эффективно алгоритм уменьшает суммарную длину всех маршрутов при сохранении валидности решения. Дополнительно учитывается баланс маршрутов: чрезмерно длинный отдельный маршрут нежелателен даже при формально приемлемой суммарной длине.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220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heuristic_hierarc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2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Иерархия рассмотренных эвристик: от простых конструктивных методов через GRASP и собственные LKH-стилевые обёртки к флагманской ALNS+SA+PT-архитектуре и внешним ориентирам. figure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mtsp_rand_nn_solver: случайное разбиение и nearest neighbor</w:t>
      </w:r>
    </w:p>
    <w:p>
      <w:r>
        <w:rPr>
          <w:rFonts w:ascii="Times New Roman" w:hAnsi="Times New Roman"/>
          <w:b w:val="0"/>
          <w:i w:val="0"/>
          <w:sz w:val="28"/>
        </w:rPr>
        <w:t>Решатель mtsp_rand_nn_solver зарегистрирован в SolverFactory под именем rand+nn. Это простейший внутренний baseline: его роль - проверка экспериментального контура и фиксация нижнего уровня качества, ниже которого опускаться нельзя.</w:t>
      </w:r>
    </w:p>
    <w:p>
      <w:r>
        <w:rPr>
          <w:rFonts w:ascii="Times New Roman" w:hAnsi="Times New Roman"/>
          <w:b w:val="0"/>
          <w:i w:val="0"/>
          <w:sz w:val="28"/>
        </w:rPr>
        <w:t>Алгоритм состоит из двух фаз. На первой все клиентские вершины $1,..., n-1$ перемешиваются с фиксируемым seed и распределяются по кругу между $m$ агентами. На второй для каждой полученной группы строится маршрут ближайшего соседа: текущая вершина последовательно соединяется с ближайшей ещё не посещённой из той же группы.</w:t>
      </w:r>
    </w:p>
    <w:p>
      <w:r>
        <w:rPr>
          <w:rFonts w:ascii="Times New Roman" w:hAnsi="Times New Roman"/>
          <w:b w:val="0"/>
          <w:i w:val="0"/>
          <w:sz w:val="28"/>
        </w:rPr>
        <w:t>Главное достоинство - предельно малое время работы и воспроизводимость при заданном seed. Метод полезен как технический ориентир: если более сложная эвристика проигрывает rand+nn, в ней почти наверняка ошибка реализации или неудачные параметры. Главный недостаток - разрыв между геометрией задачи и распределением вершин: близкие точки могут попасть к разным агентам, а локальный nearest neighbor внутри группы это уже не исправит. Поэтому rand+nn ожидаемо даёт худшее качество среди реализованных методов.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mtsp_greedy_2opt_solver: жадное построение и 2-opt</w:t>
      </w:r>
    </w:p>
    <w:p>
      <w:r>
        <w:rPr>
          <w:rFonts w:ascii="Times New Roman" w:hAnsi="Times New Roman"/>
          <w:b w:val="0"/>
          <w:i w:val="0"/>
          <w:sz w:val="28"/>
        </w:rPr>
        <w:t>Построение начинается с $m$ пустых маршрутов, каждый стартует в депо. Алгоритм циклически проходит по агентам: для текущего выбирается ближайшая ещё не посещённая клиентская вершина; она добавляется в маршрут и помечается как посещённая. После того как все клиенты распределены и маршруты замкнуты в депо, к каждому отдельно применяется 2-opt.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08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2opt_gr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08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Логика 2opt+greed: жадное round-robin-распределение клиентов, замыкание маршрутов в депо и независимое 2-opt-улучшение каждого маршрута. figure</w:t>
      </w:r>
    </w:p>
    <w:p>
      <w:r>
        <w:rPr>
          <w:rFonts w:ascii="Times New Roman" w:hAnsi="Times New Roman"/>
          <w:b w:val="0"/>
          <w:i w:val="0"/>
          <w:sz w:val="28"/>
        </w:rPr>
        <w:t>2-opt улучшает порядок обхода внутри одного маршрута: при наличии двух рёбер, которые можно заменить парой более коротких, фрагмент между ними переворачивается. Это устраняет очевидные пересечения и неудачные участки. Однако распределение вершин между агентами при этом не меняется: если вершина была отдана не тому агенту, 2-opt этого не исправит. Поэтому 2opt+greed стабильно лучше rand+nn, но уступает многостартовым и LKH-подобным методам.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mtsp_grasp_solver: GRASP, RCL и межмаршрутные обмены</w:t>
      </w:r>
    </w:p>
    <w:p>
      <w:r>
        <w:rPr>
          <w:rFonts w:ascii="Times New Roman" w:hAnsi="Times New Roman"/>
          <w:b w:val="0"/>
          <w:i w:val="0"/>
          <w:sz w:val="28"/>
        </w:rPr>
        <w:t>На стадии конструирования для каждого агента формируется список доступных вершин, отсортированный по расстоянию от текущей вершины маршрута. Вместо безусловного выбора ближайшего алгоритм случайно выбирает одну из top-$rcl$ вершин этого списка - restricted candidate list. Параметр rcl управляет балансом между жадностью и разнообразием: при $rcl=1$ поведение совпадает с жадным, при большем значении растёт разнообразие, но возможны слабые локальные ходы.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17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grasp_rc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1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Принцип restricted candidate list: следующая вершина выбирается случайно из top-$k$ ближайших, а не безусловно из ближайшей. figure</w:t>
      </w:r>
    </w:p>
    <w:p>
      <w:r>
        <w:rPr>
          <w:rFonts w:ascii="Times New Roman" w:hAnsi="Times New Roman"/>
          <w:b w:val="0"/>
          <w:i w:val="0"/>
          <w:sz w:val="28"/>
        </w:rPr>
        <w:t>После построения каждого маршрута выполняется 2-opt. Затем активируется межмаршрутная фаза: попарно перебираются маршруты и пробуются обмены внутренних вершин; принятые обмены сопровождаются повторным 2-opt на затронутых маршрутах. Именно эта фаза - ключевое отличие grasp от 2opt+greed: алгоритм может частично исправлять неудачное распределение вершин между агентами.</w:t>
      </w:r>
    </w:p>
    <w:p>
      <w:r>
        <w:rPr>
          <w:rFonts w:ascii="Times New Roman" w:hAnsi="Times New Roman"/>
          <w:b w:val="0"/>
          <w:i w:val="0"/>
          <w:sz w:val="28"/>
        </w:rPr>
        <w:t>Преимущество GRASP - сочетание трёх механизмов: рандомизации, локального улучшения и выбора лучшего из нескольких стартов. Минус - рост времени почти линейно с числом стартов и более чем линейно с размером инстанса.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Параметры grasp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3213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Смысл</w:t>
            </w:r>
          </w:p>
        </w:tc>
        <w:tc>
          <w:tcPr>
            <w:tcW w:type="dxa" w:w="3213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Влияние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iters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число независимых рестартов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повышает шанс найти короткий MINSUM ценой почти линейного роста времени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rcl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размер restricted candidate list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управляет соотношением жадность/разнообразие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seed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начальное состояние ГСЧ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делает запуск воспроизводимым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LKH и LKH-3 как внешний ориентир качества</w:t>
      </w:r>
    </w:p>
    <w:p>
      <w:r>
        <w:rPr>
          <w:rFonts w:ascii="Times New Roman" w:hAnsi="Times New Roman"/>
          <w:b w:val="0"/>
          <w:i w:val="0"/>
          <w:sz w:val="28"/>
        </w:rPr>
        <w:t>Семейство Lin-Kernighan/LKH относится к локальному поиску переменной глубины. В отличие от 2-opt, фиксирующего тип хода, в LK длина последовательности замен рёбер растёт, пока есть надежда на выигрыш; Helsgaun усилил этот подход candidate sets, специальными правилами выбора рёбер и настройками, позволяющими не просматривать полный граф [1,2].</w:t>
      </w:r>
    </w:p>
    <w:p>
      <w:r>
        <w:rPr>
          <w:rFonts w:ascii="Times New Roman" w:hAnsi="Times New Roman"/>
          <w:b w:val="0"/>
          <w:i w:val="0"/>
          <w:sz w:val="28"/>
        </w:rPr>
        <w:t>Для mTSP особенно важен LKH-3 [3]: он расширяет LKH на задачи с ограничениями, включая варианты TSP, VRP и mTSP. Общая схема состоит в сведении исходной задачи к стандартному симметричному TSP с дополнительными структурами и penalty-функциями. Для mTSP с одним депо это реализуется добавлением $m-1$ копий депо с бесконечной стоимостью между ними [3,5]; в результате решение TSP по такому расширенному графу автоматически распадается на $m$ маршрутов исходной mTSP.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427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lkh3_mtsp_to_ts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42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Схема преобразования mTSP$-&gt;$TSP в LKH-3: добавление $m-1$ копий депо со штрафом $infinity$ между ними; LKH-поиск по расширенному графу декодируется обратно в $m$ маршрутов mTSP. figure</w:t>
      </w:r>
    </w:p>
    <w:p>
      <w:r>
        <w:rPr>
          <w:rFonts w:ascii="Times New Roman" w:hAnsi="Times New Roman"/>
          <w:b w:val="0"/>
          <w:i w:val="0"/>
          <w:sz w:val="28"/>
        </w:rPr>
        <w:t>В проекте LKH-3 используется как внешний ориентир, а не как часть собственной реализации. Такой выбор обусловлен двумя соображениями: во-первых, полноценный LKH-3 содержит большое число инженерных оптимизаций, которые проще использовать как готовый эталон; во-вторых, представление чужого решателя как собственной разработки противоречит исследовательской этике. Сравнение с LKH-3 позволяет оценить, насколько собственным эвристикам не хватает глубины поиска. Ограничения LKH-3 в рамках проекта связаны с интеграцией: внешний запуск требует подготовки файлов задачи, отдельного исполняемого файла и парсинга результата, а сильный внешний решатель не всегда удобно адаптировать под исследовательские модификации (альтернативные метрики баланса, особые time-budget'ы и пр.).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Собственные LKH-стилевые версии lkh-wrapper</w:t>
      </w:r>
    </w:p>
    <w:p>
      <w:r>
        <w:rPr>
          <w:rFonts w:ascii="Times New Roman" w:hAnsi="Times New Roman"/>
          <w:b w:val="0"/>
          <w:i w:val="0"/>
          <w:sz w:val="28"/>
        </w:rPr>
        <w:t>Семейство lkh-wrapper в проекте - это не прямая копия LKH-3, а набор собственных эвристических оболочек, использующих идеи LKH-подхода в упрощённой и более контролируемой форме. Главная инженерная цель - получить валидное mTSP-решение за ограниченное время и улучшать его без полного перебора рёбер. Линия v1-v12 развивалась инкрементально и охватывает три этапа.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500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lkh_wrapper_l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50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Обобщённая схема поздних lkh-wrapper-версий: построение candidate sets, быстрый посев, cluster/savings-seed, intra-route ILS, inter-route relocate/swap, валидация. На всех этапах действует общий time-budget. figure</w:t>
      </w:r>
    </w:p>
    <w:p>
      <w:r>
        <w:rPr>
          <w:rFonts w:ascii="Times New Roman" w:hAnsi="Times New Roman"/>
          <w:b w:val="0"/>
          <w:i w:val="0"/>
          <w:sz w:val="28"/>
        </w:rPr>
        <w:t>Сильная сторона собственных версий - прозрачность и управляемость: их можно запускать внутри общего harness, менять параметры и сравнивать вклад отдельных эвристических блоков. Слабая сторона - меньшая глубина поиска по сравнению с полноформатным LKH-3. Эксперименты раздела 5.6 показывают, что v12 в 6.2 раза быстрее внешнего LKH-3 на инстансах $n=5000$, но уступает по MINSUM в среднем на $~$21%. Это естественный компромисс между скоростью, простотой интеграции и качеством решения - и одновременно мотивация к архитектурному переписыванию линии в v13-v21 (раздел 5.7).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FILO2 и крупномасштабные VRP-эвристики</w:t>
      </w:r>
    </w:p>
    <w:p>
      <w:r>
        <w:rPr>
          <w:rFonts w:ascii="Times New Roman" w:hAnsi="Times New Roman"/>
          <w:b w:val="0"/>
          <w:i w:val="0"/>
          <w:sz w:val="28"/>
        </w:rPr>
        <w:t>FILO2 [8] в работе используется как ориентир по идеям масштабирования и как внешний baseline для high-$m$ сравнений. Он не является прямым mTSP-решателем - это сильный CVRP-эвристик - однако его инженерные идеи прямо переносятся на mTSP.</w:t>
      </w:r>
    </w:p>
    <w:p>
      <w:r>
        <w:rPr>
          <w:rFonts w:ascii="Times New Roman" w:hAnsi="Times New Roman"/>
          <w:b w:val="0"/>
          <w:i w:val="0"/>
          <w:sz w:val="28"/>
        </w:rPr>
        <w:t>В FILO2 удачно собрано несколько приёмов: granular neighborhoods ограничивают число рассматриваемых соседей и снижают стоимость локального поиска; static move descriptors позволяют заранее описывать типы перемещений и быстро применять их к решению; sequential search организует улучшения последовательно, без полного перебора всех комбинаций; selective vertex caching хранит информацию о вершинах, которые могли быть затронуты последними изменениями, и не тратит время на области, где улучшение маловероятно.</w:t>
      </w:r>
    </w:p>
    <w:p>
      <w:r>
        <w:rPr>
          <w:rFonts w:ascii="Times New Roman" w:hAnsi="Times New Roman"/>
          <w:b w:val="0"/>
          <w:i w:val="0"/>
          <w:sz w:val="28"/>
        </w:rPr>
        <w:t>Для mTSP эти идеи интерпретируются так: после переноса вершины между маршрутами или изменения фрагмента маршрута нет смысла заново анализировать всех клиентов; достаточно проверить локальную окрестность затронутых вершин, соседние участки маршрутов и нескольких кандидатов на межмаршрутный перенос. Этот принцип хорошо согласуется с уже реализованными candidate sets и time-budget в собственных версиях. Прямое сравнение FILO2 с lkh_v21_minsum_cap приведено в разделе 5.9 (именно отсюда взяты числа $~$30% и $~$15.7% разрыва по MINSUM на flagship-инстансе).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ITSHA и двухэтапные mTSP-эвристики</w:t>
      </w:r>
    </w:p>
    <w:p>
      <w:r>
        <w:rPr>
          <w:rFonts w:ascii="Times New Roman" w:hAnsi="Times New Roman"/>
          <w:b w:val="0"/>
          <w:i w:val="0"/>
          <w:sz w:val="28"/>
        </w:rPr>
        <w:t>Статья Zheng и соавт. [10] (ITSHA) посвящена итеративному двухэтапному эвристическому алгоритму именно для mTSP с обсуждением как MINSUM, так и MINMAX-вариантов. Логика подхода - разделение задачи на две части: сначала разумное распределение вершин между агентами с учётом кластерной структуры, затем улучшение порядка обхода и распределения локальными ходами.</w:t>
      </w:r>
    </w:p>
    <w:p>
      <w:r>
        <w:rPr>
          <w:rFonts w:ascii="Times New Roman" w:hAnsi="Times New Roman"/>
          <w:b w:val="0"/>
          <w:i w:val="0"/>
          <w:sz w:val="28"/>
        </w:rPr>
        <w:t>В ITSHA после построения начального решения применяется вариативный локальный поиск, чередующий разные типы окрестностей - порядка вершин в маршрутах и распределения между маршрутами. Чередование нужно для выхода из локальных минимумов: одна окрестность застревает в своём оптимуме, другая может двинуть решение дальше. По отношению к данной работе ITSHA - научное обоснование двух решений: добавление cluster-aware начальных маршрутов в поздние lkh-wrapper и необходимость межмаршрутных улучшений (одного intra-route 2-opt недостаточно при слабом начальном назначении).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Кластерно-генетические подходы и MMCTSP</w:t>
      </w:r>
    </w:p>
    <w:p>
      <w:r>
        <w:rPr>
          <w:rFonts w:ascii="Times New Roman" w:hAnsi="Times New Roman"/>
          <w:b w:val="0"/>
          <w:i w:val="0"/>
          <w:sz w:val="28"/>
        </w:rPr>
        <w:t>Bao и соавт. [11] рассматривают min-max clustered TSP и предлагают двухэтапный генетический подход. Постановка отличается от текущей MINSUM-версии проекта, но полезна как ориентир для случаев с выраженной кластерной структурой данных. На первом уровне оптимизируется обход внутри кластеров (или между кластерами); на втором - распределение кластеров между коммивояжёрами. Генетический алгоритм используется потому, что прямой перебор всех назначений быстро становится невозможным.</w:t>
      </w:r>
    </w:p>
    <w:p>
      <w:r>
        <w:rPr>
          <w:rFonts w:ascii="Times New Roman" w:hAnsi="Times New Roman"/>
          <w:b w:val="0"/>
          <w:i w:val="0"/>
          <w:sz w:val="28"/>
        </w:rPr>
        <w:t>В текущем проекте полноценный генетический алгоритм не реализован, однако часть идей уже близка к использованным. В частности, cluster-aware-построение начальных маршрутов в lkh-wrapper-v12 играет похожую роль - старается не разрушать естественную геометрию данных. Дальнейшее развитие может усилить это, выделив отдельный этап назначения кластеров агентам.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POPMUSIC и построение candidate sets</w:t>
      </w:r>
    </w:p>
    <w:p>
      <w:r>
        <w:rPr>
          <w:rFonts w:ascii="Times New Roman" w:hAnsi="Times New Roman"/>
          <w:b w:val="0"/>
          <w:i w:val="0"/>
          <w:sz w:val="28"/>
        </w:rPr>
        <w:t>POPMUSIC [7] важен для работы как аргумент в пользу качественного построения candidate sets, а не как отдельный mTSP-решатель. На больших TSP-инстансах полный граф слишком дорог; качество локального поиска во многом зависит от того, какие рёбра попадут в набор перспективных кандидатов. Узкий набор пропускает хорошие ходы; широкий - съедает преимущество сужения. POPMUSIC показывает, что candidate edges можно строить через анализ локальных подзадач и объединение информации из нескольких частичных туров. Для проекта это подтверждает общий выбор: ускорение должно достигаться не только сокращением итераций, но и более умным выбором рассматриваемых рёбер. Геометрические candidate sets, сеточное разбиение пространства и кэш расстояний в lkh-wrapper/v21 - это упрощённая геометрическая версия той же идеи.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Сравнительная характеристика эвристик</w:t>
      </w:r>
    </w:p>
    <w:p>
      <w:r>
        <w:rPr>
          <w:rFonts w:ascii="Times New Roman" w:hAnsi="Times New Roman"/>
          <w:b w:val="0"/>
          <w:i w:val="0"/>
          <w:sz w:val="28"/>
        </w:rPr>
        <w:t>Сводное сравнение методов показывает, что универсально лучшего метода нет. Простые эвристики важны как baseline и для быстрой проверки. GRASP даёт лучшее качество за счёт многократных запусков и межмаршрутных обменов. LKH-3 задаёт сильный внешний ориентир. Собственные LKH-стилевые версии занимают промежуточное место - они быстрее и лучше контролируются в harness, но уступают LKH-3 по глубине поиска. Архитектура src/v21/ (раздел 5.7) меняет картину: модульный ALNS+SA+(PT) каркас обеспечивает статистически стабильное качество и поддержку MINMAX-objective, при этом по raw MINSUM на uniform-инстансах большого размера всё ещё уступает FILO2 и LKH-3.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Идея</w:t>
            </w:r>
          </w:p>
        </w:tc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Сильная сторона</w:t>
            </w:r>
          </w:p>
        </w:tc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Ограничение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rand+nn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случайное разбиение и NN внутри группы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минимальное время, простой baseline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слабое назначение вершин маршрутам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2opt+greed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жадное построение и 2-opt внутри маршрутов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быстро улучшает порядок обхода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почти не исправляет межмаршрутное распределение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grasp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RCL, многостарт, 2-opt и обмены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лучше выходит из локальных ошибок построения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дороже по времени, чувствителен к параметрам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LKH-3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локальный поиск переменной глубины, candidate sets, penalty-функции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сильный внешний ориентир качества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сложнее интеграция, меньше прозрачности для модификаций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lkh-wrapper(v1-v12)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собственные candidate-based эвристики для mTSP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управляемость, скорость, time-budget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меньшая глубина поиска, чем у LKH-3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lkh_v21_minsum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ALNS+SA+PT каркас, autotune по $(n,m)$, anytime-trace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модульность, статистическая стабильность ($cv&lt;0.6%$), двойной objective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уступает LKH-3/FILO2 на raw MINSUM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lkh_v21_minsum_cap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FILO2-вдохновлённая capacity-стабилизация для high-m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закрывает половину разрыва до FILO2 на $m=100$ ($p=0.002$)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полезен только для high-m, на низких $m$ нейтрален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lkh_v21_minmax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та же v21-архитектура с MINMAX-acceptance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архитектурный MINMAX-режим (нет у FILO2, у LKH-3 через penalty-хаки)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MINMAX-постановка вторична в работе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FILO2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гранулярные окрестности и кэш затронутых вершин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идеи масштабирования до очень больших данных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не является прямым mTSP-решателем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ITSHA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двухэтапное построение и вариативный локальный поиск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соответствует mTSP и кластерной геометрии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требует более сложной реализации окрестностей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ALNS [24,25]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destroy/repair-операторы с адаптивными весами и SA-приёмом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гибкий каркас для VRP-вариантов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не реализован прямо, ориентир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SISR [28]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ruin-and-recreate через удаление пространственных строк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SOTA на CVRP/VRPTW при минимальной сложности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требует concept'а string removal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HGS [26,27]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популяционный поиск + Split + intensive education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SOTA для CVRP, эталон в DIMACS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архитектурно сложнее ALNS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KGLS [30]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granular GLS до $n=30000$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масштабируется до десятков тысяч клиентов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ориентирован на CVRP, не на чистый mTSP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Memetic [31]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мемитический алгоритм для MINMAX-mTSP с EAX-кроссовером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SOTA для MINMAX-mTSP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MINMAX-постановка отличается от текущей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Из сравнения следует направление дальнейшего развития. Базовые алгоритмы выполняют свою роль контрольных ориентиров. Основной потенциал - в линии v21: усиление межмаршрутных ходов, аккуратное использование кластерной структуры, перенос идей FILO2/POPMUSIC в более умное ограничение области поиска. Как отдельный вектор для крупных инстансов целесообразно интегрировать SISR-оператор [28] (string-removal как естественный destroy для перебалансировки маршрутов между агентами) и granular neighborhoods в смысле [29] как формальную замену текущим геометрическим candidate sets. Для приближения к SOTA на средних инстансах разумно изучить применимость HGS-каркаса [26,27] с адаптацией Split-алгоритма к mTSP-постановке.</w:t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26"/>
        </w:rPr>
        <w:t>ПОСТАНОВКА ЗАДАЧИ И РЕАЛИЗАЦИЯ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Формальная постановка в проекте</w:t>
      </w:r>
    </w:p>
    <w:p>
      <w:r>
        <w:rPr>
          <w:rFonts w:ascii="Times New Roman" w:hAnsi="Times New Roman"/>
          <w:b w:val="0"/>
          <w:i w:val="0"/>
          <w:sz w:val="28"/>
        </w:rPr>
        <w:t>Входной файл mTSP-инстанса содержит число вершин $n$, число агентов $m$ и евклидовы координаты всех вершин. Вершина с индексом $0$ - депо. Требуется построить $m$ маршрутов, удовлетворяющих условиям: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каждый маршрут начинается в депо и заканчивается в депо;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каждая клиентская вершина $1,..., n-1$ встречается ровно в одном маршруте;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значение MINSUM минимизируется (или, для приближённого алгоритма, становится как можно меньше при заданном бюджете времени).</w:t>
      </w:r>
    </w:p>
    <w:p>
      <w:r>
        <w:rPr>
          <w:rFonts w:ascii="Times New Roman" w:hAnsi="Times New Roman"/>
          <w:b w:val="0"/>
          <w:i w:val="0"/>
          <w:sz w:val="28"/>
        </w:rPr>
        <w:t>Валидность решения проверяется отдельно от вычисления целевой функции. Это принципиально важно: эвристика может вернуть численно короткие маршруты, но если какая-либо вершина пропущена или посещена дважды, такое решение нельзя учитывать в сравнении.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Экспериментальный контур</w:t>
      </w:r>
    </w:p>
    <w:p>
      <w:r>
        <w:rPr>
          <w:rFonts w:ascii="Times New Roman" w:hAnsi="Times New Roman"/>
          <w:b w:val="0"/>
          <w:i w:val="0"/>
          <w:sz w:val="28"/>
        </w:rPr>
        <w:t>Репозиторий проекта содержит C++-реализации решателей и Python-скрипты для генерации данных, пакетного запуска и построения отчётов. Ключевые элементы harness: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python/mtsp_runner.py - низкоуровневый launcher, единый для всех solver-ов;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experiments/generate_mtsp_instances.py - генерация синтетических инстансов;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experiments/run_benchmarks.py - старый full-matrix benchmark (CSV-выход);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experiments/run_audit.py - современный harness для $N$ seeds $x$ $M$ instances с per-run JSON и summary;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experiments/compare_runs.py - парный Wilcoxon signed-rank на двух наборах run-результатов;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experiments/build_methodology_stats.py - pilot-runs с расчётом $cv$ и доверительных интервалов;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python/mtsp_baselines/ortools_routing.py - внешний baseline на OR-Tools;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python/mtsp_baselines/tsp_transform_lkh.py - baseline через TSP-тур и динамическое разбиение на маршруты;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data/results/ - CSV/JSON-артефакты экспериментов.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988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9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Архитектура harness: solver и оценочная инфраструктура разделены, что снижает риск смешения кода алгоритма и кода метрик. Анализ (Wilcoxon, $cv$, отчёт) работает поверх агрегатов и не требует повторного запуска решателей. figure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Набор реализованных алгоритмов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Алгоритм</w:t>
            </w:r>
          </w:p>
        </w:tc>
        <w:tc>
          <w:tcPr>
            <w:tcW w:type="dxa" w:w="481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Роль в исследовании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rand+nn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Конструктивный baseline; нижняя граница качества для простых решений.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2opt+greed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Жадное построение с локальным 2-opt; вклад внутримаршрутного локального поиска без перераспределения вершин.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grasp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Многостартовый GRASP с RCL, 2-opt и межмаршрутными обменами.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lkh-wrapper-v1..v3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Ранние LKH-стилевые версии; переход от обёртки к candidate-based логике.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lkh-wrapper-v4..v7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Версии для крупных инстансов: геометрические кандидаты, кэш расстояний, time-budget.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lkh-wrapper-v12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MINSUM-ориентированная итоговая single-file версия с быстрым стартом, savings/cluster-aware-логикой и межмаршрутным перераспределением.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lkh_v21_minsum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Текущая флагманская MINSUM-версия. ALNS-каркас (4 destroy + 2 repair оператора) с встроенным SaEngine (auto-tune $T_0$ по Ben-Ameur'у [36], two-track reheat по итерациям и wall-time), опциональный Parallel Tempering для $n in (12000;60000]$. Подробнее - раздел 5.7.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lkh_v21_minsum_cap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FILO2-вдохновлённая стабилизация lkh_v21_minsum с capacity-aware repair и cap $(n-1)/m 1.75$ клиентов на маршрут. Используется для high-m ($m &gt;= 30$); подробнее - раздел 5.9.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lkh_v21_minmax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Та же архитектура src/v21/ с MINMAX-acceptance (lex $(, lambda sum)$ с soft-$alpha$ blend). Единственный solver проекта с прямой архитектурной поддержкой MINMAX-цели.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OR-Tools+GLS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Внешний эвристический ориентир для малых и средних инстансов.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TSP-transform + LKH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Внешний baseline: строит TSP-тур по клиентам и разбивает его на $m$ маршрутов динамическим программированием.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LKH-3 baseline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Сильнейший внешний ориентир для ручных head-to-head сравнений.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Особенности LKH-стилевой реализации</w:t>
      </w:r>
    </w:p>
    <w:p>
      <w:r>
        <w:rPr>
          <w:rFonts w:ascii="Times New Roman" w:hAnsi="Times New Roman"/>
          <w:b w:val="0"/>
          <w:i w:val="0"/>
          <w:sz w:val="28"/>
        </w:rPr>
        <w:t>Поздние lkh-wrapper-версии - собственные эвристические обёртки, не запускающие LKH-3 как чёрный ящик. Их общий пайплайн состоит из пяти блоков: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построение геометрических candidate sets: для малых инстансов - точный перебор ближайших соседей; для крупных - через пространственную сетку и KDTree-2D;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построение начальных маршрутов: жадная или кластерно-ориентированная процедура с учётом расстояния до депо и распределения точек;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локальное улучшение: 2-opt, ограниченный candidate-рёбрами, что заменяет квадратичный просмотр на $O(n k)$;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межмаршрутные изменения: перенос вершин или блоков между маршрутами при уменьшении MINSUM или улучшении баланса;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соблюдение бюджета времени: каждый крупный цикл регулярно проверяет deadline и возвращает лучшее найденное валидное решение.</w:t>
      </w:r>
    </w:p>
    <w:p>
      <w:r>
        <w:rPr>
          <w:rFonts w:ascii="Times New Roman" w:hAnsi="Times New Roman"/>
          <w:b w:val="0"/>
          <w:i w:val="0"/>
          <w:sz w:val="28"/>
        </w:rPr>
        <w:t>В lkh-wrapper-v12 раздельно выделены бюджеты на получение первого решения и на его улучшение - это важно для прикладного режима: даже если улучшающая фаза не успела завершиться, алгоритм должен вернуть валидное решение. Полная матрица расстояний на крупных инстансах не строится; вместо неё используется кэш расстояний с lazy-инициализацией.</w:t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26"/>
        </w:rPr>
        <w:t>МЕТОДИКА ВЫЧИСЛИТЕЛЬНОГО ЭКСПЕРИМЕНТА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Семейства тестовых инстансов</w:t>
      </w:r>
    </w:p>
    <w:p>
      <w:r>
        <w:rPr>
          <w:rFonts w:ascii="Times New Roman" w:hAnsi="Times New Roman"/>
          <w:b w:val="0"/>
          <w:i w:val="0"/>
          <w:sz w:val="28"/>
        </w:rPr>
        <w:t>Чтобы не оценивать алгоритмы только на одном типе геометрии, в проекте используются несколько семейств синтетических данных. Такой дизайн лучше отражает разные сценарии маршрутизации и снижает риск, что эвристика хорошо работает только на равномерных точках.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Семейство</w:t>
            </w:r>
          </w:p>
        </w:tc>
        <w:tc>
          <w:tcPr>
            <w:tcW w:type="dxa" w:w="3213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Что проверяется</w:t>
            </w:r>
          </w:p>
        </w:tc>
        <w:tc>
          <w:tcPr>
            <w:tcW w:type="dxa" w:w="3213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Депо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uniform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равномерное распределение точек, базовый сценарий без выраженной структуры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центр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clustered-center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несколько естественных групп клиентов; проверяется способность сохранять компактные группы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центр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clustered-offset-depot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кластерная структура при смещённом депо; ближайшие кластеры и баланс маршрутов конфликтуют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край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mixed-outliers / mixed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основная масса в группах + удалённые выбросы; проверяется устойчивость к длинным хвостам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центр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outliers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усиленный сценарий с удалёнными точками; межмаршрутное перераспределение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центр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high-m-stress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повышенная нагрузка по числу агентов и маршрутов; устойчивость распределения вершин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центр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В исходной сетке использовались $n in 20, 50, 100, 200$, $m in 2, 3, 5, 7$, по 10 повторов на конфигурацию. Расширенный multifamily-benchmark покрывает все 4 семейства; отдельные крупные эксперименты доходят до $n = 100000$.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Метрики</w:t>
      </w:r>
    </w:p>
    <w:p>
      <w:r>
        <w:rPr>
          <w:rFonts w:ascii="Times New Roman" w:hAnsi="Times New Roman"/>
          <w:b w:val="0"/>
          <w:i w:val="0"/>
          <w:sz w:val="28"/>
        </w:rPr>
        <w:t>Основная метрика качества - значение MINSUM. Для сравнения с внешним ориентиром используется относительное отклонение:</w:t>
      </w:r>
    </w:p>
    <w:p>
      <w:pPr>
        <w:jc w:val="center"/>
      </w:pPr>
      <w:r>
        <w:rPr>
          <w:rFonts w:ascii="Cambria Math" w:hAnsi="Cambria Math"/>
          <w:sz w:val="24"/>
        </w:rPr>
        <w:t>gap(A, B) = 100 F(A) - F(B)/F(B),</w:t>
      </w:r>
    </w:p>
    <w:p>
      <w:r>
        <w:rPr>
          <w:rFonts w:ascii="Times New Roman" w:hAnsi="Times New Roman"/>
          <w:b w:val="0"/>
          <w:i w:val="0"/>
          <w:sz w:val="28"/>
        </w:rPr>
        <w:t>где $F(A)$ - MINSUM исследуемого алгоритма, $F(B)$ - MINSUM ориентира. Положительный gap означает, что $A$ хуже ориентира; отрицательный - лучше.</w:t>
      </w:r>
    </w:p>
    <w:p>
      <w:r>
        <w:rPr>
          <w:rFonts w:ascii="Times New Roman" w:hAnsi="Times New Roman"/>
          <w:b w:val="0"/>
          <w:i w:val="0"/>
          <w:sz w:val="28"/>
        </w:rPr>
        <w:t>Дополнительно учитываются: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среднее время работы;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доля валидных запусков;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доля запусков, превзошедших ориентир;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баланс маршрутов (отношение длины самого длинного маршрута к средней);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стандартное отклонение MINSUM по seed-репликам и коэффициент вариации $cv = / $ как мера стабильности эвристики;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для парных сравнений двух solver-ов на одних и тех же seed-ах - доля улучшенных seed-ов и $p$-значение непараметрического критерия Wilcoxon signed-rank ($alpha = 0.05$).</w:t>
      </w:r>
    </w:p>
    <w:p>
      <w:r>
        <w:rPr>
          <w:rFonts w:ascii="Times New Roman" w:hAnsi="Times New Roman"/>
          <w:b w:val="0"/>
          <w:i w:val="0"/>
          <w:sz w:val="28"/>
        </w:rPr>
        <w:t>Важно не смешивать разные типы сравнения. OR-Tools с лимитом 5 секунд - это внешний эвристический ориентир, а не точный оптимум. Поэтому выводы формулируются не как «алгоритм нашёл оптимум», а как «алгоритм имеет такое-то отклонение от выбранного reference при заданных условиях». Для сравнения двух версий собственного solver-а (например, lkh_v21_minsum_cap vs lkh_v21_minsum) применяется парный design: оба запускаются с одинаковым набором seed-ов на одинаковом наборе инстансов, после чего анализируются попарные разности. Это контролирует значительную часть инстанс-зависимой дисперсии MINSUM и позволяет получить статистически значимые выводы при $N=5$-$10$ seed.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Валидация и воспроизведение</w:t>
      </w:r>
    </w:p>
    <w:p>
      <w:r>
        <w:rPr>
          <w:rFonts w:ascii="Times New Roman" w:hAnsi="Times New Roman"/>
          <w:b w:val="0"/>
          <w:i w:val="0"/>
          <w:sz w:val="28"/>
        </w:rPr>
        <w:t>Каждый результат должен удовлетворять трём условиям: все маршруты начинаются и заканчиваются в депо, каждая клиентская вершина посещена ровно один раз, значение MINSUM пересчитано независимой функцией по сохранённым маршрутам. Это особенно важно при сравнении нескольких поколений алгоритмов: ускоренная версия может выглядеть привлекательной по времени, но если она возвращает невалидные маршруты, её нельзя учитывать в агрегатах качества.</w:t>
      </w:r>
    </w:p>
    <w:p>
      <w:r>
        <w:rPr>
          <w:rFonts w:ascii="Times New Roman" w:hAnsi="Times New Roman"/>
          <w:b w:val="0"/>
          <w:i w:val="0"/>
          <w:sz w:val="28"/>
        </w:rPr>
        <w:t>Воспроизведение состоит из трёх шагов. Сначала собирается проект:</w:t>
      </w:r>
    </w:p>
    <w:p>
      <w:pPr>
        <w:ind w:firstLine="0"/>
      </w:pPr>
      <w:r>
        <w:rPr>
          <w:rFonts w:ascii="Courier New" w:hAnsi="Courier New"/>
          <w:sz w:val="20"/>
        </w:rPr>
        <w:t>cmake -B build -S . -DCMAKE_BUILD_TYPE=Release</w:t>
      </w:r>
    </w:p>
    <w:p>
      <w:pPr>
        <w:ind w:firstLine="0"/>
      </w:pPr>
      <w:r>
        <w:rPr>
          <w:rFonts w:ascii="Courier New" w:hAnsi="Courier New"/>
          <w:sz w:val="20"/>
        </w:rPr>
        <w:t>cmake --build build --config Release</w:t>
      </w:r>
    </w:p>
    <w:p>
      <w:r>
        <w:rPr>
          <w:rFonts w:ascii="Times New Roman" w:hAnsi="Times New Roman"/>
          <w:b w:val="0"/>
          <w:i w:val="0"/>
          <w:sz w:val="28"/>
        </w:rPr>
        <w:t>Затем benchmark запускается через harness. Каждый запуск принимает параметры -input-file, -step (имя алгоритма), -time-budget-ms и -seed; результаты сохраняются в data/results (CSV/JSON). Все инстансы для экспериментов хранятся в data/mtsp/ и воспроизводимы через генератор с фиксированным seed.</w:t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26"/>
        </w:rPr>
        <w:t>РЕЗУЛЬТАТЫ И ИХ АНАЛИЗ</w:t>
      </w:r>
    </w:p>
    <w:p>
      <w:r>
        <w:rPr>
          <w:rFonts w:ascii="Times New Roman" w:hAnsi="Times New Roman"/>
          <w:b w:val="0"/>
          <w:i w:val="0"/>
          <w:sz w:val="28"/>
        </w:rPr>
        <w:t>В этом разделе представлены количественные сравнения. Ранние эксперименты на uniform-инстансах малой размерности служат для проверки harness и установления нижней границы качества; расширенный multifamily-benchmark и парные сравнения - основное эмпирическое содержание; крупномасштабные эксперименты и audit-ы v21 - демонстрация границ применимости разработанных решений.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Базовое сравнение на uniform-инстансах</w:t>
      </w:r>
    </w:p>
    <w:p>
      <w:r>
        <w:rPr>
          <w:rFonts w:ascii="Times New Roman" w:hAnsi="Times New Roman"/>
          <w:b w:val="0"/>
          <w:i w:val="0"/>
          <w:sz w:val="28"/>
        </w:rPr>
        <w:t>Первый набор экспериментов сравнивал rand+nn, 2opt+greed, grasp и lkh-wrapper-v2 на uniform-инстансах малой и средней размерности (10 повторов на $(n, m, инстанс)$). По агрегированным результатам lkh-wrapper-v2 даёт лучший средний MINSUM среди внутренних алгоритмов, оставаясь при этом значительно быстрее GRASP.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Агрегат по uniform-инстансам $(n, m) in 20,50,100,200\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Алгоритм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Запусков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Средний MINSUM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Среднее время, с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Валидных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rand+nn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480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1571.74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0.0005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480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2opt+greed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480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1042.94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0.0007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480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grasp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480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866.91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1.05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480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lkh-wrapper-v2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480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821.33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0.018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480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Иерархия методов согласуется с теоретическими ожиданиями. Чистый randomized nearest neighbor выполняется почти мгновенно, но имеет худшее качество. 2-opt внутри маршрутов резко улучшает результат. GRASP даёт более качественные маршруты, но платит временем. lkh-wrapper-v2 - наиболее удачный компромисс: средний MINSUM ниже, чем у GRASP, при времени почти на два порядка меньшем.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Сравнение с OR-Tools на uniform</w:t>
      </w:r>
    </w:p>
    <w:p>
      <w:r>
        <w:rPr>
          <w:rFonts w:ascii="Times New Roman" w:hAnsi="Times New Roman"/>
          <w:b w:val="0"/>
          <w:i w:val="0"/>
          <w:sz w:val="28"/>
        </w:rPr>
        <w:t>Для внешнего ориентира использовался OR-Tools Routing с Guided Local Search и лимитом 5 секунд. На uniform-инстансах все внутренние методы в среднем уступают OR-Tools по MINSUM, но разрывы существенно различаются.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Средний gap к OR-Tools+GLS (5 с) на uniform-инстансах, 120 запусков на solver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Алгоритм</w:t>
            </w:r>
          </w:p>
        </w:tc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Средний gap,%</w:t>
            </w:r>
          </w:p>
        </w:tc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Медианный gap,%</w:t>
            </w:r>
          </w:p>
        </w:tc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Среднее время, с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rand+nn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114.73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107.61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0.0005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2opt+greed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47.41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41.79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0.0007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grasp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20.77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15.90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1.04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lkh-wrapper-v1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29.63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26.34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0.030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lkh-wrapper-v2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14.48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12.81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0.019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lkh-wrapper-v3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14.61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12.52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0.010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Эти данные не означают, что OR-Tools всегда лучше при любом бюджете. Его лимит здесь - 5 секунд, тогда как часть собственных алгоритмов работает за миллисекунды. Однако таблица полезна для оценки качества: она показывает, насколько далеко находятся быстрые эвристики от сильного внешнего решения. Переход от v1 к v2/v3 приводит к сокращению gap почти вдвое - это измеримая инженерная динамика, а не разовое сравнение готовых библиотек.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Расширенный multifamily-benchmark</w:t>
      </w:r>
    </w:p>
    <w:p>
      <w:r>
        <w:rPr>
          <w:rFonts w:ascii="Times New Roman" w:hAnsi="Times New Roman"/>
          <w:b w:val="0"/>
          <w:i w:val="0"/>
          <w:sz w:val="28"/>
        </w:rPr>
        <w:t>Расширенный benchmark покрывает все 4 семейства и все 7 алгоритмов. Общее число корректных запусков - 3920 (560 на алгоритм при $n in 20,50,100,200$, $m in 2,3,5,7$, 10 повторов и 4 семейства). На этом наборе отчётливо виден относительный порядок методов.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Агрегат по multifamily-benchmark, 560 корректных запусков на solver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Алгоритм</w:t>
            </w:r>
          </w:p>
        </w:tc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Запусков</w:t>
            </w:r>
          </w:p>
        </w:tc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Средний MINSUM</w:t>
            </w:r>
          </w:p>
        </w:tc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Среднее время, с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rand+nn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560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1456.23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0.0007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2opt+greed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560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999.30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0.0008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grasp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560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820.59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1.51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lkh-wrapper-v1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560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875.99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0.040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lkh-wrapper-v2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560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677.61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0.020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lkh-wrapper-v3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560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683.44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0.015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Преимущество LKH-стилевых версий сохраняется и не на одних только равномерных точках. На кластерных данных эффект особенно силён: lkh-wrapper-v2 существенно опережает GRASP и ранние LKH-обёртки, что согласуется с использованием геометрической структуры в candidate sets.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Средний MINSUM по семействам для ключевых алгоритмов (140 запусков на ячейку)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Семейство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2opt+greed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grasp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lkh-v2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lkh-v3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clustered-center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812.0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663.1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536.6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539.6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clustered-offset-depot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959.5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817.8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538.3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550.3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mixed-outliers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1072.4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863.1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765.9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771.1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uniform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1153.3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938.3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869.6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872.8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Попарные сравнения на идентичных инстансах</w:t>
      </w:r>
    </w:p>
    <w:p>
      <w:r>
        <w:rPr>
          <w:rFonts w:ascii="Times New Roman" w:hAnsi="Times New Roman"/>
          <w:b w:val="0"/>
          <w:i w:val="0"/>
          <w:sz w:val="28"/>
        </w:rPr>
        <w:t>Среднее по всем инстансам сглаживает структуру: важно понимать, как часто один алгоритм действительно лучше другого на одном и том же входе. Ниже приведены попарные счёты wins/losses/ties по всем 560 общим инстансам multifamily-benchmark. Победа - строго меньшее значение MINSUM на данном инстансе.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Попарные wins/losses/ties по идентичным инстансам multifamily-benchmark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Алгоритм A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Алгоритм B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WinsA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WinsB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Ties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Total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lkh-wrapper-v2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rand+nn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560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560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lkh-wrapper-v2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2opt+greed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558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560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lkh-wrapper-v2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grasp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491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69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560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lkh-wrapper-v2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lkh-wrapper-v1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529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560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lkh-wrapper-v3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lkh-wrapper-v2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199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260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101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560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Ключевое наблюдение - lkh-wrapper-v2 превосходит grasp в 87.7% общих инстансов и 2opt+greed - в 99.6%. Между v2 и v3 паритет с лёгким перевесом v2: переход v2$-&gt;$v3 был связан с ускорением, а не с улучшением качества. Это согласуется со средними значениями из предыдущей таблицы и подтверждает, что переход к candidate-based подходу даёт стабильный выигрыш, а не случайный успех на отдельных инстансах.</w:t>
      </w:r>
    </w:p>
    <w:p>
      <w:r>
        <w:rPr>
          <w:rFonts w:ascii="Times New Roman" w:hAnsi="Times New Roman"/>
          <w:b w:val="0"/>
          <w:i w:val="0"/>
          <w:sz w:val="28"/>
        </w:rPr>
        <w:t>Для $grasp$ vs $lkh-wrapper-v2$ дополнительно проверена статистическая значимость попарной разности по конкретным $(n, m)$ через Wilcoxon signed-rank на 10 повторах:</w:t>
      </w:r>
    </w:p>
    <w:p>
      <w:pPr>
        <w:jc w:val="center"/>
      </w:pPr>
      <w:r>
        <w:rPr>
          <w:rFonts w:ascii="Times New Roman" w:hAnsi="Times New Roman"/>
          <w:i/>
          <w:sz w:val="22"/>
        </w:rPr>
        <w:t>Wilcoxon signed-rank: grasp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$n$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$m$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$Delta(grasp-v2)$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$p$-value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lkh wins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grasp wins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94.37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0.004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87.50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0.002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44.61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0.027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59.77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0.006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200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99.16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0.002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200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94.67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0.002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На всех конфигурациях $m=5$ и при $n &gt;= 100$ для $m=3$ преимущество lkh-wrapper-v2 статистически значимо при $alpha=0.05$. На малых $m=2$ разница в среднем ближе к нулю (полные данные - в methodology_pairwise_current.csv); это согласуется с интуицией, что при двух коммивояжёрах задача близка к двум независимым TSP, в которых GRASP и candidate-based 2-opt дают сопоставимое качество.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Стабильность solver-ов: пилотный анализ $cv$</w:t>
      </w:r>
    </w:p>
    <w:p>
      <w:r>
        <w:rPr>
          <w:rFonts w:ascii="Times New Roman" w:hAnsi="Times New Roman"/>
          <w:b w:val="0"/>
          <w:i w:val="0"/>
          <w:sz w:val="28"/>
        </w:rPr>
        <w:t>Чтобы корректно интерпретировать различия в среднем MINSUM, нужно понимать, насколько шумны сами solver-ы. Ниже приведён pilot-анализ на 5 инстансах ($n in 100, 200$), 20 seeds на инстанс, по трём solver-ам с разной природой стохастичности.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Стабильность solver-ов: коэффициент вариации $cv$ MINSUM (20 seeds на инстанс)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Solver</w:t>
            </w:r>
          </w:p>
        </w:tc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Инстансов</w:t>
            </w:r>
          </w:p>
        </w:tc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Средний $cv$,%</w:t>
            </w:r>
          </w:p>
        </w:tc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Диапазон $cv$,%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rand+nn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4.16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2.51 - 5.73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grasp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1.60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1.31 - 1.96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lkh-wrapper-v2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0.515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0.24 - 0.66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Чистый rand+nn ожидаемо имеет наибольший $cv$ ($~$4%): случайное разбиение клиентов между маршрутами - основной источник шума. grasp с RCL и multistart демонстрирует промежуточный уровень ($~$1.6%). Candidate-based детальный поиск lkh-wrapper-v2 - $~$0.5%, на порядок ниже rand+nn. Этот pilot-анализ устанавливает базовый ориентир, относительно которого в разделе 5.8 будет интерпретироваться $cv$ v21 на гораздо более крупных инстансах.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Сравнение v12 с внешним LKH-3 на $n=5000$</w:t>
      </w:r>
    </w:p>
    <w:p>
      <w:r>
        <w:rPr>
          <w:rFonts w:ascii="Times New Roman" w:hAnsi="Times New Roman"/>
          <w:b w:val="0"/>
          <w:i w:val="0"/>
          <w:sz w:val="28"/>
        </w:rPr>
        <w:t>Поздняя lkh-wrapper-v12 ориентирована на MINSUM и быстрый возврат валидного решения. На пяти инстансах $n=5000$, $m=5$ (по 1 прогону на инстанс, фиксированные seed-ы) проведено head-to-head сравнение с внешним lkh3-baseline.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lkh-wrapper-v12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Инстанс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MINSUM LKH-3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MINSUM v12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Время LKH-3, c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Время v12, c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uniform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127094.5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159615.2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36.6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4.8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mixed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62667.8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75288.8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28.0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4.8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outliers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60255.9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71603.8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27.4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4.8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clustered-center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27837.7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37140.2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28.3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4.7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high-m-stress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61312.4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84752.5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28.3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4.8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В среднем по этим пяти инстансам LKH-3 лучше по MINSUM примерно на 21%, а v12 быстрее примерно в 6.2 раза. Сильная гипотеза о превосходстве собственного LKH-стилевого алгоритма над LKH-3 не подтверждается, но более практическая формулировка остаётся в силе: при жёстком бюджете времени собственная версия успевает вернуть валидное решение, а LKH-3 - нет. Размер выборки $N=5$ невелик; наблюдаемый разброс 19-38% по инстансам не позволяет претендовать на узкий доверительный интервал для среднего разрыва, но направление эффекта согласовано на всех 5 из 5 инстансов.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Баланс маршрутов в сравнении lkh3-baseline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Инстанс</w:t>
            </w:r>
          </w:p>
        </w:tc>
        <w:tc>
          <w:tcPr>
            <w:tcW w:type="dxa" w:w="3213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Imbalance LKH-3 (max/avg)</w:t>
            </w:r>
          </w:p>
        </w:tc>
        <w:tc>
          <w:tcPr>
            <w:tcW w:type="dxa" w:w="3213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Imbalance v12 (max/avg)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uniform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4.99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1.01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mixed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3.85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2.74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outliers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3.88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2.64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clustered-center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1.73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1.04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high-m-stress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4.99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1.11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Баланс маршрутов - не основная цель MINSUM-постановки, но таблица фиксирует интересный побочный эффект. v12 строит существенно более равномерные маршруты, тогда как LKH-3 в режиме MINSUM может концентрировать нагрузку в отдельных маршрутах. Если прикладная задача требует одновременно низкого MINSUM и ограничения на максимальную длину маршрута, это - основа для следующей версии алгоритма.</w:t>
      </w:r>
    </w:p>
    <w:p>
      <w:r>
        <w:rPr>
          <w:rFonts w:ascii="Times New Roman" w:hAnsi="Times New Roman"/>
          <w:b w:val="0"/>
          <w:i w:val="0"/>
          <w:sz w:val="28"/>
        </w:rPr>
        <w:t>Наблюдение согласуется с теоретическими результатами о связи MINSUM- и MINMAX-целей. Frederickson, Hecht и Kim [21] показали, что разбиение почти-оптимального TSP-тура на $m$ последовательных подтуров даёт MINMAX-аппроксимацию с константным фактором, и при росте $m$ относительный overhead на отдельный маршрут уменьшается. Carlsson и соавт. [22] доказывают, что при равномерном распределении точек и большом $m$ сбалансированное region-partition даёт MINMAX-маршруты, чья суммарная длина асимптотически приближается к MINSUM-оптимуму. Эмпирический анализ Matl, Hartl и Vidal [23] на широком наборе VRP-инстансов показывает, что сокращение range длин маршрутов на 40% достигается ценой увеличения суммарной длины лишь на $~$2%, а 37% Pareto-эффективных решений лежат в пределах 10% от cost-оптимума. С другой стороны, Bertazzi, Golden и Wang [20] в worst-case-анализе показывают, что отношение MINSUM-стоимости MINMAX-оптимума к MINSUM-оптимуму ограничено сверху $m$ и эта граница достигается на специально подобранных инстансах. Наблюдаемое в v12 существенное улучшение баланса при умеренном проигрыше по MINSUM (порядка 21%) находится в пределах теоретического коридора и подтверждает осмысленность алгоритма, явно учитывающего MINMAX-структуру решения. Гипотеза о том, что при больших $m$ MINMAX-ориентированная оптимизация будет давать MINSUM-результаты, близкие к прямой MINSUM-оптимизации, проверяется в разделе 5.11.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Архитектура src/v21/: ALNS + SA + Parallel Tempering</w:t>
      </w:r>
    </w:p>
    <w:p>
      <w:r>
        <w:rPr>
          <w:rFonts w:ascii="Times New Roman" w:hAnsi="Times New Roman"/>
          <w:b w:val="0"/>
          <w:i w:val="0"/>
          <w:sz w:val="28"/>
        </w:rPr>
        <w:t>Версии lkh-wrapper-v13-v21 - не инкрементальное улучшение v12, а её архитектурное переоформление. Главное наблюдение, полученное при анализе v12 на крупных инстансах: одного улучшения (intra-route 2-opt + межмаршрутный relocate) недостаточно. Алгоритм быстро сходится к локальному минимуму и далее не имеет встроенного механизма ухода. Поэтому в v21 спроектирована модульная архитектура с явным разделением ответственности между построением, локальным поиском и метаэвристическим уровнем. Кодовая база разделена на 22 нумерованных header-only-модуля в src/v21/core/ (00_types.hpp-21_popmusic.hpp) и две точки входа - minsum/minsum_solver.cpp и minmax/minmax_solver.cpp, регистрируемые в SolverFactory как lkh_v21_minsum и lkh_v21_minmax.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386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v21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38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Архитектура src/v21/: конструктивная фаза с пятью методами и выбором лучшего, главный цикл ALNS + Simulated Annealing с четырьмя destroy- и двумя repair-операторами, дополнительные модули (Parallel Tempering, GLS, route-pair reopt, POPMUSIC zones), общий выход с anytime trace. figure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Variance audit и диагностика flagship-инстансов</w:t>
      </w:r>
    </w:p>
    <w:p>
      <w:r>
        <w:rPr>
          <w:rFonts w:ascii="Times New Roman" w:hAnsi="Times New Roman"/>
          <w:b w:val="0"/>
          <w:i w:val="0"/>
          <w:sz w:val="28"/>
        </w:rPr>
        <w:t>Для строгой оценки стабильности v21 проведён formal variance audit на трёх flagship-инстансах из семейства uniform с $m=5$ и фиксированными временными бюджетами, соответствующими прикладным сценариям ($n=10000$ - 60 с; 50000 - 180 с; 100000 - 380 с). Каждый инстанс прогонялся с 10 различными seed-ами; запуски выполнялись последовательно для исключения интерференции по системным ресурсам. Общее wall-time эксперимента - 90.5 минут.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Variance audit lkh_v21_minsum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Инстанс</w:t>
            </w:r>
          </w:p>
        </w:tc>
        <w:tc>
          <w:tcPr>
            <w:tcW w:type="dxa" w:w="1377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377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Std</w:t>
            </w:r>
          </w:p>
        </w:tc>
        <w:tc>
          <w:tcPr>
            <w:tcW w:type="dxa" w:w="1377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$cv$,%</w:t>
            </w:r>
          </w:p>
        </w:tc>
        <w:tc>
          <w:tcPr>
            <w:tcW w:type="dxa" w:w="1377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1377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  <w:tc>
          <w:tcPr>
            <w:tcW w:type="dxa" w:w="1377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Время, c</w:t>
            </w:r>
          </w:p>
        </w:tc>
      </w:tr>
      <w:tr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uniform_n10000_m5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410131.09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2438.79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0.59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407058.07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414022.71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32.6</w:t>
            </w:r>
          </w:p>
        </w:tc>
      </w:tr>
      <w:tr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uniform_n50000_m5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4557677.51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7727.87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0.17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4546867.47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4567060.37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139.1</w:t>
            </w:r>
          </w:p>
        </w:tc>
      </w:tr>
      <w:tr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uniform_n100000_m5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13009235.05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35955.67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0.28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12967085.51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13062844.89</w:t>
            </w:r>
          </w:p>
        </w:tc>
        <w:tc>
          <w:tcPr>
            <w:tcW w:type="dxa" w:w="13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370.9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Относительное стандартное отклонение MINSUM находится в коридоре 0.17-0.59% - существенно ниже типичной величины эффекта от изменения архитектуры (несколько процентов на одно изменение). Это означает, что на данных инстансах v21 обладает свойством, необходимым для строгого попарного сравнения версий: при бюджете 10 seeds любые улучшения порядка $&gt;=$0.5% на $n in 50000;100000$ должны быть статистически детектируемыми по парному критерию Wilcoxon signed-rank.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Диагностика анытайм-трасс по инстансам (10 seeds)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Инстанс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Iters/c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best/iter,%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sa_reheats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Seeds с плато$^*$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uniform_n10000_m5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28.20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54-60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0/10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0/10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uniform_n50000_m5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11.90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37-45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0/10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0/10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uniform_n100000_m5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0.76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5-57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0/10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7/10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[2pt] $^*$ Seed считается плато-кандидатом, если относительное падение MINSUM в последнем 20% ALNS-фазы не превышает 0.1%.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Здесь обнаруживаются три структурных особенности v21, существенные для интерпретации результатов и направлений дальнейшей работы.</w:t>
      </w:r>
    </w:p>
    <w:p>
      <w:r>
        <w:rPr>
          <w:rFonts w:ascii="Times New Roman" w:hAnsi="Times New Roman"/>
          <w:b w:val="0"/>
          <w:i w:val="0"/>
          <w:sz w:val="28"/>
        </w:rPr>
        <w:t>Таким образом, variance audit подтверждает количественную стабильность v21 на flagship-инстансах и одновременно идентифицирует точку, в которой дальнейший прогресс не сводится к настройке параметров и требует пересмотра представления маршрута на архитектурном уровне.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Сравнение коэффициента вариации $cv$ MINSUM на пилотных инстансах (20 seeds)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Solver</w:t>
            </w:r>
          </w:p>
        </w:tc>
        <w:tc>
          <w:tcPr>
            <w:tcW w:type="dxa" w:w="3213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Диапазон $cv$ по инстансам</w:t>
            </w:r>
          </w:p>
        </w:tc>
        <w:tc>
          <w:tcPr>
            <w:tcW w:type="dxa" w:w="3213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Средний $cv$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rand+nn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2.51 - 5.73%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4.16%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grasp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1.31 - 1.96%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1.60%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lkh-wrapper-v2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0.24 - 0.66%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0.515%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lkh_v21_minsum (variance audit, $n=10000$-$100000$)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0.17 - 0.59%</w:t>
            </w:r>
          </w:p>
        </w:tc>
        <w:tc>
          <w:tcPr>
            <w:tcW w:type="dxa" w:w="32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Картина согласована: rand+nn с случайным разбиением имеет наибольший $cv$ ($~$4%); grasp с RCL-рандомизацией и multistart - промежуточный уровень ($~$1.6%); candidate-based детальный поиск lkh-wrapper-v2 - $~$0.5%, на порядок ниже rand+nn. Архитектура v21 в variance audit показывает $cv$ того же порядка, что и v2 на пилотах, но при значительно бо́льших размерах инстансов ($n=10000$-$100000$ против $n=100$-$200$). Это согласуется с инженерным выбором: candidate-based ALNS+SA-поиск с детерминированной seed-фазой и автонастройкой $T_0$ существенно менее чувствителен к seed, чем стохастические rebuild-методы.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FILO2-вдохновлённая стабилизация для high-m MINSUM</w:t>
      </w:r>
    </w:p>
    <w:p>
      <w:r>
        <w:rPr>
          <w:rFonts w:ascii="Times New Roman" w:hAnsi="Times New Roman"/>
          <w:b w:val="0"/>
          <w:i w:val="0"/>
          <w:sz w:val="28"/>
        </w:rPr>
        <w:t>Variance audit раздела 5.8 проводился на инстансах с малым числом агентов ($m=5$), где задача имеет много свободы в распределении вершин по маршрутам. Сценарий с большим числом агентов (high-m, $m &gt;= 80$) обнажил отдельную инженерную проблему lkh_v21_minsum: на инстансе clustered-offset-depot_n10000_m100_r01 solver систематически концентрировал 400-500 клиентов в одном маршруте, тогда как остальные оставались около ожидаемой нагрузки $~$100 клиентов. Чисто математически постановка MINSUM может предпочитать такие несбалансированные конфигурации, если суммарная длина маршрутов при этом ниже; на практике подобный «жирный» маршрут добавляет нетривиальный intra-route detour cost и, как показали эксперименты, ухудшает MINSUM по сравнению с более равномерным распределением.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17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capacity_repai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1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Capacity-aware repair в lkh_v21_minsum_cap: жёсткий лимит на размер маршрута предотвращает образование «жирного» маршрута. Эффект эмпирический, не теоретический: cap-фикс снижает MINSUM именно на high-m, где средний размер маршрута мал относительно $n$. figure</w:t>
      </w:r>
    </w:p>
    <w:p>
      <w:r>
        <w:rPr>
          <w:rFonts w:ascii="Times New Roman" w:hAnsi="Times New Roman"/>
          <w:b w:val="0"/>
          <w:i w:val="0"/>
          <w:sz w:val="28"/>
        </w:rPr>
        <w:t>В качестве ориентира был использован FILO2 [8], эталонный CVRP-решатель, чей адаптер для mTSP задаёт ёмкость маршрута как capacity $=(n-1)/m$. На том же инстансе FILO2 даёт MINSUM 17874 при максимальной длине маршрута 299 (imbalance 1.67), тогда как lkh_v21_minsum - 23261 при максимуме 473 (imbalance 2.04). Анализ исходного кода FILO2 (solution/savings.hpp, localsearch/OneZeroExchange.hpp, localsearch/TailsExchange.hpp) показал общий приём: ёмкость маршрута является предусловием каждого move-оператора, проверяется перед расчётом дельты стоимости и стоит одно целочисленное сравнение.</w:t>
      </w:r>
    </w:p>
    <w:p>
      <w:r>
        <w:rPr>
          <w:rFonts w:ascii="Times New Roman" w:hAnsi="Times New Roman"/>
          <w:b w:val="0"/>
          <w:i w:val="0"/>
          <w:sz w:val="28"/>
        </w:rPr>
        <w:t>Этот приём перенесён в v21 как отдельный solver lkh_v21_minsum_cap, без переписывания основной линии. Изменения локализованы в пяти файлах (новый файл-solver плюс минимальные правки в существующих): 05_route_list.hpp (метод RouteSize), 14_repair_ops.hpp (cap-skip в обоих repair-операторах + cap-aware fallback), 17_pipeline.hpp (проброс cap в RepairContext в обеих ветках - single-replica и PT), 18_autotune.hpp (поле route_cap, default 0 - legacy-режим), и новый src/v21/minsum/minsum_solver_cap.cpp. Существующий lkh_v21_minsum остаётся неизменным.</w:t>
      </w:r>
    </w:p>
    <w:p>
      <w:r>
        <w:rPr>
          <w:rFonts w:ascii="Times New Roman" w:hAnsi="Times New Roman"/>
          <w:b w:val="0"/>
          <w:i w:val="0"/>
          <w:sz w:val="28"/>
        </w:rPr>
        <w:t>Cap вычисляется как $cap = target (1 + slack) $, где $target = (n-1)/m$, а slack настраивается через CLI-опцию -route-cap-slack. Эмпирический подбор на flagship-инстансе (одно-seed sweep, 60 с) показал нетривиальный оптимум:</w:t>
      </w:r>
    </w:p>
    <w:p>
      <w:pPr>
        <w:jc w:val="center"/>
      </w:pPr>
      <w:r>
        <w:rPr>
          <w:rFonts w:ascii="Times New Roman" w:hAnsi="Times New Roman"/>
          <w:i/>
          <w:sz w:val="22"/>
        </w:rPr>
        <w:t>Подбор slack на clustered-offset-depot_n10000_m100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slack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cap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MINSUM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max_size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at-cap routes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без cap (v21)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$infinity$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22158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513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0.10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111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21642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736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71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125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21188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463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0.50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150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20502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506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0.75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175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20215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343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1.00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20712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309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1.50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250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20974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322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Слишком жёсткий cap (slack 0.10-0.25) ухудшает MINSUM, поскольку заставляет repair раз за разом отказываться от хороших candidate-positions и направлять клиентов в маршруты, географически удалённые от их естественных соседей. Slack=0.75 оказался «точкой минимума»: cap срабатывает крайне редко (в среднем 1 маршрут из 100 достигает порога), но самим фактом существования предотвращает образование жирного маршрута. Это согласуется с философией FILO2 - ёмкость как hard precondition для редкого экстремума, а не как тесная квота.</w:t>
      </w:r>
    </w:p>
    <w:p>
      <w:r>
        <w:rPr>
          <w:rFonts w:ascii="Times New Roman" w:hAnsi="Times New Roman"/>
          <w:b w:val="0"/>
          <w:i w:val="0"/>
          <w:sz w:val="28"/>
        </w:rPr>
        <w:t>С settled slack=0.75 lkh_v21_minsum_cap был сравнён с lkh_v21_minsum на четырёх high-m инстансах ($n=10000$, $m=100$, по 5 seeds на инстанс, 60 с budget; оба запуска в одной системной сессии для контроля wall-clock-шума):</w:t>
      </w:r>
    </w:p>
    <w:p>
      <w:pPr>
        <w:jc w:val="center"/>
      </w:pPr>
      <w:r>
        <w:rPr>
          <w:rFonts w:ascii="Times New Roman" w:hAnsi="Times New Roman"/>
          <w:i/>
          <w:sz w:val="22"/>
        </w:rPr>
        <w:t>Парное сравнение v21_cap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Инстанс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v21 mean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v21_cap mean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$Delta%$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seeds улучшено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Wilcoxon $p$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clustered-offset-depot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21940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20677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$-5.76$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5/5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0.031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clustered-center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12972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12236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$-5.67$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5/5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0.031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n10000_m100 (uniform)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15669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15386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$-1.81$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5/5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0.031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mixed-outliers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17414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16995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$-2.40$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3/5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0.156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Агрегированно по всем 20 парным запускам: $Delta = -3.24%$, 16 из 20 seeds улучшены, Wilcoxon signed-rank one-sided $p = 0.002$ против гипотезы об отсутствии различия. Это устойчивый, статистически значимый эффект на $alpha=0.05$.</w:t>
      </w:r>
    </w:p>
    <w:p>
      <w:r>
        <w:rPr>
          <w:rFonts w:ascii="Times New Roman" w:hAnsi="Times New Roman"/>
          <w:b w:val="0"/>
          <w:i w:val="0"/>
          <w:sz w:val="28"/>
        </w:rPr>
        <w:t>Балансовые метрики ведут себя неоднородно по семействам. На двух инстансах из четырёх (flagship и mixed-outliers) cap не только улучшает MINSUM, но и резко уменьшает max_route и imbalance (на mixed-outliers максимальный размер маршрута падает с 1116 до 478 клиентов, $-57%$). На clustered-center и n10000_m100 баланс при этом немного ухудшается ($+5%$ к imbalance): cap заполняет до cap некоторые «геометрически удачные» маршруты и направляет overflow в чуть более далёкие. Этот компромисс открыто фиксируется; для отчёта важен сам факт того, что MINSUM-улучшение не достигается ценой взрыва max_route как у LKH-3 (где imbalance достигает 59.5).</w:t>
      </w:r>
    </w:p>
    <w:p>
      <w:r>
        <w:rPr>
          <w:rFonts w:ascii="Times New Roman" w:hAnsi="Times New Roman"/>
          <w:b w:val="0"/>
          <w:i w:val="0"/>
          <w:sz w:val="28"/>
        </w:rPr>
        <w:t>Разрыв до FILO2 на flagship-инстансе сократился с $~$30% (v21: 23261 vs FILO2: 17874) до $~$15.7% (v21_cap: 20677). Это не паритет - FILO2 продолжает сильно опережать на этих инстансах - но более чем половина разрыва закрыта одним локальным изменением, не требующим архитектурной переработки.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Anytime-профиль на flagship-инстансе</w:t>
      </w:r>
    </w:p>
    <w:p>
      <w:r>
        <w:rPr>
          <w:rFonts w:ascii="Times New Roman" w:hAnsi="Times New Roman"/>
          <w:b w:val="0"/>
          <w:i w:val="0"/>
          <w:sz w:val="28"/>
        </w:rPr>
        <w:t>Раздел 5.9 рассматривал результаты при фиксированном бюджете 60 секунд. Для оценки поведения при более коротких бюджетах проведён отдельный эксперимент: на flagship-инстансе clustered-offset-depot_n10000_m100 solver-ы запускались с бюджетами 5, 15, 30 и 60 секунд (5 seeds на каждую комбинацию). Это даёт картину time-vs-quality, важную для прикладных сценариев с жёстким временным ограничением.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Anytime-профиль на flagship-инстансе ($n=10000$, $m=100$, mean MINSUM по 5 seeds)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Бюджет</w:t>
            </w:r>
          </w:p>
        </w:tc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2opt+greed</w:t>
            </w:r>
          </w:p>
        </w:tc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lkh_v21_minsum</w:t>
            </w:r>
          </w:p>
        </w:tc>
        <w:tc>
          <w:tcPr>
            <w:tcW w:type="dxa" w:w="240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lkh_v21_minsum_cap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 с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29470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25938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25818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15 с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29470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24849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24869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30 с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29470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23896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23951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60 с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29470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22889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22484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Несколько наблюдений: 2opt+greed достигает потолка качества за $&lt;$1 с и далее не использует дополнительный бюджет; v21-варианты монотонно улучшают MINSUM на каждом увеличении бюджета; разрыв до 2opt+greed сохраняется на уровне $~$11-24% независимо от бюджета. Эффект cap-фикса ($Delta = -1.77%$) наиболее отчётливо проявляется при бюджете 60 с, что согласуется с гипотезой раздела 5.9: capacity-skip перенаправляет часть insertion-операций в эмптее маршруты, и эта перебалансировка приносит выгоду только тогда, когда у поиска уже было достаточно времени исчерпать доступные дешёвые улучшения. Для прикладного режима с tight-budget ($&lt;= 5$с) cap-вариант практически эквивалентен базовому v21_minsum.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Чувствительность к числу агентов $m$</w:t>
      </w:r>
    </w:p>
    <w:p>
      <w:r>
        <w:rPr>
          <w:rFonts w:ascii="Times New Roman" w:hAnsi="Times New Roman"/>
          <w:b w:val="0"/>
          <w:i w:val="0"/>
          <w:sz w:val="28"/>
        </w:rPr>
        <w:t>Cap-фикс из раздела 5.9 заявлен как high-m специализация. Чтобы это утверждение можно было защищать формально, на семействе clustered-center проведено сравнение v21 и v21_cap при $m in 3,5,10,30,50,80,100$ ($n=10000$, по 5 seeds, бюджет 60 с, оба запуска в одной системной сессии для контроля wall-clock-шума).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Парная разность $Delta% = (cap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$m$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cap ($= n/m 1.75 $)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mean $Delta%$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улучшено seeds</w:t>
            </w:r>
          </w:p>
        </w:tc>
        <w:tc>
          <w:tcPr>
            <w:tcW w:type="dxa" w:w="1928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Wilcoxon $p$ (cap$&lt;$base, one-sided)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5833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$+0.69$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0/5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3500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$+1.90$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0/5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1750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$-0.36$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2/5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0.500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584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$+0.39$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3/5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0.688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350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$-0.77$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4/5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0.094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219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$-5.13$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5/5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0.031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175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$-2.70$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5/5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0.031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Получается монотонный по $m$ переход режима. На малых $m$ (3,5) cap-фикс вреден (умеренно): средний размер маршрута ($ n/m $) не доходит до cap, поэтому hard-skip почти не срабатывает, но изменённое fallback-правило (предпочитать маршрут с минимальным числом клиентов вместо минимальной длины при отсутствии candidate-position) даёт менее оптимальные размещения. На промежуточных $m$ (10-50) эффект в пределах шума. На high-m ($m &gt;= 80$) cap-фикс даёт значимое улучшение MINSUM ($p = 0.031$ по парному Wilcoxon-тесту). Ярче всего эффект на $m=80$ ($-5.13%$, все 5 seeds улучшены).</w:t>
      </w:r>
    </w:p>
    <w:p>
      <w:r>
        <w:rPr>
          <w:rFonts w:ascii="Times New Roman" w:hAnsi="Times New Roman"/>
          <w:b w:val="0"/>
          <w:i w:val="0"/>
          <w:sz w:val="28"/>
        </w:rPr>
        <w:t>Вывод для практики: при выборе solver-а для конкретной задачи целесообразно ориентироваться на $m$. Для $m &lt;= 10$ предпочтителен v21_minsum; для $m &gt;= 30$ - v21_minsum_cap; для среднего диапазона (10-30) выбор зависит от структуры конкретного семейства инстансов и требует отдельной проверки.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MINMAX-режим: lkh_v21_minmax</w:t>
      </w:r>
    </w:p>
    <w:p>
      <w:r>
        <w:rPr>
          <w:rFonts w:ascii="Times New Roman" w:hAnsi="Times New Roman"/>
          <w:b w:val="0"/>
          <w:i w:val="0"/>
          <w:sz w:val="28"/>
        </w:rPr>
        <w:t>Архитектура src/v21/ спроектирована шаблонно по AcceptPolicy (раздел 5.7). Помимо MINSUM-варианта это позволяет получить отдельный solver для целевой функции F_(R_1,..., R_m) = _s in [1,m] _i=0^k_s d(v^s_i, v^s_i+1), минимизирующей длину самого длинного маршрута. MINMAX - практически важная альтернатива MINSUM для сценариев балансировки нагрузки между агентами. Реализация: src/v21/minmax/minmax_accept.hpp (40 строк) плюс minmax_solver.cpp (entry point); 95% общего кода с MINSUM-веткой.</w:t>
      </w:r>
    </w:p>
    <w:p>
      <w:r>
        <w:rPr>
          <w:rFonts w:ascii="Times New Roman" w:hAnsi="Times New Roman"/>
          <w:b w:val="0"/>
          <w:i w:val="0"/>
          <w:sz w:val="28"/>
        </w:rPr>
        <w:t>Acceptance-функция MinmaxAccept использует не дискретный $$ (плохо градиентный для SA), а soft-$alpha$ blend: где $alpha$ убывает по ходу run-а: ранние SA-итерации имеют градиент через сумму, поздние фокусируются на максимуме. Tail-член $lambda2 F_sum$ работает как тай-брейкер на ходах с $Delta F_ = 0$.</w:t>
      </w:r>
    </w:p>
    <w:p>
      <w:r>
        <w:rPr>
          <w:rFonts w:ascii="Times New Roman" w:hAnsi="Times New Roman"/>
          <w:b w:val="0"/>
          <w:i w:val="0"/>
          <w:sz w:val="28"/>
        </w:rPr>
        <w:t>Сравнение трёх solver-ов на двух high-m инстансах ($m=100$, $n=10000$, 5 seeds, 60 с budget):</w:t>
      </w:r>
    </w:p>
    <w:p>
      <w:pPr>
        <w:jc w:val="center"/>
      </w:pPr>
      <w:r>
        <w:rPr>
          <w:rFonts w:ascii="Times New Roman" w:hAnsi="Times New Roman"/>
          <w:i/>
          <w:sz w:val="22"/>
        </w:rPr>
        <w:t>MINMAX-режим vs MINSUM-режим vs 2opt+greed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Инстанс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Solver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MINSUM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max_route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imbalance</w:t>
            </w:r>
          </w:p>
        </w:tc>
        <w:tc>
          <w:tcPr>
            <w:tcW w:type="dxa" w:w="1606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max route size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3*clustered-offset-depot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lkh_v21_minmax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26332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327.8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1.25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131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lkh_v21_minsum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23552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490.2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2.08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342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2opt+greed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29470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361.2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1.23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3*mixed-outliers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lkh_v21_minmax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14514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275.1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2.01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267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lkh_v21_minsum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23437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588.0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2.51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684</w:t>
            </w:r>
          </w:p>
        </w:tc>
      </w:tr>
      <w:tr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2opt+greed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28094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415.0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1.48</w:t>
            </w:r>
          </w:p>
        </w:tc>
        <w:tc>
          <w:tcPr>
            <w:tcW w:type="dxa" w:w="16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Результаты согласуются с природой обеих целевых функций. lkh_v21_minmax даёт наименьший max_route на обоих инстансах - именно ту метрику, которую он оптимизирует напрямую. На clustered-offset-depot он жертвует MINSUM ($+11.8%$ относительно MINSUM-режима), но взамен получает баланс ($imbalance = 1.25$), почти равный наивному 2opt+greed (1.23), и при этом MINSUM на 10.6% ниже, чем у 2opt+greed. На mixed-outliers картина ещё интереснее: MINMAX-режим выигрывает по обеим метрикам - его MINSUM 14514 ниже, чем у MINSUM-режима 23437 ($-38%$). Это объясняется механикой fat-route prevention: на инстансе с outlier-точками плохо настроенный MINSUM-режим стабильно сваливает 600+ клиентов в один маршрут (см. max route size = 684), и эта концентрация ухудшает даже суммарную длину; явная минимизация максимума маршрута эту патологию устраняет полностью. Это эмпирически согласуется с теоретическими работами раздела 5.6 о связи MINSUM- и MINMAX-целей.</w:t>
      </w:r>
    </w:p>
    <w:p>
      <w:pPr>
        <w:pStyle w:val="Heading2"/>
      </w:pPr>
      <w:r>
        <w:rPr>
          <w:rFonts w:ascii="Times New Roman" w:hAnsi="Times New Roman"/>
          <w:b/>
          <w:i w:val="0"/>
          <w:sz w:val="26"/>
        </w:rPr>
        <w:t>Интерпретация результатов</w:t>
      </w:r>
    </w:p>
    <w:p>
      <w:r>
        <w:rPr>
          <w:rFonts w:ascii="Times New Roman" w:hAnsi="Times New Roman"/>
          <w:b w:val="0"/>
          <w:i w:val="0"/>
          <w:sz w:val="28"/>
        </w:rPr>
        <w:t>Выполненные эксперименты позволяют сформулировать несколько выводов.</w:t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26"/>
        </w:rPr>
        <w:t>ДОСТОВЕРНОСТЬ, ОГРАНИЧЕНИЯ И РИСКИ</w:t>
      </w:r>
    </w:p>
    <w:p>
      <w:r>
        <w:rPr>
          <w:rFonts w:ascii="Times New Roman" w:hAnsi="Times New Roman"/>
          <w:b w:val="0"/>
          <w:i w:val="0"/>
          <w:sz w:val="28"/>
        </w:rPr>
        <w:t>Достоверность результатов обеспечивается несколькими мерами. Все алгоритмы запускаются через единый runner, что снижает риск различий в формате входа и выхода. Для каждого решения проводится независимая проверка посещения вершин и пересчёт MINSUM. Результаты сохраняются в CSV/JSON, что позволяет повторно агрегировать данные без ручного переноса чисел. Сравнения выполняются на одних и тех же инстансах, поэтому различия между алгоритмами связаны с их поведением, а не с различием входных данных. Применённый дизайн - стратификация по семействам инстансов, парные сравнения на идентичных входных данных, независимая валидация маршрутов, непараметрические парные тесты - соответствует рекомендациям современных стандартов экспериментального анализа алгоритмов [14,15,32,33].</w:t>
      </w:r>
    </w:p>
    <w:p>
      <w:r>
        <w:rPr>
          <w:rFonts w:ascii="Times New Roman" w:hAnsi="Times New Roman"/>
          <w:b w:val="0"/>
          <w:i w:val="0"/>
          <w:sz w:val="28"/>
        </w:rPr>
        <w:t>При этом работа имеет ограничения. Во-первых, часть экспериментов выполнена на синтетических данных. Это правильно для контролируемого исследования, но перед прикладным использованием алгоритмы нужно проверить на реальных географических наборах. Во-вторых, не для всех крупных запусков известна полная аппаратная конфигурация (хотя основная часть проводилась на одной машине, см. «Введение»). В-третьих, некоторые сравнения имеют разный временной бюджет: OR-Tools запускался с лимитом 5 секунд, тогда как часть собственных алгоритмов в ранних экспериментах работала за миллисекунды. Поэтому выводы о «лучшем» алгоритме делаются отдельно для качества и отдельно для времени.</w:t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26"/>
        </w:rPr>
        <w:t>ЗАКЛЮЧЕНИЕ</w:t>
      </w:r>
    </w:p>
    <w:p>
      <w:r>
        <w:rPr>
          <w:rFonts w:ascii="Times New Roman" w:hAnsi="Times New Roman"/>
          <w:b w:val="0"/>
          <w:i w:val="0"/>
          <w:sz w:val="28"/>
        </w:rPr>
        <w:t>В работе была рассмотрена задача множественного коммивояжёра с одним депо и целевой функцией MINSUM. Изучены классические и современные подходы к TSP/mTSP, включая локальный поиск, GRASP, LKH, candidate sets и идеи масштабирования для крупных маршрутизационных задач. На основе изученного был реализован экспериментальный harness, позволяющий генерировать инстансы, запускать несколько классов алгоритмов, проверять валидность маршрутов и агрегировать результаты.</w:t>
      </w:r>
    </w:p>
    <w:p>
      <w:r>
        <w:rPr>
          <w:rFonts w:ascii="Times New Roman" w:hAnsi="Times New Roman"/>
          <w:b w:val="0"/>
          <w:i w:val="0"/>
          <w:sz w:val="28"/>
        </w:rPr>
        <w:t>Эксперименты количественно подтвердили эффективность candidate-based локального поиска. На uniform-инстансах lkh-wrapper-v2 получил средний gap к OR-Tools около 14.5%, тогда как GRASP - около 20.8%, 2opt+greed - 47.4%, rand+nn - 114.7%. На расширенном multifamily-benchmark lkh-wrapper-v2 лучше grasp в 491 из 560 общих инстансов (87.7%) и лучше 2opt+greed в 558 из 560 (99.6%). Все главные парные сравнения подтверждены статистически (Wilcoxon $p &lt;= 0.05$ для 6 из 6 проверенных конфигураций uniform).</w:t>
      </w:r>
    </w:p>
    <w:p>
      <w:r>
        <w:rPr>
          <w:rFonts w:ascii="Times New Roman" w:hAnsi="Times New Roman"/>
          <w:b w:val="0"/>
          <w:i w:val="0"/>
          <w:sz w:val="28"/>
        </w:rPr>
        <w:t>При переходе к крупным задачам была выявлена ключевая инженерная проблема: ускорение алгоритма должно контролироваться вместе с валидностью и качеством. Поздняя MINSUM-ориентированная v12 в ручных сравнениях с LKH-3 на инстансах $n=5000$ оказалась быстрее примерно в 6.2 раза, но уступила по суммарной длине маршрутов на $~$21%; при этом v12 часто строит более сбалансированные маршруты (отношение max/avg в диапазоне 1.0-2.7 против 1.7-5.0 у LKH-3), что согласуется с теоретическим коридором между MINSUM- и MINMAX-целями [20,21,22,23] и может быть полезно для дальнейшей многокритериальной постановки.</w:t>
      </w:r>
    </w:p>
    <w:p>
      <w:r>
        <w:rPr>
          <w:rFonts w:ascii="Times New Roman" w:hAnsi="Times New Roman"/>
          <w:b w:val="0"/>
          <w:i w:val="0"/>
          <w:sz w:val="28"/>
        </w:rPr>
        <w:t>Архитектурный потолок v12 (отсутствие встроенного механизма ухода из локального минимума и одиночная итеративная схема улучшения) мотивировал переход к существенно более сложной архитектуре в линии v13-v21: 22 нумерованных модуля в src/v21/core/ реализуют ALNS-каркас Ropke-Pisinger [24,25] с четырьмя destroy-операторами и двумя repair-операторами, отдельный SaEngine с автонастройкой $T_0$ по Ben-Ameur'у [36], опциональный Parallel Tempering из 4 реплик для $n in (12000;60000]$, GLS edge penalties и POPMUSIC-zone-decomposition. Variance audit на трёх flagship-инстансах ($n in 10000; 50000; 100000$, по 10 seeds на каждый) показал относительное стандартное отклонение MINSUM 0.17-0.59% - этот уровень шума достаточно низок, чтобы по парному критерию Wilcoxon signed-rank можно было детектировать улучшения порядка $&gt;=$0.5%. Одновременно audit идентифицировал главное архитектурное ограничение: на $n=100000$ throughput ALNS-цикла составляет всего $~$0.8 итераций в секунду при super-linear scaling-факторе $~ 2.14$ относительно $O(n)$, что приводит к плато на 7 из 10 seeds. Источник - стоимость std::reverse на длинных маршрутах внутри candidate-list 2-opt; точечной оптимизацией это не решается, требуется пересмотр представления маршрута (doubly-linked list или splay-tree).</w:t>
      </w:r>
    </w:p>
    <w:p>
      <w:r>
        <w:rPr>
          <w:rFonts w:ascii="Times New Roman" w:hAnsi="Times New Roman"/>
          <w:b w:val="0"/>
          <w:i w:val="0"/>
          <w:sz w:val="28"/>
        </w:rPr>
        <w:t>Как отдельное направление для high-m сценариев ($m=100$) был реализован FILO2-вдохновлённый lkh_v21_minsum_cap с capacity-aware repair (раздел 5.9). На четырёх инстансах $n=10000$, $m=100$ он даёт парный MINSUM-выигрыш в среднем 3.24% (16/20 seeds улучшено, Wilcoxon $p = 0.002$); на flagship-инстансе clustered-offset-depot_n10000_m100 разрыв до FILO2 сократился с $~$30% до $~$15.7% при сохранении умеренного баланса маршрутов. Анализ чувствительности по $m$ (раздел 5.11) показал монотонный переход режима: cap-фикс полезен только при $m &gt;= 30$, нейтрален в среднем диапазоне и слегка вреден на малых $m$.</w:t>
      </w:r>
    </w:p>
    <w:p>
      <w:r>
        <w:rPr>
          <w:rFonts w:ascii="Times New Roman" w:hAnsi="Times New Roman"/>
          <w:b w:val="0"/>
          <w:i w:val="0"/>
          <w:sz w:val="28"/>
        </w:rPr>
        <w:t>Таким образом, цель работы в исследовательском смысле достигнута: разработан и проанализирован набор эвристических методов для mTSP, построен воспроизводимый экспериментальный контур, получены сравнения с базовыми и внешними алгоритмами, выявлены сильные и слабые стороны текущих решений. Рабочая гипотеза подтверждена частично: LKH-стилевые эвристики действительно лучше простых конструктивных методов и GRASP на рассмотренных наборах, однако пока не превосходят внешний LKH-3 по качеству MINSUM на средних инстансах.</w:t>
      </w:r>
    </w:p>
    <w:p>
      <w:r>
        <w:rPr>
          <w:rFonts w:ascii="Times New Roman" w:hAnsi="Times New Roman"/>
          <w:b w:val="0"/>
          <w:i w:val="0"/>
          <w:sz w:val="28"/>
        </w:rPr>
        <w:t>На основе проведённого исследования выделяются следующие направления дальнейшего развития. Алгоритмически: интеграция SISR-оператора [28] как естественного destroy-механизма для перебалансировки маршрутов между агентами; формализация candidate sets через granular neighborhoods Toth-Vigo [29] вместо текущей геометрической эвристики; адаптация HGS-каркаса [26,27] с реализацией Split-алгоритма для mTSP-постановки; для крупных инстансов ($n &gt;= 10^4$) - внедрение KGLS-подхода [30] с гранулярным GLS-поиском; пересмотр представления маршрута (doubly-linked list или splay-tree) для снятия super-linear-overhead в 2-opt. Методологически: расширение размера выборки в сравнении с LKH-3 с 5 до 30+ инстансов на каждый класс; добавление стандартных бенчмарков (например, Uchoa X-instances) для калибровки относительно SOTA; построение anytime-кривых time-vs-quality для итеративных алгоритмов на расширенном наборе инстансов. По линии MINMAX: проверка эмпирической гипотезы, что при больших $m$ ($&gt;= 20$) MINMAX-ориентированная оптимизация даёт MINSUM-результаты, близкие к прямой MINSUM-оптимизации, что согласовалось бы с теоретическими работами Frederickson-Hecht-Kim [21], Carlsson и соавт. [22] и Matl-Hartl-Vidal [23]. По линии прикладного применения: проверка алгоритмов на реальных географических наборах с дорожной метрикой и неравномерной плотностью клиентов, что особенно важно для оценки устойчивости candidate-based подходов в условиях, отличных от чистой евклидовой геометрии.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26"/>
        </w:rPr>
        <w:t>СПИСОК ИСПОЛЬЗОВАННЫХ ИСТОЧНИКОВ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Lin S., Kernighan B.W. An Effective Heuristic Algorithm for the Traveling-Salesman Problem // Operations Research. 1973. Vol. 21, No. 2. P. 498-516.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Helsgaun K. An Effective Implementation of the Lin-Kernighan Traveling Salesman Heuristic // European Journal of Operational Research. 2000. Vol. 126, No. 1. P. 106-130.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Helsgaun K. An Extension of the Lin-Kernighan-Helsgaun TSP Solver for Constrained Traveling Salesman and Vehicle Routing Problems. Roskilde University, 2017.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Bektaş T. The Multiple Traveling Salesman Problem: An Overview of Formulations and Solution Procedures // Omega. 2006. Vol. 34, No. 3. P. 209-219.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Jonker R., Volgenant T. Technical Note - An Improved Transformation of the Symmetric Multiple Traveling Salesman Problem // Operations Research. 1988. Vol. 36, No. 1. P. 163-167.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Croes G.A. A Method for Solving Traveling-Salesman Problems // Operations Research. 1958. Vol. 6, No. 6. P. 791-812.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Taillard É.D., Helsgaun K. POPMUSIC for the Travelling Salesman Problem // European Journal of Operational Research. 2019. Vol. 272, No. 2. P. 420-429.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Accorsi L., Vigo D. Routing One Million Customers in a Handful of Minutes. 2023. arXiv:2306.14205.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Feo T.A., Resende M.G.C. Greedy Randomized Adaptive Search Procedures // Journal of Global Optimization. 1995. Vol. 6, No. 2. P. 109-133.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Zheng J., Hong Y., Xu W., Li W., Chen Y. An Effective Iterated Two-stage Heuristic Algorithm for the Multiple Traveling Salesmen Problem. 2022. arXiv:2201.09424.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Bao X., Wang G., Xu L., Wang Z. Solving the Min-Max Clustered Traveling Salesmen Problem Based on Genetic Algorithm // Biomimetics. 2023. Vol. 8, No. 2: 238.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Russell R.A. An Effective Heuristic for the M-Tour Traveling Salesman Problem with Some Side Conditions // Operations Research. 1977. Vol. 25, No. 3. P. 517-524.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Reinelt G. TSPLIB - A Traveling Salesman Problem Library // ORSA Journal on Computing. 1991. Vol. 3, No. 4. P. 376-384.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Johnson D.S. A Theoretician's Guide to the Experimental Analysis of Algorithms // Data Structures, Near Neighbor Searches, and Methodology. 1999. P. 215-250.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Hooker J.N. Testing Heuristics: We Have It All Wrong // Journal of Heuristics. 1995. Vol. 1, No. 1. P. 33-42.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Google OR-Tools. Routing Library Documentation. Электронный ресурс: https://developers.google.com/optimization/routing.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Dantzig G.B., Ramser J.H. The Truck Dispatching Problem // Management Science. 1959. Vol. 6, No. 1. P. 80-91.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Toth P., Vigo D. Vehicle Routing: Problems, Methods, and Applications. SIAM, 2014.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Материалы репозитория mtsp-routing-optimization: исходный код решателей, скрипты экспериментов и CSV/JSON-артефакты результатов. Локальный архив проекта, 2026.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Bertazzi L., Golden B., Wang X. Min-Max vs. Min-Sum Vehicle Routing: A worst-case analysis // European Journal of Operational Research. 2015. Vol. 240, No. 2. P. 372-381.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Frederickson G.N., Hecht M.S., Kim C.E. Approximation algorithms for some routing problems // SIAM Journal on Computing. 1978. Vol. 7, No. 2. P. 178-193.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Carlsson J., Ge D., Subramaniam A., Wu A., Ye Y. Solving the min-max multi-depot vehicle routing problem // Lectures on Global Optimization (Pardalos P., Coleman T., eds.), Fields Institute Communications, vol. 55, AMS, 2009. P. 31-46.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Matl P., Hartl R.F., Vidal T. Workload Equity in Vehicle Routing Problems: A Survey and Analysis // Transportation Science. 2018. Vol. 52, No. 2. P. 239-260.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Ropke S., Pisinger D. An Adaptive Large Neighborhood Search Heuristic for the Pickup and Delivery Problem with Time Windows // Transportation Science. 2006. Vol. 40, No. 4. P. 455-472.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Pisinger D., Ropke S. A general heuristic for vehicle routing problems // Computers &amp; Operations Research. 2007. Vol. 34, No. 8. P. 2403-2435.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Vidal T., Crainic T.G., Gendreau M., Lahrichi N., Rei W. A Hybrid Genetic Algorithm for Multidepot and Periodic Vehicle Routing Problems // Operations Research. 2012. Vol. 60, No. 3. P. 611-624.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Vidal T. Hybrid Genetic Search for the CVRP: Open-source implementation and SWAP* neighborhood // Computers &amp; Operations Research. 2022. Vol. 140, Article 105643.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Christiaens J., Vanden Berghe G. Slack Induction by String Removals for Vehicle Routing Problems // Transportation Science. 2020. Vol. 54, No. 2. P. 417-433.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Toth P., Vigo D. The Granular Tabu Search and Its Application to the Vehicle-Routing Problem // INFORMS Journal on Computing. 2003. Vol. 15, No. 4. P. 333-346.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Arnold F., Gendreau M., Sörensen K. Efficiently solving very large-scale routing problems // Computers &amp; Operations Research. 2019. Vol. 107. P. 32-42.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He P., Hao J.-K. Memetic search for the minmax multiple traveling salesman problem with single and multiple depots // European Journal of Operational Research. 2023. Vol. 307, No. 3. P. 1055-1070.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Coffin M., Saltzman M.J. Statistical Analysis of Computational Tests of Algorithms and Heuristics // INFORMS Journal on Computing. 2000. Vol. 12, No. 1. P. 24-44.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Bartz-Beielstein T., Chiarandini M., Paquete L., Preuss M. (Eds.). Experimental Methods for the Analysis of Optimization Algorithms. Springer, 2010.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López-Ibáñez M., Stützle T. Automatically improving the anytime behaviour of optimisation algorithms // European Journal of Operational Research. 2014. Vol. 235, No. 3. P. 569-582.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Cheikhrouhou O., Khoufi I. A comprehensive survey on the Multiple Traveling Salesman Problem: Applications, approaches and taxonomy // Computer Science Review. 2021. Vol. 40, Article 100369.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6"/>
        </w:rPr>
        <w:t>Ben-Ameur W. Computing the Initial Temperature of Simulated Annealing // Computational Optimization and Applications. 2004. Vol. 29, No. 3. P. 369-385.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i w:val="0"/>
          <w:sz w:val="26"/>
        </w:rPr>
        <w:t>ПРИЛОЖЕНИЕ А. РЕКОМЕНДУЕМЫЙ СОСТАВ ПОЛНОЙ ТАБЛИЦЫ ЭКСПЕРИМЕНТОВ</w:t>
      </w:r>
    </w:p>
    <w:p>
      <w:r>
        <w:rPr>
          <w:rFonts w:ascii="Times New Roman" w:hAnsi="Times New Roman"/>
          <w:b w:val="0"/>
          <w:i w:val="0"/>
          <w:sz w:val="28"/>
        </w:rPr>
        <w:t>Полную таблицу не следует перегружать в основной части отчёта. Её лучше вынести в приложение или приложить отдельным CSV. Рекомендуемый набор столбцов: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Столбец</w:t>
            </w:r>
          </w:p>
        </w:tc>
        <w:tc>
          <w:tcPr>
            <w:tcW w:type="dxa" w:w="4819"/>
            <w:vAlign w:val="center"/>
            <w:shd w:fill="EDEDED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instance_family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Семейство инстанса: uniform, clustered-center, mixed-outliers, clustered-offset-depot и т.д.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instance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Имя конкретного файла с тестом.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node_count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Число вершин.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salesman_count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Число агентов.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solver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Название алгоритма.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seed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Seed запуска (для стохастических solver-ов).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valid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Результат проверки корректности маршрутов.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objective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Пересчитанное значение MINSUM.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time_seconds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Время выполнения.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reference_objective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Значение внешнего ориентира, если он использовался.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relative_gap_percent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Относительное отклонение от reference.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imbalance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Отношение максимальной длины маршрута к средней длине маршрута.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max_route_length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Длина самого длинного маршрута (для MINMAX-анализа).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Полный набор CSV/JSON хранится в data/results/ репозитория проекта; основные файлы: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all_solvers_v3_multifamily_results.csv - 3920 корректных запусков (4 семейства $x$ 7 solver-ов $x$ 14 $(n,m)$ $x$ 10 повторов);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methodology_pilot_runs.csv, methodology_pilot_summary.csv - pilot-анализ $cv$ (300 runs, 20 seeds);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methodology_pairwise_current.csv - агрегат парных Wilcoxon-сравнений по $(n, m)$;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audit/baseline/summary.json - variance audit lkh_v21_minsum (30 runs, 10 seeds);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audit/multi_m100/, audit/h2h_n10k_m100/ - парные сравнения cap-фикса;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audit/m_sweep_cc/ - m-sensitivity sweep;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audit/anytime_sweep/ - anytime-профиль flagship-инстанса;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audit/filo2_v21_largeN_20260430/ - FILO2 vs v21_cap на $n=50000, 100000$.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