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
              <w:widowControl w:val="false"/>
              <w:rPr>
                <w:b/>
                <w:bCs/>
                <w:sz w:val="20"/>
                <w:szCs w:val="20"/>
              </w:rPr>
            </w:pPr>
            <w:r>
              <w:rPr>
                <w:b/>
                <w:bCs/>
                <w:sz w:val="20"/>
                <w:szCs w:val="20"/>
              </w:rPr>
              <w:t>Translator</w:t>
            </w:r>
          </w:p>
          <w:p>
            <w:pPr>
              <w:pStyle w:val="Contenidodelatabla"/>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tIns="0" r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mc:AlternateContent>
                <mc:Choice Requires="wpg">
                  <w:drawing>
                    <wp:anchor distT="0" distB="0" distL="0" distR="0" simplePos="0" relativeHeight="4" behindDoc="0" locked="0" layoutInCell="1" allowOverlap="1">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pic:cNvPicPr/>
                              </pic:nvPicPr>
                              <pic:blipFill>
                                <a:blip r:embed="rId4"/>
                                <a:stretch/>
                              </pic:blipFill>
                              <pic:spPr>
                                <a:xfrm>
                                  <a:off x="542160" y="975960"/>
                                  <a:ext cx="592560" cy="278640"/>
                                </a:xfrm>
                                <a:prstGeom prst="rect">
                                  <a:avLst/>
                                </a:prstGeom>
                                <a:noFill/>
                                <a:ln w="12600">
                                  <a:noFill/>
                                </a:ln>
                              </pic:spPr>
                            </pic:pic>
                            <pic:pic xmlns:pic="http://schemas.openxmlformats.org/drawingml/2006/picture">
                              <pic:nvPicPr>
                                <pic:cNvPr id="6" name="Image3"/>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697;top:1659;width:932;height:438;mso-wrap-style:none;v-text-anchor:middle" type="_x0000_t75">
                        <v:imagedata r:id="rId6" o:detectmouseclick="t"/>
                        <v:stroke color="#3465a4" weight="12600" joinstyle="round" endcap="flat"/>
                        <w10:wrap type="none"/>
                      </v:shape>
                      <v:shape id="shape_0"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i/>
                <w:iCs/>
                <w:sz w:val="20"/>
                <w:szCs w:val="20"/>
              </w:rPr>
              <w:t>Spanish</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Contenidodelatabla"/>
              <w:rPr>
                <w:rFonts w:ascii="Liberation Serif" w:hAnsi="Liberation Serif"/>
              </w:rPr>
            </w:pPr>
            <w:r>
              <w:rPr>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General Agency of Traffic, {{authority}}</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pPr>
            <w:r>
              <w:rPr>
                <w:rStyle w:val="Fuentedeprrafopredeter"/>
                <w:b w:val="false"/>
                <w:bCs/>
                <w:i/>
                <w:iCs/>
                <w:caps w:val="false"/>
                <w:smallCaps w:val="false"/>
                <w:color w:val="2B2D31"/>
                <w:spacing w:val="0"/>
                <w:sz w:val="20"/>
                <w:szCs w:val="20"/>
              </w:rPr>
              <w:t>{{classDescriptions}}</w:t>
            </w:r>
            <w:r>
              <w:rPr>
                <w:rStyle w:val="Fuentedeprrafopredeter"/>
                <w:b/>
                <w:bCs/>
                <w:i/>
                <w:iCs/>
                <w:sz w:val="20"/>
                <w:szCs w:val="20"/>
              </w:rPr>
              <w:t xml:space="preserve"> </w:t>
            </w:r>
          </w:p>
          <w:p>
            <w:pPr>
              <w:pStyle w:val="LO-Normal"/>
              <w:widowControl w:val="false"/>
              <w:jc w:val="both"/>
              <w:rPr/>
            </w:pPr>
            <w:r>
              <w:rPr>
                <w:rStyle w:val="Fuentedeprrafopredeter"/>
                <w:b/>
                <w:bCs/>
                <w:i/>
                <w:iCs/>
                <w:sz w:val="20"/>
                <w:szCs w:val="20"/>
              </w:rPr>
              <w:t>Source:</w:t>
            </w:r>
            <w:r>
              <w:rPr>
                <w:rStyle w:val="Fuentedeprrafopredeter"/>
                <w:i/>
                <w:iCs/>
                <w:sz w:val="20"/>
                <w:szCs w:val="20"/>
              </w:rPr>
              <w:t xml:space="preserve"> </w:t>
            </w:r>
          </w:p>
          <w:p>
            <w:pPr>
              <w:pStyle w:val="LO-Normal"/>
              <w:widowControl w:val="false"/>
              <w:jc w:val="both"/>
              <w:rPr/>
            </w:pPr>
            <w:hyperlink r:id="rId8" w:tgtFrame="_top">
              <w:r>
                <w:rPr>
                  <w:rStyle w:val="Hyperlink"/>
                  <w:i/>
                  <w:iCs/>
                  <w:sz w:val="20"/>
                  <w:szCs w:val="20"/>
                </w:rPr>
                <w:t>https://eur-lex.europa.eu/EN/legal-content/summary/road-safety-driving-licences.html</w:t>
              </w:r>
            </w:hyperlink>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rStyle w:val="Strong"/>
                <w:b w:val="false"/>
                <w:i/>
                <w:iCs/>
                <w:caps w:val="false"/>
                <w:smallCaps w:val="false"/>
                <w:color w:val="0F0F10"/>
                <w:spacing w:val="0"/>
                <w:sz w:val="20"/>
                <w:szCs w:val="20"/>
              </w:rPr>
              <w:t>-</w:t>
            </w:r>
          </w:p>
        </w:tc>
      </w:tr>
      <w:tr>
        <w:trPr/>
        <w:tc>
          <w:tcPr>
            <w:tcW w:w="3510" w:type="dxa"/>
            <w:tcBorders>
              <w:start w:val="single" w:sz="2" w:space="0" w:color="1E6A39"/>
              <w:bottom w:val="single" w:sz="2" w:space="0" w:color="1E6A39"/>
            </w:tcBorders>
          </w:tcPr>
          <w:p>
            <w:pPr>
              <w:pStyle w:val="Contenidodelatabla"/>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distT="0" distB="0" distL="0" distR="0" simplePos="0" relativeHeight="3" behindDoc="1" locked="0" layoutInCell="1" allowOverlap="1">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9"/>
                          <a:stretch/>
                        </pic:blipFill>
                        <pic:spPr>
                          <a:xfrm>
                            <a:off x="542160" y="976680"/>
                            <a:ext cx="592560" cy="278640"/>
                          </a:xfrm>
                          <a:prstGeom prst="rect">
                            <a:avLst/>
                          </a:prstGeom>
                          <a:noFill/>
                          <a:ln w="12600">
                            <a:noFill/>
                          </a:ln>
                        </pic:spPr>
                      </pic:pic>
                      <pic:pic xmlns:pic="http://schemas.openxmlformats.org/drawingml/2006/picture">
                        <pic:nvPicPr>
                          <pic:cNvPr id="9" name="Image3"/>
                          <pic:cNvPicPr/>
                        </pic:nvPicPr>
                        <pic:blipFill>
                          <a:blip r:embed="rId10"/>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stroked="f" o:allowincell="f" style="position:absolute;left:7909;top:1796;width:932;height:438;mso-wrap-style:none;v-text-anchor:middle" type="_x0000_t75">
                  <v:imagedata r:id="rId11" o:detectmouseclick="t"/>
                  <v:stroke color="#3465a4" weight="12600" joinstyle="round" endcap="flat"/>
                  <w10:wrap type="none"/>
                </v:shape>
                <v:shape id="shape_0" stroked="f" o:allowincell="f" style="position:absolute;left:7055;top:258;width:1737;height:1736;mso-wrap-style:none;v-text-anchor:middle" type="_x0000_t75">
                  <v:imagedata r:id="rId12"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suppressAutoHyphens w:val="true"/>
    </w:pPr>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O-Normal">
    <w:name w:val="LO-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
    <w:name w:val="Contenido de la tabla"/>
    <w:basedOn w:val="Normal"/>
    <w:qFormat/>
    <w:pPr>
      <w:suppressLineNumbers/>
      <w:suppressAutoHyphens w:val="true"/>
    </w:pPr>
    <w:rPr/>
  </w:style>
  <w:style w:type="paragraph" w:styleId="Ttulodelatabla">
    <w:name w:val="Título de la tabla"/>
    <w:basedOn w:val="Contenidodelatabla"/>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Normal1">
    <w:name w:val="Normal1"/>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AU"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eur-lex.europa.eu/EN/legal-content/summary/road-safety-driving-licences.html"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4347</TotalTime>
  <Application>LibreOffice/26.2.5.2$Windows_X86_64 LibreOffice_project/cd7284b4cbbfeb507e630c1aac019f4157393acb</Application>
  <AppVersion>15.0000</AppVersion>
  <Pages>1</Pages>
  <Words>211</Words>
  <Characters>1506</Characters>
  <CharactersWithSpaces>1685</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2026-08-03T00:35:16Z</dcterms:modified>
  <cp:revision>118</cp:revision>
  <dc:subject/>
  <dc:title/>
</cp:coreProperties>
</file>

<file path=docProps/custom.xml><?xml version="1.0" encoding="utf-8"?>
<Properties xmlns="http://schemas.openxmlformats.org/officeDocument/2006/custom-properties" xmlns:vt="http://schemas.openxmlformats.org/officeDocument/2006/docPropsVTypes"/>
</file>