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end"/>
        <w:rPr/>
      </w:pPr>
      <w:r>
        <w:drawing>
          <wp:anchor behindDoc="1" distT="0" distB="0" distL="0" distR="0" simplePos="0" locked="0" layoutInCell="1" allowOverlap="1" relativeHeight="2">
            <wp:simplePos x="0" y="0"/>
            <wp:positionH relativeFrom="column">
              <wp:posOffset>48895</wp:posOffset>
            </wp:positionH>
            <wp:positionV relativeFrom="paragraph">
              <wp:posOffset>-1270</wp:posOffset>
            </wp:positionV>
            <wp:extent cx="2174240" cy="76390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174240" cy="763905"/>
                    </a:xfrm>
                    <a:prstGeom prst="rect">
                      <a:avLst/>
                    </a:prstGeom>
                    <a:noFill/>
                  </pic:spPr>
                </pic:pic>
              </a:graphicData>
            </a:graphic>
          </wp:anchor>
        </w:drawing>
      </w:r>
      <w:r>
        <w:rPr>
          <w:rStyle w:val="Fuentedeprrafopredeter"/>
          <w:sz w:val="40"/>
          <w:szCs w:val="40"/>
        </w:rPr>
        <w:t xml:space="preserve">        </w:t>
      </w:r>
      <w:r>
        <w:rPr>
          <w:rStyle w:val="Fuentedeprrafopredeter"/>
          <w:sz w:val="40"/>
          <w:szCs w:val="40"/>
        </w:rPr>
        <w:t>Translation verification form</w:t>
      </w:r>
    </w:p>
    <w:p>
      <w:pPr>
        <w:pStyle w:val="Normal"/>
        <w:rPr>
          <w:sz w:val="40"/>
          <w:szCs w:val="40"/>
        </w:rPr>
      </w:pPr>
      <w:r>
        <w:rPr>
          <w:sz w:val="40"/>
          <w:szCs w:val="40"/>
        </w:rPr>
      </w:r>
    </w:p>
    <w:p>
      <w:pPr>
        <w:pStyle w:val="Normal"/>
        <w:rPr/>
      </w:pPr>
      <w:r>
        <w:rPr/>
      </w:r>
    </w:p>
    <w:tbl>
      <w:tblPr>
        <w:tblW w:w="9583" w:type="dxa"/>
        <w:jc w:val="start"/>
        <w:tblInd w:w="49" w:type="dxa"/>
        <w:tblLayout w:type="fixed"/>
        <w:tblCellMar>
          <w:top w:w="28" w:type="dxa"/>
          <w:start w:w="28" w:type="dxa"/>
          <w:bottom w:w="28" w:type="dxa"/>
          <w:end w:w="28" w:type="dxa"/>
        </w:tblCellMar>
      </w:tblPr>
      <w:tblGrid>
        <w:gridCol w:w="3510"/>
        <w:gridCol w:w="6073"/>
      </w:tblGrid>
      <w:tr>
        <w:trPr/>
        <w:tc>
          <w:tcPr>
            <w:tcW w:w="3510" w:type="dxa"/>
            <w:tcBorders>
              <w:top w:val="single" w:sz="2" w:space="0" w:color="1E6A39"/>
              <w:start w:val="single" w:sz="2" w:space="0" w:color="1E6A39"/>
              <w:bottom w:val="single" w:sz="2" w:space="0" w:color="1E6A39"/>
            </w:tcBorders>
          </w:tcPr>
          <w:p>
            <w:pPr>
              <w:pStyle w:val="Contenidodelatablauser"/>
              <w:widowControl w:val="false"/>
              <w:rPr>
                <w:b/>
                <w:bCs/>
                <w:sz w:val="20"/>
                <w:szCs w:val="20"/>
              </w:rPr>
            </w:pPr>
            <w:r>
              <w:rPr>
                <w:b/>
                <w:bCs/>
                <w:sz w:val="20"/>
                <w:szCs w:val="20"/>
              </w:rPr>
              <w:t>Translator</w:t>
            </w:r>
          </w:p>
          <w:p>
            <w:pPr>
              <w:pStyle w:val="Contenidodelatablauser"/>
              <w:widowControl w:val="false"/>
              <w:rPr/>
            </w:pPr>
            <w:r>
              <w:rPr>
                <w:rStyle w:val="Fuentedeprrafopredeter"/>
                <w:b/>
                <w:bCs/>
                <w:sz w:val="20"/>
                <w:szCs w:val="20"/>
              </w:rPr>
              <w:t xml:space="preserve">Approval Number: </w:t>
            </w:r>
            <w:r>
              <w:rPr>
                <w:rStyle w:val="Fuentedeprrafopredeter"/>
                <w:rFonts w:ascii="Liberation Sans Narrow" w:hAnsi="Liberation Sans Narrow"/>
                <w:b/>
                <w:bCs/>
                <w:color w:val="FF0000"/>
                <w:sz w:val="20"/>
                <w:szCs w:val="20"/>
              </w:rPr>
              <w:t>T200166</w:t>
            </w:r>
          </w:p>
          <w:p>
            <w:pPr>
              <w:pStyle w:val="Contenidodelatablauser"/>
              <w:widowControl w:val="false"/>
              <w:rPr>
                <w:color w:val="808080"/>
                <w:sz w:val="18"/>
                <w:szCs w:val="18"/>
              </w:rPr>
            </w:pPr>
            <w:r>
              <w:rPr>
                <w:color w:val="808080"/>
                <w:sz w:val="18"/>
                <w:szCs w:val="18"/>
              </w:rPr>
              <w:t>(approved by Waka Kotahi to provide translations for driver licensing purposes)</w:t>
            </w:r>
          </w:p>
        </w:tc>
        <w:tc>
          <w:tcPr>
            <w:tcW w:w="6073" w:type="dxa"/>
            <w:tcBorders>
              <w:top w:val="single" w:sz="2" w:space="0" w:color="1E6A39"/>
              <w:start w:val="single" w:sz="2" w:space="0" w:color="1E6A39"/>
              <w:bottom w:val="single" w:sz="2" w:space="0" w:color="1E6A39"/>
              <w:end w:val="single" w:sz="2" w:space="0" w:color="1E6A39"/>
            </w:tcBorders>
          </w:tcPr>
          <w:p>
            <w:pPr>
              <w:pStyle w:val="Contenidodelatablauser"/>
              <w:widowControl w:val="false"/>
              <w:jc w:val="end"/>
              <w:rPr>
                <w:rStyle w:val="Fuentedeprrafopredeter"/>
              </w:rPr>
            </w:pPr>
            <w:r>
              <w:rPr/>
              <mc:AlternateContent>
                <mc:Choice Requires="wps">
                  <w:drawing>
                    <wp:anchor behindDoc="0" distT="0" distB="0" distL="0" distR="0" simplePos="0" locked="0" layoutInCell="1" allowOverlap="1" relativeHeight="5">
                      <wp:simplePos x="0" y="0"/>
                      <wp:positionH relativeFrom="column">
                        <wp:posOffset>-5715</wp:posOffset>
                      </wp:positionH>
                      <wp:positionV relativeFrom="paragraph">
                        <wp:posOffset>85725</wp:posOffset>
                      </wp:positionV>
                      <wp:extent cx="1520190" cy="634365"/>
                      <wp:effectExtent l="0" t="0" r="0" b="0"/>
                      <wp:wrapNone/>
                      <wp:docPr id="2" name="Shape1"/>
                      <a:graphic xmlns:a="http://schemas.openxmlformats.org/drawingml/2006/main">
                        <a:graphicData uri="http://schemas.microsoft.com/office/word/2010/wordprocessingShape">
                          <wps:wsp>
                            <wps:cNvSpPr/>
                            <wps:spPr>
                              <a:xfrm>
                                <a:off x="0" y="0"/>
                                <a:ext cx="1520280" cy="634320"/>
                              </a:xfrm>
                              <a:prstGeom prst="rect">
                                <a:avLst/>
                              </a:prstGeom>
                              <a:solidFill>
                                <a:srgbClr val="ffffff"/>
                              </a:solidFill>
                              <a:ln w="0">
                                <a:noFill/>
                              </a:ln>
                            </wps:spPr>
                            <wps:style>
                              <a:lnRef idx="0"/>
                              <a:fillRef idx="0"/>
                              <a:effectRef idx="0"/>
                              <a:fontRef idx="minor"/>
                            </wps:style>
                            <wps:txb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wps:txbx>
                            <wps:bodyPr lIns="0" rIns="0" tIns="0" bIns="0" anchor="t">
                              <a:noAutofit/>
                            </wps:bodyPr>
                          </wps:wsp>
                        </a:graphicData>
                      </a:graphic>
                    </wp:anchor>
                  </w:drawing>
                </mc:Choice>
                <mc:Fallback>
                  <w:pict>
                    <v:rect id="shape_0" ID="Shape1" path="m0,0l-2147483645,0l-2147483645,-2147483646l0,-2147483646xe" fillcolor="white" stroked="f" o:allowincell="t" style="position:absolute;margin-left:-0.45pt;margin-top:6.75pt;width:119.65pt;height:49.9pt;mso-wrap-style:square;v-text-anchor:top">
                      <v:fill o:detectmouseclick="t" type="solid" color2="black"/>
                      <v:stroke color="#3465a4" joinstyle="round" endcap="flat"/>
                      <v:textbo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v:textbox>
                      <w10:wrap type="none"/>
                    </v:rect>
                  </w:pict>
                </mc:Fallback>
              </mc:AlternateContent>
              <w:drawing>
                <wp:anchor behindDoc="0" distT="0" distB="0" distL="0" distR="0" simplePos="0" locked="0" layoutInCell="1" allowOverlap="1" relativeHeight="7">
                  <wp:simplePos x="0" y="0"/>
                  <wp:positionH relativeFrom="column">
                    <wp:posOffset>2637790</wp:posOffset>
                  </wp:positionH>
                  <wp:positionV relativeFrom="paragraph">
                    <wp:posOffset>57785</wp:posOffset>
                  </wp:positionV>
                  <wp:extent cx="1147445" cy="662305"/>
                  <wp:effectExtent l="0" t="0" r="0" b="0"/>
                  <wp:wrapSquare wrapText="bothSides"/>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3"/>
                          <a:stretch>
                            <a:fillRect/>
                          </a:stretch>
                        </pic:blipFill>
                        <pic:spPr bwMode="auto">
                          <a:xfrm>
                            <a:off x="0" y="0"/>
                            <a:ext cx="1147445" cy="662305"/>
                          </a:xfrm>
                          <a:prstGeom prst="rect">
                            <a:avLst/>
                          </a:prstGeom>
                          <a:noFill/>
                        </pic:spPr>
                      </pic:pic>
                    </a:graphicData>
                  </a:graphic>
                </wp:anchor>
              </w:drawing>
            </w:r>
          </w:p>
          <w:p>
            <w:pPr>
              <w:pStyle w:val="Contenidodelatablauser"/>
              <w:widowControl w:val="false"/>
              <w:jc w:val="end"/>
              <w:rPr>
                <w:sz w:val="20"/>
                <w:szCs w:val="20"/>
              </w:rPr>
            </w:pPr>
            <w:r>
              <w:rPr>
                <w:sz w:val="20"/>
                <w:szCs w:val="20"/>
              </w:rPr>
            </w:r>
          </w:p>
          <w:p>
            <w:pPr>
              <w:pStyle w:val="Contenidodelatablauser"/>
              <w:widowControl w:val="false"/>
              <w:jc w:val="end"/>
              <w:rPr>
                <w:sz w:val="20"/>
                <w:szCs w:val="20"/>
              </w:rPr>
            </w:pPr>
            <w:r>
              <w:rPr>
                <w:sz w:val="20"/>
                <w:szCs w:val="20"/>
              </w:rPr>
            </w:r>
          </w:p>
          <w:p>
            <w:pPr>
              <w:pStyle w:val="Contenidodelatablauser"/>
              <w:widowControl w:val="false"/>
              <w:jc w:val="end"/>
              <w:rPr>
                <w:sz w:val="20"/>
                <w:szCs w:val="20"/>
              </w:rPr>
            </w:pPr>
            <w:r>
              <w:rPr>
                <w:sz w:val="20"/>
                <w:szCs w:val="20"/>
              </w:rPr>
            </w:r>
          </w:p>
          <w:p>
            <w:pPr>
              <w:pStyle w:val="Contenidodelatablauser"/>
              <w:widowControl w:val="false"/>
              <w:jc w:val="end"/>
              <w:rPr>
                <w:sz w:val="20"/>
                <w:szCs w:val="20"/>
              </w:rPr>
            </w:pPr>
            <w:r>
              <w:rPr>
                <w:sz w:val="20"/>
                <w:szCs w:val="20"/>
              </w:rPr>
            </w:r>
          </w:p>
        </w:tc>
      </w:tr>
      <w:tr>
        <w:trPr/>
        <w:tc>
          <w:tcPr>
            <w:tcW w:w="9583" w:type="dxa"/>
            <w:gridSpan w:val="2"/>
            <w:tcBorders>
              <w:start w:val="single" w:sz="2" w:space="0" w:color="1E6A39"/>
              <w:bottom w:val="single" w:sz="2" w:space="0" w:color="1E6A39"/>
              <w:end w:val="single" w:sz="2" w:space="0" w:color="1E6A39"/>
            </w:tcBorders>
            <w:shd w:fill="DDDDDD" w:val="clear"/>
          </w:tcPr>
          <w:p>
            <w:pPr>
              <w:pStyle w:val="Contenidodelatablauser"/>
              <w:widowControl w:val="false"/>
              <w:jc w:val="center"/>
              <w:rPr>
                <w:i/>
                <w:i/>
                <w:iCs/>
                <w:color w:val="127622"/>
                <w:sz w:val="20"/>
                <w:szCs w:val="20"/>
              </w:rPr>
            </w:pPr>
            <w:r>
              <w:rPr>
                <w:i/>
                <w:iCs/>
                <w:color w:val="127622"/>
                <w:sz w:val="20"/>
                <w:szCs w:val="20"/>
              </w:rPr>
              <w:t>I certify that this is the correct translation of the original document presented to me.</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Translation Reference Number:</w:t>
            </w:r>
          </w:p>
        </w:tc>
        <w:tc>
          <w:tcPr>
            <w:tcW w:w="6073" w:type="dxa"/>
            <w:tcBorders>
              <w:start w:val="single" w:sz="2" w:space="0" w:color="1E6A39"/>
              <w:bottom w:val="single" w:sz="2" w:space="0" w:color="1E6A39"/>
              <w:end w:val="single" w:sz="2" w:space="0" w:color="1E6A39"/>
            </w:tcBorders>
          </w:tcPr>
          <w:p>
            <w:pPr>
              <w:pStyle w:val="Contenidodelatablauser"/>
              <w:widowControl w:val="false"/>
              <w:rPr>
                <w:rFonts w:ascii="Liberation Serif" w:hAnsi="Liberation Serif"/>
              </w:rPr>
            </w:pPr>
            <w:r>
              <w:rPr>
                <w:b/>
                <w:bCs/>
                <w:i/>
                <w:iCs/>
                <w:caps w:val="false"/>
                <w:smallCaps w:val="false"/>
                <w:color w:val="FF0000"/>
                <w:spacing w:val="0"/>
                <w:sz w:val="24"/>
                <w:szCs w:val="24"/>
              </w:rPr>
              <w:t>{{assignedNumber}}</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Language of document:</w:t>
            </w:r>
          </w:p>
        </w:tc>
        <w:tc>
          <w:tcPr>
            <w:tcW w:w="6073" w:type="dxa"/>
            <w:tcBorders>
              <w:start w:val="single" w:sz="2" w:space="0" w:color="1E6A39"/>
              <w:bottom w:val="single" w:sz="2" w:space="0" w:color="1E6A39"/>
              <w:end w:val="single" w:sz="2" w:space="0" w:color="1E6A39"/>
            </w:tcBorders>
          </w:tcPr>
          <w:p>
            <w:pPr>
              <w:pStyle w:val="Contenidodelatablauser"/>
              <w:widowControl w:val="false"/>
              <w:rPr>
                <w:i/>
                <w:i/>
                <w:iCs/>
                <w:sz w:val="20"/>
                <w:szCs w:val="20"/>
              </w:rPr>
            </w:pPr>
            <w:r>
              <mc:AlternateContent>
                <mc:Choice Requires="wpg">
                  <w:drawing>
                    <wp:anchor behindDoc="0" distT="0" distB="0" distL="0" distR="0" simplePos="0" locked="0" layoutInCell="1" allowOverlap="1" relativeHeight="4">
                      <wp:simplePos x="0" y="0"/>
                      <wp:positionH relativeFrom="column">
                        <wp:posOffset>3075305</wp:posOffset>
                      </wp:positionH>
                      <wp:positionV relativeFrom="paragraph">
                        <wp:posOffset>77470</wp:posOffset>
                      </wp:positionV>
                      <wp:extent cx="1134745" cy="1254760"/>
                      <wp:effectExtent l="0" t="0" r="0" b="0"/>
                      <wp:wrapNone/>
                      <wp:docPr id="4" name="Grupo 14"/>
                      <a:graphic xmlns:a="http://schemas.openxmlformats.org/drawingml/2006/main">
                        <a:graphicData uri="http://schemas.microsoft.com/office/word/2010/wordprocessingGroup">
                          <wpg:wgp>
                            <wpg:cNvGrpSpPr/>
                            <wpg:grpSpPr>
                              <a:xfrm>
                                <a:off x="0" y="0"/>
                                <a:ext cx="1134720" cy="1254600"/>
                                <a:chOff x="0" y="0"/>
                                <a:chExt cx="1134720" cy="1254600"/>
                              </a:xfrm>
                            </wpg:grpSpPr>
                            <pic:pic xmlns:pic="http://schemas.openxmlformats.org/drawingml/2006/picture">
                              <pic:nvPicPr>
                                <pic:cNvPr id="5" name="Image6" descr=""/>
                                <pic:cNvPicPr/>
                              </pic:nvPicPr>
                              <pic:blipFill>
                                <a:blip r:embed="rId4"/>
                                <a:stretch/>
                              </pic:blipFill>
                              <pic:spPr>
                                <a:xfrm>
                                  <a:off x="542160" y="972720"/>
                                  <a:ext cx="592560" cy="281880"/>
                                </a:xfrm>
                                <a:prstGeom prst="rect">
                                  <a:avLst/>
                                </a:prstGeom>
                                <a:noFill/>
                                <a:ln w="12600">
                                  <a:noFill/>
                                </a:ln>
                              </pic:spPr>
                            </pic:pic>
                            <pic:pic xmlns:pic="http://schemas.openxmlformats.org/drawingml/2006/picture">
                              <pic:nvPicPr>
                                <pic:cNvPr id="6" name="Image3" descr=""/>
                                <pic:cNvPicPr/>
                              </pic:nvPicPr>
                              <pic:blipFill>
                                <a:blip r:embed="rId5"/>
                                <a:stretch/>
                              </pic:blipFill>
                              <pic:spPr>
                                <a:xfrm>
                                  <a:off x="0" y="0"/>
                                  <a:ext cx="1103760" cy="1103760"/>
                                </a:xfrm>
                                <a:prstGeom prst="rect">
                                  <a:avLst/>
                                </a:prstGeom>
                                <a:noFill/>
                                <a:ln w="12600">
                                  <a:noFill/>
                                </a:ln>
                              </pic:spPr>
                            </pic:pic>
                          </wpg:wgp>
                        </a:graphicData>
                      </a:graphic>
                    </wp:anchor>
                  </w:drawing>
                </mc:Choice>
                <mc:Fallback>
                  <w:pict>
                    <v:group id="shape_0" alt="Grupo 14" style="position:absolute;margin-left:242.15pt;margin-top:6.1pt;width:89.35pt;height:98.8pt" coordorigin="4843,122" coordsize="1787,19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6" stroked="f" o:allowincell="t" style="position:absolute;left:5697;top:1654;width:932;height:443;mso-wrap-style:none;v-text-anchor:middle" type="_x0000_t75">
                        <v:imagedata r:id="rId6" o:detectmouseclick="t"/>
                        <v:stroke color="#3465a4" weight="12600" joinstyle="round" endcap="flat"/>
                        <w10:wrap type="none"/>
                      </v:shape>
                      <v:shape id="shape_0" ID="Image3" stroked="f" o:allowincell="t" style="position:absolute;left:4843;top:122;width:1737;height:1737;mso-wrap-style:none;v-text-anchor:middle" type="_x0000_t75">
                        <v:imagedata r:id="rId7" o:detectmouseclick="t"/>
                        <v:stroke color="#3465a4" weight="12600" joinstyle="round" endcap="flat"/>
                        <w10:wrap type="none"/>
                      </v:shape>
                    </v:group>
                  </w:pict>
                </mc:Fallback>
              </mc:AlternateContent>
            </w:r>
            <w:r>
              <w:rPr>
                <w:i/>
                <w:iCs/>
                <w:sz w:val="20"/>
                <w:szCs w:val="20"/>
              </w:rPr>
              <w:t>Indonesian</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Type of document:</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Serif-Italic" w:hAnsi="LiberationSerif-Italic"/>
                <w:i/>
                <w:i/>
                <w:iCs/>
                <w:sz w:val="20"/>
                <w:szCs w:val="20"/>
              </w:rPr>
            </w:pPr>
            <w:r>
              <w:rPr>
                <w:rFonts w:ascii="LiberationSerif-Italic" w:hAnsi="LiberationSerif-Italic"/>
                <w:i/>
                <w:iCs/>
                <w:sz w:val="20"/>
                <w:szCs w:val="20"/>
              </w:rPr>
              <w:t>Scan or photograph of the original document</w:t>
            </w:r>
          </w:p>
        </w:tc>
      </w:tr>
      <w:tr>
        <w:trPr/>
        <w:tc>
          <w:tcPr>
            <w:tcW w:w="3510" w:type="dxa"/>
            <w:tcBorders>
              <w:start w:val="single" w:sz="2" w:space="0" w:color="1E6A39"/>
              <w:bottom w:val="single" w:sz="2" w:space="0" w:color="1E6A39"/>
            </w:tcBorders>
          </w:tcPr>
          <w:p>
            <w:pPr>
              <w:pStyle w:val="Contenidodelatablauser"/>
              <w:widowControl w:val="false"/>
              <w:rPr/>
            </w:pPr>
            <w:r>
              <w:rPr>
                <w:rStyle w:val="Fuentedeprrafopredeter"/>
                <w:sz w:val="20"/>
                <w:szCs w:val="20"/>
              </w:rPr>
              <w:t xml:space="preserve">Licence issuing </w:t>
            </w:r>
            <w:r>
              <w:rPr>
                <w:rStyle w:val="Fuentedeprrafopredeter"/>
                <w:sz w:val="20"/>
                <w:szCs w:val="20"/>
                <w:lang w:val="en-US"/>
              </w:rPr>
              <w:t>a</w:t>
            </w:r>
            <w:r>
              <w:rPr>
                <w:rStyle w:val="Fuentedeprrafopredeter"/>
                <w:sz w:val="20"/>
                <w:szCs w:val="20"/>
              </w:rPr>
              <w:t>uthority and country:</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 w:val="false"/>
                <w:iCs/>
                <w:caps w:val="false"/>
                <w:smallCaps w:val="false"/>
                <w:color w:val="3730A3"/>
                <w:spacing w:val="0"/>
                <w:sz w:val="20"/>
                <w:szCs w:val="20"/>
              </w:rPr>
            </w:pPr>
            <w:r>
              <w:rPr>
                <w:rStyle w:val="Strong"/>
                <w:b w:val="false"/>
                <w:i/>
                <w:iCs/>
                <w:caps w:val="false"/>
                <w:smallCaps w:val="false"/>
                <w:color w:val="0F0F10"/>
                <w:spacing w:val="0"/>
                <w:sz w:val="20"/>
                <w:szCs w:val="20"/>
              </w:rPr>
              <w:t>{{authority}}</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number:</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 w:val="false"/>
                <w:iCs/>
                <w:caps w:val="false"/>
                <w:smallCaps w:val="false"/>
                <w:color w:val="3730A3"/>
                <w:spacing w:val="0"/>
                <w:sz w:val="20"/>
                <w:szCs w:val="20"/>
              </w:rPr>
            </w:pPr>
            <w:r>
              <w:rPr>
                <w:b w:val="false"/>
                <w:i/>
                <w:iCs/>
                <w:caps w:val="false"/>
                <w:smallCaps w:val="false"/>
                <w:color w:val="000000"/>
                <w:spacing w:val="0"/>
                <w:sz w:val="20"/>
                <w:szCs w:val="20"/>
              </w:rPr>
              <w:t>{{licenseNumber}}</w:t>
            </w:r>
            <w:r>
              <w:rPr>
                <w:b w:val="false"/>
                <w:i w:val="false"/>
                <w:iCs w:val="false"/>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Date licence was first obtained: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 w:val="false"/>
                <w:iCs/>
                <w:caps w:val="false"/>
                <w:smallCaps w:val="false"/>
                <w:color w:val="3730A3"/>
                <w:spacing w:val="0"/>
                <w:sz w:val="20"/>
                <w:szCs w:val="20"/>
              </w:rPr>
            </w:pPr>
            <w:r>
              <w:rPr>
                <w:b w:val="false"/>
                <w:i w:val="false"/>
                <w:iCs/>
                <w:caps w:val="false"/>
                <w:smallCaps w:val="false"/>
                <w:color w:val="3730A3"/>
                <w:spacing w:val="0"/>
                <w:sz w:val="20"/>
                <w:szCs w:val="20"/>
              </w:rPr>
              <w:t>-</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Date licence card was issued: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
                <w:iCs/>
                <w:caps w:val="false"/>
                <w:smallCaps w:val="false"/>
                <w:color w:val="3730A3"/>
                <w:spacing w:val="0"/>
                <w:sz w:val="20"/>
                <w:szCs w:val="20"/>
              </w:rPr>
            </w:pPr>
            <w:r>
              <w:rPr>
                <w:b w:val="false"/>
                <w:i/>
                <w:iCs/>
                <w:caps w:val="false"/>
                <w:smallCaps w:val="false"/>
                <w:color w:val="3730A3"/>
                <w:spacing w:val="0"/>
                <w:sz w:val="20"/>
                <w:szCs w:val="20"/>
              </w:rPr>
              <w:t>-</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Date licence card is due to expire: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
                <w:iCs/>
                <w:caps w:val="false"/>
                <w:smallCaps w:val="false"/>
                <w:color w:val="3730A3"/>
                <w:spacing w:val="0"/>
                <w:sz w:val="20"/>
                <w:szCs w:val="20"/>
              </w:rPr>
            </w:pPr>
            <w:r>
              <w:rPr>
                <w:b w:val="false"/>
                <w:i/>
                <w:iCs/>
                <w:caps w:val="false"/>
                <w:smallCaps w:val="false"/>
                <w:color w:val="0F0F10"/>
                <w:spacing w:val="0"/>
                <w:sz w:val="20"/>
                <w:szCs w:val="20"/>
              </w:rPr>
              <w:t>{{expiryDate}}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class/es held:</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rFonts w:ascii="LiberationSerif-Italic" w:hAnsi="LiberationSerif-Italic"/>
                <w:i/>
                <w:i/>
                <w:iCs/>
                <w:sz w:val="20"/>
                <w:szCs w:val="20"/>
              </w:rPr>
            </w:pPr>
            <w:r>
              <w:rPr>
                <w:rStyle w:val="Strong"/>
                <w:b w:val="false"/>
                <w:i/>
                <w:iCs/>
                <w:caps w:val="false"/>
                <w:smallCaps w:val="false"/>
                <w:color w:val="0F0F10"/>
                <w:spacing w:val="0"/>
                <w:sz w:val="20"/>
                <w:szCs w:val="20"/>
              </w:rPr>
              <w:t>{{class}}</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Description of licence class/es:</w:t>
            </w:r>
          </w:p>
        </w:tc>
        <w:tc>
          <w:tcPr>
            <w:tcW w:w="6073" w:type="dxa"/>
            <w:tcBorders>
              <w:start w:val="single" w:sz="2" w:space="0" w:color="1E6A39"/>
              <w:bottom w:val="single" w:sz="2" w:space="0" w:color="1E6A39"/>
              <w:end w:val="single" w:sz="2" w:space="0" w:color="1E6A39"/>
            </w:tcBorders>
          </w:tcPr>
          <w:p>
            <w:pPr>
              <w:pStyle w:val="LO-Normal"/>
              <w:widowControl w:val="false"/>
              <w:rPr/>
            </w:pPr>
            <w:r>
              <w:rPr>
                <w:rStyle w:val="Fuentedeprrafopredeter"/>
                <w:b/>
                <w:bCs/>
                <w:i/>
                <w:iCs/>
                <w:sz w:val="20"/>
                <w:szCs w:val="20"/>
              </w:rPr>
              <w:t>A</w:t>
            </w:r>
            <w:r>
              <w:rPr>
                <w:rStyle w:val="Fuentedeprrafopredeter"/>
                <w:i/>
                <w:iCs/>
                <w:sz w:val="20"/>
                <w:szCs w:val="20"/>
              </w:rPr>
              <w:t> – Private passenger </w:t>
            </w:r>
            <w:hyperlink r:id="rId8" w:tgtFrame="_top">
              <w:r>
                <w:rPr>
                  <w:rStyle w:val="Hyperlink"/>
                  <w:i/>
                  <w:iCs/>
                  <w:sz w:val="20"/>
                  <w:szCs w:val="20"/>
                </w:rPr>
                <w:t>car</w:t>
              </w:r>
            </w:hyperlink>
            <w:r>
              <w:rPr>
                <w:rStyle w:val="Fuentedeprrafopredeter"/>
                <w:i/>
                <w:iCs/>
                <w:sz w:val="20"/>
                <w:szCs w:val="20"/>
              </w:rPr>
              <w:t> or cargo vehicle with maximum allowable weight not exceeding 3,500 kg.</w:t>
            </w:r>
          </w:p>
          <w:p>
            <w:pPr>
              <w:pStyle w:val="LO-Normal"/>
              <w:widowControl w:val="false"/>
              <w:rPr/>
            </w:pPr>
            <w:r>
              <w:rPr>
                <w:rStyle w:val="Fuentedeprrafopredeter"/>
                <w:b/>
                <w:bCs/>
                <w:i/>
                <w:iCs/>
                <w:sz w:val="20"/>
                <w:szCs w:val="20"/>
              </w:rPr>
              <w:t>C</w:t>
            </w:r>
            <w:r>
              <w:rPr>
                <w:rStyle w:val="apple-converted-space"/>
                <w:rFonts w:cs="Arial" w:ascii="Arial" w:hAnsi="Arial"/>
                <w:i/>
                <w:iCs/>
                <w:color w:val="202122"/>
                <w:sz w:val="16"/>
                <w:szCs w:val="16"/>
              </w:rPr>
              <w:t> </w:t>
            </w:r>
            <w:r>
              <w:rPr>
                <w:rStyle w:val="Fuentedeprrafopredeter"/>
                <w:i/>
                <w:iCs/>
                <w:sz w:val="20"/>
                <w:szCs w:val="20"/>
              </w:rPr>
              <w:t>–Motorcycles</w:t>
            </w:r>
          </w:p>
          <w:p>
            <w:pPr>
              <w:pStyle w:val="LO-Normal"/>
              <w:widowControl w:val="false"/>
              <w:rPr>
                <w:b/>
                <w:bCs/>
                <w:i/>
                <w:i/>
                <w:iCs/>
                <w:sz w:val="20"/>
                <w:szCs w:val="20"/>
              </w:rPr>
            </w:pPr>
            <w:r>
              <w:rPr>
                <w:b/>
                <w:bCs/>
                <w:i/>
                <w:iCs/>
                <w:sz w:val="20"/>
                <w:szCs w:val="20"/>
              </w:rPr>
              <w:t>Source:</w:t>
            </w:r>
          </w:p>
          <w:p>
            <w:pPr>
              <w:pStyle w:val="LO-Normal"/>
              <w:widowControl w:val="false"/>
              <w:rPr/>
            </w:pPr>
            <w:hyperlink r:id="rId9" w:tgtFrame="_top">
              <w:r>
                <w:rPr>
                  <w:rStyle w:val="Hyperlink"/>
                  <w:b w:val="false"/>
                  <w:i/>
                  <w:iCs/>
                  <w:caps w:val="false"/>
                  <w:smallCaps w:val="false"/>
                  <w:color w:val="0070C0"/>
                  <w:spacing w:val="0"/>
                  <w:sz w:val="20"/>
                  <w:szCs w:val="20"/>
                  <w:u w:val="single"/>
                </w:rPr>
                <w:t>https://www.asean.org/wp-content/uploads/images/2015/July/ASEAN_Transport_Ministers_Meeting/Indonesias%20Driving%20License%20submitted%20on%203%20July%202015.pdf</w:t>
              </w:r>
            </w:hyperlink>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Conditions applying to licence:</w:t>
            </w:r>
          </w:p>
        </w:tc>
        <w:tc>
          <w:tcPr>
            <w:tcW w:w="6073" w:type="dxa"/>
            <w:tcBorders>
              <w:start w:val="single" w:sz="2" w:space="0" w:color="1E6A39"/>
              <w:bottom w:val="single" w:sz="2" w:space="0" w:color="1E6A39"/>
              <w:end w:val="single" w:sz="2" w:space="0" w:color="1E6A39"/>
            </w:tcBorders>
          </w:tcPr>
          <w:p>
            <w:pPr>
              <w:pStyle w:val="Contenidodelatablauser"/>
              <w:widowControl w:val="false"/>
              <w:jc w:val="both"/>
              <w:rPr/>
            </w:pPr>
            <w:r>
              <w:rPr>
                <w:rStyle w:val="Fuentedeprrafopredeter"/>
                <w:i/>
                <w:iCs/>
                <w:sz w:val="20"/>
                <w:szCs w:val="20"/>
              </w:rPr>
              <w:t>-</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surname: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
                <w:iCs/>
                <w:caps w:val="false"/>
                <w:smallCaps w:val="false"/>
                <w:color w:val="3730A3"/>
                <w:spacing w:val="0"/>
                <w:sz w:val="20"/>
                <w:szCs w:val="20"/>
              </w:rPr>
            </w:pPr>
            <w:r>
              <w:rPr>
                <w:b w:val="false"/>
                <w:i/>
                <w:iCs/>
                <w:caps w:val="false"/>
                <w:smallCaps w:val="false"/>
                <w:color w:val="0F0F10"/>
                <w:spacing w:val="0"/>
                <w:sz w:val="20"/>
                <w:szCs w:val="20"/>
              </w:rPr>
              <w:t>{{surname}}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first 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
                <w:iCs/>
                <w:caps w:val="false"/>
                <w:smallCaps w:val="false"/>
                <w:color w:val="3730A3"/>
                <w:spacing w:val="0"/>
                <w:sz w:val="20"/>
                <w:szCs w:val="20"/>
              </w:rPr>
            </w:pPr>
            <w:r>
              <w:rPr>
                <w:b w:val="false"/>
                <w:i/>
                <w:iCs/>
                <w:caps w:val="false"/>
                <w:smallCaps w:val="false"/>
                <w:color w:val="0F0F10"/>
                <w:spacing w:val="0"/>
                <w:sz w:val="20"/>
                <w:szCs w:val="20"/>
              </w:rPr>
              <w:t>{{firstName}}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middle name:</w:t>
            </w:r>
          </w:p>
        </w:tc>
        <w:tc>
          <w:tcPr>
            <w:tcW w:w="6073" w:type="dxa"/>
            <w:tcBorders>
              <w:start w:val="single" w:sz="2" w:space="0" w:color="1E6A39"/>
              <w:bottom w:val="single" w:sz="2" w:space="0" w:color="1E6A39"/>
              <w:end w:val="single" w:sz="2" w:space="0" w:color="1E6A39"/>
            </w:tcBorders>
          </w:tcPr>
          <w:p>
            <w:pPr>
              <w:pStyle w:val="Normal"/>
              <w:widowControl w:val="false"/>
              <w:rPr/>
            </w:pPr>
            <w:r>
              <w:rPr>
                <w:i/>
                <w:iCs/>
                <w:sz w:val="20"/>
                <w:szCs w:val="20"/>
              </w:rPr>
              <w:t>-</w:t>
            </w:r>
          </w:p>
        </w:tc>
      </w:tr>
      <w:tr>
        <w:trPr>
          <w:trHeight w:val="314" w:hRule="atLeast"/>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place of birth:</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pPr>
            <w:r>
              <w:rPr>
                <w:rStyle w:val="Strong"/>
                <w:b w:val="false"/>
                <w:i/>
                <w:iCs/>
                <w:caps w:val="false"/>
                <w:smallCaps w:val="false"/>
                <w:color w:val="0F0F10"/>
                <w:spacing w:val="0"/>
                <w:sz w:val="20"/>
                <w:szCs w:val="20"/>
              </w:rPr>
              <w:t>{{placeOfBirth}}</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date of birth:</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
                <w:iCs/>
                <w:caps w:val="false"/>
                <w:smallCaps w:val="false"/>
                <w:color w:val="3730A3"/>
                <w:spacing w:val="0"/>
                <w:sz w:val="20"/>
                <w:szCs w:val="20"/>
              </w:rPr>
            </w:pPr>
            <w:r>
              <w:rPr>
                <w:b w:val="false"/>
                <w:i/>
                <w:iCs/>
                <w:caps w:val="false"/>
                <w:smallCaps w:val="false"/>
                <w:color w:val="0F0F10"/>
                <w:spacing w:val="0"/>
                <w:sz w:val="20"/>
                <w:szCs w:val="20"/>
              </w:rPr>
              <w:t>{{dateOfBirth}}</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Gender:</w:t>
            </w:r>
          </w:p>
        </w:tc>
        <w:tc>
          <w:tcPr>
            <w:tcW w:w="6073" w:type="dxa"/>
            <w:tcBorders>
              <w:start w:val="single" w:sz="2" w:space="0" w:color="1E6A39"/>
              <w:bottom w:val="single" w:sz="2" w:space="0" w:color="1E6A39"/>
              <w:end w:val="single" w:sz="2" w:space="0" w:color="1E6A39"/>
            </w:tcBorders>
          </w:tcPr>
          <w:p>
            <w:pPr>
              <w:pStyle w:val="Contenidodelatablauser"/>
              <w:widowControl w:val="false"/>
              <w:rPr>
                <w:i/>
                <w:i/>
                <w:iCs/>
                <w:sz w:val="20"/>
                <w:szCs w:val="20"/>
              </w:rPr>
            </w:pPr>
            <w:r>
              <w:rPr>
                <w:rStyle w:val="Strong"/>
                <w:b w:val="false"/>
                <w:i/>
                <w:iCs/>
                <w:caps w:val="false"/>
                <w:smallCaps w:val="false"/>
                <w:color w:val="0F0F10"/>
                <w:spacing w:val="0"/>
                <w:sz w:val="20"/>
                <w:szCs w:val="20"/>
              </w:rPr>
              <w:t>{{gender}}</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Any other relevant licence details:</w:t>
            </w:r>
          </w:p>
        </w:tc>
        <w:tc>
          <w:tcPr>
            <w:tcW w:w="6073" w:type="dxa"/>
            <w:tcBorders>
              <w:start w:val="single" w:sz="2" w:space="0" w:color="1E6A39"/>
              <w:bottom w:val="single" w:sz="2" w:space="0" w:color="1E6A39"/>
              <w:end w:val="single" w:sz="2" w:space="0" w:color="1E6A39"/>
            </w:tcBorders>
          </w:tcPr>
          <w:p>
            <w:pPr>
              <w:pStyle w:val="Contenidodelatablauser"/>
              <w:widowControl w:val="false"/>
              <w:rPr>
                <w:i/>
                <w:i/>
                <w:iCs/>
                <w:sz w:val="20"/>
                <w:szCs w:val="20"/>
              </w:rPr>
            </w:pPr>
            <w:r>
              <w:rPr>
                <w:rStyle w:val="Strong"/>
                <w:b w:val="false"/>
                <w:i/>
                <w:iCs/>
                <w:caps w:val="false"/>
                <w:smallCaps w:val="false"/>
                <w:color w:val="0F0F10"/>
                <w:spacing w:val="0"/>
                <w:sz w:val="20"/>
                <w:szCs w:val="20"/>
              </w:rPr>
              <w:t>Address: {{address}}</w:t>
            </w:r>
          </w:p>
          <w:p>
            <w:pPr>
              <w:pStyle w:val="Contenidodelatablauser"/>
              <w:widowControl w:val="false"/>
              <w:rPr>
                <w:i/>
                <w:i/>
                <w:iCs/>
                <w:sz w:val="20"/>
                <w:szCs w:val="20"/>
              </w:rPr>
            </w:pPr>
            <w:r>
              <w:rPr>
                <w:rStyle w:val="Strong"/>
                <w:b w:val="false"/>
                <w:i/>
                <w:iCs/>
                <w:caps w:val="false"/>
                <w:smallCaps w:val="false"/>
                <w:color w:val="0F0F10"/>
                <w:spacing w:val="0"/>
                <w:sz w:val="20"/>
                <w:szCs w:val="20"/>
              </w:rPr>
              <w:t>Code: {{code}}</w:t>
            </w:r>
          </w:p>
          <w:p>
            <w:pPr>
              <w:pStyle w:val="Contenidodelatablauser"/>
              <w:widowControl w:val="false"/>
              <w:rPr>
                <w:i/>
                <w:i/>
                <w:iCs/>
                <w:sz w:val="20"/>
                <w:szCs w:val="20"/>
              </w:rPr>
            </w:pPr>
            <w:r>
              <w:rPr>
                <w:rStyle w:val="Strong"/>
                <w:b w:val="false"/>
                <w:i/>
                <w:iCs/>
                <w:caps w:val="false"/>
                <w:smallCaps w:val="false"/>
                <w:color w:val="0F0F10"/>
                <w:spacing w:val="0"/>
                <w:sz w:val="20"/>
                <w:szCs w:val="20"/>
              </w:rPr>
              <w:t>Blood Type: {{Blood}}</w:t>
            </w:r>
          </w:p>
        </w:tc>
      </w:tr>
      <w:tr>
        <w:trPr/>
        <w:tc>
          <w:tcPr>
            <w:tcW w:w="3510" w:type="dxa"/>
            <w:tcBorders>
              <w:start w:val="single" w:sz="2" w:space="0" w:color="1E6A39"/>
              <w:bottom w:val="single" w:sz="2" w:space="0" w:color="1E6A39"/>
            </w:tcBorders>
          </w:tcPr>
          <w:p>
            <w:pPr>
              <w:pStyle w:val="Contenidodelatablauser"/>
              <w:widowControl w:val="false"/>
              <w:jc w:val="both"/>
              <w:rPr>
                <w:sz w:val="20"/>
                <w:szCs w:val="20"/>
              </w:rPr>
            </w:pPr>
            <w:r>
              <w:rPr>
                <w:sz w:val="20"/>
                <w:szCs w:val="20"/>
              </w:rPr>
              <w:t>Translator’s additional comments:</w:t>
            </w:r>
          </w:p>
        </w:tc>
        <w:tc>
          <w:tcPr>
            <w:tcW w:w="6073" w:type="dxa"/>
            <w:tcBorders>
              <w:start w:val="single" w:sz="2" w:space="0" w:color="1E6A39"/>
              <w:bottom w:val="single" w:sz="2" w:space="0" w:color="1E6A39"/>
              <w:end w:val="single" w:sz="2" w:space="0" w:color="1E6A39"/>
            </w:tcBorders>
          </w:tcPr>
          <w:p>
            <w:pPr>
              <w:pStyle w:val="Contenidodelatablauser"/>
              <w:widowControl w:val="false"/>
              <w:jc w:val="both"/>
              <w:rPr/>
            </w:pPr>
            <w:r>
              <w:rPr>
                <w:rStyle w:val="Fuentedeprrafopredeter"/>
                <w:i/>
                <w:iCs/>
                <w:sz w:val="20"/>
                <w:szCs w:val="20"/>
              </w:rPr>
              <w:t>-</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Translator’s name:</w:t>
            </w:r>
          </w:p>
        </w:tc>
        <w:tc>
          <w:tcPr>
            <w:tcW w:w="6073" w:type="dxa"/>
            <w:tcBorders>
              <w:start w:val="single" w:sz="2" w:space="0" w:color="1E6A39"/>
              <w:bottom w:val="single" w:sz="2" w:space="0" w:color="1E6A39"/>
              <w:end w:val="single" w:sz="2" w:space="0" w:color="1E6A39"/>
            </w:tcBorders>
          </w:tcPr>
          <w:p>
            <w:pPr>
              <w:pStyle w:val="Contenidodelatablauser"/>
              <w:widowControl w:val="false"/>
              <w:rPr>
                <w:i/>
                <w:i/>
                <w:iCs/>
                <w:sz w:val="20"/>
                <w:szCs w:val="20"/>
              </w:rPr>
            </w:pPr>
            <w:r>
              <w:rPr>
                <w:i/>
                <w:iCs/>
                <w:sz w:val="20"/>
                <w:szCs w:val="20"/>
              </w:rPr>
              <w:t>Nura Majzoub Sapir</w:t>
            </w:r>
          </w:p>
        </w:tc>
      </w:tr>
      <w:tr>
        <w:trPr/>
        <w:tc>
          <w:tcPr>
            <w:tcW w:w="3510" w:type="dxa"/>
            <w:tcBorders>
              <w:start w:val="single" w:sz="2" w:space="0" w:color="1E6A39"/>
              <w:bottom w:val="single" w:sz="2" w:space="0" w:color="1E6A39"/>
            </w:tcBorders>
          </w:tcPr>
          <w:p>
            <w:pPr>
              <w:pStyle w:val="Contenidodelatablauser"/>
              <w:widowControl w:val="false"/>
              <w:rPr>
                <w:color w:val="000000"/>
                <w:sz w:val="20"/>
                <w:szCs w:val="20"/>
              </w:rPr>
            </w:pPr>
            <w:r>
              <w:rPr>
                <w:color w:val="000000"/>
                <w:sz w:val="20"/>
                <w:szCs w:val="20"/>
              </w:rPr>
              <w:t>Translator’s signature:</w:t>
            </w:r>
          </w:p>
        </w:tc>
        <w:tc>
          <w:tcPr>
            <w:tcW w:w="6073" w:type="dxa"/>
            <w:tcBorders>
              <w:start w:val="single" w:sz="2" w:space="0" w:color="1E6A39"/>
              <w:bottom w:val="single" w:sz="2" w:space="0" w:color="1E6A39"/>
              <w:end w:val="single" w:sz="2" w:space="0" w:color="1E6A39"/>
            </w:tcBorders>
          </w:tcPr>
          <w:p>
            <w:pPr>
              <w:pStyle w:val="Contenidodelatablauser"/>
              <w:widowControl w:val="false"/>
              <w:rPr>
                <w:i/>
                <w:i/>
                <w:iCs/>
                <w:sz w:val="20"/>
                <w:szCs w:val="20"/>
              </w:rPr>
            </w:pPr>
            <w:r>
              <w:rPr>
                <w:i/>
                <w:iCs/>
                <w:sz w:val="20"/>
                <w:szCs w:val="20"/>
              </w:rPr>
              <w:t>[Signature and stamp below]</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Date of translation:</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i/>
                <w:i/>
                <w:iCs/>
                <w:sz w:val="20"/>
                <w:szCs w:val="20"/>
              </w:rPr>
            </w:pPr>
            <w:r>
              <w:rPr>
                <w:b w:val="false"/>
                <w:i/>
                <w:iCs/>
                <w:caps w:val="false"/>
                <w:smallCaps w:val="false"/>
                <w:color w:val="0F0F10"/>
                <w:spacing w:val="0"/>
                <w:sz w:val="20"/>
                <w:szCs w:val="20"/>
              </w:rPr>
              <w:t>{{today}}</w:t>
            </w:r>
            <w:r>
              <w:rPr>
                <w:i/>
                <w:iCs/>
                <w:sz w:val="20"/>
                <w:szCs w:val="20"/>
              </w:rPr>
              <w:t xml:space="preserve"> </w:t>
            </w:r>
          </w:p>
        </w:tc>
      </w:tr>
    </w:tbl>
    <w:p>
      <w:pPr>
        <w:pStyle w:val="Normal"/>
        <w:rPr/>
      </w:pPr>
      <w:r>
        <w:rPr>
          <w:rStyle w:val="Fuentedeprrafopredeter"/>
          <w:b/>
          <w:bCs/>
          <w:sz w:val="16"/>
          <w:szCs w:val="16"/>
        </w:rPr>
        <w:t xml:space="preserve">Disclaimer: </w:t>
      </w:r>
      <w:r>
        <w:rPr>
          <w:rStyle w:val="Fuentedeprrafopredeter"/>
          <w:sz w:val="16"/>
          <w:szCs w:val="16"/>
        </w:rPr>
        <w:t>This form is provided for the use of Waka Kotahi approved translation services only. Use of the form or the issue of driver licence     translations in the same format by any non-approved parties may result in prosecution.</w:t>
      </w:r>
    </w:p>
    <w:p>
      <w:pPr>
        <w:pStyle w:val="Normal"/>
        <w:rPr/>
      </w:pPr>
      <w:r>
        <w:rPr/>
      </w:r>
    </w:p>
    <w:p>
      <w:pPr>
        <w:pStyle w:val="LO-Normal"/>
        <w:suppressAutoHyphens w:val="false"/>
        <w:textAlignment w:val="auto"/>
        <w:rPr/>
      </w:pPr>
      <w:r>
        <w:rPr/>
        <w:t xml:space="preserve"> </w:t>
      </w:r>
    </w:p>
    <w:p>
      <w:pPr>
        <w:pStyle w:val="Normal"/>
        <w:rPr/>
      </w:pPr>
      <w:r>
        <w:rPr/>
      </w:r>
    </w:p>
    <w:p>
      <w:pPr>
        <w:pStyle w:val="Normal"/>
        <w:widowControl w:val="false"/>
        <w:rPr>
          <w:rFonts w:ascii="Liberation Serif" w:hAnsi="Liberation Serif"/>
          <w:b w:val="false"/>
          <w:i w:val="false"/>
          <w:i w:val="false"/>
          <w:iCs/>
          <w:caps w:val="false"/>
          <w:smallCaps w:val="false"/>
          <w:color w:val="3730A3"/>
          <w:spacing w:val="0"/>
          <w:sz w:val="20"/>
          <w:szCs w:val="20"/>
        </w:rPr>
      </w:pPr>
      <w:r>
        <w:rPr>
          <w:rStyle w:val="Strong"/>
          <w:rFonts w:ascii="DM Mono;monospace" w:hAnsi="DM Mono;monospace"/>
          <w:b w:val="false"/>
          <w:i w:val="false"/>
          <w:iCs w:val="false"/>
          <w:caps w:val="false"/>
          <w:smallCaps w:val="false"/>
          <w:color w:val="0F0F10"/>
          <w:spacing w:val="0"/>
          <w:sz w:val="21"/>
          <w:szCs w:val="20"/>
        </w:rPr>
        <w:t>{{%license_front}}</w:t>
      </w:r>
      <w:r>
        <w:rPr>
          <w:b w:val="false"/>
          <w:i w:val="false"/>
          <w:iCs w:val="false"/>
          <w:caps w:val="false"/>
          <w:smallCaps w:val="false"/>
          <w:color w:val="3730A3"/>
          <w:spacing w:val="0"/>
          <w:sz w:val="20"/>
          <w:szCs w:val="20"/>
        </w:rPr>
        <w:t xml:space="preserve"> </w:t>
      </w:r>
    </w:p>
    <w:p>
      <w:pPr>
        <w:pStyle w:val="Normal"/>
        <w:rPr/>
      </w:pPr>
      <w:r>
        <w:rPr/>
        <mc:AlternateContent>
          <mc:Choice Requires="wpg">
            <w:drawing>
              <wp:anchor behindDoc="1" distT="0" distB="0" distL="0" distR="0" simplePos="0" locked="0" layoutInCell="1" allowOverlap="1" relativeHeight="3">
                <wp:simplePos x="0" y="0"/>
                <wp:positionH relativeFrom="column">
                  <wp:posOffset>4479925</wp:posOffset>
                </wp:positionH>
                <wp:positionV relativeFrom="paragraph">
                  <wp:posOffset>163830</wp:posOffset>
                </wp:positionV>
                <wp:extent cx="1134745" cy="1255395"/>
                <wp:effectExtent l="0" t="0" r="0" b="0"/>
                <wp:wrapNone/>
                <wp:docPr id="7" name="Grupo 14"/>
                <a:graphic xmlns:a="http://schemas.openxmlformats.org/drawingml/2006/main">
                  <a:graphicData uri="http://schemas.microsoft.com/office/word/2010/wordprocessingGroup">
                    <wpg:wgp>
                      <wpg:cNvGrpSpPr/>
                      <wpg:grpSpPr>
                        <a:xfrm>
                          <a:off x="0" y="0"/>
                          <a:ext cx="1134720" cy="1255320"/>
                          <a:chOff x="0" y="0"/>
                          <a:chExt cx="1134720" cy="1255320"/>
                        </a:xfrm>
                      </wpg:grpSpPr>
                      <pic:pic xmlns:pic="http://schemas.openxmlformats.org/drawingml/2006/picture">
                        <pic:nvPicPr>
                          <pic:cNvPr id="8" name="Image6" descr=""/>
                          <pic:cNvPicPr/>
                        </pic:nvPicPr>
                        <pic:blipFill>
                          <a:blip r:embed="rId10"/>
                          <a:stretch/>
                        </pic:blipFill>
                        <pic:spPr>
                          <a:xfrm>
                            <a:off x="542160" y="973440"/>
                            <a:ext cx="592560" cy="281880"/>
                          </a:xfrm>
                          <a:prstGeom prst="rect">
                            <a:avLst/>
                          </a:prstGeom>
                          <a:noFill/>
                          <a:ln w="12600">
                            <a:noFill/>
                          </a:ln>
                        </pic:spPr>
                      </pic:pic>
                      <pic:pic xmlns:pic="http://schemas.openxmlformats.org/drawingml/2006/picture">
                        <pic:nvPicPr>
                          <pic:cNvPr id="9" name="Image3" descr=""/>
                          <pic:cNvPicPr/>
                        </pic:nvPicPr>
                        <pic:blipFill>
                          <a:blip r:embed="rId11"/>
                          <a:stretch/>
                        </pic:blipFill>
                        <pic:spPr>
                          <a:xfrm>
                            <a:off x="0" y="0"/>
                            <a:ext cx="1103760" cy="1103040"/>
                          </a:xfrm>
                          <a:prstGeom prst="rect">
                            <a:avLst/>
                          </a:prstGeom>
                          <a:noFill/>
                          <a:ln w="12600">
                            <a:noFill/>
                          </a:ln>
                        </pic:spPr>
                      </pic:pic>
                    </wpg:wgp>
                  </a:graphicData>
                </a:graphic>
              </wp:anchor>
            </w:drawing>
          </mc:Choice>
          <mc:Fallback>
            <w:pict>
              <v:group id="shape_0" alt="Grupo 14" style="position:absolute;margin-left:352.75pt;margin-top:12.9pt;width:89.35pt;height:98.85pt" coordorigin="7055,258" coordsize="1787,1977">
                <v:shape id="shape_0" ID="Image6" stroked="f" o:allowincell="f" style="position:absolute;left:7909;top:1791;width:932;height:443;mso-wrap-style:none;v-text-anchor:middle" type="_x0000_t75">
                  <v:imagedata r:id="rId12" o:detectmouseclick="t"/>
                  <v:stroke color="#3465a4" weight="12600" joinstyle="round" endcap="flat"/>
                  <w10:wrap type="none"/>
                </v:shape>
                <v:shape id="shape_0" ID="Image3" stroked="f" o:allowincell="f" style="position:absolute;left:7055;top:258;width:1737;height:1736;mso-wrap-style:none;v-text-anchor:middle" type="_x0000_t75">
                  <v:imagedata r:id="rId13" o:detectmouseclick="t"/>
                  <v:stroke color="#3465a4" weight="12600" joinstyle="round" endcap="flat"/>
                  <w10:wrap type="none"/>
                </v:shape>
              </v:group>
            </w:pict>
          </mc:Fallback>
        </mc:AlternateContent>
      </w:r>
    </w:p>
    <w:p>
      <w:pPr>
        <w:pStyle w:val="Normal"/>
        <w:rPr>
          <w:sz w:val="16"/>
          <w:szCs w:val="16"/>
        </w:rPr>
      </w:pPr>
      <w:r>
        <w:rPr>
          <w:rStyle w:val="Strong"/>
          <w:rFonts w:ascii="DM Mono;monospace" w:hAnsi="DM Mono;monospace"/>
          <w:b w:val="false"/>
          <w:i w:val="false"/>
          <w:iCs w:val="false"/>
          <w:caps w:val="false"/>
          <w:smallCaps w:val="false"/>
          <w:color w:val="0F0F10"/>
          <w:spacing w:val="0"/>
          <w:sz w:val="21"/>
          <w:szCs w:val="20"/>
        </w:rPr>
        <w:t>{{%license_back}}</w:t>
      </w:r>
    </w:p>
    <w:p>
      <w:pPr>
        <w:pStyle w:val="LO-Normal"/>
        <w:suppressAutoHyphens w:val="false"/>
        <w:textAlignment w:val="auto"/>
        <w:rPr/>
      </w:pPr>
      <w:r>
        <w:rPr/>
      </w:r>
    </w:p>
    <w:p>
      <w:pPr>
        <w:pStyle w:val="Normal"/>
        <w:suppressAutoHyphens w:val="false"/>
        <w:textAlignment w:val="auto"/>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Liberation Sans Narrow">
    <w:charset w:val="00" w:characterSet="windows-1252"/>
    <w:family w:val="roman"/>
    <w:pitch w:val="variable"/>
  </w:font>
  <w:font w:name="LiberationSerif-Italic">
    <w:charset w:val="00" w:characterSet="windows-1252"/>
    <w:family w:val="roman"/>
    <w:pitch w:val="variable"/>
  </w:font>
  <w:font w:name="DM Mono">
    <w:altName w:val="monospace"/>
    <w:charset w:val="00" w:characterSet="windows-1252"/>
    <w:family w:val="roman"/>
    <w:pitch w:val="variable"/>
  </w:font>
</w:fonts>
</file>

<file path=word/settings.xml><?xml version="1.0" encoding="utf-8"?>
<w:settings xmlns:w="http://schemas.openxmlformats.org/wordprocessingml/2006/main">
  <w:zoom w:percent="13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AU" w:eastAsia="zh-CN" w:bidi="hi-IN"/>
      </w:rPr>
    </w:rPrDefault>
    <w:pPrDefault>
      <w:pPr>
        <w:suppressAutoHyphens w:val="true"/>
      </w:pPr>
    </w:pPrDefault>
  </w:docDefaults>
  <w:style w:type="paragraph" w:styleId="Normal">
    <w:name w:val="Normal"/>
    <w:qFormat/>
    <w:pPr>
      <w:keepNext w:val="false"/>
      <w:keepLines w:val="false"/>
      <w:pageBreakBefore w:val="false"/>
      <w:widowControl/>
      <w:shd w:val="clear" w:fill="auto"/>
      <w:suppressAutoHyphens w:val="true"/>
      <w:overflowPunct w:val="fals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 w:val="24"/>
      <w:szCs w:val="24"/>
      <w:u w:val="none"/>
      <w:shd w:fill="auto" w:val="clear"/>
      <w:vertAlign w:val="baseline"/>
      <w:em w:val="none"/>
      <w:lang w:val="en-AU" w:eastAsia="zh-CN" w:bidi="hi-IN"/>
    </w:rPr>
  </w:style>
  <w:style w:type="character" w:styleId="Fuentedeprrafopredeter">
    <w:name w:val="Fuente de párrafo predeter."/>
    <w:qFormat/>
    <w:rPr/>
  </w:style>
  <w:style w:type="character" w:styleId="Textoennegrita">
    <w:name w:val="Texto en negrita"/>
    <w:basedOn w:val="Fuentedeprrafopredeter"/>
    <w:qFormat/>
    <w:rPr>
      <w:b/>
      <w:bCs/>
    </w:rPr>
  </w:style>
  <w:style w:type="character" w:styleId="apple-converted-space">
    <w:name w:val="apple-converted-space"/>
    <w:basedOn w:val="Fuentedeprrafopredeter"/>
    <w:qFormat/>
    <w:rPr/>
  </w:style>
  <w:style w:type="character" w:styleId="fr-sr-only">
    <w:name w:val="fr-sr-only"/>
    <w:basedOn w:val="Fuentedeprrafopredeter"/>
    <w:qFormat/>
    <w:rPr/>
  </w:style>
  <w:style w:type="character" w:styleId="Hipervnculo">
    <w:name w:val="Hipervínculo"/>
    <w:basedOn w:val="Fuentedeprrafopredeter"/>
    <w:qFormat/>
    <w:rPr>
      <w:color w:val="0563C1"/>
      <w:u w:val="single"/>
    </w:rPr>
  </w:style>
  <w:style w:type="character" w:styleId="Hipervnculovisitado">
    <w:name w:val="Hipervínculo visitado"/>
    <w:basedOn w:val="Fuentedeprrafopredeter"/>
    <w:qFormat/>
    <w:rPr>
      <w:color w:val="954F72"/>
      <w:u w:val="single"/>
    </w:rPr>
  </w:style>
  <w:style w:type="character" w:styleId="Mencinsinresolver">
    <w:name w:val="Mención sin resolver"/>
    <w:basedOn w:val="Fuentedeprrafopredeter"/>
    <w:qFormat/>
    <w:rPr>
      <w:color w:val="605E5C"/>
      <w:shd w:fill="E1DFDD" w:val="clear"/>
    </w:rPr>
  </w:style>
  <w:style w:type="character" w:styleId="Hyperlink">
    <w:name w:val="Hyperlink"/>
    <w:rPr>
      <w:color w:val="000080"/>
      <w:u w:val="single"/>
    </w:rPr>
  </w:style>
  <w:style w:type="character" w:styleId="Strong">
    <w:name w:val="Strong"/>
    <w:qFormat/>
    <w:rPr>
      <w:b/>
      <w:bCs/>
    </w:rPr>
  </w:style>
  <w:style w:type="character" w:styleId="Bolosuser">
    <w:name w:val="Bolos (user)"/>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uppressAutoHyphens w:val="true"/>
      <w:spacing w:lineRule="auto" w:line="276" w:before="0" w:after="140"/>
    </w:pPr>
    <w:rPr/>
  </w:style>
  <w:style w:type="paragraph" w:styleId="List">
    <w:name w:val="List"/>
    <w:basedOn w:val="BodyText"/>
    <w:pPr>
      <w:suppressAutoHyphens w:val="true"/>
    </w:pPr>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uppressAutoHyphens w:val="true"/>
      <w:spacing w:before="240" w:after="120"/>
    </w:pPr>
    <w:rPr>
      <w:rFonts w:ascii="Liberation Sans" w:hAnsi="Liberation Sans" w:eastAsia="Noto Sans CJK SC"/>
      <w:sz w:val="28"/>
      <w:szCs w:val="28"/>
    </w:rPr>
  </w:style>
  <w:style w:type="paragraph" w:styleId="ndiceuser">
    <w:name w:val="Índice (user)"/>
    <w:basedOn w:val="Normal"/>
    <w:qFormat/>
    <w:pPr>
      <w:suppressLineNumbers/>
      <w:suppressAutoHyphens w:val="true"/>
    </w:pPr>
    <w:rPr/>
  </w:style>
  <w:style w:type="paragraph" w:styleId="LO-Normal">
    <w:name w:val="LO-Normal"/>
    <w:qFormat/>
    <w:pPr>
      <w:keepNext w:val="false"/>
      <w:keepLines w:val="false"/>
      <w:pageBreakBefore w:val="false"/>
      <w:widowControl/>
      <w:shd w:val="clear" w:fill="auto"/>
      <w:suppressAutoHyphens w:val="true"/>
      <w:overflowPunct w:val="fals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 w:val="24"/>
      <w:szCs w:val="24"/>
      <w:u w:val="none"/>
      <w:shd w:fill="auto" w:val="clear"/>
      <w:vertAlign w:val="baseline"/>
      <w:em w:val="none"/>
      <w:lang w:val="en-AU" w:eastAsia="zh-CN" w:bidi="hi-IN"/>
    </w:rPr>
  </w:style>
  <w:style w:type="paragraph" w:styleId="Descripcin">
    <w:name w:val="Descripción"/>
    <w:basedOn w:val="Normal"/>
    <w:qFormat/>
    <w:pPr>
      <w:suppressLineNumbers/>
      <w:suppressAutoHyphens w:val="true"/>
      <w:spacing w:before="120" w:after="120"/>
    </w:pPr>
    <w:rPr>
      <w:i/>
      <w:iCs/>
    </w:rPr>
  </w:style>
  <w:style w:type="paragraph" w:styleId="Contenidodelatablauser">
    <w:name w:val="Contenido de la tabla (user)"/>
    <w:basedOn w:val="Normal"/>
    <w:qFormat/>
    <w:pPr>
      <w:suppressLineNumbers/>
      <w:suppressAutoHyphens w:val="true"/>
    </w:pPr>
    <w:rPr/>
  </w:style>
  <w:style w:type="paragraph" w:styleId="Ttulodelatablauser">
    <w:name w:val="Título de la tabla (user)"/>
    <w:basedOn w:val="Contenidodelatablauser"/>
    <w:qFormat/>
    <w:pPr>
      <w:suppressAutoHyphens w:val="true"/>
      <w:jc w:val="center"/>
    </w:pPr>
    <w:rPr>
      <w:b/>
      <w:bCs/>
    </w:rPr>
  </w:style>
  <w:style w:type="paragraph" w:styleId="NormalWeb">
    <w:name w:val="Normal (Web)"/>
    <w:basedOn w:val="LO-Normal"/>
    <w:qFormat/>
    <w:pPr>
      <w:suppressAutoHyphens w:val="false"/>
      <w:spacing w:before="100" w:after="100"/>
      <w:textAlignment w:val="auto"/>
    </w:pPr>
    <w:rPr>
      <w:rFonts w:ascii="Times New Roman" w:hAnsi="Times New Roman" w:eastAsia="Times New Roman" w:cs="Times New Roman"/>
      <w:kern w:val="0"/>
      <w:lang w:val="es-MX" w:eastAsia="es-MX" w:bidi="ar-SA"/>
    </w:rPr>
  </w:style>
  <w:style w:type="paragraph" w:styleId="Sinespaciado">
    <w:name w:val="Sin espaciado"/>
    <w:qFormat/>
    <w:pPr>
      <w:keepNext w:val="false"/>
      <w:keepLines w:val="false"/>
      <w:pageBreakBefore w:val="false"/>
      <w:widowControl/>
      <w:shd w:val="clear" w:fill="auto"/>
      <w:suppressAutoHyphens w:val="true"/>
      <w:overflowPunct w:val="false"/>
      <w:bidi w:val="0"/>
      <w:snapToGrid w:val="true"/>
      <w:spacing w:lineRule="auto" w:line="240" w:before="0" w:after="0"/>
      <w:jc w:val="start"/>
      <w:textAlignment w:val="baseline"/>
    </w:pPr>
    <w:rPr>
      <w:rFonts w:ascii="Liberation Serif" w:hAnsi="Liberation Serif" w:eastAsia="Noto Serif CJK SC" w:cs="Mangal"/>
      <w:b w:val="false"/>
      <w:bCs w:val="false"/>
      <w:i w:val="false"/>
      <w:iCs w:val="false"/>
      <w:caps w:val="false"/>
      <w:smallCaps w:val="false"/>
      <w:strike w:val="false"/>
      <w:dstrike w:val="false"/>
      <w:outline w:val="false"/>
      <w:emboss w:val="false"/>
      <w:imprint w:val="false"/>
      <w:color w:val="000000"/>
      <w:spacing w:val="0"/>
      <w:w w:val="100"/>
      <w:kern w:val="2"/>
      <w:position w:val="0"/>
      <w:sz w:val="24"/>
      <w:sz w:val="24"/>
      <w:szCs w:val="21"/>
      <w:u w:val="none"/>
      <w:shd w:fill="auto" w:val="clear"/>
      <w:vertAlign w:val="baseline"/>
      <w:em w:val="none"/>
      <w:lang w:val="en-AU" w:eastAsia="zh-CN" w:bidi="hi-IN"/>
    </w:rPr>
  </w:style>
  <w:style w:type="paragraph" w:styleId="Contenidodelmarcouser">
    <w:name w:val="Contenido del marco (user)"/>
    <w:basedOn w:val="Normal"/>
    <w:qFormat/>
    <w:pPr/>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yperlink" Target="https://en.wikipedia.org/wiki/Car" TargetMode="External"/><Relationship Id="rId9" Type="http://schemas.openxmlformats.org/officeDocument/2006/relationships/hyperlink" Target="https://www.asean.org/wp-content/uploads/images/2015/July/ASEAN_Transport_Ministers_Meeting/Indonesias%20Driving%20License%20submitted%20on%203%20July%202015.pdf" TargetMode="Externa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4343</TotalTime>
  <Application>LibreOffice/25.8.3.2$Windows_X86_64 LibreOffice_project/8ca8d55c161d602844f5428fa4b58097424e324e</Application>
  <AppVersion>15.0000</AppVersion>
  <Pages>1</Pages>
  <Words>228</Words>
  <Characters>1623</Characters>
  <CharactersWithSpaces>1812</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2023-07-06T14:55:00Z</dcterms:created>
  <dc:creator/>
  <dc:description/>
  <dc:language>en-NZ</dc:language>
  <cp:lastModifiedBy/>
  <cp:lastPrinted>2023-01-24T22:26:00Z</cp:lastPrinted>
  <dcterms:modified xsi:type="dcterms:W3CDTF">2026-01-20T00:22:59Z</dcterms:modified>
  <cp:revision>113</cp:revision>
  <dc:subject/>
  <dc:title/>
</cp:coreProperties>
</file>

<file path=docProps/custom.xml><?xml version="1.0" encoding="utf-8"?>
<Properties xmlns="http://schemas.openxmlformats.org/officeDocument/2006/custom-properties" xmlns:vt="http://schemas.openxmlformats.org/officeDocument/2006/docPropsVTypes"/>
</file>