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10"/>
      </w:pPr>
      <w:r>
        <w:t xml:space="preserve"/>
      </w:r>
    </w:p>
    <w:p>
      <w:pPr>
        <w:spacing w:after="110"/>
      </w:pPr>
      <w:r>
        <w:t xml:space="preserve"/>
      </w:r>
    </w:p>
    <w:p>
      <w:pPr>
        <w:spacing w:after="110"/>
      </w:pPr>
      <w:r>
        <w:t xml:space="preserve"/>
      </w:r>
    </w:p>
    <w:p>
      <w:pPr>
        <w:spacing w:after="80"/>
        <w:jc w:val="center"/>
      </w:pPr>
      <w:r>
        <w:rPr>
          <w:rFonts w:ascii="Calibri" w:cs="Calibri" w:eastAsia="Calibri" w:hAnsi="Calibri"/>
          <w:color w:val="5C7180"/>
          <w:sz w:val="24"/>
          <w:szCs w:val="24"/>
        </w:rPr>
        <w:t xml:space="preserve">BUKU PANDUAN</w:t>
      </w:r>
    </w:p>
    <w:p>
      <w:pPr>
        <w:spacing w:after="140"/>
        <w:jc w:val="center"/>
      </w:pPr>
      <w:r>
        <w:rPr>
          <w:rFonts w:ascii="Calibri" w:cs="Calibri" w:eastAsia="Calibri" w:hAnsi="Calibri"/>
          <w:b/>
          <w:bCs/>
          <w:color w:val="1F4E79"/>
          <w:sz w:val="48"/>
          <w:szCs w:val="48"/>
        </w:rPr>
        <w:t xml:space="preserve">CARA MEMASANG</w:t>
      </w:r>
    </w:p>
    <w:p>
      <w:pPr>
        <w:spacing w:after="400" w:line="340"/>
        <w:jc w:val="center"/>
      </w:pPr>
      <w:r>
        <w:rPr>
          <w:rFonts w:ascii="Calibri" w:cs="Calibri" w:eastAsia="Calibri" w:hAnsi="Calibri"/>
          <w:color w:val="1C7293"/>
          <w:sz w:val="26"/>
          <w:szCs w:val="26"/>
        </w:rPr>
        <w:t xml:space="preserve">Perangkat SIGAP Drainase
Sensor Radar, Debit, dan pH
Kelurahan Meteseh, Kecamatan Tembalang, Kota Semarang</w:t>
      </w:r>
    </w:p>
    <w:p>
      <w:pPr>
        <w:spacing w:after="110"/>
      </w:pPr>
      <w:r>
        <w:t xml:space="preserve"/>
      </w:r>
    </w:p>
    <w:p>
      <w:pPr>
        <w:spacing w:after="110"/>
      </w:pPr>
      <w:r>
        <w:t xml:space="preserve"/>
      </w:r>
    </w:p>
    <w:p>
      <w:pPr>
        <w:spacing w:after="90" w:line="320"/>
        <w:jc w:val="center"/>
      </w:pPr>
      <w:r>
        <w:rPr>
          <w:rFonts w:ascii="Calibri" w:cs="Calibri" w:eastAsia="Calibri" w:hAnsi="Calibri"/>
          <w:color w:val="1A1A1A"/>
          <w:sz w:val="22"/>
          <w:szCs w:val="22"/>
        </w:rPr>
        <w:t xml:space="preserve">Untuk tim pemasang dan kader teknis</w:t>
      </w:r>
    </w:p>
    <w:p>
      <w:pPr>
        <w:spacing w:after="90" w:line="320"/>
        <w:jc w:val="center"/>
      </w:pPr>
      <w:r>
        <w:rPr>
          <w:rFonts w:ascii="Calibri" w:cs="Calibri" w:eastAsia="Calibri" w:hAnsi="Calibri"/>
          <w:color w:val="1A1A1A"/>
          <w:sz w:val="22"/>
          <w:szCs w:val="22"/>
        </w:rPr>
        <w:t xml:space="preserve"/>
      </w:r>
    </w:p>
    <w:p>
      <w:pPr>
        <w:spacing w:after="90" w:line="320"/>
        <w:jc w:val="center"/>
      </w:pPr>
      <w:r>
        <w:rPr>
          <w:rFonts w:ascii="Calibri" w:cs="Calibri" w:eastAsia="Calibri" w:hAnsi="Calibri"/>
          <w:color w:val="1A1A1A"/>
          <w:sz w:val="22"/>
          <w:szCs w:val="22"/>
        </w:rPr>
        <w:t xml:space="preserve">Ditulis langkah demi langkah.</w:t>
      </w:r>
    </w:p>
    <w:p>
      <w:pPr>
        <w:spacing w:after="90" w:line="320"/>
        <w:jc w:val="center"/>
      </w:pPr>
      <w:r>
        <w:rPr>
          <w:rFonts w:ascii="Calibri" w:cs="Calibri" w:eastAsia="Calibri" w:hAnsi="Calibri"/>
          <w:color w:val="1A1A1A"/>
          <w:sz w:val="22"/>
          <w:szCs w:val="22"/>
        </w:rPr>
        <w:t xml:space="preserve">Tidak memerlukan pengalaman elektronika sebelumnya,</w:t>
      </w:r>
    </w:p>
    <w:p>
      <w:pPr>
        <w:spacing w:after="90" w:line="320"/>
        <w:jc w:val="center"/>
      </w:pPr>
      <w:r>
        <w:rPr>
          <w:rFonts w:ascii="Calibri" w:cs="Calibri" w:eastAsia="Calibri" w:hAnsi="Calibri"/>
          <w:color w:val="1A1A1A"/>
          <w:sz w:val="22"/>
          <w:szCs w:val="22"/>
        </w:rPr>
        <w:t xml:space="preserve">tetapi memerlukan ketelitian.</w:t>
      </w:r>
    </w:p>
    <w:p>
      <w:pPr>
        <w:spacing w:after="110"/>
      </w:pPr>
      <w:r>
        <w:t xml:space="preserve"/>
      </w:r>
    </w:p>
    <w:p>
      <w:pPr>
        <w:spacing w:after="110"/>
      </w:pPr>
      <w:r>
        <w:t xml:space="preserve"/>
      </w:r>
    </w:p>
    <w:p>
      <w:pPr>
        <w:spacing w:after="110"/>
      </w:pPr>
      <w:r>
        <w:t xml:space="preserve"/>
      </w:r>
    </w:p>
    <w:p>
      <w:pPr>
        <w:spacing w:after="110"/>
      </w:pPr>
      <w:r>
        <w:t xml:space="preserve"/>
      </w:r>
    </w:p>
    <w:p>
      <w:pPr>
        <w:spacing w:after="0"/>
        <w:jc w:val="center"/>
      </w:pPr>
      <w:r>
        <w:rPr>
          <w:rFonts w:ascii="Calibri" w:cs="Calibri" w:eastAsia="Calibri" w:hAnsi="Calibri"/>
          <w:b/>
          <w:bCs/>
          <w:color w:val="5C7180"/>
          <w:sz w:val="24"/>
          <w:szCs w:val="24"/>
        </w:rPr>
        <w:t xml:space="preserve">2026</w:t>
      </w:r>
    </w:p>
    <w:p>
      <w:pPr>
        <w:pageBreakBefore/>
        <w:spacing w:after="220" w:before="0"/>
        <w:jc w:val="center"/>
      </w:pPr>
      <w:r>
        <w:rPr>
          <w:rFonts w:ascii="Calibri" w:cs="Calibri" w:eastAsia="Calibri" w:hAnsi="Calibri"/>
          <w:b/>
          <w:bCs/>
          <w:color w:val="1F4E79"/>
          <w:sz w:val="30"/>
          <w:szCs w:val="30"/>
        </w:rPr>
        <w:t xml:space="preserve">SEBELUM MULAI</w:t>
      </w:r>
    </w:p>
    <w:p>
      <w:pPr>
        <w:pBdr>
          <w:left w:val="single" w:color="8C1F2B" w:sz="14" w:space="8"/>
        </w:pBdr>
        <w:shd w:fill="FDECEE" w:val="clear"/>
        <w:spacing w:after="60" w:line="290"/>
        <w:ind w:left="200" w:right="200"/>
      </w:pPr>
      <w:r>
        <w:rPr>
          <w:rFonts w:ascii="Calibri" w:cs="Calibri" w:eastAsia="Calibri" w:hAnsi="Calibri"/>
          <w:b/>
          <w:bCs/>
          <w:color w:val="8C1F2B"/>
          <w:sz w:val="21"/>
          <w:szCs w:val="21"/>
        </w:rPr>
        <w:t xml:space="preserve">Baca bagian ini sampai habis sebelum menyentuh alat apa pun</w:t>
      </w:r>
    </w:p>
    <w:p>
      <w:pPr>
        <w:pBdr>
          <w:left w:val="single" w:color="8C1F2B" w:sz="14" w:space="8"/>
        </w:pBdr>
        <w:shd w:fill="FDECEE" w:val="clear"/>
        <w:spacing w:after="60" w:line="290"/>
        <w:ind w:left="200" w:right="200"/>
      </w:pPr>
      <w:r>
        <w:rPr>
          <w:rFonts w:ascii="Calibri" w:cs="Calibri" w:eastAsia="Calibri" w:hAnsi="Calibri"/>
          <w:color w:val="8C1F2B"/>
          <w:sz w:val="20"/>
          <w:szCs w:val="20"/>
        </w:rPr>
        <w:t xml:space="preserve">Pemasangan ini melibatkan listrik, ketinggian, dan saluran air yang dapat mengandung gas berbahaya. Tiga aturan berikut tidak boleh dilanggar.</w:t>
      </w:r>
    </w:p>
    <w:p>
      <w:pPr>
        <w:pBdr>
          <w:left w:val="single" w:color="8C1F2B" w:sz="14" w:space="8"/>
        </w:pBdr>
        <w:shd w:fill="FDECEE" w:val="clear"/>
        <w:spacing w:after="60" w:line="290"/>
        <w:ind w:left="200" w:right="200"/>
      </w:pPr>
      <w:r>
        <w:rPr>
          <w:rFonts w:ascii="Calibri" w:cs="Calibri" w:eastAsia="Calibri" w:hAnsi="Calibri"/>
          <w:color w:val="8C1F2B"/>
          <w:sz w:val="20"/>
          <w:szCs w:val="20"/>
        </w:rPr>
        <w:t xml:space="preserve"/>
      </w:r>
    </w:p>
    <w:p>
      <w:pPr>
        <w:pBdr>
          <w:left w:val="single" w:color="8C1F2B" w:sz="14" w:space="8"/>
        </w:pBdr>
        <w:shd w:fill="FDECEE" w:val="clear"/>
        <w:spacing w:after="60" w:line="290"/>
        <w:ind w:left="200" w:right="200"/>
      </w:pPr>
      <w:r>
        <w:rPr>
          <w:rFonts w:ascii="Calibri" w:cs="Calibri" w:eastAsia="Calibri" w:hAnsi="Calibri"/>
          <w:color w:val="8C1F2B"/>
          <w:sz w:val="20"/>
          <w:szCs w:val="20"/>
        </w:rPr>
        <w:t xml:space="preserve">1. JANGAN PERNAH MASUK KE DALAM SALURAN TERTUTUP SENDIRIAN. Bak kontrol yang lama tertutup dapat menyimpan gas yang mematikan tanpa bau maupun warna. Selalu bertiga, dan biarkan tutupnya terbuka minimal lima belas menit sebelum ada yang turun.</w:t>
      </w:r>
    </w:p>
    <w:p>
      <w:pPr>
        <w:pBdr>
          <w:left w:val="single" w:color="8C1F2B" w:sz="14" w:space="8"/>
        </w:pBdr>
        <w:shd w:fill="FDECEE" w:val="clear"/>
        <w:spacing w:after="60" w:line="290"/>
        <w:ind w:left="200" w:right="200"/>
      </w:pPr>
      <w:r>
        <w:rPr>
          <w:rFonts w:ascii="Calibri" w:cs="Calibri" w:eastAsia="Calibri" w:hAnsi="Calibri"/>
          <w:color w:val="8C1F2B"/>
          <w:sz w:val="20"/>
          <w:szCs w:val="20"/>
        </w:rPr>
        <w:t xml:space="preserve"/>
      </w:r>
    </w:p>
    <w:p>
      <w:pPr>
        <w:pBdr>
          <w:left w:val="single" w:color="8C1F2B" w:sz="14" w:space="8"/>
        </w:pBdr>
        <w:shd w:fill="FDECEE" w:val="clear"/>
        <w:spacing w:after="60" w:line="290"/>
        <w:ind w:left="200" w:right="200"/>
      </w:pPr>
      <w:r>
        <w:rPr>
          <w:rFonts w:ascii="Calibri" w:cs="Calibri" w:eastAsia="Calibri" w:hAnsi="Calibri"/>
          <w:color w:val="8C1F2B"/>
          <w:sz w:val="20"/>
          <w:szCs w:val="20"/>
        </w:rPr>
        <w:t xml:space="preserve">2. MATIKAN SUMBER LISTRIK sebelum menyambung kabel apa pun. Meski tegangannya rendah, hubungan singkat dapat merusak perangkat yang harganya jutaan.</w:t>
      </w:r>
    </w:p>
    <w:p>
      <w:pPr>
        <w:pBdr>
          <w:left w:val="single" w:color="8C1F2B" w:sz="14" w:space="8"/>
        </w:pBdr>
        <w:shd w:fill="FDECEE" w:val="clear"/>
        <w:spacing w:after="60" w:line="290"/>
        <w:ind w:left="200" w:right="200"/>
      </w:pPr>
      <w:r>
        <w:rPr>
          <w:rFonts w:ascii="Calibri" w:cs="Calibri" w:eastAsia="Calibri" w:hAnsi="Calibri"/>
          <w:color w:val="8C1F2B"/>
          <w:sz w:val="20"/>
          <w:szCs w:val="20"/>
        </w:rPr>
        <w:t xml:space="preserve"/>
      </w:r>
    </w:p>
    <w:p>
      <w:pPr>
        <w:pBdr>
          <w:left w:val="single" w:color="8C1F2B" w:sz="14" w:space="8"/>
        </w:pBdr>
        <w:shd w:fill="FDECEE" w:val="clear"/>
        <w:spacing w:after="170" w:line="290"/>
        <w:ind w:left="200" w:right="200"/>
      </w:pPr>
      <w:r>
        <w:rPr>
          <w:rFonts w:ascii="Calibri" w:cs="Calibri" w:eastAsia="Calibri" w:hAnsi="Calibri"/>
          <w:color w:val="8C1F2B"/>
          <w:sz w:val="20"/>
          <w:szCs w:val="20"/>
        </w:rPr>
        <w:t xml:space="preserve">3. JANGAN MEMASANG SAAT HUJAN ATAU SETELAH HUJAN DERAS. Air dapat naik mendadak, dan arus di dalam saluran tertutup jauh lebih kuat daripada yang terlihat dari atas.</w:t>
      </w:r>
    </w:p>
    <w:p>
      <w:pPr>
        <w:pBdr>
          <w:bottom w:val="single" w:color="DCE6F1" w:sz="6" w:space="4"/>
        </w:pBdr>
        <w:spacing w:after="110" w:before="260"/>
      </w:pPr>
      <w:r>
        <w:rPr>
          <w:rFonts w:ascii="Calibri" w:cs="Calibri" w:eastAsia="Calibri" w:hAnsi="Calibri"/>
          <w:b/>
          <w:bCs/>
          <w:color w:val="1F4E79"/>
          <w:sz w:val="25"/>
          <w:szCs w:val="25"/>
        </w:rPr>
        <w:t xml:space="preserve">Waktu yang dibutuhkan</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4020"/>
      </w:tblGrid>
      <w:tr>
        <w:trPr>
          <w:tblHeader/>
        </w:trPr>
        <w:tc>
          <w:tcPr>
            <w:tcW w:type="dxa" w:w="2600"/>
            <w:tcBorders>
              <w:top w:val="single" w:color="B7C4CC" w:sz="4"/>
              <w:left w:val="single" w:color="B7C4CC" w:sz="4"/>
              <w:bottom w:val="single" w:color="B7C4CC" w:sz="4"/>
              <w:right w:val="single" w:color="B7C4CC" w:sz="4"/>
            </w:tcBorders>
            <w:shd w:fill="DCE6F1" w:val="clear"/>
            <w:tcMar>
              <w:top w:type="dxa" w:w="70"/>
              <w:left w:type="dxa" w:w="100"/>
              <w:bottom w:type="dxa" w:w="70"/>
              <w:right w:type="dxa" w:w="100"/>
            </w:tcMar>
            <w:vAlign w:val="center"/>
          </w:tcPr>
          <w:p>
            <w:pPr>
              <w:spacing w:after="0" w:line="270"/>
              <w:jc w:val="left"/>
            </w:pPr>
            <w:r>
              <w:rPr>
                <w:rFonts w:ascii="Calibri" w:cs="Calibri" w:eastAsia="Calibri" w:hAnsi="Calibri"/>
                <w:b/>
                <w:bCs/>
                <w:color w:val="1A1A1A"/>
                <w:sz w:val="20"/>
                <w:szCs w:val="20"/>
              </w:rPr>
              <w:t xml:space="preserve">Tahap</w:t>
            </w:r>
          </w:p>
        </w:tc>
        <w:tc>
          <w:tcPr>
            <w:tcW w:type="dxa" w:w="2400"/>
            <w:tcBorders>
              <w:top w:val="single" w:color="B7C4CC" w:sz="4"/>
              <w:left w:val="single" w:color="B7C4CC" w:sz="4"/>
              <w:bottom w:val="single" w:color="B7C4CC" w:sz="4"/>
              <w:right w:val="single" w:color="B7C4CC" w:sz="4"/>
            </w:tcBorders>
            <w:shd w:fill="DCE6F1" w:val="clear"/>
            <w:tcMar>
              <w:top w:type="dxa" w:w="70"/>
              <w:left w:type="dxa" w:w="100"/>
              <w:bottom w:type="dxa" w:w="70"/>
              <w:right w:type="dxa" w:w="100"/>
            </w:tcMar>
            <w:vAlign w:val="center"/>
          </w:tcPr>
          <w:p>
            <w:pPr>
              <w:spacing w:after="0" w:line="270"/>
              <w:jc w:val="left"/>
            </w:pPr>
            <w:r>
              <w:rPr>
                <w:rFonts w:ascii="Calibri" w:cs="Calibri" w:eastAsia="Calibri" w:hAnsi="Calibri"/>
                <w:b/>
                <w:bCs/>
                <w:color w:val="1A1A1A"/>
                <w:sz w:val="20"/>
                <w:szCs w:val="20"/>
              </w:rPr>
              <w:t xml:space="preserve">Perkiraan waktu</w:t>
            </w:r>
          </w:p>
        </w:tc>
        <w:tc>
          <w:tcPr>
            <w:tcW w:type="dxa" w:w="4020"/>
            <w:tcBorders>
              <w:top w:val="single" w:color="B7C4CC" w:sz="4"/>
              <w:left w:val="single" w:color="B7C4CC" w:sz="4"/>
              <w:bottom w:val="single" w:color="B7C4CC" w:sz="4"/>
              <w:right w:val="single" w:color="B7C4CC" w:sz="4"/>
            </w:tcBorders>
            <w:shd w:fill="DCE6F1" w:val="clear"/>
            <w:tcMar>
              <w:top w:type="dxa" w:w="70"/>
              <w:left w:type="dxa" w:w="100"/>
              <w:bottom w:type="dxa" w:w="70"/>
              <w:right w:type="dxa" w:w="100"/>
            </w:tcMar>
            <w:vAlign w:val="center"/>
          </w:tcPr>
          <w:p>
            <w:pPr>
              <w:spacing w:after="0" w:line="270"/>
              <w:jc w:val="left"/>
            </w:pPr>
            <w:r>
              <w:rPr>
                <w:rFonts w:ascii="Calibri" w:cs="Calibri" w:eastAsia="Calibri" w:hAnsi="Calibri"/>
                <w:b/>
                <w:bCs/>
                <w:color w:val="1A1A1A"/>
                <w:sz w:val="20"/>
                <w:szCs w:val="20"/>
              </w:rPr>
              <w:t xml:space="preserve">Di mana</w:t>
            </w:r>
          </w:p>
        </w:tc>
      </w:tr>
      <w:tr>
        <w:trPr>
          <w:tblHeader w:val="false"/>
        </w:trPr>
        <w:tc>
          <w:tcPr>
            <w:tcW w:type="dxa" w:w="2600"/>
            <w:tcBorders>
              <w:top w:val="single" w:color="B7C4CC" w:sz="4"/>
              <w:left w:val="single" w:color="B7C4CC" w:sz="4"/>
              <w:bottom w:val="single" w:color="B7C4CC" w:sz="4"/>
              <w:right w:val="single" w:color="B7C4CC" w:sz="4"/>
            </w:tcBorders>
            <w:shd w:fill="FFFFFF"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20"/>
                <w:szCs w:val="20"/>
              </w:rPr>
              <w:t xml:space="preserve">Perakitan dan uji di meja</w:t>
            </w:r>
          </w:p>
        </w:tc>
        <w:tc>
          <w:tcPr>
            <w:tcW w:type="dxa" w:w="2400"/>
            <w:tcBorders>
              <w:top w:val="single" w:color="B7C4CC" w:sz="4"/>
              <w:left w:val="single" w:color="B7C4CC" w:sz="4"/>
              <w:bottom w:val="single" w:color="B7C4CC" w:sz="4"/>
              <w:right w:val="single" w:color="B7C4CC" w:sz="4"/>
            </w:tcBorders>
            <w:shd w:fill="FFFFFF"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20"/>
                <w:szCs w:val="20"/>
              </w:rPr>
              <w:t xml:space="preserve">3 sampai 4 jam</w:t>
            </w:r>
          </w:p>
        </w:tc>
        <w:tc>
          <w:tcPr>
            <w:tcW w:type="dxa" w:w="4020"/>
            <w:tcBorders>
              <w:top w:val="single" w:color="B7C4CC" w:sz="4"/>
              <w:left w:val="single" w:color="B7C4CC" w:sz="4"/>
              <w:bottom w:val="single" w:color="B7C4CC" w:sz="4"/>
              <w:right w:val="single" w:color="B7C4CC" w:sz="4"/>
            </w:tcBorders>
            <w:shd w:fill="FFFFFF"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20"/>
                <w:szCs w:val="20"/>
              </w:rPr>
              <w:t xml:space="preserve">Ruang kerja, bukan di lapangan</w:t>
            </w:r>
          </w:p>
        </w:tc>
      </w:tr>
      <w:tr>
        <w:trPr>
          <w:tblHeader w:val="false"/>
        </w:trPr>
        <w:tc>
          <w:tcPr>
            <w:tcW w:type="dxa" w:w="2600"/>
            <w:tcBorders>
              <w:top w:val="single" w:color="B7C4CC" w:sz="4"/>
              <w:left w:val="single" w:color="B7C4CC" w:sz="4"/>
              <w:bottom w:val="single" w:color="B7C4CC" w:sz="4"/>
              <w:right w:val="single" w:color="B7C4CC" w:sz="4"/>
            </w:tcBorders>
            <w:shd w:fill="F4F7F9"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20"/>
                <w:szCs w:val="20"/>
              </w:rPr>
              <w:t xml:space="preserve">Pemasangan dudukan dan sensor</w:t>
            </w:r>
          </w:p>
        </w:tc>
        <w:tc>
          <w:tcPr>
            <w:tcW w:type="dxa" w:w="2400"/>
            <w:tcBorders>
              <w:top w:val="single" w:color="B7C4CC" w:sz="4"/>
              <w:left w:val="single" w:color="B7C4CC" w:sz="4"/>
              <w:bottom w:val="single" w:color="B7C4CC" w:sz="4"/>
              <w:right w:val="single" w:color="B7C4CC" w:sz="4"/>
            </w:tcBorders>
            <w:shd w:fill="F4F7F9"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20"/>
                <w:szCs w:val="20"/>
              </w:rPr>
              <w:t xml:space="preserve">4 sampai 5 jam</w:t>
            </w:r>
          </w:p>
        </w:tc>
        <w:tc>
          <w:tcPr>
            <w:tcW w:type="dxa" w:w="4020"/>
            <w:tcBorders>
              <w:top w:val="single" w:color="B7C4CC" w:sz="4"/>
              <w:left w:val="single" w:color="B7C4CC" w:sz="4"/>
              <w:bottom w:val="single" w:color="B7C4CC" w:sz="4"/>
              <w:right w:val="single" w:color="B7C4CC" w:sz="4"/>
            </w:tcBorders>
            <w:shd w:fill="F4F7F9"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20"/>
                <w:szCs w:val="20"/>
              </w:rPr>
              <w:t xml:space="preserve">Lokasi saluran</w:t>
            </w:r>
          </w:p>
        </w:tc>
      </w:tr>
      <w:tr>
        <w:trPr>
          <w:tblHeader w:val="false"/>
        </w:trPr>
        <w:tc>
          <w:tcPr>
            <w:tcW w:type="dxa" w:w="2600"/>
            <w:tcBorders>
              <w:top w:val="single" w:color="B7C4CC" w:sz="4"/>
              <w:left w:val="single" w:color="B7C4CC" w:sz="4"/>
              <w:bottom w:val="single" w:color="B7C4CC" w:sz="4"/>
              <w:right w:val="single" w:color="B7C4CC" w:sz="4"/>
            </w:tcBorders>
            <w:shd w:fill="FFFFFF"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20"/>
                <w:szCs w:val="20"/>
              </w:rPr>
              <w:t xml:space="preserve">Kalibrasi</w:t>
            </w:r>
          </w:p>
        </w:tc>
        <w:tc>
          <w:tcPr>
            <w:tcW w:type="dxa" w:w="2400"/>
            <w:tcBorders>
              <w:top w:val="single" w:color="B7C4CC" w:sz="4"/>
              <w:left w:val="single" w:color="B7C4CC" w:sz="4"/>
              <w:bottom w:val="single" w:color="B7C4CC" w:sz="4"/>
              <w:right w:val="single" w:color="B7C4CC" w:sz="4"/>
            </w:tcBorders>
            <w:shd w:fill="FFFFFF"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20"/>
                <w:szCs w:val="20"/>
              </w:rPr>
              <w:t xml:space="preserve">2 jam</w:t>
            </w:r>
          </w:p>
        </w:tc>
        <w:tc>
          <w:tcPr>
            <w:tcW w:type="dxa" w:w="4020"/>
            <w:tcBorders>
              <w:top w:val="single" w:color="B7C4CC" w:sz="4"/>
              <w:left w:val="single" w:color="B7C4CC" w:sz="4"/>
              <w:bottom w:val="single" w:color="B7C4CC" w:sz="4"/>
              <w:right w:val="single" w:color="B7C4CC" w:sz="4"/>
            </w:tcBorders>
            <w:shd w:fill="FFFFFF"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20"/>
                <w:szCs w:val="20"/>
              </w:rPr>
              <w:t xml:space="preserve">Lokasi saluran</w:t>
            </w:r>
          </w:p>
        </w:tc>
      </w:tr>
      <w:tr>
        <w:trPr>
          <w:tblHeader w:val="false"/>
        </w:trPr>
        <w:tc>
          <w:tcPr>
            <w:tcW w:type="dxa" w:w="2600"/>
            <w:tcBorders>
              <w:top w:val="single" w:color="B7C4CC" w:sz="4"/>
              <w:left w:val="single" w:color="B7C4CC" w:sz="4"/>
              <w:bottom w:val="single" w:color="B7C4CC" w:sz="4"/>
              <w:right w:val="single" w:color="B7C4CC" w:sz="4"/>
            </w:tcBorders>
            <w:shd w:fill="F4F7F9"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20"/>
                <w:szCs w:val="20"/>
              </w:rPr>
              <w:t xml:space="preserve">Uji fungsi</w:t>
            </w:r>
          </w:p>
        </w:tc>
        <w:tc>
          <w:tcPr>
            <w:tcW w:type="dxa" w:w="2400"/>
            <w:tcBorders>
              <w:top w:val="single" w:color="B7C4CC" w:sz="4"/>
              <w:left w:val="single" w:color="B7C4CC" w:sz="4"/>
              <w:bottom w:val="single" w:color="B7C4CC" w:sz="4"/>
              <w:right w:val="single" w:color="B7C4CC" w:sz="4"/>
            </w:tcBorders>
            <w:shd w:fill="F4F7F9"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20"/>
                <w:szCs w:val="20"/>
              </w:rPr>
              <w:t xml:space="preserve">14 hari</w:t>
            </w:r>
          </w:p>
        </w:tc>
        <w:tc>
          <w:tcPr>
            <w:tcW w:type="dxa" w:w="4020"/>
            <w:tcBorders>
              <w:top w:val="single" w:color="B7C4CC" w:sz="4"/>
              <w:left w:val="single" w:color="B7C4CC" w:sz="4"/>
              <w:bottom w:val="single" w:color="B7C4CC" w:sz="4"/>
              <w:right w:val="single" w:color="B7C4CC" w:sz="4"/>
            </w:tcBorders>
            <w:shd w:fill="F4F7F9"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20"/>
                <w:szCs w:val="20"/>
              </w:rPr>
              <w:t xml:space="preserve">Berjalan sendiri, cukup dipantau</w:t>
            </w:r>
          </w:p>
        </w:tc>
      </w:tr>
    </w:tbl>
    <w:p>
      <w:pPr>
        <w:pBdr>
          <w:left w:val="single" w:color="1E6B4F" w:sz="14" w:space="8"/>
        </w:pBdr>
        <w:shd w:fill="E9F7F0" w:val="clear"/>
        <w:spacing w:after="60" w:line="290"/>
        <w:ind w:left="200" w:right="200"/>
      </w:pPr>
      <w:r>
        <w:rPr>
          <w:rFonts w:ascii="Calibri" w:cs="Calibri" w:eastAsia="Calibri" w:hAnsi="Calibri"/>
          <w:b/>
          <w:bCs/>
          <w:color w:val="1E6B4F"/>
          <w:sz w:val="21"/>
          <w:szCs w:val="21"/>
        </w:rPr>
        <w:t xml:space="preserve">Kerjakan perakitan di ruang kerja lebih dulu</w:t>
      </w:r>
    </w:p>
    <w:p>
      <w:pPr>
        <w:pBdr>
          <w:left w:val="single" w:color="1E6B4F" w:sz="14" w:space="8"/>
        </w:pBdr>
        <w:shd w:fill="E9F7F0" w:val="clear"/>
        <w:spacing w:after="60" w:line="290"/>
        <w:ind w:left="200" w:right="200"/>
      </w:pPr>
      <w:r>
        <w:rPr>
          <w:rFonts w:ascii="Calibri" w:cs="Calibri" w:eastAsia="Calibri" w:hAnsi="Calibri"/>
          <w:color w:val="1E6B4F"/>
          <w:sz w:val="20"/>
          <w:szCs w:val="20"/>
        </w:rPr>
        <w:t xml:space="preserve">Godaan terbesar adalah langsung merakit di lokasi supaya sekali jalan. Jangan.</w:t>
      </w:r>
    </w:p>
    <w:p>
      <w:pPr>
        <w:pBdr>
          <w:left w:val="single" w:color="1E6B4F" w:sz="14" w:space="8"/>
        </w:pBdr>
        <w:shd w:fill="E9F7F0" w:val="clear"/>
        <w:spacing w:after="60" w:line="290"/>
        <w:ind w:left="200" w:right="200"/>
      </w:pPr>
      <w:r>
        <w:rPr>
          <w:rFonts w:ascii="Calibri" w:cs="Calibri" w:eastAsia="Calibri" w:hAnsi="Calibri"/>
          <w:color w:val="1E6B4F"/>
          <w:sz w:val="20"/>
          <w:szCs w:val="20"/>
        </w:rPr>
        <w:t xml:space="preserve"/>
      </w:r>
    </w:p>
    <w:p>
      <w:pPr>
        <w:pBdr>
          <w:left w:val="single" w:color="1E6B4F" w:sz="14" w:space="8"/>
        </w:pBdr>
        <w:shd w:fill="E9F7F0" w:val="clear"/>
        <w:spacing w:after="170" w:line="290"/>
        <w:ind w:left="200" w:right="200"/>
      </w:pPr>
      <w:r>
        <w:rPr>
          <w:rFonts w:ascii="Calibri" w:cs="Calibri" w:eastAsia="Calibri" w:hAnsi="Calibri"/>
          <w:color w:val="1E6B4F"/>
          <w:sz w:val="20"/>
          <w:szCs w:val="20"/>
        </w:rPr>
        <w:t xml:space="preserve">Merakit dan menguji di meja memungkinkan Anda memperbaiki kesalahan dengan tenang, dengan penerangan cukup dan alat lengkap. Kesalahan sambungan yang di meja selesai dalam lima menit, di pinggir saluran bisa memakan setengah hari.</w:t>
      </w:r>
    </w:p>
    <w:p>
      <w:pPr>
        <w:pBdr>
          <w:bottom w:val="single" w:color="DCE6F1" w:sz="6" w:space="4"/>
        </w:pBdr>
        <w:spacing w:after="110" w:before="260"/>
      </w:pPr>
      <w:r>
        <w:rPr>
          <w:rFonts w:ascii="Calibri" w:cs="Calibri" w:eastAsia="Calibri" w:hAnsi="Calibri"/>
          <w:b/>
          <w:bCs/>
          <w:color w:val="1F4E79"/>
          <w:sz w:val="25"/>
          <w:szCs w:val="25"/>
        </w:rPr>
        <w:t xml:space="preserve">Alat yang perlu dibawa</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3006"/>
        <w:gridCol w:w="3006"/>
        <w:gridCol w:w="3008"/>
      </w:tblGrid>
      <w:tr>
        <w:trPr>
          <w:tblHeader/>
        </w:trPr>
        <w:tc>
          <w:tcPr>
            <w:tcW w:type="dxa" w:w="3006"/>
            <w:tcBorders>
              <w:top w:val="single" w:color="B7C4CC" w:sz="4"/>
              <w:left w:val="single" w:color="B7C4CC" w:sz="4"/>
              <w:bottom w:val="single" w:color="B7C4CC" w:sz="4"/>
              <w:right w:val="single" w:color="B7C4CC" w:sz="4"/>
            </w:tcBorders>
            <w:shd w:fill="DCE6F1" w:val="clear"/>
            <w:tcMar>
              <w:top w:type="dxa" w:w="70"/>
              <w:left w:type="dxa" w:w="100"/>
              <w:bottom w:type="dxa" w:w="70"/>
              <w:right w:type="dxa" w:w="100"/>
            </w:tcMar>
            <w:vAlign w:val="center"/>
          </w:tcPr>
          <w:p>
            <w:pPr>
              <w:spacing w:after="0" w:line="270"/>
              <w:jc w:val="left"/>
            </w:pPr>
            <w:r>
              <w:rPr>
                <w:rFonts w:ascii="Calibri" w:cs="Calibri" w:eastAsia="Calibri" w:hAnsi="Calibri"/>
                <w:b/>
                <w:bCs/>
                <w:color w:val="1A1A1A"/>
                <w:sz w:val="19"/>
                <w:szCs w:val="19"/>
              </w:rPr>
              <w:t xml:space="preserve">Untuk perakitan</w:t>
            </w:r>
          </w:p>
        </w:tc>
        <w:tc>
          <w:tcPr>
            <w:tcW w:type="dxa" w:w="3006"/>
            <w:tcBorders>
              <w:top w:val="single" w:color="B7C4CC" w:sz="4"/>
              <w:left w:val="single" w:color="B7C4CC" w:sz="4"/>
              <w:bottom w:val="single" w:color="B7C4CC" w:sz="4"/>
              <w:right w:val="single" w:color="B7C4CC" w:sz="4"/>
            </w:tcBorders>
            <w:shd w:fill="DCE6F1" w:val="clear"/>
            <w:tcMar>
              <w:top w:type="dxa" w:w="70"/>
              <w:left w:type="dxa" w:w="100"/>
              <w:bottom w:type="dxa" w:w="70"/>
              <w:right w:type="dxa" w:w="100"/>
            </w:tcMar>
            <w:vAlign w:val="center"/>
          </w:tcPr>
          <w:p>
            <w:pPr>
              <w:spacing w:after="0" w:line="270"/>
              <w:jc w:val="left"/>
            </w:pPr>
            <w:r>
              <w:rPr>
                <w:rFonts w:ascii="Calibri" w:cs="Calibri" w:eastAsia="Calibri" w:hAnsi="Calibri"/>
                <w:b/>
                <w:bCs/>
                <w:color w:val="1A1A1A"/>
                <w:sz w:val="19"/>
                <w:szCs w:val="19"/>
              </w:rPr>
              <w:t xml:space="preserve">Untuk pemasangan</w:t>
            </w:r>
          </w:p>
        </w:tc>
        <w:tc>
          <w:tcPr>
            <w:tcW w:type="dxa" w:w="3008"/>
            <w:tcBorders>
              <w:top w:val="single" w:color="B7C4CC" w:sz="4"/>
              <w:left w:val="single" w:color="B7C4CC" w:sz="4"/>
              <w:bottom w:val="single" w:color="B7C4CC" w:sz="4"/>
              <w:right w:val="single" w:color="B7C4CC" w:sz="4"/>
            </w:tcBorders>
            <w:shd w:fill="DCE6F1" w:val="clear"/>
            <w:tcMar>
              <w:top w:type="dxa" w:w="70"/>
              <w:left w:type="dxa" w:w="100"/>
              <w:bottom w:type="dxa" w:w="70"/>
              <w:right w:type="dxa" w:w="100"/>
            </w:tcMar>
            <w:vAlign w:val="center"/>
          </w:tcPr>
          <w:p>
            <w:pPr>
              <w:spacing w:after="0" w:line="270"/>
              <w:jc w:val="left"/>
            </w:pPr>
            <w:r>
              <w:rPr>
                <w:rFonts w:ascii="Calibri" w:cs="Calibri" w:eastAsia="Calibri" w:hAnsi="Calibri"/>
                <w:b/>
                <w:bCs/>
                <w:color w:val="1A1A1A"/>
                <w:sz w:val="19"/>
                <w:szCs w:val="19"/>
              </w:rPr>
              <w:t xml:space="preserve">Untuk kalibrasi</w:t>
            </w:r>
          </w:p>
        </w:tc>
      </w:tr>
      <w:tr>
        <w:trPr>
          <w:tblHeader w:val="false"/>
        </w:trPr>
        <w:tc>
          <w:tcPr>
            <w:tcW w:type="dxa" w:w="3006"/>
            <w:tcBorders>
              <w:top w:val="single" w:color="B7C4CC" w:sz="4"/>
              <w:left w:val="single" w:color="B7C4CC" w:sz="4"/>
              <w:bottom w:val="single" w:color="B7C4CC" w:sz="4"/>
              <w:right w:val="single" w:color="B7C4CC" w:sz="4"/>
            </w:tcBorders>
            <w:shd w:fill="FFFFFF"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19"/>
                <w:szCs w:val="19"/>
              </w:rPr>
              <w:t xml:space="preserve">Solder dan timah</w:t>
            </w:r>
          </w:p>
          <w:p>
            <w:pPr>
              <w:spacing w:after="0" w:line="270"/>
              <w:jc w:val="left"/>
            </w:pPr>
            <w:r>
              <w:rPr>
                <w:rFonts w:ascii="Calibri" w:cs="Calibri" w:eastAsia="Calibri" w:hAnsi="Calibri"/>
                <w:b w:val="false"/>
                <w:bCs w:val="false"/>
                <w:color w:val="1A1A1A"/>
                <w:sz w:val="19"/>
                <w:szCs w:val="19"/>
              </w:rPr>
              <w:t xml:space="preserve">Obeng kecil plus dan minus</w:t>
            </w:r>
          </w:p>
          <w:p>
            <w:pPr>
              <w:spacing w:after="0" w:line="270"/>
              <w:jc w:val="left"/>
            </w:pPr>
            <w:r>
              <w:rPr>
                <w:rFonts w:ascii="Calibri" w:cs="Calibri" w:eastAsia="Calibri" w:hAnsi="Calibri"/>
                <w:b w:val="false"/>
                <w:bCs w:val="false"/>
                <w:color w:val="1A1A1A"/>
                <w:sz w:val="19"/>
                <w:szCs w:val="19"/>
              </w:rPr>
              <w:t xml:space="preserve">Tang potong dan tang lancip</w:t>
            </w:r>
          </w:p>
          <w:p>
            <w:pPr>
              <w:spacing w:after="0" w:line="270"/>
              <w:jc w:val="left"/>
            </w:pPr>
            <w:r>
              <w:rPr>
                <w:rFonts w:ascii="Calibri" w:cs="Calibri" w:eastAsia="Calibri" w:hAnsi="Calibri"/>
                <w:b w:val="false"/>
                <w:bCs w:val="false"/>
                <w:color w:val="1A1A1A"/>
                <w:sz w:val="19"/>
                <w:szCs w:val="19"/>
              </w:rPr>
              <w:t xml:space="preserve">Multimeter</w:t>
            </w:r>
          </w:p>
          <w:p>
            <w:pPr>
              <w:spacing w:after="0" w:line="270"/>
              <w:jc w:val="left"/>
            </w:pPr>
            <w:r>
              <w:rPr>
                <w:rFonts w:ascii="Calibri" w:cs="Calibri" w:eastAsia="Calibri" w:hAnsi="Calibri"/>
                <w:b w:val="false"/>
                <w:bCs w:val="false"/>
                <w:color w:val="1A1A1A"/>
                <w:sz w:val="19"/>
                <w:szCs w:val="19"/>
              </w:rPr>
              <w:t xml:space="preserve">Laptop dan kabel USB</w:t>
            </w:r>
          </w:p>
          <w:p>
            <w:pPr>
              <w:spacing w:after="0" w:line="270"/>
              <w:jc w:val="left"/>
            </w:pPr>
            <w:r>
              <w:rPr>
                <w:rFonts w:ascii="Calibri" w:cs="Calibri" w:eastAsia="Calibri" w:hAnsi="Calibri"/>
                <w:b w:val="false"/>
                <w:bCs w:val="false"/>
                <w:color w:val="1A1A1A"/>
                <w:sz w:val="19"/>
                <w:szCs w:val="19"/>
              </w:rPr>
              <w:t xml:space="preserve">Isolasi bakar (heat shrink)</w:t>
            </w:r>
          </w:p>
        </w:tc>
        <w:tc>
          <w:tcPr>
            <w:tcW w:type="dxa" w:w="3006"/>
            <w:tcBorders>
              <w:top w:val="single" w:color="B7C4CC" w:sz="4"/>
              <w:left w:val="single" w:color="B7C4CC" w:sz="4"/>
              <w:bottom w:val="single" w:color="B7C4CC" w:sz="4"/>
              <w:right w:val="single" w:color="B7C4CC" w:sz="4"/>
            </w:tcBorders>
            <w:shd w:fill="FFFFFF"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19"/>
                <w:szCs w:val="19"/>
              </w:rPr>
              <w:t xml:space="preserve">Bor beton dan mata bor</w:t>
            </w:r>
          </w:p>
          <w:p>
            <w:pPr>
              <w:spacing w:after="0" w:line="270"/>
              <w:jc w:val="left"/>
            </w:pPr>
            <w:r>
              <w:rPr>
                <w:rFonts w:ascii="Calibri" w:cs="Calibri" w:eastAsia="Calibri" w:hAnsi="Calibri"/>
                <w:b w:val="false"/>
                <w:bCs w:val="false"/>
                <w:color w:val="1A1A1A"/>
                <w:sz w:val="19"/>
                <w:szCs w:val="19"/>
              </w:rPr>
              <w:t xml:space="preserve">Kunci pas set</w:t>
            </w:r>
          </w:p>
          <w:p>
            <w:pPr>
              <w:spacing w:after="0" w:line="270"/>
              <w:jc w:val="left"/>
            </w:pPr>
            <w:r>
              <w:rPr>
                <w:rFonts w:ascii="Calibri" w:cs="Calibri" w:eastAsia="Calibri" w:hAnsi="Calibri"/>
                <w:b w:val="false"/>
                <w:bCs w:val="false"/>
                <w:color w:val="1A1A1A"/>
                <w:sz w:val="19"/>
                <w:szCs w:val="19"/>
              </w:rPr>
              <w:t xml:space="preserve">Meteran 5 meter</w:t>
            </w:r>
          </w:p>
          <w:p>
            <w:pPr>
              <w:spacing w:after="0" w:line="270"/>
              <w:jc w:val="left"/>
            </w:pPr>
            <w:r>
              <w:rPr>
                <w:rFonts w:ascii="Calibri" w:cs="Calibri" w:eastAsia="Calibri" w:hAnsi="Calibri"/>
                <w:b w:val="false"/>
                <w:bCs w:val="false"/>
                <w:color w:val="1A1A1A"/>
                <w:sz w:val="19"/>
                <w:szCs w:val="19"/>
              </w:rPr>
              <w:t xml:space="preserve">Waterpass</w:t>
            </w:r>
          </w:p>
          <w:p>
            <w:pPr>
              <w:spacing w:after="0" w:line="270"/>
              <w:jc w:val="left"/>
            </w:pPr>
            <w:r>
              <w:rPr>
                <w:rFonts w:ascii="Calibri" w:cs="Calibri" w:eastAsia="Calibri" w:hAnsi="Calibri"/>
                <w:b w:val="false"/>
                <w:bCs w:val="false"/>
                <w:color w:val="1A1A1A"/>
                <w:sz w:val="19"/>
                <w:szCs w:val="19"/>
              </w:rPr>
              <w:t xml:space="preserve">Tangga</w:t>
            </w:r>
          </w:p>
          <w:p>
            <w:pPr>
              <w:spacing w:after="0" w:line="270"/>
              <w:jc w:val="left"/>
            </w:pPr>
            <w:r>
              <w:rPr>
                <w:rFonts w:ascii="Calibri" w:cs="Calibri" w:eastAsia="Calibri" w:hAnsi="Calibri"/>
                <w:b w:val="false"/>
                <w:bCs w:val="false"/>
                <w:color w:val="1A1A1A"/>
                <w:sz w:val="19"/>
                <w:szCs w:val="19"/>
              </w:rPr>
              <w:t xml:space="preserve">Sarung tangan dan sepatu bot</w:t>
            </w:r>
          </w:p>
          <w:p>
            <w:pPr>
              <w:spacing w:after="0" w:line="270"/>
              <w:jc w:val="left"/>
            </w:pPr>
            <w:r>
              <w:rPr>
                <w:rFonts w:ascii="Calibri" w:cs="Calibri" w:eastAsia="Calibri" w:hAnsi="Calibri"/>
                <w:b w:val="false"/>
                <w:bCs w:val="false"/>
                <w:color w:val="1A1A1A"/>
                <w:sz w:val="19"/>
                <w:szCs w:val="19"/>
              </w:rPr>
              <w:t xml:space="preserve">Senter kepala</w:t>
            </w:r>
          </w:p>
        </w:tc>
        <w:tc>
          <w:tcPr>
            <w:tcW w:type="dxa" w:w="3008"/>
            <w:tcBorders>
              <w:top w:val="single" w:color="B7C4CC" w:sz="4"/>
              <w:left w:val="single" w:color="B7C4CC" w:sz="4"/>
              <w:bottom w:val="single" w:color="B7C4CC" w:sz="4"/>
              <w:right w:val="single" w:color="B7C4CC" w:sz="4"/>
            </w:tcBorders>
            <w:shd w:fill="FFFFFF"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19"/>
                <w:szCs w:val="19"/>
              </w:rPr>
              <w:t xml:space="preserve">Ember bervolume pasti (10 liter)</w:t>
            </w:r>
          </w:p>
          <w:p>
            <w:pPr>
              <w:spacing w:after="0" w:line="270"/>
              <w:jc w:val="left"/>
            </w:pPr>
            <w:r>
              <w:rPr>
                <w:rFonts w:ascii="Calibri" w:cs="Calibri" w:eastAsia="Calibri" w:hAnsi="Calibri"/>
                <w:b w:val="false"/>
                <w:bCs w:val="false"/>
                <w:color w:val="1A1A1A"/>
                <w:sz w:val="19"/>
                <w:szCs w:val="19"/>
              </w:rPr>
              <w:t xml:space="preserve">Stopwatch atau ponsel</w:t>
            </w:r>
          </w:p>
          <w:p>
            <w:pPr>
              <w:spacing w:after="0" w:line="270"/>
              <w:jc w:val="left"/>
            </w:pPr>
            <w:r>
              <w:rPr>
                <w:rFonts w:ascii="Calibri" w:cs="Calibri" w:eastAsia="Calibri" w:hAnsi="Calibri"/>
                <w:b w:val="false"/>
                <w:bCs w:val="false"/>
                <w:color w:val="1A1A1A"/>
                <w:sz w:val="19"/>
                <w:szCs w:val="19"/>
              </w:rPr>
              <w:t xml:space="preserve">Larutan penyangga pH 4,00</w:t>
            </w:r>
          </w:p>
          <w:p>
            <w:pPr>
              <w:spacing w:after="0" w:line="270"/>
              <w:jc w:val="left"/>
            </w:pPr>
            <w:r>
              <w:rPr>
                <w:rFonts w:ascii="Calibri" w:cs="Calibri" w:eastAsia="Calibri" w:hAnsi="Calibri"/>
                <w:b w:val="false"/>
                <w:bCs w:val="false"/>
                <w:color w:val="1A1A1A"/>
                <w:sz w:val="19"/>
                <w:szCs w:val="19"/>
              </w:rPr>
              <w:t xml:space="preserve">Larutan penyangga pH 7,00</w:t>
            </w:r>
          </w:p>
          <w:p>
            <w:pPr>
              <w:spacing w:after="0" w:line="270"/>
              <w:jc w:val="left"/>
            </w:pPr>
            <w:r>
              <w:rPr>
                <w:rFonts w:ascii="Calibri" w:cs="Calibri" w:eastAsia="Calibri" w:hAnsi="Calibri"/>
                <w:b w:val="false"/>
                <w:bCs w:val="false"/>
                <w:color w:val="1A1A1A"/>
                <w:sz w:val="19"/>
                <w:szCs w:val="19"/>
              </w:rPr>
              <w:t xml:space="preserve">Air bersih untuk membilas</w:t>
            </w:r>
          </w:p>
          <w:p>
            <w:pPr>
              <w:spacing w:after="0" w:line="270"/>
              <w:jc w:val="left"/>
            </w:pPr>
            <w:r>
              <w:rPr>
                <w:rFonts w:ascii="Calibri" w:cs="Calibri" w:eastAsia="Calibri" w:hAnsi="Calibri"/>
                <w:b w:val="false"/>
                <w:bCs w:val="false"/>
                <w:color w:val="1A1A1A"/>
                <w:sz w:val="19"/>
                <w:szCs w:val="19"/>
              </w:rPr>
              <w:t xml:space="preserve">Kain lap bersih</w:t>
            </w:r>
          </w:p>
        </w:tc>
      </w:tr>
    </w:tbl>
    <w:p>
      <w:pPr>
        <w:pBdr>
          <w:bottom w:val="single" w:color="DCE6F1" w:sz="6" w:space="4"/>
        </w:pBdr>
        <w:spacing w:after="110" w:before="260"/>
      </w:pPr>
      <w:r>
        <w:rPr>
          <w:rFonts w:ascii="Calibri" w:cs="Calibri" w:eastAsia="Calibri" w:hAnsi="Calibri"/>
          <w:b/>
          <w:bCs/>
          <w:color w:val="1F4E79"/>
          <w:sz w:val="25"/>
          <w:szCs w:val="25"/>
        </w:rPr>
        <w:t xml:space="preserve">Daftar komponen</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500"/>
        <w:gridCol w:w="3500"/>
        <w:gridCol w:w="1200"/>
        <w:gridCol w:w="3820"/>
      </w:tblGrid>
      <w:tr>
        <w:trPr>
          <w:tblHeader/>
        </w:trPr>
        <w:tc>
          <w:tcPr>
            <w:tcW w:type="dxa" w:w="500"/>
            <w:tcBorders>
              <w:top w:val="single" w:color="B7C4CC" w:sz="4"/>
              <w:left w:val="single" w:color="B7C4CC" w:sz="4"/>
              <w:bottom w:val="single" w:color="B7C4CC" w:sz="4"/>
              <w:right w:val="single" w:color="B7C4CC" w:sz="4"/>
            </w:tcBorders>
            <w:shd w:fill="DCE6F1" w:val="clear"/>
            <w:tcMar>
              <w:top w:type="dxa" w:w="70"/>
              <w:left w:type="dxa" w:w="100"/>
              <w:bottom w:type="dxa" w:w="70"/>
              <w:right w:type="dxa" w:w="100"/>
            </w:tcMar>
            <w:vAlign w:val="center"/>
          </w:tcPr>
          <w:p>
            <w:pPr>
              <w:spacing w:after="0" w:line="270"/>
              <w:jc w:val="left"/>
            </w:pPr>
            <w:r>
              <w:rPr>
                <w:rFonts w:ascii="Calibri" w:cs="Calibri" w:eastAsia="Calibri" w:hAnsi="Calibri"/>
                <w:b/>
                <w:bCs/>
                <w:color w:val="1A1A1A"/>
                <w:sz w:val="19"/>
                <w:szCs w:val="19"/>
              </w:rPr>
              <w:t xml:space="preserve">No</w:t>
            </w:r>
          </w:p>
        </w:tc>
        <w:tc>
          <w:tcPr>
            <w:tcW w:type="dxa" w:w="3500"/>
            <w:tcBorders>
              <w:top w:val="single" w:color="B7C4CC" w:sz="4"/>
              <w:left w:val="single" w:color="B7C4CC" w:sz="4"/>
              <w:bottom w:val="single" w:color="B7C4CC" w:sz="4"/>
              <w:right w:val="single" w:color="B7C4CC" w:sz="4"/>
            </w:tcBorders>
            <w:shd w:fill="DCE6F1" w:val="clear"/>
            <w:tcMar>
              <w:top w:type="dxa" w:w="70"/>
              <w:left w:type="dxa" w:w="100"/>
              <w:bottom w:type="dxa" w:w="70"/>
              <w:right w:type="dxa" w:w="100"/>
            </w:tcMar>
            <w:vAlign w:val="center"/>
          </w:tcPr>
          <w:p>
            <w:pPr>
              <w:spacing w:after="0" w:line="270"/>
              <w:jc w:val="left"/>
            </w:pPr>
            <w:r>
              <w:rPr>
                <w:rFonts w:ascii="Calibri" w:cs="Calibri" w:eastAsia="Calibri" w:hAnsi="Calibri"/>
                <w:b/>
                <w:bCs/>
                <w:color w:val="1A1A1A"/>
                <w:sz w:val="19"/>
                <w:szCs w:val="19"/>
              </w:rPr>
              <w:t xml:space="preserve">Komponen</w:t>
            </w:r>
          </w:p>
        </w:tc>
        <w:tc>
          <w:tcPr>
            <w:tcW w:type="dxa" w:w="1200"/>
            <w:tcBorders>
              <w:top w:val="single" w:color="B7C4CC" w:sz="4"/>
              <w:left w:val="single" w:color="B7C4CC" w:sz="4"/>
              <w:bottom w:val="single" w:color="B7C4CC" w:sz="4"/>
              <w:right w:val="single" w:color="B7C4CC" w:sz="4"/>
            </w:tcBorders>
            <w:shd w:fill="DCE6F1" w:val="clear"/>
            <w:tcMar>
              <w:top w:type="dxa" w:w="70"/>
              <w:left w:type="dxa" w:w="100"/>
              <w:bottom w:type="dxa" w:w="70"/>
              <w:right w:type="dxa" w:w="100"/>
            </w:tcMar>
            <w:vAlign w:val="center"/>
          </w:tcPr>
          <w:p>
            <w:pPr>
              <w:spacing w:after="0" w:line="270"/>
              <w:jc w:val="left"/>
            </w:pPr>
            <w:r>
              <w:rPr>
                <w:rFonts w:ascii="Calibri" w:cs="Calibri" w:eastAsia="Calibri" w:hAnsi="Calibri"/>
                <w:b/>
                <w:bCs/>
                <w:color w:val="1A1A1A"/>
                <w:sz w:val="19"/>
                <w:szCs w:val="19"/>
              </w:rPr>
              <w:t xml:space="preserve">Jumlah</w:t>
            </w:r>
          </w:p>
        </w:tc>
        <w:tc>
          <w:tcPr>
            <w:tcW w:type="dxa" w:w="3820"/>
            <w:tcBorders>
              <w:top w:val="single" w:color="B7C4CC" w:sz="4"/>
              <w:left w:val="single" w:color="B7C4CC" w:sz="4"/>
              <w:bottom w:val="single" w:color="B7C4CC" w:sz="4"/>
              <w:right w:val="single" w:color="B7C4CC" w:sz="4"/>
            </w:tcBorders>
            <w:shd w:fill="DCE6F1" w:val="clear"/>
            <w:tcMar>
              <w:top w:type="dxa" w:w="70"/>
              <w:left w:type="dxa" w:w="100"/>
              <w:bottom w:type="dxa" w:w="70"/>
              <w:right w:type="dxa" w:w="100"/>
            </w:tcMar>
            <w:vAlign w:val="center"/>
          </w:tcPr>
          <w:p>
            <w:pPr>
              <w:spacing w:after="0" w:line="270"/>
              <w:jc w:val="left"/>
            </w:pPr>
            <w:r>
              <w:rPr>
                <w:rFonts w:ascii="Calibri" w:cs="Calibri" w:eastAsia="Calibri" w:hAnsi="Calibri"/>
                <w:b/>
                <w:bCs/>
                <w:color w:val="1A1A1A"/>
                <w:sz w:val="19"/>
                <w:szCs w:val="19"/>
              </w:rPr>
              <w:t xml:space="preserve">Keterangan</w:t>
            </w:r>
          </w:p>
        </w:tc>
      </w:tr>
      <w:tr>
        <w:trPr>
          <w:tblHeader w:val="false"/>
        </w:trPr>
        <w:tc>
          <w:tcPr>
            <w:tcW w:type="dxa" w:w="500"/>
            <w:tcBorders>
              <w:top w:val="single" w:color="B7C4CC" w:sz="4"/>
              <w:left w:val="single" w:color="B7C4CC" w:sz="4"/>
              <w:bottom w:val="single" w:color="B7C4CC" w:sz="4"/>
              <w:right w:val="single" w:color="B7C4CC" w:sz="4"/>
            </w:tcBorders>
            <w:shd w:fill="FFFFFF"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19"/>
                <w:szCs w:val="19"/>
              </w:rPr>
              <w:t xml:space="preserve">1</w:t>
            </w:r>
          </w:p>
        </w:tc>
        <w:tc>
          <w:tcPr>
            <w:tcW w:type="dxa" w:w="3500"/>
            <w:tcBorders>
              <w:top w:val="single" w:color="B7C4CC" w:sz="4"/>
              <w:left w:val="single" w:color="B7C4CC" w:sz="4"/>
              <w:bottom w:val="single" w:color="B7C4CC" w:sz="4"/>
              <w:right w:val="single" w:color="B7C4CC" w:sz="4"/>
            </w:tcBorders>
            <w:shd w:fill="FFFFFF"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19"/>
                <w:szCs w:val="19"/>
              </w:rPr>
              <w:t xml:space="preserve">Sensor radar level Holykell HR2000</w:t>
            </w:r>
          </w:p>
        </w:tc>
        <w:tc>
          <w:tcPr>
            <w:tcW w:type="dxa" w:w="1200"/>
            <w:tcBorders>
              <w:top w:val="single" w:color="B7C4CC" w:sz="4"/>
              <w:left w:val="single" w:color="B7C4CC" w:sz="4"/>
              <w:bottom w:val="single" w:color="B7C4CC" w:sz="4"/>
              <w:right w:val="single" w:color="B7C4CC" w:sz="4"/>
            </w:tcBorders>
            <w:shd w:fill="FFFFFF"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19"/>
                <w:szCs w:val="19"/>
              </w:rPr>
              <w:t xml:space="preserve">1 unit</w:t>
            </w:r>
          </w:p>
        </w:tc>
        <w:tc>
          <w:tcPr>
            <w:tcW w:type="dxa" w:w="3820"/>
            <w:tcBorders>
              <w:top w:val="single" w:color="B7C4CC" w:sz="4"/>
              <w:left w:val="single" w:color="B7C4CC" w:sz="4"/>
              <w:bottom w:val="single" w:color="B7C4CC" w:sz="4"/>
              <w:right w:val="single" w:color="B7C4CC" w:sz="4"/>
            </w:tcBorders>
            <w:shd w:fill="FFFFFF"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19"/>
                <w:szCs w:val="19"/>
              </w:rPr>
              <w:t xml:space="preserve">Keluaran RS485 Modbus. Periksa lembar datanya.</w:t>
            </w:r>
          </w:p>
        </w:tc>
      </w:tr>
      <w:tr>
        <w:trPr>
          <w:tblHeader w:val="false"/>
        </w:trPr>
        <w:tc>
          <w:tcPr>
            <w:tcW w:type="dxa" w:w="500"/>
            <w:tcBorders>
              <w:top w:val="single" w:color="B7C4CC" w:sz="4"/>
              <w:left w:val="single" w:color="B7C4CC" w:sz="4"/>
              <w:bottom w:val="single" w:color="B7C4CC" w:sz="4"/>
              <w:right w:val="single" w:color="B7C4CC" w:sz="4"/>
            </w:tcBorders>
            <w:shd w:fill="F4F7F9"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19"/>
                <w:szCs w:val="19"/>
              </w:rPr>
              <w:t xml:space="preserve">2</w:t>
            </w:r>
          </w:p>
        </w:tc>
        <w:tc>
          <w:tcPr>
            <w:tcW w:type="dxa" w:w="3500"/>
            <w:tcBorders>
              <w:top w:val="single" w:color="B7C4CC" w:sz="4"/>
              <w:left w:val="single" w:color="B7C4CC" w:sz="4"/>
              <w:bottom w:val="single" w:color="B7C4CC" w:sz="4"/>
              <w:right w:val="single" w:color="B7C4CC" w:sz="4"/>
            </w:tcBorders>
            <w:shd w:fill="F4F7F9"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19"/>
                <w:szCs w:val="19"/>
              </w:rPr>
              <w:t xml:space="preserve">Dudukan besi siku</w:t>
            </w:r>
          </w:p>
        </w:tc>
        <w:tc>
          <w:tcPr>
            <w:tcW w:type="dxa" w:w="1200"/>
            <w:tcBorders>
              <w:top w:val="single" w:color="B7C4CC" w:sz="4"/>
              <w:left w:val="single" w:color="B7C4CC" w:sz="4"/>
              <w:bottom w:val="single" w:color="B7C4CC" w:sz="4"/>
              <w:right w:val="single" w:color="B7C4CC" w:sz="4"/>
            </w:tcBorders>
            <w:shd w:fill="F4F7F9"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19"/>
                <w:szCs w:val="19"/>
              </w:rPr>
              <w:t xml:space="preserve">1 set</w:t>
            </w:r>
          </w:p>
        </w:tc>
        <w:tc>
          <w:tcPr>
            <w:tcW w:type="dxa" w:w="3820"/>
            <w:tcBorders>
              <w:top w:val="single" w:color="B7C4CC" w:sz="4"/>
              <w:left w:val="single" w:color="B7C4CC" w:sz="4"/>
              <w:bottom w:val="single" w:color="B7C4CC" w:sz="4"/>
              <w:right w:val="single" w:color="B7C4CC" w:sz="4"/>
            </w:tcBorders>
            <w:shd w:fill="F4F7F9"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19"/>
                <w:szCs w:val="19"/>
              </w:rPr>
              <w:t xml:space="preserve">Dikerjakan bengkel setempat sesuai lebar saluran.</w:t>
            </w:r>
          </w:p>
        </w:tc>
      </w:tr>
      <w:tr>
        <w:trPr>
          <w:tblHeader w:val="false"/>
        </w:trPr>
        <w:tc>
          <w:tcPr>
            <w:tcW w:type="dxa" w:w="500"/>
            <w:tcBorders>
              <w:top w:val="single" w:color="B7C4CC" w:sz="4"/>
              <w:left w:val="single" w:color="B7C4CC" w:sz="4"/>
              <w:bottom w:val="single" w:color="B7C4CC" w:sz="4"/>
              <w:right w:val="single" w:color="B7C4CC" w:sz="4"/>
            </w:tcBorders>
            <w:shd w:fill="FFFFFF"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19"/>
                <w:szCs w:val="19"/>
              </w:rPr>
              <w:t xml:space="preserve">3</w:t>
            </w:r>
          </w:p>
        </w:tc>
        <w:tc>
          <w:tcPr>
            <w:tcW w:type="dxa" w:w="3500"/>
            <w:tcBorders>
              <w:top w:val="single" w:color="B7C4CC" w:sz="4"/>
              <w:left w:val="single" w:color="B7C4CC" w:sz="4"/>
              <w:bottom w:val="single" w:color="B7C4CC" w:sz="4"/>
              <w:right w:val="single" w:color="B7C4CC" w:sz="4"/>
            </w:tcBorders>
            <w:shd w:fill="FFFFFF"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19"/>
                <w:szCs w:val="19"/>
              </w:rPr>
              <w:t xml:space="preserve">Sensor debit air YF-B10 DN50</w:t>
            </w:r>
          </w:p>
        </w:tc>
        <w:tc>
          <w:tcPr>
            <w:tcW w:type="dxa" w:w="1200"/>
            <w:tcBorders>
              <w:top w:val="single" w:color="B7C4CC" w:sz="4"/>
              <w:left w:val="single" w:color="B7C4CC" w:sz="4"/>
              <w:bottom w:val="single" w:color="B7C4CC" w:sz="4"/>
              <w:right w:val="single" w:color="B7C4CC" w:sz="4"/>
            </w:tcBorders>
            <w:shd w:fill="FFFFFF"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19"/>
                <w:szCs w:val="19"/>
              </w:rPr>
              <w:t xml:space="preserve">1 unit</w:t>
            </w:r>
          </w:p>
        </w:tc>
        <w:tc>
          <w:tcPr>
            <w:tcW w:type="dxa" w:w="3820"/>
            <w:tcBorders>
              <w:top w:val="single" w:color="B7C4CC" w:sz="4"/>
              <w:left w:val="single" w:color="B7C4CC" w:sz="4"/>
              <w:bottom w:val="single" w:color="B7C4CC" w:sz="4"/>
              <w:right w:val="single" w:color="B7C4CC" w:sz="4"/>
            </w:tcBorders>
            <w:shd w:fill="FFFFFF"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19"/>
                <w:szCs w:val="19"/>
              </w:rPr>
              <w:t xml:space="preserve">Badan kuningan, keluaran pulsa.</w:t>
            </w:r>
          </w:p>
        </w:tc>
      </w:tr>
      <w:tr>
        <w:trPr>
          <w:tblHeader w:val="false"/>
        </w:trPr>
        <w:tc>
          <w:tcPr>
            <w:tcW w:type="dxa" w:w="500"/>
            <w:tcBorders>
              <w:top w:val="single" w:color="B7C4CC" w:sz="4"/>
              <w:left w:val="single" w:color="B7C4CC" w:sz="4"/>
              <w:bottom w:val="single" w:color="B7C4CC" w:sz="4"/>
              <w:right w:val="single" w:color="B7C4CC" w:sz="4"/>
            </w:tcBorders>
            <w:shd w:fill="F4F7F9"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19"/>
                <w:szCs w:val="19"/>
              </w:rPr>
              <w:t xml:space="preserve">4</w:t>
            </w:r>
          </w:p>
        </w:tc>
        <w:tc>
          <w:tcPr>
            <w:tcW w:type="dxa" w:w="3500"/>
            <w:tcBorders>
              <w:top w:val="single" w:color="B7C4CC" w:sz="4"/>
              <w:left w:val="single" w:color="B7C4CC" w:sz="4"/>
              <w:bottom w:val="single" w:color="B7C4CC" w:sz="4"/>
              <w:right w:val="single" w:color="B7C4CC" w:sz="4"/>
            </w:tcBorders>
            <w:shd w:fill="F4F7F9"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19"/>
                <w:szCs w:val="19"/>
              </w:rPr>
              <w:t xml:space="preserve">Modul pH analog DFRobot</w:t>
            </w:r>
          </w:p>
        </w:tc>
        <w:tc>
          <w:tcPr>
            <w:tcW w:type="dxa" w:w="1200"/>
            <w:tcBorders>
              <w:top w:val="single" w:color="B7C4CC" w:sz="4"/>
              <w:left w:val="single" w:color="B7C4CC" w:sz="4"/>
              <w:bottom w:val="single" w:color="B7C4CC" w:sz="4"/>
              <w:right w:val="single" w:color="B7C4CC" w:sz="4"/>
            </w:tcBorders>
            <w:shd w:fill="F4F7F9"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19"/>
                <w:szCs w:val="19"/>
              </w:rPr>
              <w:t xml:space="preserve">1 set</w:t>
            </w:r>
          </w:p>
        </w:tc>
        <w:tc>
          <w:tcPr>
            <w:tcW w:type="dxa" w:w="3820"/>
            <w:tcBorders>
              <w:top w:val="single" w:color="B7C4CC" w:sz="4"/>
              <w:left w:val="single" w:color="B7C4CC" w:sz="4"/>
              <w:bottom w:val="single" w:color="B7C4CC" w:sz="4"/>
              <w:right w:val="single" w:color="B7C4CC" w:sz="4"/>
            </w:tcBorders>
            <w:shd w:fill="F4F7F9"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19"/>
                <w:szCs w:val="19"/>
              </w:rPr>
              <w:t xml:space="preserve">Beserta probe dan papan pengubahnya.</w:t>
            </w:r>
          </w:p>
        </w:tc>
      </w:tr>
      <w:tr>
        <w:trPr>
          <w:tblHeader w:val="false"/>
        </w:trPr>
        <w:tc>
          <w:tcPr>
            <w:tcW w:type="dxa" w:w="500"/>
            <w:tcBorders>
              <w:top w:val="single" w:color="B7C4CC" w:sz="4"/>
              <w:left w:val="single" w:color="B7C4CC" w:sz="4"/>
              <w:bottom w:val="single" w:color="B7C4CC" w:sz="4"/>
              <w:right w:val="single" w:color="B7C4CC" w:sz="4"/>
            </w:tcBorders>
            <w:shd w:fill="FFFFFF"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19"/>
                <w:szCs w:val="19"/>
              </w:rPr>
              <w:t xml:space="preserve">5</w:t>
            </w:r>
          </w:p>
        </w:tc>
        <w:tc>
          <w:tcPr>
            <w:tcW w:type="dxa" w:w="3500"/>
            <w:tcBorders>
              <w:top w:val="single" w:color="B7C4CC" w:sz="4"/>
              <w:left w:val="single" w:color="B7C4CC" w:sz="4"/>
              <w:bottom w:val="single" w:color="B7C4CC" w:sz="4"/>
              <w:right w:val="single" w:color="B7C4CC" w:sz="4"/>
            </w:tcBorders>
            <w:shd w:fill="FFFFFF"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19"/>
                <w:szCs w:val="19"/>
              </w:rPr>
              <w:t xml:space="preserve">Mikrokontroler ESP32 DevKit V1</w:t>
            </w:r>
          </w:p>
        </w:tc>
        <w:tc>
          <w:tcPr>
            <w:tcW w:type="dxa" w:w="1200"/>
            <w:tcBorders>
              <w:top w:val="single" w:color="B7C4CC" w:sz="4"/>
              <w:left w:val="single" w:color="B7C4CC" w:sz="4"/>
              <w:bottom w:val="single" w:color="B7C4CC" w:sz="4"/>
              <w:right w:val="single" w:color="B7C4CC" w:sz="4"/>
            </w:tcBorders>
            <w:shd w:fill="FFFFFF"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19"/>
                <w:szCs w:val="19"/>
              </w:rPr>
              <w:t xml:space="preserve">1 unit</w:t>
            </w:r>
          </w:p>
        </w:tc>
        <w:tc>
          <w:tcPr>
            <w:tcW w:type="dxa" w:w="3820"/>
            <w:tcBorders>
              <w:top w:val="single" w:color="B7C4CC" w:sz="4"/>
              <w:left w:val="single" w:color="B7C4CC" w:sz="4"/>
              <w:bottom w:val="single" w:color="B7C4CC" w:sz="4"/>
              <w:right w:val="single" w:color="B7C4CC" w:sz="4"/>
            </w:tcBorders>
            <w:shd w:fill="FFFFFF"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19"/>
                <w:szCs w:val="19"/>
              </w:rPr>
              <w:t xml:space="preserve">Pastikan yang ada WiFi bawaan.</w:t>
            </w:r>
          </w:p>
        </w:tc>
      </w:tr>
      <w:tr>
        <w:trPr>
          <w:tblHeader w:val="false"/>
        </w:trPr>
        <w:tc>
          <w:tcPr>
            <w:tcW w:type="dxa" w:w="500"/>
            <w:tcBorders>
              <w:top w:val="single" w:color="B7C4CC" w:sz="4"/>
              <w:left w:val="single" w:color="B7C4CC" w:sz="4"/>
              <w:bottom w:val="single" w:color="B7C4CC" w:sz="4"/>
              <w:right w:val="single" w:color="B7C4CC" w:sz="4"/>
            </w:tcBorders>
            <w:shd w:fill="F4F7F9"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19"/>
                <w:szCs w:val="19"/>
              </w:rPr>
              <w:t xml:space="preserve">6</w:t>
            </w:r>
          </w:p>
        </w:tc>
        <w:tc>
          <w:tcPr>
            <w:tcW w:type="dxa" w:w="3500"/>
            <w:tcBorders>
              <w:top w:val="single" w:color="B7C4CC" w:sz="4"/>
              <w:left w:val="single" w:color="B7C4CC" w:sz="4"/>
              <w:bottom w:val="single" w:color="B7C4CC" w:sz="4"/>
              <w:right w:val="single" w:color="B7C4CC" w:sz="4"/>
            </w:tcBorders>
            <w:shd w:fill="F4F7F9"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19"/>
                <w:szCs w:val="19"/>
              </w:rPr>
              <w:t xml:space="preserve">Modul konverter RS485 ke TTL (MAX485)</w:t>
            </w:r>
          </w:p>
        </w:tc>
        <w:tc>
          <w:tcPr>
            <w:tcW w:type="dxa" w:w="1200"/>
            <w:tcBorders>
              <w:top w:val="single" w:color="B7C4CC" w:sz="4"/>
              <w:left w:val="single" w:color="B7C4CC" w:sz="4"/>
              <w:bottom w:val="single" w:color="B7C4CC" w:sz="4"/>
              <w:right w:val="single" w:color="B7C4CC" w:sz="4"/>
            </w:tcBorders>
            <w:shd w:fill="F4F7F9"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19"/>
                <w:szCs w:val="19"/>
              </w:rPr>
              <w:t xml:space="preserve">1 unit</w:t>
            </w:r>
          </w:p>
        </w:tc>
        <w:tc>
          <w:tcPr>
            <w:tcW w:type="dxa" w:w="3820"/>
            <w:tcBorders>
              <w:top w:val="single" w:color="B7C4CC" w:sz="4"/>
              <w:left w:val="single" w:color="B7C4CC" w:sz="4"/>
              <w:bottom w:val="single" w:color="B7C4CC" w:sz="4"/>
              <w:right w:val="single" w:color="B7C4CC" w:sz="4"/>
            </w:tcBorders>
            <w:shd w:fill="F4F7F9"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19"/>
                <w:szCs w:val="19"/>
              </w:rPr>
              <w:t xml:space="preserve">Penghubung radar ke ESP32.</w:t>
            </w:r>
          </w:p>
        </w:tc>
      </w:tr>
      <w:tr>
        <w:trPr>
          <w:tblHeader w:val="false"/>
        </w:trPr>
        <w:tc>
          <w:tcPr>
            <w:tcW w:type="dxa" w:w="500"/>
            <w:tcBorders>
              <w:top w:val="single" w:color="B7C4CC" w:sz="4"/>
              <w:left w:val="single" w:color="B7C4CC" w:sz="4"/>
              <w:bottom w:val="single" w:color="B7C4CC" w:sz="4"/>
              <w:right w:val="single" w:color="B7C4CC" w:sz="4"/>
            </w:tcBorders>
            <w:shd w:fill="FFFFFF"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19"/>
                <w:szCs w:val="19"/>
              </w:rPr>
              <w:t xml:space="preserve">7</w:t>
            </w:r>
          </w:p>
        </w:tc>
        <w:tc>
          <w:tcPr>
            <w:tcW w:type="dxa" w:w="3500"/>
            <w:tcBorders>
              <w:top w:val="single" w:color="B7C4CC" w:sz="4"/>
              <w:left w:val="single" w:color="B7C4CC" w:sz="4"/>
              <w:bottom w:val="single" w:color="B7C4CC" w:sz="4"/>
              <w:right w:val="single" w:color="B7C4CC" w:sz="4"/>
            </w:tcBorders>
            <w:shd w:fill="FFFFFF"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19"/>
                <w:szCs w:val="19"/>
              </w:rPr>
              <w:t xml:space="preserve">Baterai 18650 3S 6000 mAh + BMS</w:t>
            </w:r>
          </w:p>
        </w:tc>
        <w:tc>
          <w:tcPr>
            <w:tcW w:type="dxa" w:w="1200"/>
            <w:tcBorders>
              <w:top w:val="single" w:color="B7C4CC" w:sz="4"/>
              <w:left w:val="single" w:color="B7C4CC" w:sz="4"/>
              <w:bottom w:val="single" w:color="B7C4CC" w:sz="4"/>
              <w:right w:val="single" w:color="B7C4CC" w:sz="4"/>
            </w:tcBorders>
            <w:shd w:fill="FFFFFF"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19"/>
                <w:szCs w:val="19"/>
              </w:rPr>
              <w:t xml:space="preserve">1 set</w:t>
            </w:r>
          </w:p>
        </w:tc>
        <w:tc>
          <w:tcPr>
            <w:tcW w:type="dxa" w:w="3820"/>
            <w:tcBorders>
              <w:top w:val="single" w:color="B7C4CC" w:sz="4"/>
              <w:left w:val="single" w:color="B7C4CC" w:sz="4"/>
              <w:bottom w:val="single" w:color="B7C4CC" w:sz="4"/>
              <w:right w:val="single" w:color="B7C4CC" w:sz="4"/>
            </w:tcBorders>
            <w:shd w:fill="FFFFFF"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19"/>
                <w:szCs w:val="19"/>
              </w:rPr>
              <w:t xml:space="preserve">BMS wajib ada, jangan dilepas.</w:t>
            </w:r>
          </w:p>
        </w:tc>
      </w:tr>
      <w:tr>
        <w:trPr>
          <w:tblHeader w:val="false"/>
        </w:trPr>
        <w:tc>
          <w:tcPr>
            <w:tcW w:type="dxa" w:w="500"/>
            <w:tcBorders>
              <w:top w:val="single" w:color="B7C4CC" w:sz="4"/>
              <w:left w:val="single" w:color="B7C4CC" w:sz="4"/>
              <w:bottom w:val="single" w:color="B7C4CC" w:sz="4"/>
              <w:right w:val="single" w:color="B7C4CC" w:sz="4"/>
            </w:tcBorders>
            <w:shd w:fill="F4F7F9"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19"/>
                <w:szCs w:val="19"/>
              </w:rPr>
              <w:t xml:space="preserve">8</w:t>
            </w:r>
          </w:p>
        </w:tc>
        <w:tc>
          <w:tcPr>
            <w:tcW w:type="dxa" w:w="3500"/>
            <w:tcBorders>
              <w:top w:val="single" w:color="B7C4CC" w:sz="4"/>
              <w:left w:val="single" w:color="B7C4CC" w:sz="4"/>
              <w:bottom w:val="single" w:color="B7C4CC" w:sz="4"/>
              <w:right w:val="single" w:color="B7C4CC" w:sz="4"/>
            </w:tcBorders>
            <w:shd w:fill="F4F7F9"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19"/>
                <w:szCs w:val="19"/>
              </w:rPr>
              <w:t xml:space="preserve">Kotak pelindung IP65</w:t>
            </w:r>
          </w:p>
        </w:tc>
        <w:tc>
          <w:tcPr>
            <w:tcW w:type="dxa" w:w="1200"/>
            <w:tcBorders>
              <w:top w:val="single" w:color="B7C4CC" w:sz="4"/>
              <w:left w:val="single" w:color="B7C4CC" w:sz="4"/>
              <w:bottom w:val="single" w:color="B7C4CC" w:sz="4"/>
              <w:right w:val="single" w:color="B7C4CC" w:sz="4"/>
            </w:tcBorders>
            <w:shd w:fill="F4F7F9"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19"/>
                <w:szCs w:val="19"/>
              </w:rPr>
              <w:t xml:space="preserve">1 unit</w:t>
            </w:r>
          </w:p>
        </w:tc>
        <w:tc>
          <w:tcPr>
            <w:tcW w:type="dxa" w:w="3820"/>
            <w:tcBorders>
              <w:top w:val="single" w:color="B7C4CC" w:sz="4"/>
              <w:left w:val="single" w:color="B7C4CC" w:sz="4"/>
              <w:bottom w:val="single" w:color="B7C4CC" w:sz="4"/>
              <w:right w:val="single" w:color="B7C4CC" w:sz="4"/>
            </w:tcBorders>
            <w:shd w:fill="F4F7F9"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19"/>
                <w:szCs w:val="19"/>
              </w:rPr>
              <w:t xml:space="preserve">Beserta karet gland untuk lubang kabel.</w:t>
            </w:r>
          </w:p>
        </w:tc>
      </w:tr>
      <w:tr>
        <w:trPr>
          <w:tblHeader w:val="false"/>
        </w:trPr>
        <w:tc>
          <w:tcPr>
            <w:tcW w:type="dxa" w:w="500"/>
            <w:tcBorders>
              <w:top w:val="single" w:color="B7C4CC" w:sz="4"/>
              <w:left w:val="single" w:color="B7C4CC" w:sz="4"/>
              <w:bottom w:val="single" w:color="B7C4CC" w:sz="4"/>
              <w:right w:val="single" w:color="B7C4CC" w:sz="4"/>
            </w:tcBorders>
            <w:shd w:fill="FFFFFF"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19"/>
                <w:szCs w:val="19"/>
              </w:rPr>
              <w:t xml:space="preserve">9</w:t>
            </w:r>
          </w:p>
        </w:tc>
        <w:tc>
          <w:tcPr>
            <w:tcW w:type="dxa" w:w="3500"/>
            <w:tcBorders>
              <w:top w:val="single" w:color="B7C4CC" w:sz="4"/>
              <w:left w:val="single" w:color="B7C4CC" w:sz="4"/>
              <w:bottom w:val="single" w:color="B7C4CC" w:sz="4"/>
              <w:right w:val="single" w:color="B7C4CC" w:sz="4"/>
            </w:tcBorders>
            <w:shd w:fill="FFFFFF"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19"/>
                <w:szCs w:val="19"/>
              </w:rPr>
              <w:t xml:space="preserve">Kabel, konektor, pipa pelindung</w:t>
            </w:r>
          </w:p>
        </w:tc>
        <w:tc>
          <w:tcPr>
            <w:tcW w:type="dxa" w:w="1200"/>
            <w:tcBorders>
              <w:top w:val="single" w:color="B7C4CC" w:sz="4"/>
              <w:left w:val="single" w:color="B7C4CC" w:sz="4"/>
              <w:bottom w:val="single" w:color="B7C4CC" w:sz="4"/>
              <w:right w:val="single" w:color="B7C4CC" w:sz="4"/>
            </w:tcBorders>
            <w:shd w:fill="FFFFFF"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19"/>
                <w:szCs w:val="19"/>
              </w:rPr>
              <w:t xml:space="preserve">1 paket</w:t>
            </w:r>
          </w:p>
        </w:tc>
        <w:tc>
          <w:tcPr>
            <w:tcW w:type="dxa" w:w="3820"/>
            <w:tcBorders>
              <w:top w:val="single" w:color="B7C4CC" w:sz="4"/>
              <w:left w:val="single" w:color="B7C4CC" w:sz="4"/>
              <w:bottom w:val="single" w:color="B7C4CC" w:sz="4"/>
              <w:right w:val="single" w:color="B7C4CC" w:sz="4"/>
            </w:tcBorders>
            <w:shd w:fill="FFFFFF"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19"/>
                <w:szCs w:val="19"/>
              </w:rPr>
              <w:t xml:space="preserve">Pakai kabel berselubung untuk bagian luar.</w:t>
            </w:r>
          </w:p>
        </w:tc>
      </w:tr>
      <w:tr>
        <w:trPr>
          <w:tblHeader w:val="false"/>
        </w:trPr>
        <w:tc>
          <w:tcPr>
            <w:tcW w:type="dxa" w:w="500"/>
            <w:tcBorders>
              <w:top w:val="single" w:color="B7C4CC" w:sz="4"/>
              <w:left w:val="single" w:color="B7C4CC" w:sz="4"/>
              <w:bottom w:val="single" w:color="B7C4CC" w:sz="4"/>
              <w:right w:val="single" w:color="B7C4CC" w:sz="4"/>
            </w:tcBorders>
            <w:shd w:fill="F4F7F9"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19"/>
                <w:szCs w:val="19"/>
              </w:rPr>
              <w:t xml:space="preserve">10</w:t>
            </w:r>
          </w:p>
        </w:tc>
        <w:tc>
          <w:tcPr>
            <w:tcW w:type="dxa" w:w="3500"/>
            <w:tcBorders>
              <w:top w:val="single" w:color="B7C4CC" w:sz="4"/>
              <w:left w:val="single" w:color="B7C4CC" w:sz="4"/>
              <w:bottom w:val="single" w:color="B7C4CC" w:sz="4"/>
              <w:right w:val="single" w:color="B7C4CC" w:sz="4"/>
            </w:tcBorders>
            <w:shd w:fill="F4F7F9"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19"/>
                <w:szCs w:val="19"/>
              </w:rPr>
              <w:t xml:space="preserve">Larutan penyangga pH 4,00 dan 7,00</w:t>
            </w:r>
          </w:p>
        </w:tc>
        <w:tc>
          <w:tcPr>
            <w:tcW w:type="dxa" w:w="1200"/>
            <w:tcBorders>
              <w:top w:val="single" w:color="B7C4CC" w:sz="4"/>
              <w:left w:val="single" w:color="B7C4CC" w:sz="4"/>
              <w:bottom w:val="single" w:color="B7C4CC" w:sz="4"/>
              <w:right w:val="single" w:color="B7C4CC" w:sz="4"/>
            </w:tcBorders>
            <w:shd w:fill="F4F7F9"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19"/>
                <w:szCs w:val="19"/>
              </w:rPr>
              <w:t xml:space="preserve">2 sachet</w:t>
            </w:r>
          </w:p>
        </w:tc>
        <w:tc>
          <w:tcPr>
            <w:tcW w:type="dxa" w:w="3820"/>
            <w:tcBorders>
              <w:top w:val="single" w:color="B7C4CC" w:sz="4"/>
              <w:left w:val="single" w:color="B7C4CC" w:sz="4"/>
              <w:bottom w:val="single" w:color="B7C4CC" w:sz="4"/>
              <w:right w:val="single" w:color="B7C4CC" w:sz="4"/>
            </w:tcBorders>
            <w:shd w:fill="F4F7F9"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19"/>
                <w:szCs w:val="19"/>
              </w:rPr>
              <w:t xml:space="preserve">Untuk kalibrasi, diulang tiap tiga bulan.</w:t>
            </w:r>
          </w:p>
        </w:tc>
      </w:tr>
    </w:tbl>
    <w:p>
      <w:pPr>
        <w:pBdr>
          <w:left w:val="single" w:color="8C1F2B" w:sz="14" w:space="8"/>
        </w:pBdr>
        <w:shd w:fill="FDECEE" w:val="clear"/>
        <w:spacing w:after="60" w:line="290"/>
        <w:ind w:left="200" w:right="200"/>
      </w:pPr>
      <w:r>
        <w:rPr>
          <w:rFonts w:ascii="Calibri" w:cs="Calibri" w:eastAsia="Calibri" w:hAnsi="Calibri"/>
          <w:b/>
          <w:bCs/>
          <w:color w:val="8C1F2B"/>
          <w:sz w:val="21"/>
          <w:szCs w:val="21"/>
        </w:rPr>
        <w:t xml:space="preserve">Dua hal yang harus diputuskan sebelum belanja</w:t>
      </w:r>
    </w:p>
    <w:p>
      <w:pPr>
        <w:pBdr>
          <w:left w:val="single" w:color="8C1F2B" w:sz="14" w:space="8"/>
        </w:pBdr>
        <w:shd w:fill="FDECEE" w:val="clear"/>
        <w:spacing w:after="60" w:line="290"/>
        <w:ind w:left="200" w:right="200"/>
      </w:pPr>
      <w:r>
        <w:rPr>
          <w:rFonts w:ascii="Calibri" w:cs="Calibri" w:eastAsia="Calibri" w:hAnsi="Calibri"/>
          <w:color w:val="8C1F2B"/>
          <w:sz w:val="20"/>
          <w:szCs w:val="20"/>
        </w:rPr>
        <w:t xml:space="preserve">SUMBER LISTRIK. Radar Holykell umumnya membutuhkan tegangan 12 sampai 24 volt, sedangkan ESP32 bekerja pada 5 volt. Artinya Anda memerlukan catu daya 12 volt beserta penurun tegangan ke 5 volt.</w:t>
      </w:r>
    </w:p>
    <w:p>
      <w:pPr>
        <w:pBdr>
          <w:left w:val="single" w:color="8C1F2B" w:sz="14" w:space="8"/>
        </w:pBdr>
        <w:shd w:fill="FDECEE" w:val="clear"/>
        <w:spacing w:after="60" w:line="290"/>
        <w:ind w:left="200" w:right="200"/>
      </w:pPr>
      <w:r>
        <w:rPr>
          <w:rFonts w:ascii="Calibri" w:cs="Calibri" w:eastAsia="Calibri" w:hAnsi="Calibri"/>
          <w:color w:val="8C1F2B"/>
          <w:sz w:val="20"/>
          <w:szCs w:val="20"/>
        </w:rPr>
        <w:t xml:space="preserve"/>
      </w:r>
    </w:p>
    <w:p>
      <w:pPr>
        <w:pBdr>
          <w:left w:val="single" w:color="8C1F2B" w:sz="14" w:space="8"/>
        </w:pBdr>
        <w:shd w:fill="FDECEE" w:val="clear"/>
        <w:spacing w:after="60" w:line="290"/>
        <w:ind w:left="200" w:right="200"/>
      </w:pPr>
      <w:r>
        <w:rPr>
          <w:rFonts w:ascii="Calibri" w:cs="Calibri" w:eastAsia="Calibri" w:hAnsi="Calibri"/>
          <w:color w:val="8C1F2B"/>
          <w:sz w:val="20"/>
          <w:szCs w:val="20"/>
        </w:rPr>
        <w:t xml:space="preserve">Putuskan sejak awal: menumpang listrik rumah warga terdekat, atau memakai panel surya beserta pengendali pengisian. Bila memilih panel surya, keduanya belum masuk daftar belanja di atas dan harus ditambahkan.</w:t>
      </w:r>
    </w:p>
    <w:p>
      <w:pPr>
        <w:pBdr>
          <w:left w:val="single" w:color="8C1F2B" w:sz="14" w:space="8"/>
        </w:pBdr>
        <w:shd w:fill="FDECEE" w:val="clear"/>
        <w:spacing w:after="60" w:line="290"/>
        <w:ind w:left="200" w:right="200"/>
      </w:pPr>
      <w:r>
        <w:rPr>
          <w:rFonts w:ascii="Calibri" w:cs="Calibri" w:eastAsia="Calibri" w:hAnsi="Calibri"/>
          <w:color w:val="8C1F2B"/>
          <w:sz w:val="20"/>
          <w:szCs w:val="20"/>
        </w:rPr>
        <w:t xml:space="preserve"/>
      </w:r>
    </w:p>
    <w:p>
      <w:pPr>
        <w:pBdr>
          <w:left w:val="single" w:color="8C1F2B" w:sz="14" w:space="8"/>
        </w:pBdr>
        <w:shd w:fill="FDECEE" w:val="clear"/>
        <w:spacing w:after="170" w:line="290"/>
        <w:ind w:left="200" w:right="200"/>
      </w:pPr>
      <w:r>
        <w:rPr>
          <w:rFonts w:ascii="Calibri" w:cs="Calibri" w:eastAsia="Calibri" w:hAnsi="Calibri"/>
          <w:color w:val="8C1F2B"/>
          <w:sz w:val="20"/>
          <w:szCs w:val="20"/>
        </w:rPr>
        <w:t xml:space="preserve">TEGANGAN KELUARAN MODUL pH. Sebagian modul DFRobot mengeluarkan tegangan sampai 5 volt, sedangkan kaki ESP32 hanya tahan 3,3 volt. Periksa lembar data modul yang Anda beli. Bila keluarannya bisa melebihi 3,3 volt, WAJIB memasang pembagi tegangan. Melewatkan ini akan merusak ESP32 secara permanen.</w:t>
      </w:r>
    </w:p>
    <w:p>
      <w:pPr>
        <w:pageBreakBefore/>
        <w:spacing w:after="220" w:before="0"/>
        <w:jc w:val="center"/>
      </w:pPr>
      <w:r>
        <w:rPr>
          <w:rFonts w:ascii="Calibri" w:cs="Calibri" w:eastAsia="Calibri" w:hAnsi="Calibri"/>
          <w:b/>
          <w:bCs/>
          <w:color w:val="1F4E79"/>
          <w:sz w:val="30"/>
          <w:szCs w:val="30"/>
        </w:rPr>
        <w:t xml:space="preserve">TAHAP 1 — PERAKITAN DI RUANG KERJA</w:t>
      </w:r>
    </w:p>
    <w:p>
      <w:pPr>
        <w:spacing w:after="130" w:before="0" w:line="320"/>
        <w:ind w:firstLine="560"/>
        <w:jc w:val="both"/>
      </w:pPr>
      <w:r>
        <w:rPr>
          <w:rFonts w:ascii="Calibri" w:cs="Calibri" w:eastAsia="Calibri" w:hAnsi="Calibri"/>
          <w:color w:val="1A1A1A"/>
          <w:sz w:val="22"/>
          <w:szCs w:val="22"/>
        </w:rPr>
        <w:t xml:space="preserve">Seluruh tahap ini dikerjakan di meja, bukan di lapangan. Siapkan penerangan yang cukup dan ruang kerja yang lapang.</w:t>
      </w:r>
    </w:p>
    <w:p>
      <w:pPr>
        <w:pBdr>
          <w:bottom w:val="single" w:color="DCE6F1" w:sz="6" w:space="4"/>
        </w:pBdr>
        <w:spacing w:after="110" w:before="260"/>
      </w:pPr>
      <w:r>
        <w:rPr>
          <w:rFonts w:ascii="Calibri" w:cs="Calibri" w:eastAsia="Calibri" w:hAnsi="Calibri"/>
          <w:b/>
          <w:bCs/>
          <w:color w:val="1F4E79"/>
          <w:sz w:val="25"/>
          <w:szCs w:val="25"/>
        </w:rPr>
        <w:t xml:space="preserve">Peta sambungan kabel</w:t>
      </w:r>
    </w:p>
    <w:p>
      <w:pPr>
        <w:spacing w:after="130" w:before="0" w:line="320"/>
        <w:ind w:firstLine="560"/>
        <w:jc w:val="both"/>
      </w:pPr>
      <w:r>
        <w:rPr>
          <w:rFonts w:ascii="Calibri" w:cs="Calibri" w:eastAsia="Calibri" w:hAnsi="Calibri"/>
          <w:color w:val="1A1A1A"/>
          <w:sz w:val="22"/>
          <w:szCs w:val="22"/>
        </w:rPr>
        <w:t xml:space="preserve">Tabel di bawah ini adalah acuan utama. Cocokkan setiap sambungan satu per satu, jangan mengandalkan ingatan.</w:t>
      </w:r>
    </w:p>
    <w:p>
      <w:pPr>
        <w:spacing w:after="80" w:before="200"/>
      </w:pPr>
      <w:r>
        <w:rPr>
          <w:rFonts w:ascii="Calibri" w:cs="Calibri" w:eastAsia="Calibri" w:hAnsi="Calibri"/>
          <w:b/>
          <w:bCs/>
          <w:color w:val="1C7293"/>
          <w:sz w:val="22"/>
          <w:szCs w:val="22"/>
        </w:rPr>
        <w:t xml:space="preserve">Modul MAX485 ke ESP32</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20"/>
      </w:tblGrid>
      <w:tr>
        <w:trPr>
          <w:tblHeader/>
        </w:trPr>
        <w:tc>
          <w:tcPr>
            <w:tcW w:type="dxa" w:w="3000"/>
            <w:tcBorders>
              <w:top w:val="single" w:color="B7C4CC" w:sz="4"/>
              <w:left w:val="single" w:color="B7C4CC" w:sz="4"/>
              <w:bottom w:val="single" w:color="B7C4CC" w:sz="4"/>
              <w:right w:val="single" w:color="B7C4CC" w:sz="4"/>
            </w:tcBorders>
            <w:shd w:fill="DCE6F1" w:val="clear"/>
            <w:tcMar>
              <w:top w:type="dxa" w:w="70"/>
              <w:left w:type="dxa" w:w="100"/>
              <w:bottom w:type="dxa" w:w="70"/>
              <w:right w:type="dxa" w:w="100"/>
            </w:tcMar>
            <w:vAlign w:val="center"/>
          </w:tcPr>
          <w:p>
            <w:pPr>
              <w:spacing w:after="0" w:line="270"/>
              <w:jc w:val="left"/>
            </w:pPr>
            <w:r>
              <w:rPr>
                <w:rFonts w:ascii="Calibri" w:cs="Calibri" w:eastAsia="Calibri" w:hAnsi="Calibri"/>
                <w:b/>
                <w:bCs/>
                <w:color w:val="1A1A1A"/>
                <w:sz w:val="20"/>
                <w:szCs w:val="20"/>
              </w:rPr>
              <w:t xml:space="preserve">Kaki pada MAX485</w:t>
            </w:r>
          </w:p>
        </w:tc>
        <w:tc>
          <w:tcPr>
            <w:tcW w:type="dxa" w:w="3000"/>
            <w:tcBorders>
              <w:top w:val="single" w:color="B7C4CC" w:sz="4"/>
              <w:left w:val="single" w:color="B7C4CC" w:sz="4"/>
              <w:bottom w:val="single" w:color="B7C4CC" w:sz="4"/>
              <w:right w:val="single" w:color="B7C4CC" w:sz="4"/>
            </w:tcBorders>
            <w:shd w:fill="DCE6F1" w:val="clear"/>
            <w:tcMar>
              <w:top w:type="dxa" w:w="70"/>
              <w:left w:type="dxa" w:w="100"/>
              <w:bottom w:type="dxa" w:w="70"/>
              <w:right w:type="dxa" w:w="100"/>
            </w:tcMar>
            <w:vAlign w:val="center"/>
          </w:tcPr>
          <w:p>
            <w:pPr>
              <w:spacing w:after="0" w:line="270"/>
              <w:jc w:val="left"/>
            </w:pPr>
            <w:r>
              <w:rPr>
                <w:rFonts w:ascii="Calibri" w:cs="Calibri" w:eastAsia="Calibri" w:hAnsi="Calibri"/>
                <w:b/>
                <w:bCs/>
                <w:color w:val="1A1A1A"/>
                <w:sz w:val="20"/>
                <w:szCs w:val="20"/>
              </w:rPr>
              <w:t xml:space="preserve">Disambung ke ESP32</w:t>
            </w:r>
          </w:p>
        </w:tc>
        <w:tc>
          <w:tcPr>
            <w:tcW w:type="dxa" w:w="3020"/>
            <w:tcBorders>
              <w:top w:val="single" w:color="B7C4CC" w:sz="4"/>
              <w:left w:val="single" w:color="B7C4CC" w:sz="4"/>
              <w:bottom w:val="single" w:color="B7C4CC" w:sz="4"/>
              <w:right w:val="single" w:color="B7C4CC" w:sz="4"/>
            </w:tcBorders>
            <w:shd w:fill="DCE6F1" w:val="clear"/>
            <w:tcMar>
              <w:top w:type="dxa" w:w="70"/>
              <w:left w:type="dxa" w:w="100"/>
              <w:bottom w:type="dxa" w:w="70"/>
              <w:right w:type="dxa" w:w="100"/>
            </w:tcMar>
            <w:vAlign w:val="center"/>
          </w:tcPr>
          <w:p>
            <w:pPr>
              <w:spacing w:after="0" w:line="270"/>
              <w:jc w:val="left"/>
            </w:pPr>
            <w:r>
              <w:rPr>
                <w:rFonts w:ascii="Calibri" w:cs="Calibri" w:eastAsia="Calibri" w:hAnsi="Calibri"/>
                <w:b/>
                <w:bCs/>
                <w:color w:val="1A1A1A"/>
                <w:sz w:val="20"/>
                <w:szCs w:val="20"/>
              </w:rPr>
              <w:t xml:space="preserve">Warna kabel yang disarankan</w:t>
            </w:r>
          </w:p>
        </w:tc>
      </w:tr>
      <w:tr>
        <w:trPr>
          <w:tblHeader w:val="false"/>
        </w:trPr>
        <w:tc>
          <w:tcPr>
            <w:tcW w:type="dxa" w:w="3000"/>
            <w:tcBorders>
              <w:top w:val="single" w:color="B7C4CC" w:sz="4"/>
              <w:left w:val="single" w:color="B7C4CC" w:sz="4"/>
              <w:bottom w:val="single" w:color="B7C4CC" w:sz="4"/>
              <w:right w:val="single" w:color="B7C4CC" w:sz="4"/>
            </w:tcBorders>
            <w:shd w:fill="FFFFFF"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20"/>
                <w:szCs w:val="20"/>
              </w:rPr>
              <w:t xml:space="preserve">VCC</w:t>
            </w:r>
          </w:p>
        </w:tc>
        <w:tc>
          <w:tcPr>
            <w:tcW w:type="dxa" w:w="3000"/>
            <w:tcBorders>
              <w:top w:val="single" w:color="B7C4CC" w:sz="4"/>
              <w:left w:val="single" w:color="B7C4CC" w:sz="4"/>
              <w:bottom w:val="single" w:color="B7C4CC" w:sz="4"/>
              <w:right w:val="single" w:color="B7C4CC" w:sz="4"/>
            </w:tcBorders>
            <w:shd w:fill="FFFFFF"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20"/>
                <w:szCs w:val="20"/>
              </w:rPr>
              <w:t xml:space="preserve">Pin 5V</w:t>
            </w:r>
          </w:p>
        </w:tc>
        <w:tc>
          <w:tcPr>
            <w:tcW w:type="dxa" w:w="3020"/>
            <w:tcBorders>
              <w:top w:val="single" w:color="B7C4CC" w:sz="4"/>
              <w:left w:val="single" w:color="B7C4CC" w:sz="4"/>
              <w:bottom w:val="single" w:color="B7C4CC" w:sz="4"/>
              <w:right w:val="single" w:color="B7C4CC" w:sz="4"/>
            </w:tcBorders>
            <w:shd w:fill="FFFFFF"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20"/>
                <w:szCs w:val="20"/>
              </w:rPr>
              <w:t xml:space="preserve">Merah</w:t>
            </w:r>
          </w:p>
        </w:tc>
      </w:tr>
      <w:tr>
        <w:trPr>
          <w:tblHeader w:val="false"/>
        </w:trPr>
        <w:tc>
          <w:tcPr>
            <w:tcW w:type="dxa" w:w="3000"/>
            <w:tcBorders>
              <w:top w:val="single" w:color="B7C4CC" w:sz="4"/>
              <w:left w:val="single" w:color="B7C4CC" w:sz="4"/>
              <w:bottom w:val="single" w:color="B7C4CC" w:sz="4"/>
              <w:right w:val="single" w:color="B7C4CC" w:sz="4"/>
            </w:tcBorders>
            <w:shd w:fill="F4F7F9"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20"/>
                <w:szCs w:val="20"/>
              </w:rPr>
              <w:t xml:space="preserve">GND</w:t>
            </w:r>
          </w:p>
        </w:tc>
        <w:tc>
          <w:tcPr>
            <w:tcW w:type="dxa" w:w="3000"/>
            <w:tcBorders>
              <w:top w:val="single" w:color="B7C4CC" w:sz="4"/>
              <w:left w:val="single" w:color="B7C4CC" w:sz="4"/>
              <w:bottom w:val="single" w:color="B7C4CC" w:sz="4"/>
              <w:right w:val="single" w:color="B7C4CC" w:sz="4"/>
            </w:tcBorders>
            <w:shd w:fill="F4F7F9"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20"/>
                <w:szCs w:val="20"/>
              </w:rPr>
              <w:t xml:space="preserve">Pin GND</w:t>
            </w:r>
          </w:p>
        </w:tc>
        <w:tc>
          <w:tcPr>
            <w:tcW w:type="dxa" w:w="3020"/>
            <w:tcBorders>
              <w:top w:val="single" w:color="B7C4CC" w:sz="4"/>
              <w:left w:val="single" w:color="B7C4CC" w:sz="4"/>
              <w:bottom w:val="single" w:color="B7C4CC" w:sz="4"/>
              <w:right w:val="single" w:color="B7C4CC" w:sz="4"/>
            </w:tcBorders>
            <w:shd w:fill="F4F7F9"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20"/>
                <w:szCs w:val="20"/>
              </w:rPr>
              <w:t xml:space="preserve">Hitam</w:t>
            </w:r>
          </w:p>
        </w:tc>
      </w:tr>
      <w:tr>
        <w:trPr>
          <w:tblHeader w:val="false"/>
        </w:trPr>
        <w:tc>
          <w:tcPr>
            <w:tcW w:type="dxa" w:w="3000"/>
            <w:tcBorders>
              <w:top w:val="single" w:color="B7C4CC" w:sz="4"/>
              <w:left w:val="single" w:color="B7C4CC" w:sz="4"/>
              <w:bottom w:val="single" w:color="B7C4CC" w:sz="4"/>
              <w:right w:val="single" w:color="B7C4CC" w:sz="4"/>
            </w:tcBorders>
            <w:shd w:fill="FFFFFF"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20"/>
                <w:szCs w:val="20"/>
              </w:rPr>
              <w:t xml:space="preserve">DI</w:t>
            </w:r>
          </w:p>
        </w:tc>
        <w:tc>
          <w:tcPr>
            <w:tcW w:type="dxa" w:w="3000"/>
            <w:tcBorders>
              <w:top w:val="single" w:color="B7C4CC" w:sz="4"/>
              <w:left w:val="single" w:color="B7C4CC" w:sz="4"/>
              <w:bottom w:val="single" w:color="B7C4CC" w:sz="4"/>
              <w:right w:val="single" w:color="B7C4CC" w:sz="4"/>
            </w:tcBorders>
            <w:shd w:fill="FFFFFF"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20"/>
                <w:szCs w:val="20"/>
              </w:rPr>
              <w:t xml:space="preserve">GPIO 17 (TX2)</w:t>
            </w:r>
          </w:p>
        </w:tc>
        <w:tc>
          <w:tcPr>
            <w:tcW w:type="dxa" w:w="3020"/>
            <w:tcBorders>
              <w:top w:val="single" w:color="B7C4CC" w:sz="4"/>
              <w:left w:val="single" w:color="B7C4CC" w:sz="4"/>
              <w:bottom w:val="single" w:color="B7C4CC" w:sz="4"/>
              <w:right w:val="single" w:color="B7C4CC" w:sz="4"/>
            </w:tcBorders>
            <w:shd w:fill="FFFFFF"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20"/>
                <w:szCs w:val="20"/>
              </w:rPr>
              <w:t xml:space="preserve">Kuning</w:t>
            </w:r>
          </w:p>
        </w:tc>
      </w:tr>
      <w:tr>
        <w:trPr>
          <w:tblHeader w:val="false"/>
        </w:trPr>
        <w:tc>
          <w:tcPr>
            <w:tcW w:type="dxa" w:w="3000"/>
            <w:tcBorders>
              <w:top w:val="single" w:color="B7C4CC" w:sz="4"/>
              <w:left w:val="single" w:color="B7C4CC" w:sz="4"/>
              <w:bottom w:val="single" w:color="B7C4CC" w:sz="4"/>
              <w:right w:val="single" w:color="B7C4CC" w:sz="4"/>
            </w:tcBorders>
            <w:shd w:fill="F4F7F9"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20"/>
                <w:szCs w:val="20"/>
              </w:rPr>
              <w:t xml:space="preserve">RO</w:t>
            </w:r>
          </w:p>
        </w:tc>
        <w:tc>
          <w:tcPr>
            <w:tcW w:type="dxa" w:w="3000"/>
            <w:tcBorders>
              <w:top w:val="single" w:color="B7C4CC" w:sz="4"/>
              <w:left w:val="single" w:color="B7C4CC" w:sz="4"/>
              <w:bottom w:val="single" w:color="B7C4CC" w:sz="4"/>
              <w:right w:val="single" w:color="B7C4CC" w:sz="4"/>
            </w:tcBorders>
            <w:shd w:fill="F4F7F9"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20"/>
                <w:szCs w:val="20"/>
              </w:rPr>
              <w:t xml:space="preserve">GPIO 16 (RX2)</w:t>
            </w:r>
          </w:p>
        </w:tc>
        <w:tc>
          <w:tcPr>
            <w:tcW w:type="dxa" w:w="3020"/>
            <w:tcBorders>
              <w:top w:val="single" w:color="B7C4CC" w:sz="4"/>
              <w:left w:val="single" w:color="B7C4CC" w:sz="4"/>
              <w:bottom w:val="single" w:color="B7C4CC" w:sz="4"/>
              <w:right w:val="single" w:color="B7C4CC" w:sz="4"/>
            </w:tcBorders>
            <w:shd w:fill="F4F7F9"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20"/>
                <w:szCs w:val="20"/>
              </w:rPr>
              <w:t xml:space="preserve">Hijau</w:t>
            </w:r>
          </w:p>
        </w:tc>
      </w:tr>
      <w:tr>
        <w:trPr>
          <w:tblHeader w:val="false"/>
        </w:trPr>
        <w:tc>
          <w:tcPr>
            <w:tcW w:type="dxa" w:w="3000"/>
            <w:tcBorders>
              <w:top w:val="single" w:color="B7C4CC" w:sz="4"/>
              <w:left w:val="single" w:color="B7C4CC" w:sz="4"/>
              <w:bottom w:val="single" w:color="B7C4CC" w:sz="4"/>
              <w:right w:val="single" w:color="B7C4CC" w:sz="4"/>
            </w:tcBorders>
            <w:shd w:fill="FFFFFF"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20"/>
                <w:szCs w:val="20"/>
              </w:rPr>
              <w:t xml:space="preserve">DE dan RE (disambung jadi satu)</w:t>
            </w:r>
          </w:p>
        </w:tc>
        <w:tc>
          <w:tcPr>
            <w:tcW w:type="dxa" w:w="3000"/>
            <w:tcBorders>
              <w:top w:val="single" w:color="B7C4CC" w:sz="4"/>
              <w:left w:val="single" w:color="B7C4CC" w:sz="4"/>
              <w:bottom w:val="single" w:color="B7C4CC" w:sz="4"/>
              <w:right w:val="single" w:color="B7C4CC" w:sz="4"/>
            </w:tcBorders>
            <w:shd w:fill="FFFFFF"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20"/>
                <w:szCs w:val="20"/>
              </w:rPr>
              <w:t xml:space="preserve">GPIO 4</w:t>
            </w:r>
          </w:p>
        </w:tc>
        <w:tc>
          <w:tcPr>
            <w:tcW w:type="dxa" w:w="3020"/>
            <w:tcBorders>
              <w:top w:val="single" w:color="B7C4CC" w:sz="4"/>
              <w:left w:val="single" w:color="B7C4CC" w:sz="4"/>
              <w:bottom w:val="single" w:color="B7C4CC" w:sz="4"/>
              <w:right w:val="single" w:color="B7C4CC" w:sz="4"/>
            </w:tcBorders>
            <w:shd w:fill="FFFFFF"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20"/>
                <w:szCs w:val="20"/>
              </w:rPr>
              <w:t xml:space="preserve">Biru</w:t>
            </w:r>
          </w:p>
        </w:tc>
      </w:tr>
    </w:tbl>
    <w:p>
      <w:pPr>
        <w:spacing w:after="80" w:before="200"/>
      </w:pPr>
      <w:r>
        <w:rPr>
          <w:rFonts w:ascii="Calibri" w:cs="Calibri" w:eastAsia="Calibri" w:hAnsi="Calibri"/>
          <w:b/>
          <w:bCs/>
          <w:color w:val="1C7293"/>
          <w:sz w:val="22"/>
          <w:szCs w:val="22"/>
        </w:rPr>
        <w:t xml:space="preserve">Sensor radar Holykell ke MAX485</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220"/>
      </w:tblGrid>
      <w:tr>
        <w:trPr>
          <w:tblHeader/>
        </w:trPr>
        <w:tc>
          <w:tcPr>
            <w:tcW w:type="dxa" w:w="2400"/>
            <w:tcBorders>
              <w:top w:val="single" w:color="B7C4CC" w:sz="4"/>
              <w:left w:val="single" w:color="B7C4CC" w:sz="4"/>
              <w:bottom w:val="single" w:color="B7C4CC" w:sz="4"/>
              <w:right w:val="single" w:color="B7C4CC" w:sz="4"/>
            </w:tcBorders>
            <w:shd w:fill="DCE6F1" w:val="clear"/>
            <w:tcMar>
              <w:top w:type="dxa" w:w="70"/>
              <w:left w:type="dxa" w:w="100"/>
              <w:bottom w:type="dxa" w:w="70"/>
              <w:right w:type="dxa" w:w="100"/>
            </w:tcMar>
            <w:vAlign w:val="center"/>
          </w:tcPr>
          <w:p>
            <w:pPr>
              <w:spacing w:after="0" w:line="270"/>
              <w:jc w:val="left"/>
            </w:pPr>
            <w:r>
              <w:rPr>
                <w:rFonts w:ascii="Calibri" w:cs="Calibri" w:eastAsia="Calibri" w:hAnsi="Calibri"/>
                <w:b/>
                <w:bCs/>
                <w:color w:val="1A1A1A"/>
                <w:sz w:val="20"/>
                <w:szCs w:val="20"/>
              </w:rPr>
              <w:t xml:space="preserve">Kabel sensor</w:t>
            </w:r>
          </w:p>
        </w:tc>
        <w:tc>
          <w:tcPr>
            <w:tcW w:type="dxa" w:w="3400"/>
            <w:tcBorders>
              <w:top w:val="single" w:color="B7C4CC" w:sz="4"/>
              <w:left w:val="single" w:color="B7C4CC" w:sz="4"/>
              <w:bottom w:val="single" w:color="B7C4CC" w:sz="4"/>
              <w:right w:val="single" w:color="B7C4CC" w:sz="4"/>
            </w:tcBorders>
            <w:shd w:fill="DCE6F1" w:val="clear"/>
            <w:tcMar>
              <w:top w:type="dxa" w:w="70"/>
              <w:left w:type="dxa" w:w="100"/>
              <w:bottom w:type="dxa" w:w="70"/>
              <w:right w:type="dxa" w:w="100"/>
            </w:tcMar>
            <w:vAlign w:val="center"/>
          </w:tcPr>
          <w:p>
            <w:pPr>
              <w:spacing w:after="0" w:line="270"/>
              <w:jc w:val="left"/>
            </w:pPr>
            <w:r>
              <w:rPr>
                <w:rFonts w:ascii="Calibri" w:cs="Calibri" w:eastAsia="Calibri" w:hAnsi="Calibri"/>
                <w:b/>
                <w:bCs/>
                <w:color w:val="1A1A1A"/>
                <w:sz w:val="20"/>
                <w:szCs w:val="20"/>
              </w:rPr>
              <w:t xml:space="preserve">Disambung ke</w:t>
            </w:r>
          </w:p>
        </w:tc>
        <w:tc>
          <w:tcPr>
            <w:tcW w:type="dxa" w:w="3220"/>
            <w:tcBorders>
              <w:top w:val="single" w:color="B7C4CC" w:sz="4"/>
              <w:left w:val="single" w:color="B7C4CC" w:sz="4"/>
              <w:bottom w:val="single" w:color="B7C4CC" w:sz="4"/>
              <w:right w:val="single" w:color="B7C4CC" w:sz="4"/>
            </w:tcBorders>
            <w:shd w:fill="DCE6F1" w:val="clear"/>
            <w:tcMar>
              <w:top w:type="dxa" w:w="70"/>
              <w:left w:type="dxa" w:w="100"/>
              <w:bottom w:type="dxa" w:w="70"/>
              <w:right w:type="dxa" w:w="100"/>
            </w:tcMar>
            <w:vAlign w:val="center"/>
          </w:tcPr>
          <w:p>
            <w:pPr>
              <w:spacing w:after="0" w:line="270"/>
              <w:jc w:val="left"/>
            </w:pPr>
            <w:r>
              <w:rPr>
                <w:rFonts w:ascii="Calibri" w:cs="Calibri" w:eastAsia="Calibri" w:hAnsi="Calibri"/>
                <w:b/>
                <w:bCs/>
                <w:color w:val="1A1A1A"/>
                <w:sz w:val="20"/>
                <w:szCs w:val="20"/>
              </w:rPr>
              <w:t xml:space="preserve">Catatan</w:t>
            </w:r>
          </w:p>
        </w:tc>
      </w:tr>
      <w:tr>
        <w:trPr>
          <w:tblHeader w:val="false"/>
        </w:trPr>
        <w:tc>
          <w:tcPr>
            <w:tcW w:type="dxa" w:w="2400"/>
            <w:tcBorders>
              <w:top w:val="single" w:color="B7C4CC" w:sz="4"/>
              <w:left w:val="single" w:color="B7C4CC" w:sz="4"/>
              <w:bottom w:val="single" w:color="B7C4CC" w:sz="4"/>
              <w:right w:val="single" w:color="B7C4CC" w:sz="4"/>
            </w:tcBorders>
            <w:shd w:fill="FFFFFF"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20"/>
                <w:szCs w:val="20"/>
              </w:rPr>
              <w:t xml:space="preserve">A (RS485 +)</w:t>
            </w:r>
          </w:p>
        </w:tc>
        <w:tc>
          <w:tcPr>
            <w:tcW w:type="dxa" w:w="3400"/>
            <w:tcBorders>
              <w:top w:val="single" w:color="B7C4CC" w:sz="4"/>
              <w:left w:val="single" w:color="B7C4CC" w:sz="4"/>
              <w:bottom w:val="single" w:color="B7C4CC" w:sz="4"/>
              <w:right w:val="single" w:color="B7C4CC" w:sz="4"/>
            </w:tcBorders>
            <w:shd w:fill="FFFFFF"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20"/>
                <w:szCs w:val="20"/>
              </w:rPr>
              <w:t xml:space="preserve">Terminal A pada MAX485</w:t>
            </w:r>
          </w:p>
        </w:tc>
        <w:tc>
          <w:tcPr>
            <w:tcW w:type="dxa" w:w="3220"/>
            <w:tcBorders>
              <w:top w:val="single" w:color="B7C4CC" w:sz="4"/>
              <w:left w:val="single" w:color="B7C4CC" w:sz="4"/>
              <w:bottom w:val="single" w:color="B7C4CC" w:sz="4"/>
              <w:right w:val="single" w:color="B7C4CC" w:sz="4"/>
            </w:tcBorders>
            <w:shd w:fill="FFFFFF"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20"/>
                <w:szCs w:val="20"/>
              </w:rPr>
              <w:t xml:space="preserve">Biasanya berwarna kuning atau putih.</w:t>
            </w:r>
          </w:p>
        </w:tc>
      </w:tr>
      <w:tr>
        <w:trPr>
          <w:tblHeader w:val="false"/>
        </w:trPr>
        <w:tc>
          <w:tcPr>
            <w:tcW w:type="dxa" w:w="2400"/>
            <w:tcBorders>
              <w:top w:val="single" w:color="B7C4CC" w:sz="4"/>
              <w:left w:val="single" w:color="B7C4CC" w:sz="4"/>
              <w:bottom w:val="single" w:color="B7C4CC" w:sz="4"/>
              <w:right w:val="single" w:color="B7C4CC" w:sz="4"/>
            </w:tcBorders>
            <w:shd w:fill="F4F7F9"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20"/>
                <w:szCs w:val="20"/>
              </w:rPr>
              <w:t xml:space="preserve">B (RS485 −)</w:t>
            </w:r>
          </w:p>
        </w:tc>
        <w:tc>
          <w:tcPr>
            <w:tcW w:type="dxa" w:w="3400"/>
            <w:tcBorders>
              <w:top w:val="single" w:color="B7C4CC" w:sz="4"/>
              <w:left w:val="single" w:color="B7C4CC" w:sz="4"/>
              <w:bottom w:val="single" w:color="B7C4CC" w:sz="4"/>
              <w:right w:val="single" w:color="B7C4CC" w:sz="4"/>
            </w:tcBorders>
            <w:shd w:fill="F4F7F9"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20"/>
                <w:szCs w:val="20"/>
              </w:rPr>
              <w:t xml:space="preserve">Terminal B pada MAX485</w:t>
            </w:r>
          </w:p>
        </w:tc>
        <w:tc>
          <w:tcPr>
            <w:tcW w:type="dxa" w:w="3220"/>
            <w:tcBorders>
              <w:top w:val="single" w:color="B7C4CC" w:sz="4"/>
              <w:left w:val="single" w:color="B7C4CC" w:sz="4"/>
              <w:bottom w:val="single" w:color="B7C4CC" w:sz="4"/>
              <w:right w:val="single" w:color="B7C4CC" w:sz="4"/>
            </w:tcBorders>
            <w:shd w:fill="F4F7F9"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20"/>
                <w:szCs w:val="20"/>
              </w:rPr>
              <w:t xml:space="preserve">Biasanya berwarna biru atau hijau.</w:t>
            </w:r>
          </w:p>
        </w:tc>
      </w:tr>
      <w:tr>
        <w:trPr>
          <w:tblHeader w:val="false"/>
        </w:trPr>
        <w:tc>
          <w:tcPr>
            <w:tcW w:type="dxa" w:w="2400"/>
            <w:tcBorders>
              <w:top w:val="single" w:color="B7C4CC" w:sz="4"/>
              <w:left w:val="single" w:color="B7C4CC" w:sz="4"/>
              <w:bottom w:val="single" w:color="B7C4CC" w:sz="4"/>
              <w:right w:val="single" w:color="B7C4CC" w:sz="4"/>
            </w:tcBorders>
            <w:shd w:fill="FFFFFF"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20"/>
                <w:szCs w:val="20"/>
              </w:rPr>
              <w:t xml:space="preserve">V+ (catu daya)</w:t>
            </w:r>
          </w:p>
        </w:tc>
        <w:tc>
          <w:tcPr>
            <w:tcW w:type="dxa" w:w="3400"/>
            <w:tcBorders>
              <w:top w:val="single" w:color="B7C4CC" w:sz="4"/>
              <w:left w:val="single" w:color="B7C4CC" w:sz="4"/>
              <w:bottom w:val="single" w:color="B7C4CC" w:sz="4"/>
              <w:right w:val="single" w:color="B7C4CC" w:sz="4"/>
            </w:tcBorders>
            <w:shd w:fill="FFFFFF"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20"/>
                <w:szCs w:val="20"/>
              </w:rPr>
              <w:t xml:space="preserve">Kutub positif catu daya 12 volt</w:t>
            </w:r>
          </w:p>
        </w:tc>
        <w:tc>
          <w:tcPr>
            <w:tcW w:type="dxa" w:w="3220"/>
            <w:tcBorders>
              <w:top w:val="single" w:color="B7C4CC" w:sz="4"/>
              <w:left w:val="single" w:color="B7C4CC" w:sz="4"/>
              <w:bottom w:val="single" w:color="B7C4CC" w:sz="4"/>
              <w:right w:val="single" w:color="B7C4CC" w:sz="4"/>
            </w:tcBorders>
            <w:shd w:fill="FFFFFF"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20"/>
                <w:szCs w:val="20"/>
              </w:rPr>
              <w:t xml:space="preserve">JANGAN disambung ke 5V ESP32.</w:t>
            </w:r>
          </w:p>
        </w:tc>
      </w:tr>
      <w:tr>
        <w:trPr>
          <w:tblHeader w:val="false"/>
        </w:trPr>
        <w:tc>
          <w:tcPr>
            <w:tcW w:type="dxa" w:w="2400"/>
            <w:tcBorders>
              <w:top w:val="single" w:color="B7C4CC" w:sz="4"/>
              <w:left w:val="single" w:color="B7C4CC" w:sz="4"/>
              <w:bottom w:val="single" w:color="B7C4CC" w:sz="4"/>
              <w:right w:val="single" w:color="B7C4CC" w:sz="4"/>
            </w:tcBorders>
            <w:shd w:fill="F4F7F9"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20"/>
                <w:szCs w:val="20"/>
              </w:rPr>
              <w:t xml:space="preserve">V− (nol)</w:t>
            </w:r>
          </w:p>
        </w:tc>
        <w:tc>
          <w:tcPr>
            <w:tcW w:type="dxa" w:w="3400"/>
            <w:tcBorders>
              <w:top w:val="single" w:color="B7C4CC" w:sz="4"/>
              <w:left w:val="single" w:color="B7C4CC" w:sz="4"/>
              <w:bottom w:val="single" w:color="B7C4CC" w:sz="4"/>
              <w:right w:val="single" w:color="B7C4CC" w:sz="4"/>
            </w:tcBorders>
            <w:shd w:fill="F4F7F9"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20"/>
                <w:szCs w:val="20"/>
              </w:rPr>
              <w:t xml:space="preserve">Kutub negatif, disatukan dengan GND ESP32</w:t>
            </w:r>
          </w:p>
        </w:tc>
        <w:tc>
          <w:tcPr>
            <w:tcW w:type="dxa" w:w="3220"/>
            <w:tcBorders>
              <w:top w:val="single" w:color="B7C4CC" w:sz="4"/>
              <w:left w:val="single" w:color="B7C4CC" w:sz="4"/>
              <w:bottom w:val="single" w:color="B7C4CC" w:sz="4"/>
              <w:right w:val="single" w:color="B7C4CC" w:sz="4"/>
            </w:tcBorders>
            <w:shd w:fill="F4F7F9"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20"/>
                <w:szCs w:val="20"/>
              </w:rPr>
              <w:t xml:space="preserve">Nol harus menyatu, kalau tidak pembacaan kacau.</w:t>
            </w:r>
          </w:p>
        </w:tc>
      </w:tr>
    </w:tbl>
    <w:p>
      <w:pPr>
        <w:pBdr>
          <w:left w:val="single" w:color="8C1F2B" w:sz="14" w:space="8"/>
        </w:pBdr>
        <w:shd w:fill="FDECEE" w:val="clear"/>
        <w:spacing w:after="60" w:line="290"/>
        <w:ind w:left="200" w:right="200"/>
      </w:pPr>
      <w:r>
        <w:rPr>
          <w:rFonts w:ascii="Calibri" w:cs="Calibri" w:eastAsia="Calibri" w:hAnsi="Calibri"/>
          <w:b/>
          <w:bCs/>
          <w:color w:val="8C1F2B"/>
          <w:sz w:val="21"/>
          <w:szCs w:val="21"/>
        </w:rPr>
        <w:t xml:space="preserve">Warna kabel berbeda antar unit</w:t>
      </w:r>
    </w:p>
    <w:p>
      <w:pPr>
        <w:pBdr>
          <w:left w:val="single" w:color="8C1F2B" w:sz="14" w:space="8"/>
        </w:pBdr>
        <w:shd w:fill="FDECEE" w:val="clear"/>
        <w:spacing w:after="60" w:line="290"/>
        <w:ind w:left="200" w:right="200"/>
      </w:pPr>
      <w:r>
        <w:rPr>
          <w:rFonts w:ascii="Calibri" w:cs="Calibri" w:eastAsia="Calibri" w:hAnsi="Calibri"/>
          <w:color w:val="8C1F2B"/>
          <w:sz w:val="20"/>
          <w:szCs w:val="20"/>
        </w:rPr>
        <w:t xml:space="preserve">Jangan mengandalkan warna kabel semata. Buka lembar data unit yang Anda beli, dan cocokkan menurut keterangan di sana.</w:t>
      </w:r>
    </w:p>
    <w:p>
      <w:pPr>
        <w:pBdr>
          <w:left w:val="single" w:color="8C1F2B" w:sz="14" w:space="8"/>
        </w:pBdr>
        <w:shd w:fill="FDECEE" w:val="clear"/>
        <w:spacing w:after="60" w:line="290"/>
        <w:ind w:left="200" w:right="200"/>
      </w:pPr>
      <w:r>
        <w:rPr>
          <w:rFonts w:ascii="Calibri" w:cs="Calibri" w:eastAsia="Calibri" w:hAnsi="Calibri"/>
          <w:color w:val="8C1F2B"/>
          <w:sz w:val="20"/>
          <w:szCs w:val="20"/>
        </w:rPr>
        <w:t xml:space="preserve"/>
      </w:r>
    </w:p>
    <w:p>
      <w:pPr>
        <w:pBdr>
          <w:left w:val="single" w:color="8C1F2B" w:sz="14" w:space="8"/>
        </w:pBdr>
        <w:shd w:fill="FDECEE" w:val="clear"/>
        <w:spacing w:after="170" w:line="290"/>
        <w:ind w:left="200" w:right="200"/>
      </w:pPr>
      <w:r>
        <w:rPr>
          <w:rFonts w:ascii="Calibri" w:cs="Calibri" w:eastAsia="Calibri" w:hAnsi="Calibri"/>
          <w:color w:val="8C1F2B"/>
          <w:sz w:val="20"/>
          <w:szCs w:val="20"/>
        </w:rPr>
        <w:t xml:space="preserve">Menyambung A dan B terbalik tidak akan merusak apa pun, sensor hanya tidak terbaca. Tetapi menyambung catu daya 12 volt ke kaki ESP32 akan merusaknya seketika dan tidak dapat diperbaiki.</w:t>
      </w:r>
    </w:p>
    <w:p>
      <w:pPr>
        <w:spacing w:after="80" w:before="200"/>
      </w:pPr>
      <w:r>
        <w:rPr>
          <w:rFonts w:ascii="Calibri" w:cs="Calibri" w:eastAsia="Calibri" w:hAnsi="Calibri"/>
          <w:b/>
          <w:bCs/>
          <w:color w:val="1C7293"/>
          <w:sz w:val="22"/>
          <w:szCs w:val="22"/>
        </w:rPr>
        <w:t xml:space="preserve">Sensor debit YF-B10 ke ESP32</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220"/>
      </w:tblGrid>
      <w:tr>
        <w:trPr>
          <w:tblHeader/>
        </w:trPr>
        <w:tc>
          <w:tcPr>
            <w:tcW w:type="dxa" w:w="2400"/>
            <w:tcBorders>
              <w:top w:val="single" w:color="B7C4CC" w:sz="4"/>
              <w:left w:val="single" w:color="B7C4CC" w:sz="4"/>
              <w:bottom w:val="single" w:color="B7C4CC" w:sz="4"/>
              <w:right w:val="single" w:color="B7C4CC" w:sz="4"/>
            </w:tcBorders>
            <w:shd w:fill="DCE6F1" w:val="clear"/>
            <w:tcMar>
              <w:top w:type="dxa" w:w="70"/>
              <w:left w:type="dxa" w:w="100"/>
              <w:bottom w:type="dxa" w:w="70"/>
              <w:right w:type="dxa" w:w="100"/>
            </w:tcMar>
            <w:vAlign w:val="center"/>
          </w:tcPr>
          <w:p>
            <w:pPr>
              <w:spacing w:after="0" w:line="270"/>
              <w:jc w:val="left"/>
            </w:pPr>
            <w:r>
              <w:rPr>
                <w:rFonts w:ascii="Calibri" w:cs="Calibri" w:eastAsia="Calibri" w:hAnsi="Calibri"/>
                <w:b/>
                <w:bCs/>
                <w:color w:val="1A1A1A"/>
                <w:sz w:val="20"/>
                <w:szCs w:val="20"/>
              </w:rPr>
              <w:t xml:space="preserve">Kabel sensor</w:t>
            </w:r>
          </w:p>
        </w:tc>
        <w:tc>
          <w:tcPr>
            <w:tcW w:type="dxa" w:w="3400"/>
            <w:tcBorders>
              <w:top w:val="single" w:color="B7C4CC" w:sz="4"/>
              <w:left w:val="single" w:color="B7C4CC" w:sz="4"/>
              <w:bottom w:val="single" w:color="B7C4CC" w:sz="4"/>
              <w:right w:val="single" w:color="B7C4CC" w:sz="4"/>
            </w:tcBorders>
            <w:shd w:fill="DCE6F1" w:val="clear"/>
            <w:tcMar>
              <w:top w:type="dxa" w:w="70"/>
              <w:left w:type="dxa" w:w="100"/>
              <w:bottom w:type="dxa" w:w="70"/>
              <w:right w:type="dxa" w:w="100"/>
            </w:tcMar>
            <w:vAlign w:val="center"/>
          </w:tcPr>
          <w:p>
            <w:pPr>
              <w:spacing w:after="0" w:line="270"/>
              <w:jc w:val="left"/>
            </w:pPr>
            <w:r>
              <w:rPr>
                <w:rFonts w:ascii="Calibri" w:cs="Calibri" w:eastAsia="Calibri" w:hAnsi="Calibri"/>
                <w:b/>
                <w:bCs/>
                <w:color w:val="1A1A1A"/>
                <w:sz w:val="20"/>
                <w:szCs w:val="20"/>
              </w:rPr>
              <w:t xml:space="preserve">Disambung ke ESP32</w:t>
            </w:r>
          </w:p>
        </w:tc>
        <w:tc>
          <w:tcPr>
            <w:tcW w:type="dxa" w:w="3220"/>
            <w:tcBorders>
              <w:top w:val="single" w:color="B7C4CC" w:sz="4"/>
              <w:left w:val="single" w:color="B7C4CC" w:sz="4"/>
              <w:bottom w:val="single" w:color="B7C4CC" w:sz="4"/>
              <w:right w:val="single" w:color="B7C4CC" w:sz="4"/>
            </w:tcBorders>
            <w:shd w:fill="DCE6F1" w:val="clear"/>
            <w:tcMar>
              <w:top w:type="dxa" w:w="70"/>
              <w:left w:type="dxa" w:w="100"/>
              <w:bottom w:type="dxa" w:w="70"/>
              <w:right w:type="dxa" w:w="100"/>
            </w:tcMar>
            <w:vAlign w:val="center"/>
          </w:tcPr>
          <w:p>
            <w:pPr>
              <w:spacing w:after="0" w:line="270"/>
              <w:jc w:val="left"/>
            </w:pPr>
            <w:r>
              <w:rPr>
                <w:rFonts w:ascii="Calibri" w:cs="Calibri" w:eastAsia="Calibri" w:hAnsi="Calibri"/>
                <w:b/>
                <w:bCs/>
                <w:color w:val="1A1A1A"/>
                <w:sz w:val="20"/>
                <w:szCs w:val="20"/>
              </w:rPr>
              <w:t xml:space="preserve">Catatan</w:t>
            </w:r>
          </w:p>
        </w:tc>
      </w:tr>
      <w:tr>
        <w:trPr>
          <w:tblHeader w:val="false"/>
        </w:trPr>
        <w:tc>
          <w:tcPr>
            <w:tcW w:type="dxa" w:w="2400"/>
            <w:tcBorders>
              <w:top w:val="single" w:color="B7C4CC" w:sz="4"/>
              <w:left w:val="single" w:color="B7C4CC" w:sz="4"/>
              <w:bottom w:val="single" w:color="B7C4CC" w:sz="4"/>
              <w:right w:val="single" w:color="B7C4CC" w:sz="4"/>
            </w:tcBorders>
            <w:shd w:fill="FFFFFF"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20"/>
                <w:szCs w:val="20"/>
              </w:rPr>
              <w:t xml:space="preserve">Merah</w:t>
            </w:r>
          </w:p>
        </w:tc>
        <w:tc>
          <w:tcPr>
            <w:tcW w:type="dxa" w:w="3400"/>
            <w:tcBorders>
              <w:top w:val="single" w:color="B7C4CC" w:sz="4"/>
              <w:left w:val="single" w:color="B7C4CC" w:sz="4"/>
              <w:bottom w:val="single" w:color="B7C4CC" w:sz="4"/>
              <w:right w:val="single" w:color="B7C4CC" w:sz="4"/>
            </w:tcBorders>
            <w:shd w:fill="FFFFFF"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20"/>
                <w:szCs w:val="20"/>
              </w:rPr>
              <w:t xml:space="preserve">Pin 5V</w:t>
            </w:r>
          </w:p>
        </w:tc>
        <w:tc>
          <w:tcPr>
            <w:tcW w:type="dxa" w:w="3220"/>
            <w:tcBorders>
              <w:top w:val="single" w:color="B7C4CC" w:sz="4"/>
              <w:left w:val="single" w:color="B7C4CC" w:sz="4"/>
              <w:bottom w:val="single" w:color="B7C4CC" w:sz="4"/>
              <w:right w:val="single" w:color="B7C4CC" w:sz="4"/>
            </w:tcBorders>
            <w:shd w:fill="FFFFFF"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20"/>
                <w:szCs w:val="20"/>
              </w:rPr>
              <w:t xml:space="preserve">Catu daya sensor.</w:t>
            </w:r>
          </w:p>
        </w:tc>
      </w:tr>
      <w:tr>
        <w:trPr>
          <w:tblHeader w:val="false"/>
        </w:trPr>
        <w:tc>
          <w:tcPr>
            <w:tcW w:type="dxa" w:w="2400"/>
            <w:tcBorders>
              <w:top w:val="single" w:color="B7C4CC" w:sz="4"/>
              <w:left w:val="single" w:color="B7C4CC" w:sz="4"/>
              <w:bottom w:val="single" w:color="B7C4CC" w:sz="4"/>
              <w:right w:val="single" w:color="B7C4CC" w:sz="4"/>
            </w:tcBorders>
            <w:shd w:fill="F4F7F9"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20"/>
                <w:szCs w:val="20"/>
              </w:rPr>
              <w:t xml:space="preserve">Hitam</w:t>
            </w:r>
          </w:p>
        </w:tc>
        <w:tc>
          <w:tcPr>
            <w:tcW w:type="dxa" w:w="3400"/>
            <w:tcBorders>
              <w:top w:val="single" w:color="B7C4CC" w:sz="4"/>
              <w:left w:val="single" w:color="B7C4CC" w:sz="4"/>
              <w:bottom w:val="single" w:color="B7C4CC" w:sz="4"/>
              <w:right w:val="single" w:color="B7C4CC" w:sz="4"/>
            </w:tcBorders>
            <w:shd w:fill="F4F7F9"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20"/>
                <w:szCs w:val="20"/>
              </w:rPr>
              <w:t xml:space="preserve">Pin GND</w:t>
            </w:r>
          </w:p>
        </w:tc>
        <w:tc>
          <w:tcPr>
            <w:tcW w:type="dxa" w:w="3220"/>
            <w:tcBorders>
              <w:top w:val="single" w:color="B7C4CC" w:sz="4"/>
              <w:left w:val="single" w:color="B7C4CC" w:sz="4"/>
              <w:bottom w:val="single" w:color="B7C4CC" w:sz="4"/>
              <w:right w:val="single" w:color="B7C4CC" w:sz="4"/>
            </w:tcBorders>
            <w:shd w:fill="F4F7F9"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20"/>
                <w:szCs w:val="20"/>
              </w:rPr>
              <w:t xml:space="preserve">Nol.</w:t>
            </w:r>
          </w:p>
        </w:tc>
      </w:tr>
      <w:tr>
        <w:trPr>
          <w:tblHeader w:val="false"/>
        </w:trPr>
        <w:tc>
          <w:tcPr>
            <w:tcW w:type="dxa" w:w="2400"/>
            <w:tcBorders>
              <w:top w:val="single" w:color="B7C4CC" w:sz="4"/>
              <w:left w:val="single" w:color="B7C4CC" w:sz="4"/>
              <w:bottom w:val="single" w:color="B7C4CC" w:sz="4"/>
              <w:right w:val="single" w:color="B7C4CC" w:sz="4"/>
            </w:tcBorders>
            <w:shd w:fill="FFFFFF"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20"/>
                <w:szCs w:val="20"/>
              </w:rPr>
              <w:t xml:space="preserve">Kuning</w:t>
            </w:r>
          </w:p>
        </w:tc>
        <w:tc>
          <w:tcPr>
            <w:tcW w:type="dxa" w:w="3400"/>
            <w:tcBorders>
              <w:top w:val="single" w:color="B7C4CC" w:sz="4"/>
              <w:left w:val="single" w:color="B7C4CC" w:sz="4"/>
              <w:bottom w:val="single" w:color="B7C4CC" w:sz="4"/>
              <w:right w:val="single" w:color="B7C4CC" w:sz="4"/>
            </w:tcBorders>
            <w:shd w:fill="FFFFFF"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20"/>
                <w:szCs w:val="20"/>
              </w:rPr>
              <w:t xml:space="preserve">GPIO 27</w:t>
            </w:r>
          </w:p>
        </w:tc>
        <w:tc>
          <w:tcPr>
            <w:tcW w:type="dxa" w:w="3220"/>
            <w:tcBorders>
              <w:top w:val="single" w:color="B7C4CC" w:sz="4"/>
              <w:left w:val="single" w:color="B7C4CC" w:sz="4"/>
              <w:bottom w:val="single" w:color="B7C4CC" w:sz="4"/>
              <w:right w:val="single" w:color="B7C4CC" w:sz="4"/>
            </w:tcBorders>
            <w:shd w:fill="FFFFFF"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20"/>
                <w:szCs w:val="20"/>
              </w:rPr>
              <w:t xml:space="preserve">Keluaran pulsa. Perlu resistor tarik-naik 10k ke 3,3V.</w:t>
            </w:r>
          </w:p>
        </w:tc>
      </w:tr>
    </w:tbl>
    <w:p>
      <w:pPr>
        <w:spacing w:after="80" w:before="200"/>
      </w:pPr>
      <w:r>
        <w:rPr>
          <w:rFonts w:ascii="Calibri" w:cs="Calibri" w:eastAsia="Calibri" w:hAnsi="Calibri"/>
          <w:b/>
          <w:bCs/>
          <w:color w:val="1C7293"/>
          <w:sz w:val="22"/>
          <w:szCs w:val="22"/>
        </w:rPr>
        <w:t xml:space="preserve">Modul pH DFRobot ke ESP32</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220"/>
      </w:tblGrid>
      <w:tr>
        <w:trPr>
          <w:tblHeader/>
        </w:trPr>
        <w:tc>
          <w:tcPr>
            <w:tcW w:type="dxa" w:w="2400"/>
            <w:tcBorders>
              <w:top w:val="single" w:color="B7C4CC" w:sz="4"/>
              <w:left w:val="single" w:color="B7C4CC" w:sz="4"/>
              <w:bottom w:val="single" w:color="B7C4CC" w:sz="4"/>
              <w:right w:val="single" w:color="B7C4CC" w:sz="4"/>
            </w:tcBorders>
            <w:shd w:fill="DCE6F1" w:val="clear"/>
            <w:tcMar>
              <w:top w:type="dxa" w:w="70"/>
              <w:left w:type="dxa" w:w="100"/>
              <w:bottom w:type="dxa" w:w="70"/>
              <w:right w:type="dxa" w:w="100"/>
            </w:tcMar>
            <w:vAlign w:val="center"/>
          </w:tcPr>
          <w:p>
            <w:pPr>
              <w:spacing w:after="0" w:line="270"/>
              <w:jc w:val="left"/>
            </w:pPr>
            <w:r>
              <w:rPr>
                <w:rFonts w:ascii="Calibri" w:cs="Calibri" w:eastAsia="Calibri" w:hAnsi="Calibri"/>
                <w:b/>
                <w:bCs/>
                <w:color w:val="1A1A1A"/>
                <w:sz w:val="20"/>
                <w:szCs w:val="20"/>
              </w:rPr>
              <w:t xml:space="preserve">Kaki modul</w:t>
            </w:r>
          </w:p>
        </w:tc>
        <w:tc>
          <w:tcPr>
            <w:tcW w:type="dxa" w:w="3400"/>
            <w:tcBorders>
              <w:top w:val="single" w:color="B7C4CC" w:sz="4"/>
              <w:left w:val="single" w:color="B7C4CC" w:sz="4"/>
              <w:bottom w:val="single" w:color="B7C4CC" w:sz="4"/>
              <w:right w:val="single" w:color="B7C4CC" w:sz="4"/>
            </w:tcBorders>
            <w:shd w:fill="DCE6F1" w:val="clear"/>
            <w:tcMar>
              <w:top w:type="dxa" w:w="70"/>
              <w:left w:type="dxa" w:w="100"/>
              <w:bottom w:type="dxa" w:w="70"/>
              <w:right w:type="dxa" w:w="100"/>
            </w:tcMar>
            <w:vAlign w:val="center"/>
          </w:tcPr>
          <w:p>
            <w:pPr>
              <w:spacing w:after="0" w:line="270"/>
              <w:jc w:val="left"/>
            </w:pPr>
            <w:r>
              <w:rPr>
                <w:rFonts w:ascii="Calibri" w:cs="Calibri" w:eastAsia="Calibri" w:hAnsi="Calibri"/>
                <w:b/>
                <w:bCs/>
                <w:color w:val="1A1A1A"/>
                <w:sz w:val="20"/>
                <w:szCs w:val="20"/>
              </w:rPr>
              <w:t xml:space="preserve">Disambung ke ESP32</w:t>
            </w:r>
          </w:p>
        </w:tc>
        <w:tc>
          <w:tcPr>
            <w:tcW w:type="dxa" w:w="3220"/>
            <w:tcBorders>
              <w:top w:val="single" w:color="B7C4CC" w:sz="4"/>
              <w:left w:val="single" w:color="B7C4CC" w:sz="4"/>
              <w:bottom w:val="single" w:color="B7C4CC" w:sz="4"/>
              <w:right w:val="single" w:color="B7C4CC" w:sz="4"/>
            </w:tcBorders>
            <w:shd w:fill="DCE6F1" w:val="clear"/>
            <w:tcMar>
              <w:top w:type="dxa" w:w="70"/>
              <w:left w:type="dxa" w:w="100"/>
              <w:bottom w:type="dxa" w:w="70"/>
              <w:right w:type="dxa" w:w="100"/>
            </w:tcMar>
            <w:vAlign w:val="center"/>
          </w:tcPr>
          <w:p>
            <w:pPr>
              <w:spacing w:after="0" w:line="270"/>
              <w:jc w:val="left"/>
            </w:pPr>
            <w:r>
              <w:rPr>
                <w:rFonts w:ascii="Calibri" w:cs="Calibri" w:eastAsia="Calibri" w:hAnsi="Calibri"/>
                <w:b/>
                <w:bCs/>
                <w:color w:val="1A1A1A"/>
                <w:sz w:val="20"/>
                <w:szCs w:val="20"/>
              </w:rPr>
              <w:t xml:space="preserve">Catatan</w:t>
            </w:r>
          </w:p>
        </w:tc>
      </w:tr>
      <w:tr>
        <w:trPr>
          <w:tblHeader w:val="false"/>
        </w:trPr>
        <w:tc>
          <w:tcPr>
            <w:tcW w:type="dxa" w:w="2400"/>
            <w:tcBorders>
              <w:top w:val="single" w:color="B7C4CC" w:sz="4"/>
              <w:left w:val="single" w:color="B7C4CC" w:sz="4"/>
              <w:bottom w:val="single" w:color="B7C4CC" w:sz="4"/>
              <w:right w:val="single" w:color="B7C4CC" w:sz="4"/>
            </w:tcBorders>
            <w:shd w:fill="FFFFFF"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20"/>
                <w:szCs w:val="20"/>
              </w:rPr>
              <w:t xml:space="preserve">V+ atau VCC</w:t>
            </w:r>
          </w:p>
        </w:tc>
        <w:tc>
          <w:tcPr>
            <w:tcW w:type="dxa" w:w="3400"/>
            <w:tcBorders>
              <w:top w:val="single" w:color="B7C4CC" w:sz="4"/>
              <w:left w:val="single" w:color="B7C4CC" w:sz="4"/>
              <w:bottom w:val="single" w:color="B7C4CC" w:sz="4"/>
              <w:right w:val="single" w:color="B7C4CC" w:sz="4"/>
            </w:tcBorders>
            <w:shd w:fill="FFFFFF"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20"/>
                <w:szCs w:val="20"/>
              </w:rPr>
              <w:t xml:space="preserve">Pin 5V atau 3,3V</w:t>
            </w:r>
          </w:p>
        </w:tc>
        <w:tc>
          <w:tcPr>
            <w:tcW w:type="dxa" w:w="3220"/>
            <w:tcBorders>
              <w:top w:val="single" w:color="B7C4CC" w:sz="4"/>
              <w:left w:val="single" w:color="B7C4CC" w:sz="4"/>
              <w:bottom w:val="single" w:color="B7C4CC" w:sz="4"/>
              <w:right w:val="single" w:color="B7C4CC" w:sz="4"/>
            </w:tcBorders>
            <w:shd w:fill="FFFFFF"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20"/>
                <w:szCs w:val="20"/>
              </w:rPr>
              <w:t xml:space="preserve">Ikuti lembar data modul Anda.</w:t>
            </w:r>
          </w:p>
        </w:tc>
      </w:tr>
      <w:tr>
        <w:trPr>
          <w:tblHeader w:val="false"/>
        </w:trPr>
        <w:tc>
          <w:tcPr>
            <w:tcW w:type="dxa" w:w="2400"/>
            <w:tcBorders>
              <w:top w:val="single" w:color="B7C4CC" w:sz="4"/>
              <w:left w:val="single" w:color="B7C4CC" w:sz="4"/>
              <w:bottom w:val="single" w:color="B7C4CC" w:sz="4"/>
              <w:right w:val="single" w:color="B7C4CC" w:sz="4"/>
            </w:tcBorders>
            <w:shd w:fill="F4F7F9"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20"/>
                <w:szCs w:val="20"/>
              </w:rPr>
              <w:t xml:space="preserve">G atau GND</w:t>
            </w:r>
          </w:p>
        </w:tc>
        <w:tc>
          <w:tcPr>
            <w:tcW w:type="dxa" w:w="3400"/>
            <w:tcBorders>
              <w:top w:val="single" w:color="B7C4CC" w:sz="4"/>
              <w:left w:val="single" w:color="B7C4CC" w:sz="4"/>
              <w:bottom w:val="single" w:color="B7C4CC" w:sz="4"/>
              <w:right w:val="single" w:color="B7C4CC" w:sz="4"/>
            </w:tcBorders>
            <w:shd w:fill="F4F7F9"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20"/>
                <w:szCs w:val="20"/>
              </w:rPr>
              <w:t xml:space="preserve">Pin GND</w:t>
            </w:r>
          </w:p>
        </w:tc>
        <w:tc>
          <w:tcPr>
            <w:tcW w:type="dxa" w:w="3220"/>
            <w:tcBorders>
              <w:top w:val="single" w:color="B7C4CC" w:sz="4"/>
              <w:left w:val="single" w:color="B7C4CC" w:sz="4"/>
              <w:bottom w:val="single" w:color="B7C4CC" w:sz="4"/>
              <w:right w:val="single" w:color="B7C4CC" w:sz="4"/>
            </w:tcBorders>
            <w:shd w:fill="F4F7F9"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20"/>
                <w:szCs w:val="20"/>
              </w:rPr>
              <w:t xml:space="preserve">Nol.</w:t>
            </w:r>
          </w:p>
        </w:tc>
      </w:tr>
      <w:tr>
        <w:trPr>
          <w:tblHeader w:val="false"/>
        </w:trPr>
        <w:tc>
          <w:tcPr>
            <w:tcW w:type="dxa" w:w="2400"/>
            <w:tcBorders>
              <w:top w:val="single" w:color="B7C4CC" w:sz="4"/>
              <w:left w:val="single" w:color="B7C4CC" w:sz="4"/>
              <w:bottom w:val="single" w:color="B7C4CC" w:sz="4"/>
              <w:right w:val="single" w:color="B7C4CC" w:sz="4"/>
            </w:tcBorders>
            <w:shd w:fill="FFFFFF"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20"/>
                <w:szCs w:val="20"/>
              </w:rPr>
              <w:t xml:space="preserve">Po (keluaran analog)</w:t>
            </w:r>
          </w:p>
        </w:tc>
        <w:tc>
          <w:tcPr>
            <w:tcW w:type="dxa" w:w="3400"/>
            <w:tcBorders>
              <w:top w:val="single" w:color="B7C4CC" w:sz="4"/>
              <w:left w:val="single" w:color="B7C4CC" w:sz="4"/>
              <w:bottom w:val="single" w:color="B7C4CC" w:sz="4"/>
              <w:right w:val="single" w:color="B7C4CC" w:sz="4"/>
            </w:tcBorders>
            <w:shd w:fill="FFFFFF"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20"/>
                <w:szCs w:val="20"/>
              </w:rPr>
              <w:t xml:space="preserve">GPIO 34</w:t>
            </w:r>
          </w:p>
        </w:tc>
        <w:tc>
          <w:tcPr>
            <w:tcW w:type="dxa" w:w="3220"/>
            <w:tcBorders>
              <w:top w:val="single" w:color="B7C4CC" w:sz="4"/>
              <w:left w:val="single" w:color="B7C4CC" w:sz="4"/>
              <w:bottom w:val="single" w:color="B7C4CC" w:sz="4"/>
              <w:right w:val="single" w:color="B7C4CC" w:sz="4"/>
            </w:tcBorders>
            <w:shd w:fill="FFFFFF"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20"/>
                <w:szCs w:val="20"/>
              </w:rPr>
              <w:t xml:space="preserve">Kaki ini hanya bisa membaca, tidak bisa mengeluarkan.</w:t>
            </w:r>
          </w:p>
        </w:tc>
      </w:tr>
    </w:tbl>
    <w:p>
      <w:pPr>
        <w:pBdr>
          <w:left w:val="single" w:color="7A5B15" w:sz="14" w:space="8"/>
        </w:pBdr>
        <w:shd w:fill="FFF7E6" w:val="clear"/>
        <w:spacing w:after="60" w:line="290"/>
        <w:ind w:left="200" w:right="200"/>
      </w:pPr>
      <w:r>
        <w:rPr>
          <w:rFonts w:ascii="Calibri" w:cs="Calibri" w:eastAsia="Calibri" w:hAnsi="Calibri"/>
          <w:b/>
          <w:bCs/>
          <w:color w:val="7A5B15"/>
          <w:sz w:val="21"/>
          <w:szCs w:val="21"/>
        </w:rPr>
        <w:t xml:space="preserve">Mengapa GPIO 34</w:t>
      </w:r>
    </w:p>
    <w:p>
      <w:pPr>
        <w:pBdr>
          <w:left w:val="single" w:color="7A5B15" w:sz="14" w:space="8"/>
        </w:pBdr>
        <w:shd w:fill="FFF7E6" w:val="clear"/>
        <w:spacing w:after="60" w:line="290"/>
        <w:ind w:left="200" w:right="200"/>
      </w:pPr>
      <w:r>
        <w:rPr>
          <w:rFonts w:ascii="Calibri" w:cs="Calibri" w:eastAsia="Calibri" w:hAnsi="Calibri"/>
          <w:color w:val="7A5B15"/>
          <w:sz w:val="20"/>
          <w:szCs w:val="20"/>
        </w:rPr>
        <w:t xml:space="preserve">Pada ESP32, kaki yang dapat membaca tegangan analog sekaligus tetap bekerja saat WiFi menyala hanyalah kelompok ADC1, yaitu GPIO 32 sampai 39.</w:t>
      </w:r>
    </w:p>
    <w:p>
      <w:pPr>
        <w:pBdr>
          <w:left w:val="single" w:color="7A5B15" w:sz="14" w:space="8"/>
        </w:pBdr>
        <w:shd w:fill="FFF7E6" w:val="clear"/>
        <w:spacing w:after="60" w:line="290"/>
        <w:ind w:left="200" w:right="200"/>
      </w:pPr>
      <w:r>
        <w:rPr>
          <w:rFonts w:ascii="Calibri" w:cs="Calibri" w:eastAsia="Calibri" w:hAnsi="Calibri"/>
          <w:color w:val="7A5B15"/>
          <w:sz w:val="20"/>
          <w:szCs w:val="20"/>
        </w:rPr>
        <w:t xml:space="preserve"/>
      </w:r>
    </w:p>
    <w:p>
      <w:pPr>
        <w:pBdr>
          <w:left w:val="single" w:color="7A5B15" w:sz="14" w:space="8"/>
        </w:pBdr>
        <w:shd w:fill="FFF7E6" w:val="clear"/>
        <w:spacing w:after="170" w:line="290"/>
        <w:ind w:left="200" w:right="200"/>
      </w:pPr>
      <w:r>
        <w:rPr>
          <w:rFonts w:ascii="Calibri" w:cs="Calibri" w:eastAsia="Calibri" w:hAnsi="Calibri"/>
          <w:color w:val="7A5B15"/>
          <w:sz w:val="20"/>
          <w:szCs w:val="20"/>
        </w:rPr>
        <w:t xml:space="preserve">Bila Anda memakai kelompok ADC2, pembacaan pH akan kacau setiap kali WiFi aktif, dan gejalanya sangat membingungkan karena tampak acak.</w:t>
      </w:r>
    </w:p>
    <w:p>
      <w:pPr>
        <w:pBdr>
          <w:bottom w:val="single" w:color="DCE6F1" w:sz="6" w:space="4"/>
        </w:pBdr>
        <w:spacing w:after="110" w:before="260"/>
      </w:pPr>
      <w:r>
        <w:rPr>
          <w:rFonts w:ascii="Calibri" w:cs="Calibri" w:eastAsia="Calibri" w:hAnsi="Calibri"/>
          <w:b/>
          <w:bCs/>
          <w:color w:val="1F4E79"/>
          <w:sz w:val="25"/>
          <w:szCs w:val="25"/>
        </w:rPr>
        <w:t xml:space="preserve">Langkah perakitan</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900"/>
        <w:gridCol w:w="8120"/>
      </w:tblGrid>
      <w:tr>
        <w:trPr>
          <w:cantSplit/>
        </w:trPr>
        <w:tc>
          <w:tcPr>
            <w:tcW w:type="dxa" w:w="900"/>
            <w:tcBorders>
              <w:top w:val="single" w:color="B7C4CC" w:sz="4"/>
              <w:left w:val="single" w:color="B7C4CC" w:sz="4"/>
              <w:bottom w:val="single" w:color="B7C4CC" w:sz="4"/>
              <w:right w:val="single" w:color="B7C4CC" w:sz="4"/>
            </w:tcBorders>
            <w:shd w:fill="1F4E79" w:val="clear"/>
            <w:tcMar>
              <w:top w:type="dxa" w:w="90"/>
              <w:left w:type="dxa" w:w="60"/>
              <w:bottom w:type="dxa" w:w="90"/>
              <w:right w:type="dxa" w:w="60"/>
            </w:tcMar>
            <w:vAlign w:val="center"/>
          </w:tcPr>
          <w:p>
            <w:pPr>
              <w:spacing w:after="0"/>
              <w:jc w:val="center"/>
            </w:pPr>
            <w:r>
              <w:rPr>
                <w:rFonts w:ascii="Calibri" w:cs="Calibri" w:eastAsia="Calibri" w:hAnsi="Calibri"/>
                <w:b/>
                <w:bCs/>
                <w:color w:val="FFFFFF"/>
                <w:sz w:val="30"/>
                <w:szCs w:val="30"/>
              </w:rPr>
              <w:t xml:space="preserve">1</w:t>
            </w:r>
          </w:p>
        </w:tc>
        <w:tc>
          <w:tcPr>
            <w:tcW w:type="dxa" w:w="8120"/>
            <w:tcBorders>
              <w:top w:val="single" w:color="B7C4CC" w:sz="4"/>
              <w:left w:val="single" w:color="B7C4CC" w:sz="4"/>
              <w:bottom w:val="single" w:color="B7C4CC" w:sz="4"/>
              <w:right w:val="single" w:color="B7C4CC" w:sz="4"/>
            </w:tcBorders>
            <w:tcMar>
              <w:top w:type="dxa" w:w="90"/>
              <w:left w:type="dxa" w:w="140"/>
              <w:bottom w:type="dxa" w:w="90"/>
              <w:right w:type="dxa" w:w="140"/>
            </w:tcMar>
          </w:tcPr>
          <w:p>
            <w:pPr>
              <w:spacing w:after="70" w:line="280"/>
            </w:pPr>
            <w:r>
              <w:rPr>
                <w:rFonts w:ascii="Calibri" w:cs="Calibri" w:eastAsia="Calibri" w:hAnsi="Calibri"/>
                <w:b/>
                <w:bCs/>
                <w:color w:val="1F4E79"/>
                <w:sz w:val="23"/>
                <w:szCs w:val="23"/>
              </w:rPr>
              <w:t xml:space="preserve">Siapkan meja dan periksa kelengkapan</w:t>
            </w:r>
          </w:p>
          <w:p>
            <w:pPr>
              <w:spacing w:after="60" w:line="300"/>
              <w:jc w:val="both"/>
            </w:pPr>
            <w:r>
              <w:rPr>
                <w:rFonts w:ascii="Calibri" w:cs="Calibri" w:eastAsia="Calibri" w:hAnsi="Calibri"/>
                <w:sz w:val="21"/>
                <w:szCs w:val="21"/>
              </w:rPr>
              <w:t xml:space="preserve">Bentangkan kain di atas meja supaya komponen kecil tidak menggelinding.</w:t>
            </w:r>
          </w:p>
          <w:p>
            <w:pPr>
              <w:spacing w:after="60" w:line="300"/>
              <w:jc w:val="both"/>
            </w:pPr>
            <w:r>
              <w:rPr>
                <w:rFonts w:ascii="Calibri" w:cs="Calibri" w:eastAsia="Calibri" w:hAnsi="Calibri"/>
                <w:sz w:val="21"/>
                <w:szCs w:val="21"/>
              </w:rPr>
              <w:t xml:space="preserve">Keluarkan seluruh komponen dari kemasannya, cocokkan dengan daftar komponen.</w:t>
            </w:r>
          </w:p>
          <w:p>
            <w:pPr>
              <w:spacing w:after="60" w:line="300"/>
              <w:jc w:val="both"/>
            </w:pPr>
            <w:r>
              <w:rPr>
                <w:rFonts w:ascii="Calibri" w:cs="Calibri" w:eastAsia="Calibri" w:hAnsi="Calibri"/>
                <w:sz w:val="21"/>
                <w:szCs w:val="21"/>
              </w:rPr>
              <w:t xml:space="preserve">Periksa apakah ada yang penyok, kabelnya terkelupas, atau kemasannya sudah terbuka.</w:t>
            </w:r>
          </w:p>
        </w:tc>
      </w:tr>
    </w:tbl>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900"/>
        <w:gridCol w:w="8120"/>
      </w:tblGrid>
      <w:tr>
        <w:trPr>
          <w:cantSplit/>
        </w:trPr>
        <w:tc>
          <w:tcPr>
            <w:tcW w:type="dxa" w:w="900"/>
            <w:tcBorders>
              <w:top w:val="single" w:color="B7C4CC" w:sz="4"/>
              <w:left w:val="single" w:color="B7C4CC" w:sz="4"/>
              <w:bottom w:val="single" w:color="B7C4CC" w:sz="4"/>
              <w:right w:val="single" w:color="B7C4CC" w:sz="4"/>
            </w:tcBorders>
            <w:shd w:fill="1F4E79" w:val="clear"/>
            <w:tcMar>
              <w:top w:type="dxa" w:w="90"/>
              <w:left w:type="dxa" w:w="60"/>
              <w:bottom w:type="dxa" w:w="90"/>
              <w:right w:type="dxa" w:w="60"/>
            </w:tcMar>
            <w:vAlign w:val="center"/>
          </w:tcPr>
          <w:p>
            <w:pPr>
              <w:spacing w:after="0"/>
              <w:jc w:val="center"/>
            </w:pPr>
            <w:r>
              <w:rPr>
                <w:rFonts w:ascii="Calibri" w:cs="Calibri" w:eastAsia="Calibri" w:hAnsi="Calibri"/>
                <w:b/>
                <w:bCs/>
                <w:color w:val="FFFFFF"/>
                <w:sz w:val="30"/>
                <w:szCs w:val="30"/>
              </w:rPr>
              <w:t xml:space="preserve">2</w:t>
            </w:r>
          </w:p>
        </w:tc>
        <w:tc>
          <w:tcPr>
            <w:tcW w:type="dxa" w:w="8120"/>
            <w:tcBorders>
              <w:top w:val="single" w:color="B7C4CC" w:sz="4"/>
              <w:left w:val="single" w:color="B7C4CC" w:sz="4"/>
              <w:bottom w:val="single" w:color="B7C4CC" w:sz="4"/>
              <w:right w:val="single" w:color="B7C4CC" w:sz="4"/>
            </w:tcBorders>
            <w:tcMar>
              <w:top w:type="dxa" w:w="90"/>
              <w:left w:type="dxa" w:w="140"/>
              <w:bottom w:type="dxa" w:w="90"/>
              <w:right w:type="dxa" w:w="140"/>
            </w:tcMar>
          </w:tcPr>
          <w:p>
            <w:pPr>
              <w:spacing w:after="70" w:line="280"/>
            </w:pPr>
            <w:r>
              <w:rPr>
                <w:rFonts w:ascii="Calibri" w:cs="Calibri" w:eastAsia="Calibri" w:hAnsi="Calibri"/>
                <w:b/>
                <w:bCs/>
                <w:color w:val="1F4E79"/>
                <w:sz w:val="23"/>
                <w:szCs w:val="23"/>
              </w:rPr>
              <w:t xml:space="preserve">Sambungkan MAX485 ke ESP32</w:t>
            </w:r>
          </w:p>
          <w:p>
            <w:pPr>
              <w:spacing w:after="60" w:line="300"/>
              <w:jc w:val="both"/>
            </w:pPr>
            <w:r>
              <w:rPr>
                <w:rFonts w:ascii="Calibri" w:cs="Calibri" w:eastAsia="Calibri" w:hAnsi="Calibri"/>
                <w:sz w:val="21"/>
                <w:szCs w:val="21"/>
              </w:rPr>
              <w:t xml:space="preserve">Ikuti tabel sambungan MAX485. Kerjakan satu kabel pada satu waktu.</w:t>
            </w:r>
          </w:p>
          <w:p>
            <w:pPr>
              <w:spacing w:after="60" w:line="300"/>
              <w:jc w:val="both"/>
            </w:pPr>
            <w:r>
              <w:rPr>
                <w:rFonts w:ascii="Calibri" w:cs="Calibri" w:eastAsia="Calibri" w:hAnsi="Calibri"/>
                <w:sz w:val="21"/>
                <w:szCs w:val="21"/>
              </w:rPr>
              <w:t xml:space="preserve">Setelah setiap sambungan, ucapkan nama kakinya dengan suara pelan sambil menunjuknya. Cara sederhana ini mencegah sebagian besar kesalahan.</w:t>
            </w:r>
          </w:p>
          <w:p>
            <w:pPr>
              <w:spacing w:after="60" w:line="300"/>
              <w:jc w:val="both"/>
            </w:pPr>
            <w:r>
              <w:rPr>
                <w:rFonts w:ascii="Calibri" w:cs="Calibri" w:eastAsia="Calibri" w:hAnsi="Calibri"/>
                <w:sz w:val="21"/>
                <w:szCs w:val="21"/>
              </w:rPr>
              <w:t xml:space="preserve">Sambungkan kaki DE dan RE menjadi satu lebih dulu, baru kemudian ke GPIO 4.</w:t>
            </w:r>
          </w:p>
        </w:tc>
      </w:tr>
    </w:tbl>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900"/>
        <w:gridCol w:w="8120"/>
      </w:tblGrid>
      <w:tr>
        <w:trPr>
          <w:cantSplit/>
        </w:trPr>
        <w:tc>
          <w:tcPr>
            <w:tcW w:type="dxa" w:w="900"/>
            <w:tcBorders>
              <w:top w:val="single" w:color="B7C4CC" w:sz="4"/>
              <w:left w:val="single" w:color="B7C4CC" w:sz="4"/>
              <w:bottom w:val="single" w:color="B7C4CC" w:sz="4"/>
              <w:right w:val="single" w:color="B7C4CC" w:sz="4"/>
            </w:tcBorders>
            <w:shd w:fill="1F4E79" w:val="clear"/>
            <w:tcMar>
              <w:top w:type="dxa" w:w="90"/>
              <w:left w:type="dxa" w:w="60"/>
              <w:bottom w:type="dxa" w:w="90"/>
              <w:right w:type="dxa" w:w="60"/>
            </w:tcMar>
            <w:vAlign w:val="center"/>
          </w:tcPr>
          <w:p>
            <w:pPr>
              <w:spacing w:after="0"/>
              <w:jc w:val="center"/>
            </w:pPr>
            <w:r>
              <w:rPr>
                <w:rFonts w:ascii="Calibri" w:cs="Calibri" w:eastAsia="Calibri" w:hAnsi="Calibri"/>
                <w:b/>
                <w:bCs/>
                <w:color w:val="FFFFFF"/>
                <w:sz w:val="30"/>
                <w:szCs w:val="30"/>
              </w:rPr>
              <w:t xml:space="preserve">3</w:t>
            </w:r>
          </w:p>
        </w:tc>
        <w:tc>
          <w:tcPr>
            <w:tcW w:type="dxa" w:w="8120"/>
            <w:tcBorders>
              <w:top w:val="single" w:color="B7C4CC" w:sz="4"/>
              <w:left w:val="single" w:color="B7C4CC" w:sz="4"/>
              <w:bottom w:val="single" w:color="B7C4CC" w:sz="4"/>
              <w:right w:val="single" w:color="B7C4CC" w:sz="4"/>
            </w:tcBorders>
            <w:tcMar>
              <w:top w:type="dxa" w:w="90"/>
              <w:left w:type="dxa" w:w="140"/>
              <w:bottom w:type="dxa" w:w="90"/>
              <w:right w:type="dxa" w:w="140"/>
            </w:tcMar>
          </w:tcPr>
          <w:p>
            <w:pPr>
              <w:spacing w:after="70" w:line="280"/>
            </w:pPr>
            <w:r>
              <w:rPr>
                <w:rFonts w:ascii="Calibri" w:cs="Calibri" w:eastAsia="Calibri" w:hAnsi="Calibri"/>
                <w:b/>
                <w:bCs/>
                <w:color w:val="1F4E79"/>
                <w:sz w:val="23"/>
                <w:szCs w:val="23"/>
              </w:rPr>
              <w:t xml:space="preserve">Sambungkan sensor debit dan modul pH</w:t>
            </w:r>
          </w:p>
          <w:p>
            <w:pPr>
              <w:spacing w:after="60" w:line="300"/>
              <w:jc w:val="both"/>
            </w:pPr>
            <w:r>
              <w:rPr>
                <w:rFonts w:ascii="Calibri" w:cs="Calibri" w:eastAsia="Calibri" w:hAnsi="Calibri"/>
                <w:sz w:val="21"/>
                <w:szCs w:val="21"/>
              </w:rPr>
              <w:t xml:space="preserve">Pasang resistor 10k dari kabel kuning sensor debit ke jalur 3,3 volt.</w:t>
            </w:r>
          </w:p>
          <w:p>
            <w:pPr>
              <w:spacing w:after="60" w:line="300"/>
              <w:jc w:val="both"/>
            </w:pPr>
            <w:r>
              <w:rPr>
                <w:rFonts w:ascii="Calibri" w:cs="Calibri" w:eastAsia="Calibri" w:hAnsi="Calibri"/>
                <w:sz w:val="21"/>
                <w:szCs w:val="21"/>
              </w:rPr>
              <w:t xml:space="preserve">Sambungkan modul pH sesuai tabelnya. Jangan pasang probe pH-nya dulu.</w:t>
            </w:r>
          </w:p>
          <w:p>
            <w:pPr>
              <w:spacing w:after="60" w:line="300"/>
              <w:jc w:val="both"/>
            </w:pPr>
            <w:r>
              <w:rPr>
                <w:rFonts w:ascii="Calibri" w:cs="Calibri" w:eastAsia="Calibri" w:hAnsi="Calibri"/>
                <w:sz w:val="21"/>
                <w:szCs w:val="21"/>
              </w:rPr>
              <w:t xml:space="preserve">Periksa ulang seluruh sambungan dengan multimeter pada mode sambungan (continuity).</w:t>
            </w:r>
          </w:p>
        </w:tc>
      </w:tr>
    </w:tbl>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900"/>
        <w:gridCol w:w="8120"/>
      </w:tblGrid>
      <w:tr>
        <w:trPr>
          <w:cantSplit/>
        </w:trPr>
        <w:tc>
          <w:tcPr>
            <w:tcW w:type="dxa" w:w="900"/>
            <w:tcBorders>
              <w:top w:val="single" w:color="B7C4CC" w:sz="4"/>
              <w:left w:val="single" w:color="B7C4CC" w:sz="4"/>
              <w:bottom w:val="single" w:color="B7C4CC" w:sz="4"/>
              <w:right w:val="single" w:color="B7C4CC" w:sz="4"/>
            </w:tcBorders>
            <w:shd w:fill="1F4E79" w:val="clear"/>
            <w:tcMar>
              <w:top w:type="dxa" w:w="90"/>
              <w:left w:type="dxa" w:w="60"/>
              <w:bottom w:type="dxa" w:w="90"/>
              <w:right w:type="dxa" w:w="60"/>
            </w:tcMar>
            <w:vAlign w:val="center"/>
          </w:tcPr>
          <w:p>
            <w:pPr>
              <w:spacing w:after="0"/>
              <w:jc w:val="center"/>
            </w:pPr>
            <w:r>
              <w:rPr>
                <w:rFonts w:ascii="Calibri" w:cs="Calibri" w:eastAsia="Calibri" w:hAnsi="Calibri"/>
                <w:b/>
                <w:bCs/>
                <w:color w:val="FFFFFF"/>
                <w:sz w:val="30"/>
                <w:szCs w:val="30"/>
              </w:rPr>
              <w:t xml:space="preserve">4</w:t>
            </w:r>
          </w:p>
        </w:tc>
        <w:tc>
          <w:tcPr>
            <w:tcW w:type="dxa" w:w="8120"/>
            <w:tcBorders>
              <w:top w:val="single" w:color="B7C4CC" w:sz="4"/>
              <w:left w:val="single" w:color="B7C4CC" w:sz="4"/>
              <w:bottom w:val="single" w:color="B7C4CC" w:sz="4"/>
              <w:right w:val="single" w:color="B7C4CC" w:sz="4"/>
            </w:tcBorders>
            <w:tcMar>
              <w:top w:type="dxa" w:w="90"/>
              <w:left w:type="dxa" w:w="140"/>
              <w:bottom w:type="dxa" w:w="90"/>
              <w:right w:type="dxa" w:w="140"/>
            </w:tcMar>
          </w:tcPr>
          <w:p>
            <w:pPr>
              <w:spacing w:after="70" w:line="280"/>
            </w:pPr>
            <w:r>
              <w:rPr>
                <w:rFonts w:ascii="Calibri" w:cs="Calibri" w:eastAsia="Calibri" w:hAnsi="Calibri"/>
                <w:b/>
                <w:bCs/>
                <w:color w:val="1F4E79"/>
                <w:sz w:val="23"/>
                <w:szCs w:val="23"/>
              </w:rPr>
              <w:t xml:space="preserve">Nyalakan pertama kali TANPA sensor radar</w:t>
            </w:r>
          </w:p>
          <w:p>
            <w:pPr>
              <w:spacing w:after="60" w:line="300"/>
              <w:jc w:val="both"/>
            </w:pPr>
            <w:r>
              <w:rPr>
                <w:rFonts w:ascii="Calibri" w:cs="Calibri" w:eastAsia="Calibri" w:hAnsi="Calibri"/>
                <w:sz w:val="21"/>
                <w:szCs w:val="21"/>
              </w:rPr>
              <w:t xml:space="preserve">Sambungkan ESP32 ke laptop memakai kabel USB. Jangan nyalakan catu daya 12 volt dulu.</w:t>
            </w:r>
          </w:p>
          <w:p>
            <w:pPr>
              <w:spacing w:after="60" w:line="300"/>
              <w:jc w:val="both"/>
            </w:pPr>
            <w:r>
              <w:rPr>
                <w:rFonts w:ascii="Calibri" w:cs="Calibri" w:eastAsia="Calibri" w:hAnsi="Calibri"/>
                <w:sz w:val="21"/>
                <w:szCs w:val="21"/>
              </w:rPr>
              <w:t xml:space="preserve">Buka Arduino IDE, pilih papan ESP32 Dev Module, pilih port yang benar.</w:t>
            </w:r>
          </w:p>
          <w:p>
            <w:pPr>
              <w:spacing w:after="60" w:line="300"/>
              <w:jc w:val="both"/>
            </w:pPr>
            <w:r>
              <w:rPr>
                <w:rFonts w:ascii="Calibri" w:cs="Calibri" w:eastAsia="Calibri" w:hAnsi="Calibri"/>
                <w:sz w:val="21"/>
                <w:szCs w:val="21"/>
              </w:rPr>
              <w:t xml:space="preserve">Buka Serial Monitor, atur kecepatan 115200.</w:t>
            </w:r>
          </w:p>
          <w:p>
            <w:pPr>
              <w:spacing w:after="60" w:line="300"/>
              <w:jc w:val="both"/>
            </w:pPr>
            <w:r>
              <w:rPr>
                <w:rFonts w:ascii="Calibri" w:cs="Calibri" w:eastAsia="Calibri" w:hAnsi="Calibri"/>
                <w:sz w:val="21"/>
                <w:szCs w:val="21"/>
              </w:rPr>
              <w:t xml:space="preserve">Bila lampu pada ESP32 menyala dan tidak ada yang panas, lanjutkan. Bila ada yang terasa panas, segera cabut dan periksa ulang sambungan.</w:t>
            </w:r>
          </w:p>
        </w:tc>
      </w:tr>
    </w:tbl>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900"/>
        <w:gridCol w:w="8120"/>
      </w:tblGrid>
      <w:tr>
        <w:trPr>
          <w:cantSplit/>
        </w:trPr>
        <w:tc>
          <w:tcPr>
            <w:tcW w:type="dxa" w:w="900"/>
            <w:tcBorders>
              <w:top w:val="single" w:color="B7C4CC" w:sz="4"/>
              <w:left w:val="single" w:color="B7C4CC" w:sz="4"/>
              <w:bottom w:val="single" w:color="B7C4CC" w:sz="4"/>
              <w:right w:val="single" w:color="B7C4CC" w:sz="4"/>
            </w:tcBorders>
            <w:shd w:fill="1F4E79" w:val="clear"/>
            <w:tcMar>
              <w:top w:type="dxa" w:w="90"/>
              <w:left w:type="dxa" w:w="60"/>
              <w:bottom w:type="dxa" w:w="90"/>
              <w:right w:type="dxa" w:w="60"/>
            </w:tcMar>
            <w:vAlign w:val="center"/>
          </w:tcPr>
          <w:p>
            <w:pPr>
              <w:spacing w:after="0"/>
              <w:jc w:val="center"/>
            </w:pPr>
            <w:r>
              <w:rPr>
                <w:rFonts w:ascii="Calibri" w:cs="Calibri" w:eastAsia="Calibri" w:hAnsi="Calibri"/>
                <w:b/>
                <w:bCs/>
                <w:color w:val="FFFFFF"/>
                <w:sz w:val="30"/>
                <w:szCs w:val="30"/>
              </w:rPr>
              <w:t xml:space="preserve">5</w:t>
            </w:r>
          </w:p>
        </w:tc>
        <w:tc>
          <w:tcPr>
            <w:tcW w:type="dxa" w:w="8120"/>
            <w:tcBorders>
              <w:top w:val="single" w:color="B7C4CC" w:sz="4"/>
              <w:left w:val="single" w:color="B7C4CC" w:sz="4"/>
              <w:bottom w:val="single" w:color="B7C4CC" w:sz="4"/>
              <w:right w:val="single" w:color="B7C4CC" w:sz="4"/>
            </w:tcBorders>
            <w:tcMar>
              <w:top w:type="dxa" w:w="90"/>
              <w:left w:type="dxa" w:w="140"/>
              <w:bottom w:type="dxa" w:w="90"/>
              <w:right w:type="dxa" w:w="140"/>
            </w:tcMar>
          </w:tcPr>
          <w:p>
            <w:pPr>
              <w:spacing w:after="70" w:line="280"/>
            </w:pPr>
            <w:r>
              <w:rPr>
                <w:rFonts w:ascii="Calibri" w:cs="Calibri" w:eastAsia="Calibri" w:hAnsi="Calibri"/>
                <w:b/>
                <w:bCs/>
                <w:color w:val="1F4E79"/>
                <w:sz w:val="23"/>
                <w:szCs w:val="23"/>
              </w:rPr>
              <w:t xml:space="preserve">Isi firmware dan masukkan pengaturan</w:t>
            </w:r>
          </w:p>
          <w:p>
            <w:pPr>
              <w:spacing w:after="60" w:line="300"/>
              <w:jc w:val="both"/>
            </w:pPr>
            <w:r>
              <w:rPr>
                <w:rFonts w:ascii="Calibri" w:cs="Calibri" w:eastAsia="Calibri" w:hAnsi="Calibri"/>
                <w:sz w:val="21"/>
                <w:szCs w:val="21"/>
              </w:rPr>
              <w:t xml:space="preserve">Buka berkas firmware dari folder firmware/ di dalam proyek.</w:t>
            </w:r>
          </w:p>
          <w:p>
            <w:pPr>
              <w:spacing w:after="60" w:line="300"/>
              <w:jc w:val="both"/>
            </w:pPr>
            <w:r>
              <w:rPr>
                <w:rFonts w:ascii="Calibri" w:cs="Calibri" w:eastAsia="Calibri" w:hAnsi="Calibri"/>
                <w:sz w:val="21"/>
                <w:szCs w:val="21"/>
              </w:rPr>
              <w:t xml:space="preserve">Isi nama WiFi dan kata sandinya sesuai jaringan di lokasi pemasangan.</w:t>
            </w:r>
          </w:p>
          <w:p>
            <w:pPr>
              <w:spacing w:after="60" w:line="300"/>
              <w:jc w:val="both"/>
            </w:pPr>
            <w:r>
              <w:rPr>
                <w:rFonts w:ascii="Calibri" w:cs="Calibri" w:eastAsia="Calibri" w:hAnsi="Calibri"/>
                <w:sz w:val="21"/>
                <w:szCs w:val="21"/>
              </w:rPr>
              <w:t xml:space="preserve">Isi alamat Supabase dan kuncinya, sesuai yang diberikan pengelola sistem.</w:t>
            </w:r>
          </w:p>
          <w:p>
            <w:pPr>
              <w:spacing w:after="60" w:line="300"/>
              <w:jc w:val="both"/>
            </w:pPr>
            <w:r>
              <w:rPr>
                <w:rFonts w:ascii="Calibri" w:cs="Calibri" w:eastAsia="Calibri" w:hAnsi="Calibri"/>
                <w:sz w:val="21"/>
                <w:szCs w:val="21"/>
              </w:rPr>
              <w:t xml:space="preserve">Isi kode titik sensor, misalnya MTS-01. Kode ini harus sama persis dengan yang tercatat di halaman admin.</w:t>
            </w:r>
          </w:p>
          <w:p>
            <w:pPr>
              <w:spacing w:after="60" w:line="300"/>
              <w:jc w:val="both"/>
            </w:pPr>
            <w:r>
              <w:rPr>
                <w:rFonts w:ascii="Calibri" w:cs="Calibri" w:eastAsia="Calibri" w:hAnsi="Calibri"/>
                <w:sz w:val="21"/>
                <w:szCs w:val="21"/>
              </w:rPr>
              <w:t xml:space="preserve">Tekan tombol Upload, tunggu sampai selesai.</w:t>
            </w:r>
          </w:p>
        </w:tc>
      </w:tr>
    </w:tbl>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900"/>
        <w:gridCol w:w="8120"/>
      </w:tblGrid>
      <w:tr>
        <w:trPr>
          <w:cantSplit/>
        </w:trPr>
        <w:tc>
          <w:tcPr>
            <w:tcW w:type="dxa" w:w="900"/>
            <w:tcBorders>
              <w:top w:val="single" w:color="B7C4CC" w:sz="4"/>
              <w:left w:val="single" w:color="B7C4CC" w:sz="4"/>
              <w:bottom w:val="single" w:color="B7C4CC" w:sz="4"/>
              <w:right w:val="single" w:color="B7C4CC" w:sz="4"/>
            </w:tcBorders>
            <w:shd w:fill="1F4E79" w:val="clear"/>
            <w:tcMar>
              <w:top w:type="dxa" w:w="90"/>
              <w:left w:type="dxa" w:w="60"/>
              <w:bottom w:type="dxa" w:w="90"/>
              <w:right w:type="dxa" w:w="60"/>
            </w:tcMar>
            <w:vAlign w:val="center"/>
          </w:tcPr>
          <w:p>
            <w:pPr>
              <w:spacing w:after="0"/>
              <w:jc w:val="center"/>
            </w:pPr>
            <w:r>
              <w:rPr>
                <w:rFonts w:ascii="Calibri" w:cs="Calibri" w:eastAsia="Calibri" w:hAnsi="Calibri"/>
                <w:b/>
                <w:bCs/>
                <w:color w:val="FFFFFF"/>
                <w:sz w:val="30"/>
                <w:szCs w:val="30"/>
              </w:rPr>
              <w:t xml:space="preserve">6</w:t>
            </w:r>
          </w:p>
        </w:tc>
        <w:tc>
          <w:tcPr>
            <w:tcW w:type="dxa" w:w="8120"/>
            <w:tcBorders>
              <w:top w:val="single" w:color="B7C4CC" w:sz="4"/>
              <w:left w:val="single" w:color="B7C4CC" w:sz="4"/>
              <w:bottom w:val="single" w:color="B7C4CC" w:sz="4"/>
              <w:right w:val="single" w:color="B7C4CC" w:sz="4"/>
            </w:tcBorders>
            <w:tcMar>
              <w:top w:type="dxa" w:w="90"/>
              <w:left w:type="dxa" w:w="140"/>
              <w:bottom w:type="dxa" w:w="90"/>
              <w:right w:type="dxa" w:w="140"/>
            </w:tcMar>
          </w:tcPr>
          <w:p>
            <w:pPr>
              <w:spacing w:after="70" w:line="280"/>
            </w:pPr>
            <w:r>
              <w:rPr>
                <w:rFonts w:ascii="Calibri" w:cs="Calibri" w:eastAsia="Calibri" w:hAnsi="Calibri"/>
                <w:b/>
                <w:bCs/>
                <w:color w:val="1F4E79"/>
                <w:sz w:val="23"/>
                <w:szCs w:val="23"/>
              </w:rPr>
              <w:t xml:space="preserve">Sambungkan sensor radar dan nyalakan catu daya</w:t>
            </w:r>
          </w:p>
          <w:p>
            <w:pPr>
              <w:spacing w:after="60" w:line="300"/>
              <w:jc w:val="both"/>
            </w:pPr>
            <w:r>
              <w:rPr>
                <w:rFonts w:ascii="Calibri" w:cs="Calibri" w:eastAsia="Calibri" w:hAnsi="Calibri"/>
                <w:sz w:val="21"/>
                <w:szCs w:val="21"/>
              </w:rPr>
              <w:t xml:space="preserve">Cabut dulu kabel USB dari laptop.</w:t>
            </w:r>
          </w:p>
          <w:p>
            <w:pPr>
              <w:spacing w:after="60" w:line="300"/>
              <w:jc w:val="both"/>
            </w:pPr>
            <w:r>
              <w:rPr>
                <w:rFonts w:ascii="Calibri" w:cs="Calibri" w:eastAsia="Calibri" w:hAnsi="Calibri"/>
                <w:sz w:val="21"/>
                <w:szCs w:val="21"/>
              </w:rPr>
              <w:t xml:space="preserve">Sambungkan kabel A dan B sensor radar ke MAX485.</w:t>
            </w:r>
          </w:p>
          <w:p>
            <w:pPr>
              <w:spacing w:after="60" w:line="300"/>
              <w:jc w:val="both"/>
            </w:pPr>
            <w:r>
              <w:rPr>
                <w:rFonts w:ascii="Calibri" w:cs="Calibri" w:eastAsia="Calibri" w:hAnsi="Calibri"/>
                <w:sz w:val="21"/>
                <w:szCs w:val="21"/>
              </w:rPr>
              <w:t xml:space="preserve">Sambungkan catu daya 12 volt ke sensor radar. Pastikan nol catu daya menyatu dengan GND ESP32.</w:t>
            </w:r>
          </w:p>
          <w:p>
            <w:pPr>
              <w:spacing w:after="60" w:line="300"/>
              <w:jc w:val="both"/>
            </w:pPr>
            <w:r>
              <w:rPr>
                <w:rFonts w:ascii="Calibri" w:cs="Calibri" w:eastAsia="Calibri" w:hAnsi="Calibri"/>
                <w:sz w:val="21"/>
                <w:szCs w:val="21"/>
              </w:rPr>
              <w:t xml:space="preserve">Nyalakan catu daya, lalu sambungkan kembali USB ke laptop untuk membaca Serial Monitor.</w:t>
            </w:r>
          </w:p>
        </w:tc>
      </w:tr>
    </w:tbl>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900"/>
        <w:gridCol w:w="8120"/>
      </w:tblGrid>
      <w:tr>
        <w:trPr>
          <w:cantSplit/>
        </w:trPr>
        <w:tc>
          <w:tcPr>
            <w:tcW w:type="dxa" w:w="900"/>
            <w:tcBorders>
              <w:top w:val="single" w:color="B7C4CC" w:sz="4"/>
              <w:left w:val="single" w:color="B7C4CC" w:sz="4"/>
              <w:bottom w:val="single" w:color="B7C4CC" w:sz="4"/>
              <w:right w:val="single" w:color="B7C4CC" w:sz="4"/>
            </w:tcBorders>
            <w:shd w:fill="1F4E79" w:val="clear"/>
            <w:tcMar>
              <w:top w:type="dxa" w:w="90"/>
              <w:left w:type="dxa" w:w="60"/>
              <w:bottom w:type="dxa" w:w="90"/>
              <w:right w:type="dxa" w:w="60"/>
            </w:tcMar>
            <w:vAlign w:val="center"/>
          </w:tcPr>
          <w:p>
            <w:pPr>
              <w:spacing w:after="0"/>
              <w:jc w:val="center"/>
            </w:pPr>
            <w:r>
              <w:rPr>
                <w:rFonts w:ascii="Calibri" w:cs="Calibri" w:eastAsia="Calibri" w:hAnsi="Calibri"/>
                <w:b/>
                <w:bCs/>
                <w:color w:val="FFFFFF"/>
                <w:sz w:val="30"/>
                <w:szCs w:val="30"/>
              </w:rPr>
              <w:t xml:space="preserve">7</w:t>
            </w:r>
          </w:p>
        </w:tc>
        <w:tc>
          <w:tcPr>
            <w:tcW w:type="dxa" w:w="8120"/>
            <w:tcBorders>
              <w:top w:val="single" w:color="B7C4CC" w:sz="4"/>
              <w:left w:val="single" w:color="B7C4CC" w:sz="4"/>
              <w:bottom w:val="single" w:color="B7C4CC" w:sz="4"/>
              <w:right w:val="single" w:color="B7C4CC" w:sz="4"/>
            </w:tcBorders>
            <w:tcMar>
              <w:top w:type="dxa" w:w="90"/>
              <w:left w:type="dxa" w:w="140"/>
              <w:bottom w:type="dxa" w:w="90"/>
              <w:right w:type="dxa" w:w="140"/>
            </w:tcMar>
          </w:tcPr>
          <w:p>
            <w:pPr>
              <w:spacing w:after="70" w:line="280"/>
            </w:pPr>
            <w:r>
              <w:rPr>
                <w:rFonts w:ascii="Calibri" w:cs="Calibri" w:eastAsia="Calibri" w:hAnsi="Calibri"/>
                <w:b/>
                <w:bCs/>
                <w:color w:val="1F4E79"/>
                <w:sz w:val="23"/>
                <w:szCs w:val="23"/>
              </w:rPr>
              <w:t xml:space="preserve">Uji baca seluruh sensor di meja</w:t>
            </w:r>
          </w:p>
          <w:p>
            <w:pPr>
              <w:spacing w:after="60" w:line="300"/>
              <w:jc w:val="both"/>
            </w:pPr>
            <w:r>
              <w:rPr>
                <w:rFonts w:ascii="Calibri" w:cs="Calibri" w:eastAsia="Calibri" w:hAnsi="Calibri"/>
                <w:sz w:val="21"/>
                <w:szCs w:val="21"/>
              </w:rPr>
              <w:t xml:space="preserve">Pada Serial Monitor harus muncul angka jarak dari sensor radar. Arahkan sensor ke lantai, lalu ke tangan Anda; angkanya harus berubah.</w:t>
            </w:r>
          </w:p>
          <w:p>
            <w:pPr>
              <w:spacing w:after="60" w:line="300"/>
              <w:jc w:val="both"/>
            </w:pPr>
            <w:r>
              <w:rPr>
                <w:rFonts w:ascii="Calibri" w:cs="Calibri" w:eastAsia="Calibri" w:hAnsi="Calibri"/>
                <w:sz w:val="21"/>
                <w:szCs w:val="21"/>
              </w:rPr>
              <w:t xml:space="preserve">Tiup atau putar baling-baling sensor debit dengan jari; angka debitnya harus bergerak.</w:t>
            </w:r>
          </w:p>
          <w:p>
            <w:pPr>
              <w:spacing w:after="60" w:line="300"/>
              <w:jc w:val="both"/>
            </w:pPr>
            <w:r>
              <w:rPr>
                <w:rFonts w:ascii="Calibri" w:cs="Calibri" w:eastAsia="Calibri" w:hAnsi="Calibri"/>
                <w:sz w:val="21"/>
                <w:szCs w:val="21"/>
              </w:rPr>
              <w:t xml:space="preserve">Celupkan probe pH ke air keran; angkanya harus muncul di kisaran 6 sampai 8.</w:t>
            </w:r>
          </w:p>
          <w:p>
            <w:pPr>
              <w:spacing w:after="60" w:line="300"/>
              <w:jc w:val="both"/>
            </w:pPr>
            <w:r>
              <w:rPr>
                <w:rFonts w:ascii="Calibri" w:cs="Calibri" w:eastAsia="Calibri" w:hAnsi="Calibri"/>
                <w:sz w:val="21"/>
                <w:szCs w:val="21"/>
              </w:rPr>
              <w:t xml:space="preserve">Bila ketiganya terbaca, perakitan berhasil.</w:t>
            </w:r>
          </w:p>
        </w:tc>
      </w:tr>
    </w:tbl>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900"/>
        <w:gridCol w:w="8120"/>
      </w:tblGrid>
      <w:tr>
        <w:trPr>
          <w:cantSplit/>
        </w:trPr>
        <w:tc>
          <w:tcPr>
            <w:tcW w:type="dxa" w:w="900"/>
            <w:tcBorders>
              <w:top w:val="single" w:color="B7C4CC" w:sz="4"/>
              <w:left w:val="single" w:color="B7C4CC" w:sz="4"/>
              <w:bottom w:val="single" w:color="B7C4CC" w:sz="4"/>
              <w:right w:val="single" w:color="B7C4CC" w:sz="4"/>
            </w:tcBorders>
            <w:shd w:fill="1F4E79" w:val="clear"/>
            <w:tcMar>
              <w:top w:type="dxa" w:w="90"/>
              <w:left w:type="dxa" w:w="60"/>
              <w:bottom w:type="dxa" w:w="90"/>
              <w:right w:type="dxa" w:w="60"/>
            </w:tcMar>
            <w:vAlign w:val="center"/>
          </w:tcPr>
          <w:p>
            <w:pPr>
              <w:spacing w:after="0"/>
              <w:jc w:val="center"/>
            </w:pPr>
            <w:r>
              <w:rPr>
                <w:rFonts w:ascii="Calibri" w:cs="Calibri" w:eastAsia="Calibri" w:hAnsi="Calibri"/>
                <w:b/>
                <w:bCs/>
                <w:color w:val="FFFFFF"/>
                <w:sz w:val="30"/>
                <w:szCs w:val="30"/>
              </w:rPr>
              <w:t xml:space="preserve">8</w:t>
            </w:r>
          </w:p>
        </w:tc>
        <w:tc>
          <w:tcPr>
            <w:tcW w:type="dxa" w:w="8120"/>
            <w:tcBorders>
              <w:top w:val="single" w:color="B7C4CC" w:sz="4"/>
              <w:left w:val="single" w:color="B7C4CC" w:sz="4"/>
              <w:bottom w:val="single" w:color="B7C4CC" w:sz="4"/>
              <w:right w:val="single" w:color="B7C4CC" w:sz="4"/>
            </w:tcBorders>
            <w:tcMar>
              <w:top w:type="dxa" w:w="90"/>
              <w:left w:type="dxa" w:w="140"/>
              <w:bottom w:type="dxa" w:w="90"/>
              <w:right w:type="dxa" w:w="140"/>
            </w:tcMar>
          </w:tcPr>
          <w:p>
            <w:pPr>
              <w:spacing w:after="70" w:line="280"/>
            </w:pPr>
            <w:r>
              <w:rPr>
                <w:rFonts w:ascii="Calibri" w:cs="Calibri" w:eastAsia="Calibri" w:hAnsi="Calibri"/>
                <w:b/>
                <w:bCs/>
                <w:color w:val="1F4E79"/>
                <w:sz w:val="23"/>
                <w:szCs w:val="23"/>
              </w:rPr>
              <w:t xml:space="preserve">Uji pengiriman data</w:t>
            </w:r>
          </w:p>
          <w:p>
            <w:pPr>
              <w:spacing w:after="60" w:line="300"/>
              <w:jc w:val="both"/>
            </w:pPr>
            <w:r>
              <w:rPr>
                <w:rFonts w:ascii="Calibri" w:cs="Calibri" w:eastAsia="Calibri" w:hAnsi="Calibri"/>
                <w:sz w:val="21"/>
                <w:szCs w:val="21"/>
              </w:rPr>
              <w:t xml:space="preserve">Pada Serial Monitor harus muncul tulisan bahwa data berhasil terkirim.</w:t>
            </w:r>
          </w:p>
          <w:p>
            <w:pPr>
              <w:spacing w:after="60" w:line="300"/>
              <w:jc w:val="both"/>
            </w:pPr>
            <w:r>
              <w:rPr>
                <w:rFonts w:ascii="Calibri" w:cs="Calibri" w:eastAsia="Calibri" w:hAnsi="Calibri"/>
                <w:sz w:val="21"/>
                <w:szCs w:val="21"/>
              </w:rPr>
              <w:t xml:space="preserve">Buka Supabase, menu Table Editor, tabel sensor_drainase. Baris baru harus muncul.</w:t>
            </w:r>
          </w:p>
          <w:p>
            <w:pPr>
              <w:spacing w:after="60" w:line="300"/>
              <w:jc w:val="both"/>
            </w:pPr>
            <w:r>
              <w:rPr>
                <w:rFonts w:ascii="Calibri" w:cs="Calibri" w:eastAsia="Calibri" w:hAnsi="Calibri"/>
                <w:sz w:val="21"/>
                <w:szCs w:val="21"/>
              </w:rPr>
              <w:t xml:space="preserve">Bila muncul, cabut daya dan siapkan perangkat untuk dibawa ke lapangan.</w:t>
            </w:r>
          </w:p>
          <w:p>
            <w:pPr>
              <w:spacing w:after="60" w:line="300"/>
              <w:jc w:val="both"/>
            </w:pPr>
            <w:r>
              <w:rPr>
                <w:rFonts w:ascii="Calibri" w:cs="Calibri" w:eastAsia="Calibri" w:hAnsi="Calibri"/>
                <w:sz w:val="21"/>
                <w:szCs w:val="21"/>
              </w:rPr>
              <w:t xml:space="preserve">Bila tidak muncul, periksa nama WiFi, kata sandi, dan kunci Supabase pada firmware.</w:t>
            </w:r>
          </w:p>
        </w:tc>
      </w:tr>
    </w:tbl>
    <w:p>
      <w:pPr>
        <w:pageBreakBefore/>
        <w:spacing w:after="220" w:before="0"/>
        <w:jc w:val="center"/>
      </w:pPr>
      <w:r>
        <w:rPr>
          <w:rFonts w:ascii="Calibri" w:cs="Calibri" w:eastAsia="Calibri" w:hAnsi="Calibri"/>
          <w:b/>
          <w:bCs/>
          <w:color w:val="1F4E79"/>
          <w:sz w:val="30"/>
          <w:szCs w:val="30"/>
        </w:rPr>
        <w:t xml:space="preserve">TAHAP 2 — PEMASANGAN DI LAPANGAN</w:t>
      </w:r>
    </w:p>
    <w:p>
      <w:pPr>
        <w:pBdr>
          <w:left w:val="single" w:color="8C1F2B" w:sz="14" w:space="8"/>
        </w:pBdr>
        <w:shd w:fill="FDECEE" w:val="clear"/>
        <w:spacing w:after="60" w:line="290"/>
        <w:ind w:left="200" w:right="200"/>
      </w:pPr>
      <w:r>
        <w:rPr>
          <w:rFonts w:ascii="Calibri" w:cs="Calibri" w:eastAsia="Calibri" w:hAnsi="Calibri"/>
          <w:b/>
          <w:bCs/>
          <w:color w:val="8C1F2B"/>
          <w:sz w:val="21"/>
          <w:szCs w:val="21"/>
        </w:rPr>
        <w:t xml:space="preserve">Urutan ini tidak boleh dibalik</w:t>
      </w:r>
    </w:p>
    <w:p>
      <w:pPr>
        <w:pBdr>
          <w:left w:val="single" w:color="8C1F2B" w:sz="14" w:space="8"/>
        </w:pBdr>
        <w:shd w:fill="FDECEE" w:val="clear"/>
        <w:spacing w:after="60" w:line="290"/>
        <w:ind w:left="200" w:right="200"/>
      </w:pPr>
      <w:r>
        <w:rPr>
          <w:rFonts w:ascii="Calibri" w:cs="Calibri" w:eastAsia="Calibri" w:hAnsi="Calibri"/>
          <w:color w:val="8C1F2B"/>
          <w:sz w:val="20"/>
          <w:szCs w:val="20"/>
        </w:rPr>
        <w:t xml:space="preserve">Pengukuran geometri saluran HARUS selesai sebelum sensor dipasang permanen, dan saluran HARUS sudah dibersihkan sebelum diukur.</w:t>
      </w:r>
    </w:p>
    <w:p>
      <w:pPr>
        <w:pBdr>
          <w:left w:val="single" w:color="8C1F2B" w:sz="14" w:space="8"/>
        </w:pBdr>
        <w:shd w:fill="FDECEE" w:val="clear"/>
        <w:spacing w:after="60" w:line="290"/>
        <w:ind w:left="200" w:right="200"/>
      </w:pPr>
      <w:r>
        <w:rPr>
          <w:rFonts w:ascii="Calibri" w:cs="Calibri" w:eastAsia="Calibri" w:hAnsi="Calibri"/>
          <w:color w:val="8C1F2B"/>
          <w:sz w:val="20"/>
          <w:szCs w:val="20"/>
        </w:rPr>
        <w:t xml:space="preserve"/>
      </w:r>
    </w:p>
    <w:p>
      <w:pPr>
        <w:pBdr>
          <w:left w:val="single" w:color="8C1F2B" w:sz="14" w:space="8"/>
        </w:pBdr>
        <w:shd w:fill="FDECEE" w:val="clear"/>
        <w:spacing w:after="170" w:line="290"/>
        <w:ind w:left="200" w:right="200"/>
      </w:pPr>
      <w:r>
        <w:rPr>
          <w:rFonts w:ascii="Calibri" w:cs="Calibri" w:eastAsia="Calibri" w:hAnsi="Calibri"/>
          <w:color w:val="8C1F2B"/>
          <w:sz w:val="20"/>
          <w:szCs w:val="20"/>
        </w:rPr>
        <w:t xml:space="preserve">Angka tinggi pasang yang diukur pada saluran yang masih kotor akan salah sejak hari pertama, dan seluruh persentase yang ditampilkan sistem ikut salah selamanya, sampai ada yang menyadarinya dan mengukur ulang.</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900"/>
        <w:gridCol w:w="8120"/>
      </w:tblGrid>
      <w:tr>
        <w:trPr>
          <w:cantSplit/>
        </w:trPr>
        <w:tc>
          <w:tcPr>
            <w:tcW w:type="dxa" w:w="900"/>
            <w:tcBorders>
              <w:top w:val="single" w:color="B7C4CC" w:sz="4"/>
              <w:left w:val="single" w:color="B7C4CC" w:sz="4"/>
              <w:bottom w:val="single" w:color="B7C4CC" w:sz="4"/>
              <w:right w:val="single" w:color="B7C4CC" w:sz="4"/>
            </w:tcBorders>
            <w:shd w:fill="1F4E79" w:val="clear"/>
            <w:tcMar>
              <w:top w:type="dxa" w:w="90"/>
              <w:left w:type="dxa" w:w="60"/>
              <w:bottom w:type="dxa" w:w="90"/>
              <w:right w:type="dxa" w:w="60"/>
            </w:tcMar>
            <w:vAlign w:val="center"/>
          </w:tcPr>
          <w:p>
            <w:pPr>
              <w:spacing w:after="0"/>
              <w:jc w:val="center"/>
            </w:pPr>
            <w:r>
              <w:rPr>
                <w:rFonts w:ascii="Calibri" w:cs="Calibri" w:eastAsia="Calibri" w:hAnsi="Calibri"/>
                <w:b/>
                <w:bCs/>
                <w:color w:val="FFFFFF"/>
                <w:sz w:val="30"/>
                <w:szCs w:val="30"/>
              </w:rPr>
              <w:t xml:space="preserve">1</w:t>
            </w:r>
          </w:p>
        </w:tc>
        <w:tc>
          <w:tcPr>
            <w:tcW w:type="dxa" w:w="8120"/>
            <w:tcBorders>
              <w:top w:val="single" w:color="B7C4CC" w:sz="4"/>
              <w:left w:val="single" w:color="B7C4CC" w:sz="4"/>
              <w:bottom w:val="single" w:color="B7C4CC" w:sz="4"/>
              <w:right w:val="single" w:color="B7C4CC" w:sz="4"/>
            </w:tcBorders>
            <w:tcMar>
              <w:top w:type="dxa" w:w="90"/>
              <w:left w:type="dxa" w:w="140"/>
              <w:bottom w:type="dxa" w:w="90"/>
              <w:right w:type="dxa" w:w="140"/>
            </w:tcMar>
          </w:tcPr>
          <w:p>
            <w:pPr>
              <w:spacing w:after="70" w:line="280"/>
            </w:pPr>
            <w:r>
              <w:rPr>
                <w:rFonts w:ascii="Calibri" w:cs="Calibri" w:eastAsia="Calibri" w:hAnsi="Calibri"/>
                <w:b/>
                <w:bCs/>
                <w:color w:val="1F4E79"/>
                <w:sz w:val="23"/>
                <w:szCs w:val="23"/>
              </w:rPr>
              <w:t xml:space="preserve">Bersihkan saluran sampai dasar terlihat</w:t>
            </w:r>
          </w:p>
          <w:p>
            <w:pPr>
              <w:spacing w:after="60" w:line="300"/>
              <w:jc w:val="both"/>
            </w:pPr>
            <w:r>
              <w:rPr>
                <w:rFonts w:ascii="Calibri" w:cs="Calibri" w:eastAsia="Calibri" w:hAnsi="Calibri"/>
                <w:sz w:val="21"/>
                <w:szCs w:val="21"/>
              </w:rPr>
              <w:t xml:space="preserve">Keruk lumpur dan sampah sampai dasar beton benar-benar terlihat.</w:t>
            </w:r>
          </w:p>
          <w:p>
            <w:pPr>
              <w:spacing w:after="60" w:line="300"/>
              <w:jc w:val="both"/>
            </w:pPr>
            <w:r>
              <w:rPr>
                <w:rFonts w:ascii="Calibri" w:cs="Calibri" w:eastAsia="Calibri" w:hAnsi="Calibri"/>
                <w:sz w:val="21"/>
                <w:szCs w:val="21"/>
              </w:rPr>
              <w:t xml:space="preserve">Ini bukan sekadar persiapan. Dasar yang bersih inilah acuan nol seluruh sistem.</w:t>
            </w:r>
          </w:p>
          <w:p>
            <w:pPr>
              <w:spacing w:after="60" w:line="300"/>
              <w:jc w:val="both"/>
            </w:pPr>
            <w:r>
              <w:rPr>
                <w:rFonts w:ascii="Calibri" w:cs="Calibri" w:eastAsia="Calibri" w:hAnsi="Calibri"/>
                <w:sz w:val="21"/>
                <w:szCs w:val="21"/>
              </w:rPr>
              <w:t xml:space="preserve">Ambil foto sebelum dan sesudah pembersihan, untuk lampiran laporan.</w:t>
            </w:r>
          </w:p>
        </w:tc>
      </w:tr>
    </w:tbl>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900"/>
        <w:gridCol w:w="8120"/>
      </w:tblGrid>
      <w:tr>
        <w:trPr>
          <w:cantSplit/>
        </w:trPr>
        <w:tc>
          <w:tcPr>
            <w:tcW w:type="dxa" w:w="900"/>
            <w:tcBorders>
              <w:top w:val="single" w:color="B7C4CC" w:sz="4"/>
              <w:left w:val="single" w:color="B7C4CC" w:sz="4"/>
              <w:bottom w:val="single" w:color="B7C4CC" w:sz="4"/>
              <w:right w:val="single" w:color="B7C4CC" w:sz="4"/>
            </w:tcBorders>
            <w:shd w:fill="1F4E79" w:val="clear"/>
            <w:tcMar>
              <w:top w:type="dxa" w:w="90"/>
              <w:left w:type="dxa" w:w="60"/>
              <w:bottom w:type="dxa" w:w="90"/>
              <w:right w:type="dxa" w:w="60"/>
            </w:tcMar>
            <w:vAlign w:val="center"/>
          </w:tcPr>
          <w:p>
            <w:pPr>
              <w:spacing w:after="0"/>
              <w:jc w:val="center"/>
            </w:pPr>
            <w:r>
              <w:rPr>
                <w:rFonts w:ascii="Calibri" w:cs="Calibri" w:eastAsia="Calibri" w:hAnsi="Calibri"/>
                <w:b/>
                <w:bCs/>
                <w:color w:val="FFFFFF"/>
                <w:sz w:val="30"/>
                <w:szCs w:val="30"/>
              </w:rPr>
              <w:t xml:space="preserve">2</w:t>
            </w:r>
          </w:p>
        </w:tc>
        <w:tc>
          <w:tcPr>
            <w:tcW w:type="dxa" w:w="8120"/>
            <w:tcBorders>
              <w:top w:val="single" w:color="B7C4CC" w:sz="4"/>
              <w:left w:val="single" w:color="B7C4CC" w:sz="4"/>
              <w:bottom w:val="single" w:color="B7C4CC" w:sz="4"/>
              <w:right w:val="single" w:color="B7C4CC" w:sz="4"/>
            </w:tcBorders>
            <w:tcMar>
              <w:top w:type="dxa" w:w="90"/>
              <w:left w:type="dxa" w:w="140"/>
              <w:bottom w:type="dxa" w:w="90"/>
              <w:right w:type="dxa" w:w="140"/>
            </w:tcMar>
          </w:tcPr>
          <w:p>
            <w:pPr>
              <w:spacing w:after="70" w:line="280"/>
            </w:pPr>
            <w:r>
              <w:rPr>
                <w:rFonts w:ascii="Calibri" w:cs="Calibri" w:eastAsia="Calibri" w:hAnsi="Calibri"/>
                <w:b/>
                <w:bCs/>
                <w:color w:val="1F4E79"/>
                <w:sz w:val="23"/>
                <w:szCs w:val="23"/>
              </w:rPr>
              <w:t xml:space="preserve">Ukur lima angka geometri saluran</w:t>
            </w:r>
          </w:p>
          <w:p>
            <w:pPr>
              <w:spacing w:after="60" w:line="300"/>
              <w:jc w:val="both"/>
            </w:pPr>
            <w:r>
              <w:rPr>
                <w:rFonts w:ascii="Calibri" w:cs="Calibri" w:eastAsia="Calibri" w:hAnsi="Calibri"/>
                <w:sz w:val="21"/>
                <w:szCs w:val="21"/>
              </w:rPr>
              <w:t xml:space="preserve">TINGGI PASANG: jarak dari tempat sensor akan dipasang, tegak lurus ke dasar saluran, dalam milimeter.</w:t>
            </w:r>
          </w:p>
          <w:p>
            <w:pPr>
              <w:spacing w:after="60" w:line="300"/>
              <w:jc w:val="both"/>
            </w:pPr>
            <w:r>
              <w:rPr>
                <w:rFonts w:ascii="Calibri" w:cs="Calibri" w:eastAsia="Calibri" w:hAnsi="Calibri"/>
                <w:sz w:val="21"/>
                <w:szCs w:val="21"/>
              </w:rPr>
              <w:t xml:space="preserve">KEDALAMAN SALURAN: dari dasar ke bibir atas saluran. Bila kedua sisi berbeda tinggi, pakai sisi yang lebih rendah.</w:t>
            </w:r>
          </w:p>
          <w:p>
            <w:pPr>
              <w:spacing w:after="60" w:line="300"/>
              <w:jc w:val="both"/>
            </w:pPr>
            <w:r>
              <w:rPr>
                <w:rFonts w:ascii="Calibri" w:cs="Calibri" w:eastAsia="Calibri" w:hAnsi="Calibri"/>
                <w:sz w:val="21"/>
                <w:szCs w:val="21"/>
              </w:rPr>
              <w:t xml:space="preserve">LEBAR DASAR: lebar dasar saluran, dalam milimeter.</w:t>
            </w:r>
          </w:p>
          <w:p>
            <w:pPr>
              <w:spacing w:after="60" w:line="300"/>
              <w:jc w:val="both"/>
            </w:pPr>
            <w:r>
              <w:rPr>
                <w:rFonts w:ascii="Calibri" w:cs="Calibri" w:eastAsia="Calibri" w:hAnsi="Calibri"/>
                <w:sz w:val="21"/>
                <w:szCs w:val="21"/>
              </w:rPr>
              <w:t xml:space="preserve">PANJANG SEGMEN: panjang saluran yang diwakili satu sensor, dalam meter. Biasanya 40 sampai 60 meter.</w:t>
            </w:r>
          </w:p>
          <w:p>
            <w:pPr>
              <w:spacing w:after="60" w:line="300"/>
              <w:jc w:val="both"/>
            </w:pPr>
            <w:r>
              <w:rPr>
                <w:rFonts w:ascii="Calibri" w:cs="Calibri" w:eastAsia="Calibri" w:hAnsi="Calibri"/>
                <w:sz w:val="21"/>
                <w:szCs w:val="21"/>
              </w:rPr>
              <w:t xml:space="preserve">DEBIT SAAT BERSIH: aliran ketika saluran bersih pada hujan sedang, dalam liter per menit. Bila belum bisa diukur, catat perkiraan dan perbaiki nanti.</w:t>
            </w:r>
          </w:p>
          <w:p>
            <w:pPr>
              <w:spacing w:after="60" w:line="300"/>
              <w:jc w:val="both"/>
            </w:pPr>
            <w:r>
              <w:rPr>
                <w:rFonts w:ascii="Calibri" w:cs="Calibri" w:eastAsia="Calibri" w:hAnsi="Calibri"/>
                <w:sz w:val="21"/>
                <w:szCs w:val="21"/>
              </w:rPr>
              <w:t xml:space="preserve">Tulis kelimanya di formulir F-01. Jangan mengandalkan ingatan.</w:t>
            </w:r>
          </w:p>
        </w:tc>
      </w:tr>
    </w:tbl>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900"/>
        <w:gridCol w:w="8120"/>
      </w:tblGrid>
      <w:tr>
        <w:trPr>
          <w:cantSplit/>
        </w:trPr>
        <w:tc>
          <w:tcPr>
            <w:tcW w:type="dxa" w:w="900"/>
            <w:tcBorders>
              <w:top w:val="single" w:color="B7C4CC" w:sz="4"/>
              <w:left w:val="single" w:color="B7C4CC" w:sz="4"/>
              <w:bottom w:val="single" w:color="B7C4CC" w:sz="4"/>
              <w:right w:val="single" w:color="B7C4CC" w:sz="4"/>
            </w:tcBorders>
            <w:shd w:fill="1F4E79" w:val="clear"/>
            <w:tcMar>
              <w:top w:type="dxa" w:w="90"/>
              <w:left w:type="dxa" w:w="60"/>
              <w:bottom w:type="dxa" w:w="90"/>
              <w:right w:type="dxa" w:w="60"/>
            </w:tcMar>
            <w:vAlign w:val="center"/>
          </w:tcPr>
          <w:p>
            <w:pPr>
              <w:spacing w:after="0"/>
              <w:jc w:val="center"/>
            </w:pPr>
            <w:r>
              <w:rPr>
                <w:rFonts w:ascii="Calibri" w:cs="Calibri" w:eastAsia="Calibri" w:hAnsi="Calibri"/>
                <w:b/>
                <w:bCs/>
                <w:color w:val="FFFFFF"/>
                <w:sz w:val="30"/>
                <w:szCs w:val="30"/>
              </w:rPr>
              <w:t xml:space="preserve">3</w:t>
            </w:r>
          </w:p>
        </w:tc>
        <w:tc>
          <w:tcPr>
            <w:tcW w:type="dxa" w:w="8120"/>
            <w:tcBorders>
              <w:top w:val="single" w:color="B7C4CC" w:sz="4"/>
              <w:left w:val="single" w:color="B7C4CC" w:sz="4"/>
              <w:bottom w:val="single" w:color="B7C4CC" w:sz="4"/>
              <w:right w:val="single" w:color="B7C4CC" w:sz="4"/>
            </w:tcBorders>
            <w:tcMar>
              <w:top w:type="dxa" w:w="90"/>
              <w:left w:type="dxa" w:w="140"/>
              <w:bottom w:type="dxa" w:w="90"/>
              <w:right w:type="dxa" w:w="140"/>
            </w:tcMar>
          </w:tcPr>
          <w:p>
            <w:pPr>
              <w:spacing w:after="70" w:line="280"/>
            </w:pPr>
            <w:r>
              <w:rPr>
                <w:rFonts w:ascii="Calibri" w:cs="Calibri" w:eastAsia="Calibri" w:hAnsi="Calibri"/>
                <w:b/>
                <w:bCs/>
                <w:color w:val="1F4E79"/>
                <w:sz w:val="23"/>
                <w:szCs w:val="23"/>
              </w:rPr>
              <w:t xml:space="preserve">Pasang dudukan besi siku</w:t>
            </w:r>
          </w:p>
          <w:p>
            <w:pPr>
              <w:spacing w:after="60" w:line="300"/>
              <w:jc w:val="both"/>
            </w:pPr>
            <w:r>
              <w:rPr>
                <w:rFonts w:ascii="Calibri" w:cs="Calibri" w:eastAsia="Calibri" w:hAnsi="Calibri"/>
                <w:sz w:val="21"/>
                <w:szCs w:val="21"/>
              </w:rPr>
              <w:t xml:space="preserve">Pasang dudukan melintang di atas saluran, tepat di titik yang sudah disepakati.</w:t>
            </w:r>
          </w:p>
          <w:p>
            <w:pPr>
              <w:spacing w:after="60" w:line="300"/>
              <w:jc w:val="both"/>
            </w:pPr>
            <w:r>
              <w:rPr>
                <w:rFonts w:ascii="Calibri" w:cs="Calibri" w:eastAsia="Calibri" w:hAnsi="Calibri"/>
                <w:sz w:val="21"/>
                <w:szCs w:val="21"/>
              </w:rPr>
              <w:t xml:space="preserve">Pakai waterpass untuk memastikan dudukan benar-benar mendatar.</w:t>
            </w:r>
          </w:p>
          <w:p>
            <w:pPr>
              <w:spacing w:after="60" w:line="300"/>
              <w:jc w:val="both"/>
            </w:pPr>
            <w:r>
              <w:rPr>
                <w:rFonts w:ascii="Calibri" w:cs="Calibri" w:eastAsia="Calibri" w:hAnsi="Calibri"/>
                <w:sz w:val="21"/>
                <w:szCs w:val="21"/>
              </w:rPr>
              <w:t xml:space="preserve">Bor dan pasang baut ke dinding beton saluran. Pastikan tidak goyang sama sekali.</w:t>
            </w:r>
          </w:p>
          <w:p>
            <w:pPr>
              <w:spacing w:after="60" w:line="300"/>
              <w:jc w:val="both"/>
            </w:pPr>
            <w:r>
              <w:rPr>
                <w:rFonts w:ascii="Calibri" w:cs="Calibri" w:eastAsia="Calibri" w:hAnsi="Calibri"/>
                <w:sz w:val="21"/>
                <w:szCs w:val="21"/>
              </w:rPr>
              <w:t xml:space="preserve">Dudukan yang goyang akan membuat pembacaan naik turun tanpa sebab, dan kesalahan ini sangat sulit ditelusuri kemudian.</w:t>
            </w:r>
          </w:p>
        </w:tc>
      </w:tr>
    </w:tbl>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900"/>
        <w:gridCol w:w="8120"/>
      </w:tblGrid>
      <w:tr>
        <w:trPr>
          <w:cantSplit/>
        </w:trPr>
        <w:tc>
          <w:tcPr>
            <w:tcW w:type="dxa" w:w="900"/>
            <w:tcBorders>
              <w:top w:val="single" w:color="B7C4CC" w:sz="4"/>
              <w:left w:val="single" w:color="B7C4CC" w:sz="4"/>
              <w:bottom w:val="single" w:color="B7C4CC" w:sz="4"/>
              <w:right w:val="single" w:color="B7C4CC" w:sz="4"/>
            </w:tcBorders>
            <w:shd w:fill="1F4E79" w:val="clear"/>
            <w:tcMar>
              <w:top w:type="dxa" w:w="90"/>
              <w:left w:type="dxa" w:w="60"/>
              <w:bottom w:type="dxa" w:w="90"/>
              <w:right w:type="dxa" w:w="60"/>
            </w:tcMar>
            <w:vAlign w:val="center"/>
          </w:tcPr>
          <w:p>
            <w:pPr>
              <w:spacing w:after="0"/>
              <w:jc w:val="center"/>
            </w:pPr>
            <w:r>
              <w:rPr>
                <w:rFonts w:ascii="Calibri" w:cs="Calibri" w:eastAsia="Calibri" w:hAnsi="Calibri"/>
                <w:b/>
                <w:bCs/>
                <w:color w:val="FFFFFF"/>
                <w:sz w:val="30"/>
                <w:szCs w:val="30"/>
              </w:rPr>
              <w:t xml:space="preserve">4</w:t>
            </w:r>
          </w:p>
        </w:tc>
        <w:tc>
          <w:tcPr>
            <w:tcW w:type="dxa" w:w="8120"/>
            <w:tcBorders>
              <w:top w:val="single" w:color="B7C4CC" w:sz="4"/>
              <w:left w:val="single" w:color="B7C4CC" w:sz="4"/>
              <w:bottom w:val="single" w:color="B7C4CC" w:sz="4"/>
              <w:right w:val="single" w:color="B7C4CC" w:sz="4"/>
            </w:tcBorders>
            <w:tcMar>
              <w:top w:type="dxa" w:w="90"/>
              <w:left w:type="dxa" w:w="140"/>
              <w:bottom w:type="dxa" w:w="90"/>
              <w:right w:type="dxa" w:w="140"/>
            </w:tcMar>
          </w:tcPr>
          <w:p>
            <w:pPr>
              <w:spacing w:after="70" w:line="280"/>
            </w:pPr>
            <w:r>
              <w:rPr>
                <w:rFonts w:ascii="Calibri" w:cs="Calibri" w:eastAsia="Calibri" w:hAnsi="Calibri"/>
                <w:b/>
                <w:bCs/>
                <w:color w:val="1F4E79"/>
                <w:sz w:val="23"/>
                <w:szCs w:val="23"/>
              </w:rPr>
              <w:t xml:space="preserve">Pasang sensor radar</w:t>
            </w:r>
          </w:p>
          <w:p>
            <w:pPr>
              <w:spacing w:after="60" w:line="300"/>
              <w:jc w:val="both"/>
            </w:pPr>
            <w:r>
              <w:rPr>
                <w:rFonts w:ascii="Calibri" w:cs="Calibri" w:eastAsia="Calibri" w:hAnsi="Calibri"/>
                <w:sz w:val="21"/>
                <w:szCs w:val="21"/>
              </w:rPr>
              <w:t xml:space="preserve">Pasang sensor menghadap lurus ke bawah, tegak lurus terhadap permukaan air.</w:t>
            </w:r>
          </w:p>
          <w:p>
            <w:pPr>
              <w:spacing w:after="60" w:line="300"/>
              <w:jc w:val="both"/>
            </w:pPr>
            <w:r>
              <w:rPr>
                <w:rFonts w:ascii="Calibri" w:cs="Calibri" w:eastAsia="Calibri" w:hAnsi="Calibri"/>
                <w:sz w:val="21"/>
                <w:szCs w:val="21"/>
              </w:rPr>
              <w:t xml:space="preserve">Pastikan tidak ada penghalang di bawah sensor: kabel menjuntai, akar, atau tonjolan beton.</w:t>
            </w:r>
          </w:p>
          <w:p>
            <w:pPr>
              <w:spacing w:after="60" w:line="300"/>
              <w:jc w:val="both"/>
            </w:pPr>
            <w:r>
              <w:rPr>
                <w:rFonts w:ascii="Calibri" w:cs="Calibri" w:eastAsia="Calibri" w:hAnsi="Calibri"/>
                <w:sz w:val="21"/>
                <w:szCs w:val="21"/>
              </w:rPr>
              <w:t xml:space="preserve">Kencangkan sampai benar-benar tidak bergerak.</w:t>
            </w:r>
          </w:p>
          <w:p>
            <w:pPr>
              <w:spacing w:after="60" w:line="300"/>
              <w:jc w:val="both"/>
            </w:pPr>
            <w:r>
              <w:rPr>
                <w:rFonts w:ascii="Calibri" w:cs="Calibri" w:eastAsia="Calibri" w:hAnsi="Calibri"/>
                <w:sz w:val="21"/>
                <w:szCs w:val="21"/>
              </w:rPr>
              <w:t xml:space="preserve">UKUR ULANG tinggi pasang setelah sensor terkunci permanen, karena posisinya bisa bergeser beberapa milimeter saat dikencangkan. Angka hasil pengukuran ulang inilah yang dipakai.</w:t>
            </w:r>
          </w:p>
        </w:tc>
      </w:tr>
    </w:tbl>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900"/>
        <w:gridCol w:w="8120"/>
      </w:tblGrid>
      <w:tr>
        <w:trPr>
          <w:cantSplit/>
        </w:trPr>
        <w:tc>
          <w:tcPr>
            <w:tcW w:type="dxa" w:w="900"/>
            <w:tcBorders>
              <w:top w:val="single" w:color="B7C4CC" w:sz="4"/>
              <w:left w:val="single" w:color="B7C4CC" w:sz="4"/>
              <w:bottom w:val="single" w:color="B7C4CC" w:sz="4"/>
              <w:right w:val="single" w:color="B7C4CC" w:sz="4"/>
            </w:tcBorders>
            <w:shd w:fill="1F4E79" w:val="clear"/>
            <w:tcMar>
              <w:top w:type="dxa" w:w="90"/>
              <w:left w:type="dxa" w:w="60"/>
              <w:bottom w:type="dxa" w:w="90"/>
              <w:right w:type="dxa" w:w="60"/>
            </w:tcMar>
            <w:vAlign w:val="center"/>
          </w:tcPr>
          <w:p>
            <w:pPr>
              <w:spacing w:after="0"/>
              <w:jc w:val="center"/>
            </w:pPr>
            <w:r>
              <w:rPr>
                <w:rFonts w:ascii="Calibri" w:cs="Calibri" w:eastAsia="Calibri" w:hAnsi="Calibri"/>
                <w:b/>
                <w:bCs/>
                <w:color w:val="FFFFFF"/>
                <w:sz w:val="30"/>
                <w:szCs w:val="30"/>
              </w:rPr>
              <w:t xml:space="preserve">5</w:t>
            </w:r>
          </w:p>
        </w:tc>
        <w:tc>
          <w:tcPr>
            <w:tcW w:type="dxa" w:w="8120"/>
            <w:tcBorders>
              <w:top w:val="single" w:color="B7C4CC" w:sz="4"/>
              <w:left w:val="single" w:color="B7C4CC" w:sz="4"/>
              <w:bottom w:val="single" w:color="B7C4CC" w:sz="4"/>
              <w:right w:val="single" w:color="B7C4CC" w:sz="4"/>
            </w:tcBorders>
            <w:tcMar>
              <w:top w:type="dxa" w:w="90"/>
              <w:left w:type="dxa" w:w="140"/>
              <w:bottom w:type="dxa" w:w="90"/>
              <w:right w:type="dxa" w:w="140"/>
            </w:tcMar>
          </w:tcPr>
          <w:p>
            <w:pPr>
              <w:spacing w:after="70" w:line="280"/>
            </w:pPr>
            <w:r>
              <w:rPr>
                <w:rFonts w:ascii="Calibri" w:cs="Calibri" w:eastAsia="Calibri" w:hAnsi="Calibri"/>
                <w:b/>
                <w:bCs/>
                <w:color w:val="1F4E79"/>
                <w:sz w:val="23"/>
                <w:szCs w:val="23"/>
              </w:rPr>
              <w:t xml:space="preserve">Pasang sensor debit</w:t>
            </w:r>
          </w:p>
          <w:p>
            <w:pPr>
              <w:spacing w:after="60" w:line="300"/>
              <w:jc w:val="both"/>
            </w:pPr>
            <w:r>
              <w:rPr>
                <w:rFonts w:ascii="Calibri" w:cs="Calibri" w:eastAsia="Calibri" w:hAnsi="Calibri"/>
                <w:sz w:val="21"/>
                <w:szCs w:val="21"/>
              </w:rPr>
              <w:t xml:space="preserve">Pasang pada bagian saluran yang alirannya lurus.</w:t>
            </w:r>
          </w:p>
          <w:p>
            <w:pPr>
              <w:spacing w:after="60" w:line="300"/>
              <w:jc w:val="both"/>
            </w:pPr>
            <w:r>
              <w:rPr>
                <w:rFonts w:ascii="Calibri" w:cs="Calibri" w:eastAsia="Calibri" w:hAnsi="Calibri"/>
                <w:sz w:val="21"/>
                <w:szCs w:val="21"/>
              </w:rPr>
              <w:t xml:space="preserve">Jaraknya minimal sepuluh kali diameter pipa dari belokan terdekat. Untuk pipa dua inci, berarti minimal setengah meter.</w:t>
            </w:r>
          </w:p>
          <w:p>
            <w:pPr>
              <w:spacing w:after="60" w:line="300"/>
              <w:jc w:val="both"/>
            </w:pPr>
            <w:r>
              <w:rPr>
                <w:rFonts w:ascii="Calibri" w:cs="Calibri" w:eastAsia="Calibri" w:hAnsi="Calibri"/>
                <w:sz w:val="21"/>
                <w:szCs w:val="21"/>
              </w:rPr>
              <w:t xml:space="preserve">Perhatikan tanda panah pada badan sensor; arahnya harus searah aliran air.</w:t>
            </w:r>
          </w:p>
          <w:p>
            <w:pPr>
              <w:spacing w:after="60" w:line="300"/>
              <w:jc w:val="both"/>
            </w:pPr>
            <w:r>
              <w:rPr>
                <w:rFonts w:ascii="Calibri" w:cs="Calibri" w:eastAsia="Calibri" w:hAnsi="Calibri"/>
                <w:sz w:val="21"/>
                <w:szCs w:val="21"/>
              </w:rPr>
              <w:t xml:space="preserve">Pasang searah aliran yang keliru akan membuat pembacaan selalu nol.</w:t>
            </w:r>
          </w:p>
        </w:tc>
      </w:tr>
    </w:tbl>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900"/>
        <w:gridCol w:w="8120"/>
      </w:tblGrid>
      <w:tr>
        <w:trPr>
          <w:cantSplit/>
        </w:trPr>
        <w:tc>
          <w:tcPr>
            <w:tcW w:type="dxa" w:w="900"/>
            <w:tcBorders>
              <w:top w:val="single" w:color="B7C4CC" w:sz="4"/>
              <w:left w:val="single" w:color="B7C4CC" w:sz="4"/>
              <w:bottom w:val="single" w:color="B7C4CC" w:sz="4"/>
              <w:right w:val="single" w:color="B7C4CC" w:sz="4"/>
            </w:tcBorders>
            <w:shd w:fill="1F4E79" w:val="clear"/>
            <w:tcMar>
              <w:top w:type="dxa" w:w="90"/>
              <w:left w:type="dxa" w:w="60"/>
              <w:bottom w:type="dxa" w:w="90"/>
              <w:right w:type="dxa" w:w="60"/>
            </w:tcMar>
            <w:vAlign w:val="center"/>
          </w:tcPr>
          <w:p>
            <w:pPr>
              <w:spacing w:after="0"/>
              <w:jc w:val="center"/>
            </w:pPr>
            <w:r>
              <w:rPr>
                <w:rFonts w:ascii="Calibri" w:cs="Calibri" w:eastAsia="Calibri" w:hAnsi="Calibri"/>
                <w:b/>
                <w:bCs/>
                <w:color w:val="FFFFFF"/>
                <w:sz w:val="30"/>
                <w:szCs w:val="30"/>
              </w:rPr>
              <w:t xml:space="preserve">6</w:t>
            </w:r>
          </w:p>
        </w:tc>
        <w:tc>
          <w:tcPr>
            <w:tcW w:type="dxa" w:w="8120"/>
            <w:tcBorders>
              <w:top w:val="single" w:color="B7C4CC" w:sz="4"/>
              <w:left w:val="single" w:color="B7C4CC" w:sz="4"/>
              <w:bottom w:val="single" w:color="B7C4CC" w:sz="4"/>
              <w:right w:val="single" w:color="B7C4CC" w:sz="4"/>
            </w:tcBorders>
            <w:tcMar>
              <w:top w:type="dxa" w:w="90"/>
              <w:left w:type="dxa" w:w="140"/>
              <w:bottom w:type="dxa" w:w="90"/>
              <w:right w:type="dxa" w:w="140"/>
            </w:tcMar>
          </w:tcPr>
          <w:p>
            <w:pPr>
              <w:spacing w:after="70" w:line="280"/>
            </w:pPr>
            <w:r>
              <w:rPr>
                <w:rFonts w:ascii="Calibri" w:cs="Calibri" w:eastAsia="Calibri" w:hAnsi="Calibri"/>
                <w:b/>
                <w:bCs/>
                <w:color w:val="1F4E79"/>
                <w:sz w:val="23"/>
                <w:szCs w:val="23"/>
              </w:rPr>
              <w:t xml:space="preserve">Pasang probe pH</w:t>
            </w:r>
          </w:p>
          <w:p>
            <w:pPr>
              <w:spacing w:after="60" w:line="300"/>
              <w:jc w:val="both"/>
            </w:pPr>
            <w:r>
              <w:rPr>
                <w:rFonts w:ascii="Calibri" w:cs="Calibri" w:eastAsia="Calibri" w:hAnsi="Calibri"/>
                <w:sz w:val="21"/>
                <w:szCs w:val="21"/>
              </w:rPr>
              <w:t xml:space="preserve">Gantung probe sehingga ujungnya tercelup di bawah muka air, tetapi tidak menyentuh dasar.</w:t>
            </w:r>
          </w:p>
          <w:p>
            <w:pPr>
              <w:spacing w:after="60" w:line="300"/>
              <w:jc w:val="both"/>
            </w:pPr>
            <w:r>
              <w:rPr>
                <w:rFonts w:ascii="Calibri" w:cs="Calibri" w:eastAsia="Calibri" w:hAnsi="Calibri"/>
                <w:sz w:val="21"/>
                <w:szCs w:val="21"/>
              </w:rPr>
              <w:t xml:space="preserve">Probe yang menyentuh endapan akan cepat kotor dan pembacaannya melenceng.</w:t>
            </w:r>
          </w:p>
          <w:p>
            <w:pPr>
              <w:spacing w:after="60" w:line="300"/>
              <w:jc w:val="both"/>
            </w:pPr>
            <w:r>
              <w:rPr>
                <w:rFonts w:ascii="Calibri" w:cs="Calibri" w:eastAsia="Calibri" w:hAnsi="Calibri"/>
                <w:sz w:val="21"/>
                <w:szCs w:val="21"/>
              </w:rPr>
              <w:t xml:space="preserve">Ikat kabelnya supaya tidak terbawa arus.</w:t>
            </w:r>
          </w:p>
        </w:tc>
      </w:tr>
    </w:tbl>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900"/>
        <w:gridCol w:w="8120"/>
      </w:tblGrid>
      <w:tr>
        <w:trPr>
          <w:cantSplit/>
        </w:trPr>
        <w:tc>
          <w:tcPr>
            <w:tcW w:type="dxa" w:w="900"/>
            <w:tcBorders>
              <w:top w:val="single" w:color="B7C4CC" w:sz="4"/>
              <w:left w:val="single" w:color="B7C4CC" w:sz="4"/>
              <w:bottom w:val="single" w:color="B7C4CC" w:sz="4"/>
              <w:right w:val="single" w:color="B7C4CC" w:sz="4"/>
            </w:tcBorders>
            <w:shd w:fill="1F4E79" w:val="clear"/>
            <w:tcMar>
              <w:top w:type="dxa" w:w="90"/>
              <w:left w:type="dxa" w:w="60"/>
              <w:bottom w:type="dxa" w:w="90"/>
              <w:right w:type="dxa" w:w="60"/>
            </w:tcMar>
            <w:vAlign w:val="center"/>
          </w:tcPr>
          <w:p>
            <w:pPr>
              <w:spacing w:after="0"/>
              <w:jc w:val="center"/>
            </w:pPr>
            <w:r>
              <w:rPr>
                <w:rFonts w:ascii="Calibri" w:cs="Calibri" w:eastAsia="Calibri" w:hAnsi="Calibri"/>
                <w:b/>
                <w:bCs/>
                <w:color w:val="FFFFFF"/>
                <w:sz w:val="30"/>
                <w:szCs w:val="30"/>
              </w:rPr>
              <w:t xml:space="preserve">7</w:t>
            </w:r>
          </w:p>
        </w:tc>
        <w:tc>
          <w:tcPr>
            <w:tcW w:type="dxa" w:w="8120"/>
            <w:tcBorders>
              <w:top w:val="single" w:color="B7C4CC" w:sz="4"/>
              <w:left w:val="single" w:color="B7C4CC" w:sz="4"/>
              <w:bottom w:val="single" w:color="B7C4CC" w:sz="4"/>
              <w:right w:val="single" w:color="B7C4CC" w:sz="4"/>
            </w:tcBorders>
            <w:tcMar>
              <w:top w:type="dxa" w:w="90"/>
              <w:left w:type="dxa" w:w="140"/>
              <w:bottom w:type="dxa" w:w="90"/>
              <w:right w:type="dxa" w:w="140"/>
            </w:tcMar>
          </w:tcPr>
          <w:p>
            <w:pPr>
              <w:spacing w:after="70" w:line="280"/>
            </w:pPr>
            <w:r>
              <w:rPr>
                <w:rFonts w:ascii="Calibri" w:cs="Calibri" w:eastAsia="Calibri" w:hAnsi="Calibri"/>
                <w:b/>
                <w:bCs/>
                <w:color w:val="1F4E79"/>
                <w:sz w:val="23"/>
                <w:szCs w:val="23"/>
              </w:rPr>
              <w:t xml:space="preserve">Pasang kotak panel</w:t>
            </w:r>
          </w:p>
          <w:p>
            <w:pPr>
              <w:spacing w:after="60" w:line="300"/>
              <w:jc w:val="both"/>
            </w:pPr>
            <w:r>
              <w:rPr>
                <w:rFonts w:ascii="Calibri" w:cs="Calibri" w:eastAsia="Calibri" w:hAnsi="Calibri"/>
                <w:sz w:val="21"/>
                <w:szCs w:val="21"/>
              </w:rPr>
              <w:t xml:space="preserve">Pasang kotak di atas garis genangan tertinggi yang pernah tercatat di lokasi itu.</w:t>
            </w:r>
          </w:p>
          <w:p>
            <w:pPr>
              <w:spacing w:after="60" w:line="300"/>
              <w:jc w:val="both"/>
            </w:pPr>
            <w:r>
              <w:rPr>
                <w:rFonts w:ascii="Calibri" w:cs="Calibri" w:eastAsia="Calibri" w:hAnsi="Calibri"/>
                <w:sz w:val="21"/>
                <w:szCs w:val="21"/>
              </w:rPr>
              <w:t xml:space="preserve">Bila riwayatnya menyebut 60 sentimeter, pasang minimal 100 sentimeter di atas tanah.</w:t>
            </w:r>
          </w:p>
          <w:p>
            <w:pPr>
              <w:spacing w:after="60" w:line="300"/>
              <w:jc w:val="both"/>
            </w:pPr>
            <w:r>
              <w:rPr>
                <w:rFonts w:ascii="Calibri" w:cs="Calibri" w:eastAsia="Calibri" w:hAnsi="Calibri"/>
                <w:sz w:val="21"/>
                <w:szCs w:val="21"/>
              </w:rPr>
              <w:t xml:space="preserve">Masukkan seluruh kabel melalui karet gland, lalu kencangkan.</w:t>
            </w:r>
          </w:p>
          <w:p>
            <w:pPr>
              <w:spacing w:after="60" w:line="300"/>
              <w:jc w:val="both"/>
            </w:pPr>
            <w:r>
              <w:rPr>
                <w:rFonts w:ascii="Calibri" w:cs="Calibri" w:eastAsia="Calibri" w:hAnsi="Calibri"/>
                <w:sz w:val="21"/>
                <w:szCs w:val="21"/>
              </w:rPr>
              <w:t xml:space="preserve">Tutup setiap lubang yang tidak terpakai. Satu lubang kecil sudah cukup untuk memasukkan air hujan dan merusak seluruh isinya.</w:t>
            </w:r>
          </w:p>
          <w:p>
            <w:pPr>
              <w:spacing w:after="60" w:line="300"/>
              <w:jc w:val="both"/>
            </w:pPr>
            <w:r>
              <w:rPr>
                <w:rFonts w:ascii="Calibri" w:cs="Calibri" w:eastAsia="Calibri" w:hAnsi="Calibri"/>
                <w:sz w:val="21"/>
                <w:szCs w:val="21"/>
              </w:rPr>
              <w:t xml:space="preserve">Hadapkan pintu kotak ke arah yang tidak langsung terkena tampias hujan.</w:t>
            </w:r>
          </w:p>
        </w:tc>
      </w:tr>
    </w:tbl>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900"/>
        <w:gridCol w:w="8120"/>
      </w:tblGrid>
      <w:tr>
        <w:trPr>
          <w:cantSplit/>
        </w:trPr>
        <w:tc>
          <w:tcPr>
            <w:tcW w:type="dxa" w:w="900"/>
            <w:tcBorders>
              <w:top w:val="single" w:color="B7C4CC" w:sz="4"/>
              <w:left w:val="single" w:color="B7C4CC" w:sz="4"/>
              <w:bottom w:val="single" w:color="B7C4CC" w:sz="4"/>
              <w:right w:val="single" w:color="B7C4CC" w:sz="4"/>
            </w:tcBorders>
            <w:shd w:fill="1F4E79" w:val="clear"/>
            <w:tcMar>
              <w:top w:type="dxa" w:w="90"/>
              <w:left w:type="dxa" w:w="60"/>
              <w:bottom w:type="dxa" w:w="90"/>
              <w:right w:type="dxa" w:w="60"/>
            </w:tcMar>
            <w:vAlign w:val="center"/>
          </w:tcPr>
          <w:p>
            <w:pPr>
              <w:spacing w:after="0"/>
              <w:jc w:val="center"/>
            </w:pPr>
            <w:r>
              <w:rPr>
                <w:rFonts w:ascii="Calibri" w:cs="Calibri" w:eastAsia="Calibri" w:hAnsi="Calibri"/>
                <w:b/>
                <w:bCs/>
                <w:color w:val="FFFFFF"/>
                <w:sz w:val="30"/>
                <w:szCs w:val="30"/>
              </w:rPr>
              <w:t xml:space="preserve">8</w:t>
            </w:r>
          </w:p>
        </w:tc>
        <w:tc>
          <w:tcPr>
            <w:tcW w:type="dxa" w:w="8120"/>
            <w:tcBorders>
              <w:top w:val="single" w:color="B7C4CC" w:sz="4"/>
              <w:left w:val="single" w:color="B7C4CC" w:sz="4"/>
              <w:bottom w:val="single" w:color="B7C4CC" w:sz="4"/>
              <w:right w:val="single" w:color="B7C4CC" w:sz="4"/>
            </w:tcBorders>
            <w:tcMar>
              <w:top w:type="dxa" w:w="90"/>
              <w:left w:type="dxa" w:w="140"/>
              <w:bottom w:type="dxa" w:w="90"/>
              <w:right w:type="dxa" w:w="140"/>
            </w:tcMar>
          </w:tcPr>
          <w:p>
            <w:pPr>
              <w:spacing w:after="70" w:line="280"/>
            </w:pPr>
            <w:r>
              <w:rPr>
                <w:rFonts w:ascii="Calibri" w:cs="Calibri" w:eastAsia="Calibri" w:hAnsi="Calibri"/>
                <w:b/>
                <w:bCs/>
                <w:color w:val="1F4E79"/>
                <w:sz w:val="23"/>
                <w:szCs w:val="23"/>
              </w:rPr>
              <w:t xml:space="preserve">Nyalakan dan periksa</w:t>
            </w:r>
          </w:p>
          <w:p>
            <w:pPr>
              <w:spacing w:after="60" w:line="300"/>
              <w:jc w:val="both"/>
            </w:pPr>
            <w:r>
              <w:rPr>
                <w:rFonts w:ascii="Calibri" w:cs="Calibri" w:eastAsia="Calibri" w:hAnsi="Calibri"/>
                <w:sz w:val="21"/>
                <w:szCs w:val="21"/>
              </w:rPr>
              <w:t xml:space="preserve">Nyalakan catu daya.</w:t>
            </w:r>
          </w:p>
          <w:p>
            <w:pPr>
              <w:spacing w:after="60" w:line="300"/>
              <w:jc w:val="both"/>
            </w:pPr>
            <w:r>
              <w:rPr>
                <w:rFonts w:ascii="Calibri" w:cs="Calibri" w:eastAsia="Calibri" w:hAnsi="Calibri"/>
                <w:sz w:val="21"/>
                <w:szCs w:val="21"/>
              </w:rPr>
              <w:t xml:space="preserve">Sambungkan laptop ke ESP32, buka Serial Monitor.</w:t>
            </w:r>
          </w:p>
          <w:p>
            <w:pPr>
              <w:spacing w:after="60" w:line="300"/>
              <w:jc w:val="both"/>
            </w:pPr>
            <w:r>
              <w:rPr>
                <w:rFonts w:ascii="Calibri" w:cs="Calibri" w:eastAsia="Calibri" w:hAnsi="Calibri"/>
                <w:sz w:val="21"/>
                <w:szCs w:val="21"/>
              </w:rPr>
              <w:t xml:space="preserve">Pastikan ketiga sensor terbaca dan data terkirim.</w:t>
            </w:r>
          </w:p>
          <w:p>
            <w:pPr>
              <w:spacing w:after="60" w:line="300"/>
              <w:jc w:val="both"/>
            </w:pPr>
            <w:r>
              <w:rPr>
                <w:rFonts w:ascii="Calibri" w:cs="Calibri" w:eastAsia="Calibri" w:hAnsi="Calibri"/>
                <w:sz w:val="21"/>
                <w:szCs w:val="21"/>
              </w:rPr>
              <w:t xml:space="preserve">Buka Supabase, periksa apakah baris baru muncul di tabel sensor_drainase.</w:t>
            </w:r>
          </w:p>
          <w:p>
            <w:pPr>
              <w:spacing w:after="60" w:line="300"/>
              <w:jc w:val="both"/>
            </w:pPr>
            <w:r>
              <w:rPr>
                <w:rFonts w:ascii="Calibri" w:cs="Calibri" w:eastAsia="Calibri" w:hAnsi="Calibri"/>
                <w:sz w:val="21"/>
                <w:szCs w:val="21"/>
              </w:rPr>
              <w:t xml:space="preserve">Tunggu sampai tiga pengiriman berturut-turut berhasil sebelum meninggalkan lokasi.</w:t>
            </w:r>
          </w:p>
        </w:tc>
      </w:tr>
    </w:tbl>
    <w:p>
      <w:pPr>
        <w:pageBreakBefore/>
        <w:spacing w:after="220" w:before="0"/>
        <w:jc w:val="center"/>
      </w:pPr>
      <w:r>
        <w:rPr>
          <w:rFonts w:ascii="Calibri" w:cs="Calibri" w:eastAsia="Calibri" w:hAnsi="Calibri"/>
          <w:b/>
          <w:bCs/>
          <w:color w:val="1F4E79"/>
          <w:sz w:val="30"/>
          <w:szCs w:val="30"/>
        </w:rPr>
        <w:t xml:space="preserve">TAHAP 3 — KALIBRASI</w:t>
      </w:r>
    </w:p>
    <w:p>
      <w:pPr>
        <w:spacing w:after="130" w:before="0" w:line="320"/>
        <w:ind w:firstLine="560"/>
        <w:jc w:val="both"/>
      </w:pPr>
      <w:r>
        <w:rPr>
          <w:rFonts w:ascii="Calibri" w:cs="Calibri" w:eastAsia="Calibri" w:hAnsi="Calibri"/>
          <w:color w:val="1A1A1A"/>
          <w:sz w:val="22"/>
          <w:szCs w:val="22"/>
        </w:rPr>
        <w:t xml:space="preserve">Kalibrasi menyesuaikan pembacaan alat dengan kenyataan. Tanpa ini, angka yang keluar memang muncul, tetapi tidak berarti apa-apa.</w:t>
      </w:r>
    </w:p>
    <w:p>
      <w:pPr>
        <w:pBdr>
          <w:bottom w:val="single" w:color="DCE6F1" w:sz="6" w:space="4"/>
        </w:pBdr>
        <w:spacing w:after="110" w:before="260"/>
      </w:pPr>
      <w:r>
        <w:rPr>
          <w:rFonts w:ascii="Calibri" w:cs="Calibri" w:eastAsia="Calibri" w:hAnsi="Calibri"/>
          <w:b/>
          <w:bCs/>
          <w:color w:val="1F4E79"/>
          <w:sz w:val="25"/>
          <w:szCs w:val="25"/>
        </w:rPr>
        <w:t xml:space="preserve">Kalibrasi sensor debit</w:t>
      </w:r>
    </w:p>
    <w:p>
      <w:pPr>
        <w:spacing w:after="90" w:line="310"/>
        <w:ind w:left="780" w:hanging="340"/>
        <w:jc w:val="both"/>
      </w:pPr>
      <w:r>
        <w:rPr>
          <w:rFonts w:ascii="Calibri" w:cs="Calibri" w:eastAsia="Calibri" w:hAnsi="Calibri"/>
          <w:b/>
          <w:bCs/>
          <w:color w:val="1F4E79"/>
          <w:sz w:val="22"/>
          <w:szCs w:val="22"/>
        </w:rPr>
        <w:t xml:space="preserve">1.  </w:t>
      </w:r>
      <w:r>
        <w:rPr>
          <w:rFonts w:ascii="Calibri" w:cs="Calibri" w:eastAsia="Calibri" w:hAnsi="Calibri"/>
          <w:sz w:val="22"/>
          <w:szCs w:val="22"/>
        </w:rPr>
        <w:t xml:space="preserve">Siapkan ember bervolume pasti, misalnya 10 liter.</w:t>
      </w:r>
    </w:p>
    <w:p>
      <w:pPr>
        <w:spacing w:after="90" w:line="310"/>
        <w:ind w:left="780" w:hanging="340"/>
        <w:jc w:val="both"/>
      </w:pPr>
      <w:r>
        <w:rPr>
          <w:rFonts w:ascii="Calibri" w:cs="Calibri" w:eastAsia="Calibri" w:hAnsi="Calibri"/>
          <w:b/>
          <w:bCs/>
          <w:color w:val="1F4E79"/>
          <w:sz w:val="22"/>
          <w:szCs w:val="22"/>
        </w:rPr>
        <w:t xml:space="preserve">2.  </w:t>
      </w:r>
      <w:r>
        <w:rPr>
          <w:rFonts w:ascii="Calibri" w:cs="Calibri" w:eastAsia="Calibri" w:hAnsi="Calibri"/>
          <w:sz w:val="22"/>
          <w:szCs w:val="22"/>
        </w:rPr>
        <w:t xml:space="preserve">Alirkan air melalui sensor sampai ember penuh, sambil menghitung waktunya dengan stopwatch.</w:t>
      </w:r>
    </w:p>
    <w:p>
      <w:pPr>
        <w:spacing w:after="90" w:line="310"/>
        <w:ind w:left="780" w:hanging="340"/>
        <w:jc w:val="both"/>
      </w:pPr>
      <w:r>
        <w:rPr>
          <w:rFonts w:ascii="Calibri" w:cs="Calibri" w:eastAsia="Calibri" w:hAnsi="Calibri"/>
          <w:b/>
          <w:bCs/>
          <w:color w:val="1F4E79"/>
          <w:sz w:val="22"/>
          <w:szCs w:val="22"/>
        </w:rPr>
        <w:t xml:space="preserve">3.  </w:t>
      </w:r>
      <w:r>
        <w:rPr>
          <w:rFonts w:ascii="Calibri" w:cs="Calibri" w:eastAsia="Calibri" w:hAnsi="Calibri"/>
          <w:sz w:val="22"/>
          <w:szCs w:val="22"/>
        </w:rPr>
        <w:t xml:space="preserve">Hitung debit sebenarnya: volume dibagi waktu. Contoh, 10 liter dalam 30 detik berarti 20 liter per menit.</w:t>
      </w:r>
    </w:p>
    <w:p>
      <w:pPr>
        <w:spacing w:after="90" w:line="310"/>
        <w:ind w:left="780" w:hanging="340"/>
        <w:jc w:val="both"/>
      </w:pPr>
      <w:r>
        <w:rPr>
          <w:rFonts w:ascii="Calibri" w:cs="Calibri" w:eastAsia="Calibri" w:hAnsi="Calibri"/>
          <w:b/>
          <w:bCs/>
          <w:color w:val="1F4E79"/>
          <w:sz w:val="22"/>
          <w:szCs w:val="22"/>
        </w:rPr>
        <w:t xml:space="preserve">4.  </w:t>
      </w:r>
      <w:r>
        <w:rPr>
          <w:rFonts w:ascii="Calibri" w:cs="Calibri" w:eastAsia="Calibri" w:hAnsi="Calibri"/>
          <w:sz w:val="22"/>
          <w:szCs w:val="22"/>
        </w:rPr>
        <w:t xml:space="preserve">Bandingkan dengan angka yang terbaca sistem.</w:t>
      </w:r>
    </w:p>
    <w:p>
      <w:pPr>
        <w:spacing w:after="90" w:line="310"/>
        <w:ind w:left="780" w:hanging="340"/>
        <w:jc w:val="both"/>
      </w:pPr>
      <w:r>
        <w:rPr>
          <w:rFonts w:ascii="Calibri" w:cs="Calibri" w:eastAsia="Calibri" w:hAnsi="Calibri"/>
          <w:b/>
          <w:bCs/>
          <w:color w:val="1F4E79"/>
          <w:sz w:val="22"/>
          <w:szCs w:val="22"/>
        </w:rPr>
        <w:t xml:space="preserve">5.  </w:t>
      </w:r>
      <w:r>
        <w:rPr>
          <w:rFonts w:ascii="Calibri" w:cs="Calibri" w:eastAsia="Calibri" w:hAnsi="Calibri"/>
          <w:sz w:val="22"/>
          <w:szCs w:val="22"/>
        </w:rPr>
        <w:t xml:space="preserve">Ulangi tiga kali, lalu ambil rata-ratanya.</w:t>
      </w:r>
    </w:p>
    <w:p>
      <w:pPr>
        <w:spacing w:after="90" w:line="310"/>
        <w:ind w:left="780" w:hanging="340"/>
        <w:jc w:val="both"/>
      </w:pPr>
      <w:r>
        <w:rPr>
          <w:rFonts w:ascii="Calibri" w:cs="Calibri" w:eastAsia="Calibri" w:hAnsi="Calibri"/>
          <w:b/>
          <w:bCs/>
          <w:color w:val="1F4E79"/>
          <w:sz w:val="22"/>
          <w:szCs w:val="22"/>
        </w:rPr>
        <w:t xml:space="preserve">6.  </w:t>
      </w:r>
      <w:r>
        <w:rPr>
          <w:rFonts w:ascii="Calibri" w:cs="Calibri" w:eastAsia="Calibri" w:hAnsi="Calibri"/>
          <w:sz w:val="22"/>
          <w:szCs w:val="22"/>
        </w:rPr>
        <w:t xml:space="preserve">Hitung nilai koreksi: debit sebenarnya dibagi debit terbaca.</w:t>
      </w:r>
    </w:p>
    <w:p>
      <w:pPr>
        <w:spacing w:after="90" w:line="310"/>
        <w:ind w:left="780" w:hanging="340"/>
        <w:jc w:val="both"/>
      </w:pPr>
      <w:r>
        <w:rPr>
          <w:rFonts w:ascii="Calibri" w:cs="Calibri" w:eastAsia="Calibri" w:hAnsi="Calibri"/>
          <w:b/>
          <w:bCs/>
          <w:color w:val="1F4E79"/>
          <w:sz w:val="22"/>
          <w:szCs w:val="22"/>
        </w:rPr>
        <w:t xml:space="preserve">7.  </w:t>
      </w:r>
      <w:r>
        <w:rPr>
          <w:rFonts w:ascii="Calibri" w:cs="Calibri" w:eastAsia="Calibri" w:hAnsi="Calibri"/>
          <w:sz w:val="22"/>
          <w:szCs w:val="22"/>
        </w:rPr>
        <w:t xml:space="preserve">Masukkan nilai koreksi itu ke berkas konfigurasi.</w:t>
      </w:r>
    </w:p>
    <w:p>
      <w:pPr>
        <w:pBdr>
          <w:bottom w:val="single" w:color="DCE6F1" w:sz="6" w:space="4"/>
        </w:pBdr>
        <w:spacing w:after="110" w:before="260"/>
      </w:pPr>
      <w:r>
        <w:rPr>
          <w:rFonts w:ascii="Calibri" w:cs="Calibri" w:eastAsia="Calibri" w:hAnsi="Calibri"/>
          <w:b/>
          <w:bCs/>
          <w:color w:val="1F4E79"/>
          <w:sz w:val="25"/>
          <w:szCs w:val="25"/>
        </w:rPr>
        <w:t xml:space="preserve">Kalibrasi modul pH</w:t>
      </w:r>
    </w:p>
    <w:p>
      <w:pPr>
        <w:spacing w:after="90" w:line="310"/>
        <w:ind w:left="780" w:hanging="340"/>
        <w:jc w:val="both"/>
      </w:pPr>
      <w:r>
        <w:rPr>
          <w:rFonts w:ascii="Calibri" w:cs="Calibri" w:eastAsia="Calibri" w:hAnsi="Calibri"/>
          <w:b/>
          <w:bCs/>
          <w:color w:val="1F4E79"/>
          <w:sz w:val="22"/>
          <w:szCs w:val="22"/>
        </w:rPr>
        <w:t xml:space="preserve">1.  </w:t>
      </w:r>
      <w:r>
        <w:rPr>
          <w:rFonts w:ascii="Calibri" w:cs="Calibri" w:eastAsia="Calibri" w:hAnsi="Calibri"/>
          <w:sz w:val="22"/>
          <w:szCs w:val="22"/>
        </w:rPr>
        <w:t xml:space="preserve">Bilas probe dengan air bersih, lalu keringkan perlahan dengan kain lembut. Jangan digosok.</w:t>
      </w:r>
    </w:p>
    <w:p>
      <w:pPr>
        <w:spacing w:after="90" w:line="310"/>
        <w:ind w:left="780" w:hanging="340"/>
        <w:jc w:val="both"/>
      </w:pPr>
      <w:r>
        <w:rPr>
          <w:rFonts w:ascii="Calibri" w:cs="Calibri" w:eastAsia="Calibri" w:hAnsi="Calibri"/>
          <w:b/>
          <w:bCs/>
          <w:color w:val="1F4E79"/>
          <w:sz w:val="22"/>
          <w:szCs w:val="22"/>
        </w:rPr>
        <w:t xml:space="preserve">2.  </w:t>
      </w:r>
      <w:r>
        <w:rPr>
          <w:rFonts w:ascii="Calibri" w:cs="Calibri" w:eastAsia="Calibri" w:hAnsi="Calibri"/>
          <w:sz w:val="22"/>
          <w:szCs w:val="22"/>
        </w:rPr>
        <w:t xml:space="preserve">Celupkan ke larutan penyangga pH 7,00. Tunggu sampai angkanya berhenti berubah, sekitar satu menit.</w:t>
      </w:r>
    </w:p>
    <w:p>
      <w:pPr>
        <w:spacing w:after="90" w:line="310"/>
        <w:ind w:left="780" w:hanging="340"/>
        <w:jc w:val="both"/>
      </w:pPr>
      <w:r>
        <w:rPr>
          <w:rFonts w:ascii="Calibri" w:cs="Calibri" w:eastAsia="Calibri" w:hAnsi="Calibri"/>
          <w:b/>
          <w:bCs/>
          <w:color w:val="1F4E79"/>
          <w:sz w:val="22"/>
          <w:szCs w:val="22"/>
        </w:rPr>
        <w:t xml:space="preserve">3.  </w:t>
      </w:r>
      <w:r>
        <w:rPr>
          <w:rFonts w:ascii="Calibri" w:cs="Calibri" w:eastAsia="Calibri" w:hAnsi="Calibri"/>
          <w:sz w:val="22"/>
          <w:szCs w:val="22"/>
        </w:rPr>
        <w:t xml:space="preserve">Catat angkanya, lalu sesuaikan pada firmware sampai menunjukkan 7,00.</w:t>
      </w:r>
    </w:p>
    <w:p>
      <w:pPr>
        <w:spacing w:after="90" w:line="310"/>
        <w:ind w:left="780" w:hanging="340"/>
        <w:jc w:val="both"/>
      </w:pPr>
      <w:r>
        <w:rPr>
          <w:rFonts w:ascii="Calibri" w:cs="Calibri" w:eastAsia="Calibri" w:hAnsi="Calibri"/>
          <w:b/>
          <w:bCs/>
          <w:color w:val="1F4E79"/>
          <w:sz w:val="22"/>
          <w:szCs w:val="22"/>
        </w:rPr>
        <w:t xml:space="preserve">4.  </w:t>
      </w:r>
      <w:r>
        <w:rPr>
          <w:rFonts w:ascii="Calibri" w:cs="Calibri" w:eastAsia="Calibri" w:hAnsi="Calibri"/>
          <w:sz w:val="22"/>
          <w:szCs w:val="22"/>
        </w:rPr>
        <w:t xml:space="preserve">Bilas dan keringkan lagi.</w:t>
      </w:r>
    </w:p>
    <w:p>
      <w:pPr>
        <w:spacing w:after="90" w:line="310"/>
        <w:ind w:left="780" w:hanging="340"/>
        <w:jc w:val="both"/>
      </w:pPr>
      <w:r>
        <w:rPr>
          <w:rFonts w:ascii="Calibri" w:cs="Calibri" w:eastAsia="Calibri" w:hAnsi="Calibri"/>
          <w:b/>
          <w:bCs/>
          <w:color w:val="1F4E79"/>
          <w:sz w:val="22"/>
          <w:szCs w:val="22"/>
        </w:rPr>
        <w:t xml:space="preserve">5.  </w:t>
      </w:r>
      <w:r>
        <w:rPr>
          <w:rFonts w:ascii="Calibri" w:cs="Calibri" w:eastAsia="Calibri" w:hAnsi="Calibri"/>
          <w:sz w:val="22"/>
          <w:szCs w:val="22"/>
        </w:rPr>
        <w:t xml:space="preserve">Celupkan ke larutan penyangga pH 4,00, lakukan hal yang sama.</w:t>
      </w:r>
    </w:p>
    <w:p>
      <w:pPr>
        <w:spacing w:after="90" w:line="310"/>
        <w:ind w:left="780" w:hanging="340"/>
        <w:jc w:val="both"/>
      </w:pPr>
      <w:r>
        <w:rPr>
          <w:rFonts w:ascii="Calibri" w:cs="Calibri" w:eastAsia="Calibri" w:hAnsi="Calibri"/>
          <w:b/>
          <w:bCs/>
          <w:color w:val="1F4E79"/>
          <w:sz w:val="22"/>
          <w:szCs w:val="22"/>
        </w:rPr>
        <w:t xml:space="preserve">6.  </w:t>
      </w:r>
      <w:r>
        <w:rPr>
          <w:rFonts w:ascii="Calibri" w:cs="Calibri" w:eastAsia="Calibri" w:hAnsi="Calibri"/>
          <w:sz w:val="22"/>
          <w:szCs w:val="22"/>
        </w:rPr>
        <w:t xml:space="preserve">Bilas sekali lagi sebelum probe dikembalikan ke saluran.</w:t>
      </w:r>
    </w:p>
    <w:p>
      <w:pPr>
        <w:pBdr>
          <w:left w:val="single" w:color="7A5B15" w:sz="14" w:space="8"/>
        </w:pBdr>
        <w:shd w:fill="FFF7E6" w:val="clear"/>
        <w:spacing w:after="60" w:line="290"/>
        <w:ind w:left="200" w:right="200"/>
      </w:pPr>
      <w:r>
        <w:rPr>
          <w:rFonts w:ascii="Calibri" w:cs="Calibri" w:eastAsia="Calibri" w:hAnsi="Calibri"/>
          <w:b/>
          <w:bCs/>
          <w:color w:val="7A5B15"/>
          <w:sz w:val="21"/>
          <w:szCs w:val="21"/>
        </w:rPr>
        <w:t xml:space="preserve">Kalibrasi pH harus diulang setiap tiga bulan</w:t>
      </w:r>
    </w:p>
    <w:p>
      <w:pPr>
        <w:pBdr>
          <w:left w:val="single" w:color="7A5B15" w:sz="14" w:space="8"/>
        </w:pBdr>
        <w:shd w:fill="FFF7E6" w:val="clear"/>
        <w:spacing w:after="60" w:line="290"/>
        <w:ind w:left="200" w:right="200"/>
      </w:pPr>
      <w:r>
        <w:rPr>
          <w:rFonts w:ascii="Calibri" w:cs="Calibri" w:eastAsia="Calibri" w:hAnsi="Calibri"/>
          <w:color w:val="7A5B15"/>
          <w:sz w:val="20"/>
          <w:szCs w:val="20"/>
        </w:rPr>
        <w:t xml:space="preserve">Probe pH aus dengan sendirinya, terutama di air saluran yang kotor. Setelah beberapa bulan, pembacaannya melenceng meski alatnya tidak rusak.</w:t>
      </w:r>
    </w:p>
    <w:p>
      <w:pPr>
        <w:pBdr>
          <w:left w:val="single" w:color="7A5B15" w:sz="14" w:space="8"/>
        </w:pBdr>
        <w:shd w:fill="FFF7E6" w:val="clear"/>
        <w:spacing w:after="60" w:line="290"/>
        <w:ind w:left="200" w:right="200"/>
      </w:pPr>
      <w:r>
        <w:rPr>
          <w:rFonts w:ascii="Calibri" w:cs="Calibri" w:eastAsia="Calibri" w:hAnsi="Calibri"/>
          <w:color w:val="7A5B15"/>
          <w:sz w:val="20"/>
          <w:szCs w:val="20"/>
        </w:rPr>
        <w:t xml:space="preserve"/>
      </w:r>
    </w:p>
    <w:p>
      <w:pPr>
        <w:pBdr>
          <w:left w:val="single" w:color="7A5B15" w:sz="14" w:space="8"/>
        </w:pBdr>
        <w:shd w:fill="FFF7E6" w:val="clear"/>
        <w:spacing w:after="170" w:line="290"/>
        <w:ind w:left="200" w:right="200"/>
      </w:pPr>
      <w:r>
        <w:rPr>
          <w:rFonts w:ascii="Calibri" w:cs="Calibri" w:eastAsia="Calibri" w:hAnsi="Calibri"/>
          <w:color w:val="7A5B15"/>
          <w:sz w:val="20"/>
          <w:szCs w:val="20"/>
        </w:rPr>
        <w:t xml:space="preserve">Masa pakai probe umumnya sekitar dua belas bulan. Biaya penggantiannya sudah masuk anggaran pemeliharaan tahunan.</w:t>
      </w:r>
    </w:p>
    <w:p>
      <w:pPr>
        <w:pBdr>
          <w:bottom w:val="single" w:color="DCE6F1" w:sz="6" w:space="4"/>
        </w:pBdr>
        <w:spacing w:after="110" w:before="260"/>
      </w:pPr>
      <w:r>
        <w:rPr>
          <w:rFonts w:ascii="Calibri" w:cs="Calibri" w:eastAsia="Calibri" w:hAnsi="Calibri"/>
          <w:b/>
          <w:bCs/>
          <w:color w:val="1F4E79"/>
          <w:sz w:val="25"/>
          <w:szCs w:val="25"/>
        </w:rPr>
        <w:t xml:space="preserve">Memasukkan angka ke sistem</w:t>
      </w:r>
    </w:p>
    <w:p>
      <w:pPr>
        <w:spacing w:after="90" w:line="310"/>
        <w:ind w:left="780" w:hanging="340"/>
        <w:jc w:val="both"/>
      </w:pPr>
      <w:r>
        <w:rPr>
          <w:rFonts w:ascii="Calibri" w:cs="Calibri" w:eastAsia="Calibri" w:hAnsi="Calibri"/>
          <w:b/>
          <w:bCs/>
          <w:color w:val="1F4E79"/>
          <w:sz w:val="22"/>
          <w:szCs w:val="22"/>
        </w:rPr>
        <w:t xml:space="preserve">1.  </w:t>
      </w:r>
      <w:r>
        <w:rPr>
          <w:rFonts w:ascii="Calibri" w:cs="Calibri" w:eastAsia="Calibri" w:hAnsi="Calibri"/>
          <w:sz w:val="22"/>
          <w:szCs w:val="22"/>
        </w:rPr>
        <w:t xml:space="preserve">Buka sigapindonesiaemas.vercel.app/masuk lalu masuk dengan akun pengelola.</w:t>
      </w:r>
    </w:p>
    <w:p>
      <w:pPr>
        <w:spacing w:after="90" w:line="310"/>
        <w:ind w:left="780" w:hanging="340"/>
        <w:jc w:val="both"/>
      </w:pPr>
      <w:r>
        <w:rPr>
          <w:rFonts w:ascii="Calibri" w:cs="Calibri" w:eastAsia="Calibri" w:hAnsi="Calibri"/>
          <w:b/>
          <w:bCs/>
          <w:color w:val="1F4E79"/>
          <w:sz w:val="22"/>
          <w:szCs w:val="22"/>
        </w:rPr>
        <w:t xml:space="preserve">2.  </w:t>
      </w:r>
      <w:r>
        <w:rPr>
          <w:rFonts w:ascii="Calibri" w:cs="Calibri" w:eastAsia="Calibri" w:hAnsi="Calibri"/>
          <w:sz w:val="22"/>
          <w:szCs w:val="22"/>
        </w:rPr>
        <w:t xml:space="preserve">Tekan ikon nama, pilih Dasbor Pengelola, lalu buka tab Titik Sensor.</w:t>
      </w:r>
    </w:p>
    <w:p>
      <w:pPr>
        <w:spacing w:after="90" w:line="310"/>
        <w:ind w:left="780" w:hanging="340"/>
        <w:jc w:val="both"/>
      </w:pPr>
      <w:r>
        <w:rPr>
          <w:rFonts w:ascii="Calibri" w:cs="Calibri" w:eastAsia="Calibri" w:hAnsi="Calibri"/>
          <w:b/>
          <w:bCs/>
          <w:color w:val="1F4E79"/>
          <w:sz w:val="22"/>
          <w:szCs w:val="22"/>
        </w:rPr>
        <w:t xml:space="preserve">3.  </w:t>
      </w:r>
      <w:r>
        <w:rPr>
          <w:rFonts w:ascii="Calibri" w:cs="Calibri" w:eastAsia="Calibri" w:hAnsi="Calibri"/>
          <w:sz w:val="22"/>
          <w:szCs w:val="22"/>
        </w:rPr>
        <w:t xml:space="preserve">Tekan Ubah pada titik yang baru dipasang.</w:t>
      </w:r>
    </w:p>
    <w:p>
      <w:pPr>
        <w:spacing w:after="90" w:line="310"/>
        <w:ind w:left="780" w:hanging="340"/>
        <w:jc w:val="both"/>
      </w:pPr>
      <w:r>
        <w:rPr>
          <w:rFonts w:ascii="Calibri" w:cs="Calibri" w:eastAsia="Calibri" w:hAnsi="Calibri"/>
          <w:b/>
          <w:bCs/>
          <w:color w:val="1F4E79"/>
          <w:sz w:val="22"/>
          <w:szCs w:val="22"/>
        </w:rPr>
        <w:t xml:space="preserve">4.  </w:t>
      </w:r>
      <w:r>
        <w:rPr>
          <w:rFonts w:ascii="Calibri" w:cs="Calibri" w:eastAsia="Calibri" w:hAnsi="Calibri"/>
          <w:sz w:val="22"/>
          <w:szCs w:val="22"/>
        </w:rPr>
        <w:t xml:space="preserve">Masukkan lima angka geometri hasil pengukuran, termasuk tinggi pasang hasil ukur ulang.</w:t>
      </w:r>
    </w:p>
    <w:p>
      <w:pPr>
        <w:spacing w:after="90" w:line="310"/>
        <w:ind w:left="780" w:hanging="340"/>
        <w:jc w:val="both"/>
      </w:pPr>
      <w:r>
        <w:rPr>
          <w:rFonts w:ascii="Calibri" w:cs="Calibri" w:eastAsia="Calibri" w:hAnsi="Calibri"/>
          <w:b/>
          <w:bCs/>
          <w:color w:val="1F4E79"/>
          <w:sz w:val="22"/>
          <w:szCs w:val="22"/>
        </w:rPr>
        <w:t xml:space="preserve">5.  </w:t>
      </w:r>
      <w:r>
        <w:rPr>
          <w:rFonts w:ascii="Calibri" w:cs="Calibri" w:eastAsia="Calibri" w:hAnsi="Calibri"/>
          <w:sz w:val="22"/>
          <w:szCs w:val="22"/>
        </w:rPr>
        <w:t xml:space="preserve">Perbaiki koordinatnya. Caranya: berdiri di titik itu, buka Google Maps, tekan lama pada peta, salin dua angka yang muncul.</w:t>
      </w:r>
    </w:p>
    <w:p>
      <w:pPr>
        <w:spacing w:after="90" w:line="310"/>
        <w:ind w:left="780" w:hanging="340"/>
        <w:jc w:val="both"/>
      </w:pPr>
      <w:r>
        <w:rPr>
          <w:rFonts w:ascii="Calibri" w:cs="Calibri" w:eastAsia="Calibri" w:hAnsi="Calibri"/>
          <w:b/>
          <w:bCs/>
          <w:color w:val="1F4E79"/>
          <w:sz w:val="22"/>
          <w:szCs w:val="22"/>
        </w:rPr>
        <w:t xml:space="preserve">6.  </w:t>
      </w:r>
      <w:r>
        <w:rPr>
          <w:rFonts w:ascii="Calibri" w:cs="Calibri" w:eastAsia="Calibri" w:hAnsi="Calibri"/>
          <w:sz w:val="22"/>
          <w:szCs w:val="22"/>
        </w:rPr>
        <w:t xml:space="preserve">Centang "Alat sudah terpasang".</w:t>
      </w:r>
    </w:p>
    <w:p>
      <w:pPr>
        <w:spacing w:after="90" w:line="310"/>
        <w:ind w:left="780" w:hanging="340"/>
        <w:jc w:val="both"/>
      </w:pPr>
      <w:r>
        <w:rPr>
          <w:rFonts w:ascii="Calibri" w:cs="Calibri" w:eastAsia="Calibri" w:hAnsi="Calibri"/>
          <w:b/>
          <w:bCs/>
          <w:color w:val="1F4E79"/>
          <w:sz w:val="22"/>
          <w:szCs w:val="22"/>
        </w:rPr>
        <w:t xml:space="preserve">7.  </w:t>
      </w:r>
      <w:r>
        <w:rPr>
          <w:rFonts w:ascii="Calibri" w:cs="Calibri" w:eastAsia="Calibri" w:hAnsi="Calibri"/>
          <w:sz w:val="22"/>
          <w:szCs w:val="22"/>
        </w:rPr>
        <w:t xml:space="preserve">Tekan Simpan.</w:t>
      </w:r>
    </w:p>
    <w:p>
      <w:pPr>
        <w:pageBreakBefore/>
        <w:spacing w:after="220" w:before="0"/>
        <w:jc w:val="center"/>
      </w:pPr>
      <w:r>
        <w:rPr>
          <w:rFonts w:ascii="Calibri" w:cs="Calibri" w:eastAsia="Calibri" w:hAnsi="Calibri"/>
          <w:b/>
          <w:bCs/>
          <w:color w:val="1F4E79"/>
          <w:sz w:val="30"/>
          <w:szCs w:val="30"/>
        </w:rPr>
        <w:t xml:space="preserve">TAHAP 4 — UJI FUNGSI 14 HARI</w:t>
      </w:r>
    </w:p>
    <w:p>
      <w:pPr>
        <w:pBdr>
          <w:left w:val="single" w:color="8C1F2B" w:sz="14" w:space="8"/>
        </w:pBdr>
        <w:shd w:fill="FDECEE" w:val="clear"/>
        <w:spacing w:after="60" w:line="290"/>
        <w:ind w:left="200" w:right="200"/>
      </w:pPr>
      <w:r>
        <w:rPr>
          <w:rFonts w:ascii="Calibri" w:cs="Calibri" w:eastAsia="Calibri" w:hAnsi="Calibri"/>
          <w:b/>
          <w:bCs/>
          <w:color w:val="8C1F2B"/>
          <w:sz w:val="21"/>
          <w:szCs w:val="21"/>
        </w:rPr>
        <w:t xml:space="preserve">Jangan mengirim peringatan ke warga selama masa ini</w:t>
      </w:r>
    </w:p>
    <w:p>
      <w:pPr>
        <w:pBdr>
          <w:left w:val="single" w:color="8C1F2B" w:sz="14" w:space="8"/>
        </w:pBdr>
        <w:shd w:fill="FDECEE" w:val="clear"/>
        <w:spacing w:after="60" w:line="290"/>
        <w:ind w:left="200" w:right="200"/>
      </w:pPr>
      <w:r>
        <w:rPr>
          <w:rFonts w:ascii="Calibri" w:cs="Calibri" w:eastAsia="Calibri" w:hAnsi="Calibri"/>
          <w:color w:val="8C1F2B"/>
          <w:sz w:val="20"/>
          <w:szCs w:val="20"/>
        </w:rPr>
        <w:t xml:space="preserve">Selama empat belas hari, yang diperiksa BUKAN ketepatan penilaian, melainkan apakah perangkat sanggup bertahan dan mengirim data tanpa putus.</w:t>
      </w:r>
    </w:p>
    <w:p>
      <w:pPr>
        <w:pBdr>
          <w:left w:val="single" w:color="8C1F2B" w:sz="14" w:space="8"/>
        </w:pBdr>
        <w:shd w:fill="FDECEE" w:val="clear"/>
        <w:spacing w:after="60" w:line="290"/>
        <w:ind w:left="200" w:right="200"/>
      </w:pPr>
      <w:r>
        <w:rPr>
          <w:rFonts w:ascii="Calibri" w:cs="Calibri" w:eastAsia="Calibri" w:hAnsi="Calibri"/>
          <w:color w:val="8C1F2B"/>
          <w:sz w:val="20"/>
          <w:szCs w:val="20"/>
        </w:rPr>
        <w:t xml:space="preserve"/>
      </w:r>
    </w:p>
    <w:p>
      <w:pPr>
        <w:pBdr>
          <w:left w:val="single" w:color="8C1F2B" w:sz="14" w:space="8"/>
        </w:pBdr>
        <w:shd w:fill="FDECEE" w:val="clear"/>
        <w:spacing w:after="170" w:line="290"/>
        <w:ind w:left="200" w:right="200"/>
      </w:pPr>
      <w:r>
        <w:rPr>
          <w:rFonts w:ascii="Calibri" w:cs="Calibri" w:eastAsia="Calibri" w:hAnsi="Calibri"/>
          <w:color w:val="8C1F2B"/>
          <w:sz w:val="20"/>
          <w:szCs w:val="20"/>
        </w:rPr>
        <w:t xml:space="preserve">Memulai peringatan sebelum masa ini selesai berarti mengirim pesan dari perangkat yang belum terbukti bertahan. Satu peringatan keliru di hari-hari awal akan membuat warga berhenti memercayai sistem ini, dan kepercayaan itu jauh lebih sulit dipulihkan daripada menunggu dua minggu.</w:t>
      </w:r>
    </w:p>
    <w:p>
      <w:pPr>
        <w:pBdr>
          <w:bottom w:val="single" w:color="DCE6F1" w:sz="6" w:space="4"/>
        </w:pBdr>
        <w:spacing w:after="110" w:before="260"/>
      </w:pPr>
      <w:r>
        <w:rPr>
          <w:rFonts w:ascii="Calibri" w:cs="Calibri" w:eastAsia="Calibri" w:hAnsi="Calibri"/>
          <w:b/>
          <w:bCs/>
          <w:color w:val="1F4E79"/>
          <w:sz w:val="25"/>
          <w:szCs w:val="25"/>
        </w:rPr>
        <w:t xml:space="preserve">Yang diperiksa setiap hari</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2820"/>
      </w:tblGrid>
      <w:tr>
        <w:trPr>
          <w:tblHeader/>
        </w:trPr>
        <w:tc>
          <w:tcPr>
            <w:tcW w:type="dxa" w:w="2200"/>
            <w:tcBorders>
              <w:top w:val="single" w:color="B7C4CC" w:sz="4"/>
              <w:left w:val="single" w:color="B7C4CC" w:sz="4"/>
              <w:bottom w:val="single" w:color="B7C4CC" w:sz="4"/>
              <w:right w:val="single" w:color="B7C4CC" w:sz="4"/>
            </w:tcBorders>
            <w:shd w:fill="DCE6F1" w:val="clear"/>
            <w:tcMar>
              <w:top w:type="dxa" w:w="70"/>
              <w:left w:type="dxa" w:w="100"/>
              <w:bottom w:type="dxa" w:w="70"/>
              <w:right w:type="dxa" w:w="100"/>
            </w:tcMar>
            <w:vAlign w:val="center"/>
          </w:tcPr>
          <w:p>
            <w:pPr>
              <w:spacing w:after="0" w:line="270"/>
              <w:jc w:val="left"/>
            </w:pPr>
            <w:r>
              <w:rPr>
                <w:rFonts w:ascii="Calibri" w:cs="Calibri" w:eastAsia="Calibri" w:hAnsi="Calibri"/>
                <w:b/>
                <w:bCs/>
                <w:color w:val="1A1A1A"/>
                <w:sz w:val="19"/>
                <w:szCs w:val="19"/>
              </w:rPr>
              <w:t xml:space="preserve">Yang diperiksa</w:t>
            </w:r>
          </w:p>
        </w:tc>
        <w:tc>
          <w:tcPr>
            <w:tcW w:type="dxa" w:w="4000"/>
            <w:tcBorders>
              <w:top w:val="single" w:color="B7C4CC" w:sz="4"/>
              <w:left w:val="single" w:color="B7C4CC" w:sz="4"/>
              <w:bottom w:val="single" w:color="B7C4CC" w:sz="4"/>
              <w:right w:val="single" w:color="B7C4CC" w:sz="4"/>
            </w:tcBorders>
            <w:shd w:fill="DCE6F1" w:val="clear"/>
            <w:tcMar>
              <w:top w:type="dxa" w:w="70"/>
              <w:left w:type="dxa" w:w="100"/>
              <w:bottom w:type="dxa" w:w="70"/>
              <w:right w:type="dxa" w:w="100"/>
            </w:tcMar>
            <w:vAlign w:val="center"/>
          </w:tcPr>
          <w:p>
            <w:pPr>
              <w:spacing w:after="0" w:line="270"/>
              <w:jc w:val="left"/>
            </w:pPr>
            <w:r>
              <w:rPr>
                <w:rFonts w:ascii="Calibri" w:cs="Calibri" w:eastAsia="Calibri" w:hAnsi="Calibri"/>
                <w:b/>
                <w:bCs/>
                <w:color w:val="1A1A1A"/>
                <w:sz w:val="19"/>
                <w:szCs w:val="19"/>
              </w:rPr>
              <w:t xml:space="preserve">Cara memeriksanya</w:t>
            </w:r>
          </w:p>
        </w:tc>
        <w:tc>
          <w:tcPr>
            <w:tcW w:type="dxa" w:w="2820"/>
            <w:tcBorders>
              <w:top w:val="single" w:color="B7C4CC" w:sz="4"/>
              <w:left w:val="single" w:color="B7C4CC" w:sz="4"/>
              <w:bottom w:val="single" w:color="B7C4CC" w:sz="4"/>
              <w:right w:val="single" w:color="B7C4CC" w:sz="4"/>
            </w:tcBorders>
            <w:shd w:fill="DCE6F1" w:val="clear"/>
            <w:tcMar>
              <w:top w:type="dxa" w:w="70"/>
              <w:left w:type="dxa" w:w="100"/>
              <w:bottom w:type="dxa" w:w="70"/>
              <w:right w:type="dxa" w:w="100"/>
            </w:tcMar>
            <w:vAlign w:val="center"/>
          </w:tcPr>
          <w:p>
            <w:pPr>
              <w:spacing w:after="0" w:line="270"/>
              <w:jc w:val="left"/>
            </w:pPr>
            <w:r>
              <w:rPr>
                <w:rFonts w:ascii="Calibri" w:cs="Calibri" w:eastAsia="Calibri" w:hAnsi="Calibri"/>
                <w:b/>
                <w:bCs/>
                <w:color w:val="1A1A1A"/>
                <w:sz w:val="19"/>
                <w:szCs w:val="19"/>
              </w:rPr>
              <w:t xml:space="preserve">Batas yang dapat diterima</w:t>
            </w:r>
          </w:p>
        </w:tc>
      </w:tr>
      <w:tr>
        <w:trPr>
          <w:tblHeader w:val="false"/>
        </w:trPr>
        <w:tc>
          <w:tcPr>
            <w:tcW w:type="dxa" w:w="2200"/>
            <w:tcBorders>
              <w:top w:val="single" w:color="B7C4CC" w:sz="4"/>
              <w:left w:val="single" w:color="B7C4CC" w:sz="4"/>
              <w:bottom w:val="single" w:color="B7C4CC" w:sz="4"/>
              <w:right w:val="single" w:color="B7C4CC" w:sz="4"/>
            </w:tcBorders>
            <w:shd w:fill="FFFFFF"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19"/>
                <w:szCs w:val="19"/>
              </w:rPr>
              <w:t xml:space="preserve">Kelengkapan data</w:t>
            </w:r>
          </w:p>
        </w:tc>
        <w:tc>
          <w:tcPr>
            <w:tcW w:type="dxa" w:w="4000"/>
            <w:tcBorders>
              <w:top w:val="single" w:color="B7C4CC" w:sz="4"/>
              <w:left w:val="single" w:color="B7C4CC" w:sz="4"/>
              <w:bottom w:val="single" w:color="B7C4CC" w:sz="4"/>
              <w:right w:val="single" w:color="B7C4CC" w:sz="4"/>
            </w:tcBorders>
            <w:shd w:fill="FFFFFF"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19"/>
                <w:szCs w:val="19"/>
              </w:rPr>
              <w:t xml:space="preserve">Hitung baris yang masuk di tabel sensor_drainase. Seharusnya 96 baris per hari.</w:t>
            </w:r>
          </w:p>
        </w:tc>
        <w:tc>
          <w:tcPr>
            <w:tcW w:type="dxa" w:w="2820"/>
            <w:tcBorders>
              <w:top w:val="single" w:color="B7C4CC" w:sz="4"/>
              <w:left w:val="single" w:color="B7C4CC" w:sz="4"/>
              <w:bottom w:val="single" w:color="B7C4CC" w:sz="4"/>
              <w:right w:val="single" w:color="B7C4CC" w:sz="4"/>
            </w:tcBorders>
            <w:shd w:fill="FFFFFF"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19"/>
                <w:szCs w:val="19"/>
              </w:rPr>
              <w:t xml:space="preserve">Minimal 90 persen, yaitu 86 baris.</w:t>
            </w:r>
          </w:p>
        </w:tc>
      </w:tr>
      <w:tr>
        <w:trPr>
          <w:tblHeader w:val="false"/>
        </w:trPr>
        <w:tc>
          <w:tcPr>
            <w:tcW w:type="dxa" w:w="2200"/>
            <w:tcBorders>
              <w:top w:val="single" w:color="B7C4CC" w:sz="4"/>
              <w:left w:val="single" w:color="B7C4CC" w:sz="4"/>
              <w:bottom w:val="single" w:color="B7C4CC" w:sz="4"/>
              <w:right w:val="single" w:color="B7C4CC" w:sz="4"/>
            </w:tcBorders>
            <w:shd w:fill="F4F7F9"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19"/>
                <w:szCs w:val="19"/>
              </w:rPr>
              <w:t xml:space="preserve">Tegangan baterai</w:t>
            </w:r>
          </w:p>
        </w:tc>
        <w:tc>
          <w:tcPr>
            <w:tcW w:type="dxa" w:w="4000"/>
            <w:tcBorders>
              <w:top w:val="single" w:color="B7C4CC" w:sz="4"/>
              <w:left w:val="single" w:color="B7C4CC" w:sz="4"/>
              <w:bottom w:val="single" w:color="B7C4CC" w:sz="4"/>
              <w:right w:val="single" w:color="B7C4CC" w:sz="4"/>
            </w:tcBorders>
            <w:shd w:fill="F4F7F9"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19"/>
                <w:szCs w:val="19"/>
              </w:rPr>
              <w:t xml:space="preserve">Lihat kolom baterai_v pada tabel sensor.</w:t>
            </w:r>
          </w:p>
        </w:tc>
        <w:tc>
          <w:tcPr>
            <w:tcW w:type="dxa" w:w="2820"/>
            <w:tcBorders>
              <w:top w:val="single" w:color="B7C4CC" w:sz="4"/>
              <w:left w:val="single" w:color="B7C4CC" w:sz="4"/>
              <w:bottom w:val="single" w:color="B7C4CC" w:sz="4"/>
              <w:right w:val="single" w:color="B7C4CC" w:sz="4"/>
            </w:tcBorders>
            <w:shd w:fill="F4F7F9"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19"/>
                <w:szCs w:val="19"/>
              </w:rPr>
              <w:t xml:space="preserve">Tidak turun di bawah 3,4 volt.</w:t>
            </w:r>
          </w:p>
        </w:tc>
      </w:tr>
      <w:tr>
        <w:trPr>
          <w:tblHeader w:val="false"/>
        </w:trPr>
        <w:tc>
          <w:tcPr>
            <w:tcW w:type="dxa" w:w="2200"/>
            <w:tcBorders>
              <w:top w:val="single" w:color="B7C4CC" w:sz="4"/>
              <w:left w:val="single" w:color="B7C4CC" w:sz="4"/>
              <w:bottom w:val="single" w:color="B7C4CC" w:sz="4"/>
              <w:right w:val="single" w:color="B7C4CC" w:sz="4"/>
            </w:tcBorders>
            <w:shd w:fill="FFFFFF"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19"/>
                <w:szCs w:val="19"/>
              </w:rPr>
              <w:t xml:space="preserve">Kewajaran pembacaan</w:t>
            </w:r>
          </w:p>
        </w:tc>
        <w:tc>
          <w:tcPr>
            <w:tcW w:type="dxa" w:w="4000"/>
            <w:tcBorders>
              <w:top w:val="single" w:color="B7C4CC" w:sz="4"/>
              <w:left w:val="single" w:color="B7C4CC" w:sz="4"/>
              <w:bottom w:val="single" w:color="B7C4CC" w:sz="4"/>
              <w:right w:val="single" w:color="B7C4CC" w:sz="4"/>
            </w:tcBorders>
            <w:shd w:fill="FFFFFF"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19"/>
                <w:szCs w:val="19"/>
              </w:rPr>
              <w:t xml:space="preserve">Lihat apakah angka jarak melonjak tanpa sebab.</w:t>
            </w:r>
          </w:p>
        </w:tc>
        <w:tc>
          <w:tcPr>
            <w:tcW w:type="dxa" w:w="2820"/>
            <w:tcBorders>
              <w:top w:val="single" w:color="B7C4CC" w:sz="4"/>
              <w:left w:val="single" w:color="B7C4CC" w:sz="4"/>
              <w:bottom w:val="single" w:color="B7C4CC" w:sz="4"/>
              <w:right w:val="single" w:color="B7C4CC" w:sz="4"/>
            </w:tcBorders>
            <w:shd w:fill="FFFFFF"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19"/>
                <w:szCs w:val="19"/>
              </w:rPr>
              <w:t xml:space="preserve">Tidak ada lonjakan lebih dari 200 mm dalam satu langkah.</w:t>
            </w:r>
          </w:p>
        </w:tc>
      </w:tr>
      <w:tr>
        <w:trPr>
          <w:tblHeader w:val="false"/>
        </w:trPr>
        <w:tc>
          <w:tcPr>
            <w:tcW w:type="dxa" w:w="2200"/>
            <w:tcBorders>
              <w:top w:val="single" w:color="B7C4CC" w:sz="4"/>
              <w:left w:val="single" w:color="B7C4CC" w:sz="4"/>
              <w:bottom w:val="single" w:color="B7C4CC" w:sz="4"/>
              <w:right w:val="single" w:color="B7C4CC" w:sz="4"/>
            </w:tcBorders>
            <w:shd w:fill="F4F7F9"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19"/>
                <w:szCs w:val="19"/>
              </w:rPr>
              <w:t xml:space="preserve">Keadaan fisik alat</w:t>
            </w:r>
          </w:p>
        </w:tc>
        <w:tc>
          <w:tcPr>
            <w:tcW w:type="dxa" w:w="4000"/>
            <w:tcBorders>
              <w:top w:val="single" w:color="B7C4CC" w:sz="4"/>
              <w:left w:val="single" w:color="B7C4CC" w:sz="4"/>
              <w:bottom w:val="single" w:color="B7C4CC" w:sz="4"/>
              <w:right w:val="single" w:color="B7C4CC" w:sz="4"/>
            </w:tcBorders>
            <w:shd w:fill="F4F7F9"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19"/>
                <w:szCs w:val="19"/>
              </w:rPr>
              <w:t xml:space="preserve">Kunjungi lokasi seminggu sekali. Periksa kotak, kabel, dan dudukan.</w:t>
            </w:r>
          </w:p>
        </w:tc>
        <w:tc>
          <w:tcPr>
            <w:tcW w:type="dxa" w:w="2820"/>
            <w:tcBorders>
              <w:top w:val="single" w:color="B7C4CC" w:sz="4"/>
              <w:left w:val="single" w:color="B7C4CC" w:sz="4"/>
              <w:bottom w:val="single" w:color="B7C4CC" w:sz="4"/>
              <w:right w:val="single" w:color="B7C4CC" w:sz="4"/>
            </w:tcBorders>
            <w:shd w:fill="F4F7F9"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19"/>
                <w:szCs w:val="19"/>
              </w:rPr>
              <w:t xml:space="preserve">Kotak kering, kabel utuh, dudukan tidak goyang.</w:t>
            </w:r>
          </w:p>
        </w:tc>
      </w:tr>
    </w:tbl>
    <w:p>
      <w:pPr>
        <w:pBdr>
          <w:bottom w:val="single" w:color="DCE6F1" w:sz="6" w:space="4"/>
        </w:pBdr>
        <w:spacing w:after="110" w:before="260"/>
      </w:pPr>
      <w:r>
        <w:rPr>
          <w:rFonts w:ascii="Calibri" w:cs="Calibri" w:eastAsia="Calibri" w:hAnsi="Calibri"/>
          <w:b/>
          <w:bCs/>
          <w:color w:val="1F4E79"/>
          <w:sz w:val="25"/>
          <w:szCs w:val="25"/>
        </w:rPr>
        <w:t xml:space="preserve">Bila kelengkapan data di bawah 80 persen</w:t>
      </w:r>
    </w:p>
    <w:p>
      <w:pPr>
        <w:spacing w:after="130" w:before="0" w:line="320"/>
        <w:ind w:firstLine="560"/>
        <w:jc w:val="both"/>
      </w:pPr>
      <w:r>
        <w:rPr>
          <w:rFonts w:ascii="Calibri" w:cs="Calibri" w:eastAsia="Calibri" w:hAnsi="Calibri"/>
          <w:color w:val="1A1A1A"/>
          <w:sz w:val="22"/>
          <w:szCs w:val="22"/>
        </w:rPr>
        <w:t xml:space="preserve">Jangan melanjutkan ke tahap berikutnya. Periksa berurutan:</w:t>
      </w:r>
    </w:p>
    <w:p>
      <w:pPr>
        <w:spacing w:after="90" w:line="310"/>
        <w:ind w:left="780" w:hanging="340"/>
        <w:jc w:val="both"/>
      </w:pPr>
      <w:r>
        <w:rPr>
          <w:rFonts w:ascii="Calibri" w:cs="Calibri" w:eastAsia="Calibri" w:hAnsi="Calibri"/>
          <w:b w:val="false"/>
          <w:bCs w:val="false"/>
          <w:color w:val="5C7180"/>
          <w:sz w:val="22"/>
          <w:szCs w:val="22"/>
        </w:rPr>
        <w:t xml:space="preserve">•   </w:t>
      </w:r>
      <w:r>
        <w:rPr>
          <w:rFonts w:ascii="Calibri" w:cs="Calibri" w:eastAsia="Calibri" w:hAnsi="Calibri"/>
          <w:sz w:val="22"/>
          <w:szCs w:val="22"/>
        </w:rPr>
        <w:t xml:space="preserve">Sinyal WiFi di lokasi. Berdirilah di dekat kotak panel dan lihat kekuatan sinyal di ponsel Anda.</w:t>
      </w:r>
    </w:p>
    <w:p>
      <w:pPr>
        <w:spacing w:after="90" w:line="310"/>
        <w:ind w:left="780" w:hanging="340"/>
        <w:jc w:val="both"/>
      </w:pPr>
      <w:r>
        <w:rPr>
          <w:rFonts w:ascii="Calibri" w:cs="Calibri" w:eastAsia="Calibri" w:hAnsi="Calibri"/>
          <w:b w:val="false"/>
          <w:bCs w:val="false"/>
          <w:color w:val="5C7180"/>
          <w:sz w:val="22"/>
          <w:szCs w:val="22"/>
        </w:rPr>
        <w:t xml:space="preserve">•   </w:t>
      </w:r>
      <w:r>
        <w:rPr>
          <w:rFonts w:ascii="Calibri" w:cs="Calibri" w:eastAsia="Calibri" w:hAnsi="Calibri"/>
          <w:sz w:val="22"/>
          <w:szCs w:val="22"/>
        </w:rPr>
        <w:t xml:space="preserve">Tegangan baterai. Bila turun terus, catu daya tidak mencukupi.</w:t>
      </w:r>
    </w:p>
    <w:p>
      <w:pPr>
        <w:spacing w:after="90" w:line="310"/>
        <w:ind w:left="780" w:hanging="340"/>
        <w:jc w:val="both"/>
      </w:pPr>
      <w:r>
        <w:rPr>
          <w:rFonts w:ascii="Calibri" w:cs="Calibri" w:eastAsia="Calibri" w:hAnsi="Calibri"/>
          <w:b w:val="false"/>
          <w:bCs w:val="false"/>
          <w:color w:val="5C7180"/>
          <w:sz w:val="22"/>
          <w:szCs w:val="22"/>
        </w:rPr>
        <w:t xml:space="preserve">•   </w:t>
      </w:r>
      <w:r>
        <w:rPr>
          <w:rFonts w:ascii="Calibri" w:cs="Calibri" w:eastAsia="Calibri" w:hAnsi="Calibri"/>
          <w:sz w:val="22"/>
          <w:szCs w:val="22"/>
        </w:rPr>
        <w:t xml:space="preserve">Sambungan kabel di dalam kotak. Getaran dapat melonggarkan sambungan yang tadinya kencang.</w:t>
      </w:r>
    </w:p>
    <w:p>
      <w:pPr>
        <w:spacing w:after="90" w:line="310"/>
        <w:ind w:left="780" w:hanging="340"/>
        <w:jc w:val="both"/>
      </w:pPr>
      <w:r>
        <w:rPr>
          <w:rFonts w:ascii="Calibri" w:cs="Calibri" w:eastAsia="Calibri" w:hAnsi="Calibri"/>
          <w:b w:val="false"/>
          <w:bCs w:val="false"/>
          <w:color w:val="5C7180"/>
          <w:sz w:val="22"/>
          <w:szCs w:val="22"/>
        </w:rPr>
        <w:t xml:space="preserve">•   </w:t>
      </w:r>
      <w:r>
        <w:rPr>
          <w:rFonts w:ascii="Calibri" w:cs="Calibri" w:eastAsia="Calibri" w:hAnsi="Calibri"/>
          <w:sz w:val="22"/>
          <w:szCs w:val="22"/>
        </w:rPr>
        <w:t xml:space="preserve">Bila ketiganya baik tetapi data tetap bolong, pindahkan kotak panel lebih tinggi atau geser titik ke saluran terdekat yang sinyalnya lebih kuat.</w:t>
      </w:r>
    </w:p>
    <w:p>
      <w:pPr>
        <w:pageBreakBefore/>
        <w:spacing w:after="220" w:before="0"/>
        <w:jc w:val="center"/>
      </w:pPr>
      <w:r>
        <w:rPr>
          <w:rFonts w:ascii="Calibri" w:cs="Calibri" w:eastAsia="Calibri" w:hAnsi="Calibri"/>
          <w:b/>
          <w:bCs/>
          <w:color w:val="1F4E79"/>
          <w:sz w:val="30"/>
          <w:szCs w:val="30"/>
        </w:rPr>
        <w:t xml:space="preserve">PEMELIHARAAN</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400"/>
        <w:gridCol w:w="6620"/>
      </w:tblGrid>
      <w:tr>
        <w:trPr>
          <w:tblHeader/>
        </w:trPr>
        <w:tc>
          <w:tcPr>
            <w:tcW w:type="dxa" w:w="2400"/>
            <w:tcBorders>
              <w:top w:val="single" w:color="B7C4CC" w:sz="4"/>
              <w:left w:val="single" w:color="B7C4CC" w:sz="4"/>
              <w:bottom w:val="single" w:color="B7C4CC" w:sz="4"/>
              <w:right w:val="single" w:color="B7C4CC" w:sz="4"/>
            </w:tcBorders>
            <w:shd w:fill="DCE6F1" w:val="clear"/>
            <w:tcMar>
              <w:top w:type="dxa" w:w="70"/>
              <w:left w:type="dxa" w:w="100"/>
              <w:bottom w:type="dxa" w:w="70"/>
              <w:right w:type="dxa" w:w="100"/>
            </w:tcMar>
            <w:vAlign w:val="center"/>
          </w:tcPr>
          <w:p>
            <w:pPr>
              <w:spacing w:after="0" w:line="270"/>
              <w:jc w:val="left"/>
            </w:pPr>
            <w:r>
              <w:rPr>
                <w:rFonts w:ascii="Calibri" w:cs="Calibri" w:eastAsia="Calibri" w:hAnsi="Calibri"/>
                <w:b/>
                <w:bCs/>
                <w:color w:val="1A1A1A"/>
                <w:sz w:val="19"/>
                <w:szCs w:val="19"/>
              </w:rPr>
              <w:t xml:space="preserve">Seberapa sering</w:t>
            </w:r>
          </w:p>
        </w:tc>
        <w:tc>
          <w:tcPr>
            <w:tcW w:type="dxa" w:w="6620"/>
            <w:tcBorders>
              <w:top w:val="single" w:color="B7C4CC" w:sz="4"/>
              <w:left w:val="single" w:color="B7C4CC" w:sz="4"/>
              <w:bottom w:val="single" w:color="B7C4CC" w:sz="4"/>
              <w:right w:val="single" w:color="B7C4CC" w:sz="4"/>
            </w:tcBorders>
            <w:shd w:fill="DCE6F1" w:val="clear"/>
            <w:tcMar>
              <w:top w:type="dxa" w:w="70"/>
              <w:left w:type="dxa" w:w="100"/>
              <w:bottom w:type="dxa" w:w="70"/>
              <w:right w:type="dxa" w:w="100"/>
            </w:tcMar>
            <w:vAlign w:val="center"/>
          </w:tcPr>
          <w:p>
            <w:pPr>
              <w:spacing w:after="0" w:line="270"/>
              <w:jc w:val="left"/>
            </w:pPr>
            <w:r>
              <w:rPr>
                <w:rFonts w:ascii="Calibri" w:cs="Calibri" w:eastAsia="Calibri" w:hAnsi="Calibri"/>
                <w:b/>
                <w:bCs/>
                <w:color w:val="1A1A1A"/>
                <w:sz w:val="19"/>
                <w:szCs w:val="19"/>
              </w:rPr>
              <w:t xml:space="preserve">Yang dikerjakan</w:t>
            </w:r>
          </w:p>
        </w:tc>
      </w:tr>
      <w:tr>
        <w:trPr>
          <w:tblHeader w:val="false"/>
        </w:trPr>
        <w:tc>
          <w:tcPr>
            <w:tcW w:type="dxa" w:w="2400"/>
            <w:tcBorders>
              <w:top w:val="single" w:color="B7C4CC" w:sz="4"/>
              <w:left w:val="single" w:color="B7C4CC" w:sz="4"/>
              <w:bottom w:val="single" w:color="B7C4CC" w:sz="4"/>
              <w:right w:val="single" w:color="B7C4CC" w:sz="4"/>
            </w:tcBorders>
            <w:shd w:fill="FFFFFF"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19"/>
                <w:szCs w:val="19"/>
              </w:rPr>
              <w:t xml:space="preserve">Setiap dua minggu</w:t>
            </w:r>
          </w:p>
        </w:tc>
        <w:tc>
          <w:tcPr>
            <w:tcW w:type="dxa" w:w="6620"/>
            <w:tcBorders>
              <w:top w:val="single" w:color="B7C4CC" w:sz="4"/>
              <w:left w:val="single" w:color="B7C4CC" w:sz="4"/>
              <w:bottom w:val="single" w:color="B7C4CC" w:sz="4"/>
              <w:right w:val="single" w:color="B7C4CC" w:sz="4"/>
            </w:tcBorders>
            <w:shd w:fill="FFFFFF"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19"/>
                <w:szCs w:val="19"/>
              </w:rPr>
              <w:t xml:space="preserve">Periksa mulut saluran dari sampah. Lihat apakah ada yang menghalangi di bawah sensor radar.</w:t>
            </w:r>
          </w:p>
        </w:tc>
      </w:tr>
      <w:tr>
        <w:trPr>
          <w:tblHeader w:val="false"/>
        </w:trPr>
        <w:tc>
          <w:tcPr>
            <w:tcW w:type="dxa" w:w="2400"/>
            <w:tcBorders>
              <w:top w:val="single" w:color="B7C4CC" w:sz="4"/>
              <w:left w:val="single" w:color="B7C4CC" w:sz="4"/>
              <w:bottom w:val="single" w:color="B7C4CC" w:sz="4"/>
              <w:right w:val="single" w:color="B7C4CC" w:sz="4"/>
            </w:tcBorders>
            <w:shd w:fill="F4F7F9"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19"/>
                <w:szCs w:val="19"/>
              </w:rPr>
              <w:t xml:space="preserve">Setiap bulan</w:t>
            </w:r>
          </w:p>
        </w:tc>
        <w:tc>
          <w:tcPr>
            <w:tcW w:type="dxa" w:w="6620"/>
            <w:tcBorders>
              <w:top w:val="single" w:color="B7C4CC" w:sz="4"/>
              <w:left w:val="single" w:color="B7C4CC" w:sz="4"/>
              <w:bottom w:val="single" w:color="B7C4CC" w:sz="4"/>
              <w:right w:val="single" w:color="B7C4CC" w:sz="4"/>
            </w:tcBorders>
            <w:shd w:fill="F4F7F9"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19"/>
                <w:szCs w:val="19"/>
              </w:rPr>
              <w:t xml:space="preserve">Buka kotak panel, periksa apakah ada embun atau rembesan air. Kencangkan kembali sambungan yang longgar.</w:t>
            </w:r>
          </w:p>
        </w:tc>
      </w:tr>
      <w:tr>
        <w:trPr>
          <w:tblHeader w:val="false"/>
        </w:trPr>
        <w:tc>
          <w:tcPr>
            <w:tcW w:type="dxa" w:w="2400"/>
            <w:tcBorders>
              <w:top w:val="single" w:color="B7C4CC" w:sz="4"/>
              <w:left w:val="single" w:color="B7C4CC" w:sz="4"/>
              <w:bottom w:val="single" w:color="B7C4CC" w:sz="4"/>
              <w:right w:val="single" w:color="B7C4CC" w:sz="4"/>
            </w:tcBorders>
            <w:shd w:fill="FFFFFF"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19"/>
                <w:szCs w:val="19"/>
              </w:rPr>
              <w:t xml:space="preserve">Setiap tiga bulan</w:t>
            </w:r>
          </w:p>
        </w:tc>
        <w:tc>
          <w:tcPr>
            <w:tcW w:type="dxa" w:w="6620"/>
            <w:tcBorders>
              <w:top w:val="single" w:color="B7C4CC" w:sz="4"/>
              <w:left w:val="single" w:color="B7C4CC" w:sz="4"/>
              <w:bottom w:val="single" w:color="B7C4CC" w:sz="4"/>
              <w:right w:val="single" w:color="B7C4CC" w:sz="4"/>
            </w:tcBorders>
            <w:shd w:fill="FFFFFF"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19"/>
                <w:szCs w:val="19"/>
              </w:rPr>
              <w:t xml:space="preserve">Kalibrasi ulang modul pH dengan larutan penyangga. Bersihkan probe dengan air bersih.</w:t>
            </w:r>
          </w:p>
        </w:tc>
      </w:tr>
      <w:tr>
        <w:trPr>
          <w:tblHeader w:val="false"/>
        </w:trPr>
        <w:tc>
          <w:tcPr>
            <w:tcW w:type="dxa" w:w="2400"/>
            <w:tcBorders>
              <w:top w:val="single" w:color="B7C4CC" w:sz="4"/>
              <w:left w:val="single" w:color="B7C4CC" w:sz="4"/>
              <w:bottom w:val="single" w:color="B7C4CC" w:sz="4"/>
              <w:right w:val="single" w:color="B7C4CC" w:sz="4"/>
            </w:tcBorders>
            <w:shd w:fill="F4F7F9"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19"/>
                <w:szCs w:val="19"/>
              </w:rPr>
              <w:t xml:space="preserve">Setiap enam bulan</w:t>
            </w:r>
          </w:p>
        </w:tc>
        <w:tc>
          <w:tcPr>
            <w:tcW w:type="dxa" w:w="6620"/>
            <w:tcBorders>
              <w:top w:val="single" w:color="B7C4CC" w:sz="4"/>
              <w:left w:val="single" w:color="B7C4CC" w:sz="4"/>
              <w:bottom w:val="single" w:color="B7C4CC" w:sz="4"/>
              <w:right w:val="single" w:color="B7C4CC" w:sz="4"/>
            </w:tcBorders>
            <w:shd w:fill="F4F7F9"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19"/>
                <w:szCs w:val="19"/>
              </w:rPr>
              <w:t xml:space="preserve">Periksa dudukan besi siku, apakah berkarat atau mulai goyang. Cat ulang bila perlu.</w:t>
            </w:r>
          </w:p>
        </w:tc>
      </w:tr>
      <w:tr>
        <w:trPr>
          <w:tblHeader w:val="false"/>
        </w:trPr>
        <w:tc>
          <w:tcPr>
            <w:tcW w:type="dxa" w:w="2400"/>
            <w:tcBorders>
              <w:top w:val="single" w:color="B7C4CC" w:sz="4"/>
              <w:left w:val="single" w:color="B7C4CC" w:sz="4"/>
              <w:bottom w:val="single" w:color="B7C4CC" w:sz="4"/>
              <w:right w:val="single" w:color="B7C4CC" w:sz="4"/>
            </w:tcBorders>
            <w:shd w:fill="FFFFFF"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19"/>
                <w:szCs w:val="19"/>
              </w:rPr>
              <w:t xml:space="preserve">Setiap dua belas bulan</w:t>
            </w:r>
          </w:p>
        </w:tc>
        <w:tc>
          <w:tcPr>
            <w:tcW w:type="dxa" w:w="6620"/>
            <w:tcBorders>
              <w:top w:val="single" w:color="B7C4CC" w:sz="4"/>
              <w:left w:val="single" w:color="B7C4CC" w:sz="4"/>
              <w:bottom w:val="single" w:color="B7C4CC" w:sz="4"/>
              <w:right w:val="single" w:color="B7C4CC" w:sz="4"/>
            </w:tcBorders>
            <w:shd w:fill="FFFFFF"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19"/>
                <w:szCs w:val="19"/>
              </w:rPr>
              <w:t xml:space="preserve">Ganti probe pH. Periksa kondisi baterai dan ganti bila kapasitasnya jelas menurun.</w:t>
            </w:r>
          </w:p>
        </w:tc>
      </w:tr>
      <w:tr>
        <w:trPr>
          <w:tblHeader w:val="false"/>
        </w:trPr>
        <w:tc>
          <w:tcPr>
            <w:tcW w:type="dxa" w:w="2400"/>
            <w:tcBorders>
              <w:top w:val="single" w:color="B7C4CC" w:sz="4"/>
              <w:left w:val="single" w:color="B7C4CC" w:sz="4"/>
              <w:bottom w:val="single" w:color="B7C4CC" w:sz="4"/>
              <w:right w:val="single" w:color="B7C4CC" w:sz="4"/>
            </w:tcBorders>
            <w:shd w:fill="F4F7F9"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19"/>
                <w:szCs w:val="19"/>
              </w:rPr>
              <w:t xml:space="preserve">Setelah banjir besar</w:t>
            </w:r>
          </w:p>
        </w:tc>
        <w:tc>
          <w:tcPr>
            <w:tcW w:type="dxa" w:w="6620"/>
            <w:tcBorders>
              <w:top w:val="single" w:color="B7C4CC" w:sz="4"/>
              <w:left w:val="single" w:color="B7C4CC" w:sz="4"/>
              <w:bottom w:val="single" w:color="B7C4CC" w:sz="4"/>
              <w:right w:val="single" w:color="B7C4CC" w:sz="4"/>
            </w:tcBorders>
            <w:shd w:fill="F4F7F9"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19"/>
                <w:szCs w:val="19"/>
              </w:rPr>
              <w:t xml:space="preserve">Periksa seluruh perangkat. Ukur ulang tinggi pasang, karena dudukan mungkin bergeser.</w:t>
            </w:r>
          </w:p>
        </w:tc>
      </w:tr>
    </w:tbl>
    <w:p>
      <w:pPr>
        <w:pBdr>
          <w:left w:val="single" w:color="1E6B4F" w:sz="14" w:space="8"/>
        </w:pBdr>
        <w:shd w:fill="E9F7F0" w:val="clear"/>
        <w:spacing w:after="60" w:line="290"/>
        <w:ind w:left="200" w:right="200"/>
      </w:pPr>
      <w:r>
        <w:rPr>
          <w:rFonts w:ascii="Calibri" w:cs="Calibri" w:eastAsia="Calibri" w:hAnsi="Calibri"/>
          <w:b/>
          <w:bCs/>
          <w:color w:val="1E6B4F"/>
          <w:sz w:val="21"/>
          <w:szCs w:val="21"/>
        </w:rPr>
        <w:t xml:space="preserve">Catat setiap pemeliharaan</w:t>
      </w:r>
    </w:p>
    <w:p>
      <w:pPr>
        <w:pBdr>
          <w:left w:val="single" w:color="1E6B4F" w:sz="14" w:space="8"/>
        </w:pBdr>
        <w:shd w:fill="E9F7F0" w:val="clear"/>
        <w:spacing w:after="60" w:line="290"/>
        <w:ind w:left="200" w:right="200"/>
      </w:pPr>
      <w:r>
        <w:rPr>
          <w:rFonts w:ascii="Calibri" w:cs="Calibri" w:eastAsia="Calibri" w:hAnsi="Calibri"/>
          <w:color w:val="1E6B4F"/>
          <w:sz w:val="20"/>
          <w:szCs w:val="20"/>
        </w:rPr>
        <w:t xml:space="preserve">Setiap kali Anda memeriksa atau memperbaiki sesuatu, isi formulir verifikasi lapangan di situs, meski tidak ada temuan.</w:t>
      </w:r>
    </w:p>
    <w:p>
      <w:pPr>
        <w:pBdr>
          <w:left w:val="single" w:color="1E6B4F" w:sz="14" w:space="8"/>
        </w:pBdr>
        <w:shd w:fill="E9F7F0" w:val="clear"/>
        <w:spacing w:after="60" w:line="290"/>
        <w:ind w:left="200" w:right="200"/>
      </w:pPr>
      <w:r>
        <w:rPr>
          <w:rFonts w:ascii="Calibri" w:cs="Calibri" w:eastAsia="Calibri" w:hAnsi="Calibri"/>
          <w:color w:val="1E6B4F"/>
          <w:sz w:val="20"/>
          <w:szCs w:val="20"/>
        </w:rPr>
        <w:t xml:space="preserve"/>
      </w:r>
    </w:p>
    <w:p>
      <w:pPr>
        <w:pBdr>
          <w:left w:val="single" w:color="1E6B4F" w:sz="14" w:space="8"/>
        </w:pBdr>
        <w:shd w:fill="E9F7F0" w:val="clear"/>
        <w:spacing w:after="170" w:line="290"/>
        <w:ind w:left="200" w:right="200"/>
      </w:pPr>
      <w:r>
        <w:rPr>
          <w:rFonts w:ascii="Calibri" w:cs="Calibri" w:eastAsia="Calibri" w:hAnsi="Calibri"/>
          <w:color w:val="1E6B4F"/>
          <w:sz w:val="20"/>
          <w:szCs w:val="20"/>
        </w:rPr>
        <w:t xml:space="preserve">Catatan itu berguna dua kali. Pertama, membuktikan alat dirawat. Kedua, bila suatu saat pembacaan mulai aneh, Anda dapat menelusuri kapan terakhir kali ada yang menyentuhnya.</w:t>
      </w:r>
    </w:p>
    <w:p>
      <w:pPr>
        <w:pageBreakBefore/>
        <w:spacing w:after="220" w:before="0"/>
        <w:jc w:val="center"/>
      </w:pPr>
      <w:r>
        <w:rPr>
          <w:rFonts w:ascii="Calibri" w:cs="Calibri" w:eastAsia="Calibri" w:hAnsi="Calibri"/>
          <w:b/>
          <w:bCs/>
          <w:color w:val="1F4E79"/>
          <w:sz w:val="30"/>
          <w:szCs w:val="30"/>
        </w:rPr>
        <w:t xml:space="preserve">BILA ADA YANG TIDAK BERES</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300"/>
        <w:gridCol w:w="2900"/>
        <w:gridCol w:w="3820"/>
      </w:tblGrid>
      <w:tr>
        <w:trPr>
          <w:tblHeader/>
        </w:trPr>
        <w:tc>
          <w:tcPr>
            <w:tcW w:type="dxa" w:w="2300"/>
            <w:tcBorders>
              <w:top w:val="single" w:color="B7C4CC" w:sz="4"/>
              <w:left w:val="single" w:color="B7C4CC" w:sz="4"/>
              <w:bottom w:val="single" w:color="B7C4CC" w:sz="4"/>
              <w:right w:val="single" w:color="B7C4CC" w:sz="4"/>
            </w:tcBorders>
            <w:shd w:fill="DCE6F1" w:val="clear"/>
            <w:tcMar>
              <w:top w:type="dxa" w:w="70"/>
              <w:left w:type="dxa" w:w="100"/>
              <w:bottom w:type="dxa" w:w="70"/>
              <w:right w:type="dxa" w:w="100"/>
            </w:tcMar>
            <w:vAlign w:val="center"/>
          </w:tcPr>
          <w:p>
            <w:pPr>
              <w:spacing w:after="0" w:line="270"/>
              <w:jc w:val="left"/>
            </w:pPr>
            <w:r>
              <w:rPr>
                <w:rFonts w:ascii="Calibri" w:cs="Calibri" w:eastAsia="Calibri" w:hAnsi="Calibri"/>
                <w:b/>
                <w:bCs/>
                <w:color w:val="1A1A1A"/>
                <w:sz w:val="18"/>
                <w:szCs w:val="18"/>
              </w:rPr>
              <w:t xml:space="preserve">Gejala</w:t>
            </w:r>
          </w:p>
        </w:tc>
        <w:tc>
          <w:tcPr>
            <w:tcW w:type="dxa" w:w="2900"/>
            <w:tcBorders>
              <w:top w:val="single" w:color="B7C4CC" w:sz="4"/>
              <w:left w:val="single" w:color="B7C4CC" w:sz="4"/>
              <w:bottom w:val="single" w:color="B7C4CC" w:sz="4"/>
              <w:right w:val="single" w:color="B7C4CC" w:sz="4"/>
            </w:tcBorders>
            <w:shd w:fill="DCE6F1" w:val="clear"/>
            <w:tcMar>
              <w:top w:type="dxa" w:w="70"/>
              <w:left w:type="dxa" w:w="100"/>
              <w:bottom w:type="dxa" w:w="70"/>
              <w:right w:type="dxa" w:w="100"/>
            </w:tcMar>
            <w:vAlign w:val="center"/>
          </w:tcPr>
          <w:p>
            <w:pPr>
              <w:spacing w:after="0" w:line="270"/>
              <w:jc w:val="left"/>
            </w:pPr>
            <w:r>
              <w:rPr>
                <w:rFonts w:ascii="Calibri" w:cs="Calibri" w:eastAsia="Calibri" w:hAnsi="Calibri"/>
                <w:b/>
                <w:bCs/>
                <w:color w:val="1A1A1A"/>
                <w:sz w:val="18"/>
                <w:szCs w:val="18"/>
              </w:rPr>
              <w:t xml:space="preserve">Penyebab yang paling sering</w:t>
            </w:r>
          </w:p>
        </w:tc>
        <w:tc>
          <w:tcPr>
            <w:tcW w:type="dxa" w:w="3820"/>
            <w:tcBorders>
              <w:top w:val="single" w:color="B7C4CC" w:sz="4"/>
              <w:left w:val="single" w:color="B7C4CC" w:sz="4"/>
              <w:bottom w:val="single" w:color="B7C4CC" w:sz="4"/>
              <w:right w:val="single" w:color="B7C4CC" w:sz="4"/>
            </w:tcBorders>
            <w:shd w:fill="DCE6F1" w:val="clear"/>
            <w:tcMar>
              <w:top w:type="dxa" w:w="70"/>
              <w:left w:type="dxa" w:w="100"/>
              <w:bottom w:type="dxa" w:w="70"/>
              <w:right w:type="dxa" w:w="100"/>
            </w:tcMar>
            <w:vAlign w:val="center"/>
          </w:tcPr>
          <w:p>
            <w:pPr>
              <w:spacing w:after="0" w:line="270"/>
              <w:jc w:val="left"/>
            </w:pPr>
            <w:r>
              <w:rPr>
                <w:rFonts w:ascii="Calibri" w:cs="Calibri" w:eastAsia="Calibri" w:hAnsi="Calibri"/>
                <w:b/>
                <w:bCs/>
                <w:color w:val="1A1A1A"/>
                <w:sz w:val="18"/>
                <w:szCs w:val="18"/>
              </w:rPr>
              <w:t xml:space="preserve">Yang harus dilakukan</w:t>
            </w:r>
          </w:p>
        </w:tc>
      </w:tr>
      <w:tr>
        <w:trPr>
          <w:tblHeader w:val="false"/>
        </w:trPr>
        <w:tc>
          <w:tcPr>
            <w:tcW w:type="dxa" w:w="2300"/>
            <w:tcBorders>
              <w:top w:val="single" w:color="B7C4CC" w:sz="4"/>
              <w:left w:val="single" w:color="B7C4CC" w:sz="4"/>
              <w:bottom w:val="single" w:color="B7C4CC" w:sz="4"/>
              <w:right w:val="single" w:color="B7C4CC" w:sz="4"/>
            </w:tcBorders>
            <w:shd w:fill="FFFFFF"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18"/>
                <w:szCs w:val="18"/>
              </w:rPr>
              <w:t xml:space="preserve">Tidak ada data masuk sama sekali</w:t>
            </w:r>
          </w:p>
        </w:tc>
        <w:tc>
          <w:tcPr>
            <w:tcW w:type="dxa" w:w="2900"/>
            <w:tcBorders>
              <w:top w:val="single" w:color="B7C4CC" w:sz="4"/>
              <w:left w:val="single" w:color="B7C4CC" w:sz="4"/>
              <w:bottom w:val="single" w:color="B7C4CC" w:sz="4"/>
              <w:right w:val="single" w:color="B7C4CC" w:sz="4"/>
            </w:tcBorders>
            <w:shd w:fill="FFFFFF"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18"/>
                <w:szCs w:val="18"/>
              </w:rPr>
              <w:t xml:space="preserve">ESP32 mati, atau WiFi terputus.</w:t>
            </w:r>
          </w:p>
        </w:tc>
        <w:tc>
          <w:tcPr>
            <w:tcW w:type="dxa" w:w="3820"/>
            <w:tcBorders>
              <w:top w:val="single" w:color="B7C4CC" w:sz="4"/>
              <w:left w:val="single" w:color="B7C4CC" w:sz="4"/>
              <w:bottom w:val="single" w:color="B7C4CC" w:sz="4"/>
              <w:right w:val="single" w:color="B7C4CC" w:sz="4"/>
            </w:tcBorders>
            <w:shd w:fill="FFFFFF"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18"/>
                <w:szCs w:val="18"/>
              </w:rPr>
              <w:t xml:space="preserve">Periksa lampu pada ESP32. Bila mati, periksa catu daya dan sekring. Bila menyala, periksa WiFi.</w:t>
            </w:r>
          </w:p>
        </w:tc>
      </w:tr>
      <w:tr>
        <w:trPr>
          <w:tblHeader w:val="false"/>
        </w:trPr>
        <w:tc>
          <w:tcPr>
            <w:tcW w:type="dxa" w:w="2300"/>
            <w:tcBorders>
              <w:top w:val="single" w:color="B7C4CC" w:sz="4"/>
              <w:left w:val="single" w:color="B7C4CC" w:sz="4"/>
              <w:bottom w:val="single" w:color="B7C4CC" w:sz="4"/>
              <w:right w:val="single" w:color="B7C4CC" w:sz="4"/>
            </w:tcBorders>
            <w:shd w:fill="F4F7F9"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18"/>
                <w:szCs w:val="18"/>
              </w:rPr>
              <w:t xml:space="preserve">Angka jarak selalu sama persis</w:t>
            </w:r>
          </w:p>
        </w:tc>
        <w:tc>
          <w:tcPr>
            <w:tcW w:type="dxa" w:w="2900"/>
            <w:tcBorders>
              <w:top w:val="single" w:color="B7C4CC" w:sz="4"/>
              <w:left w:val="single" w:color="B7C4CC" w:sz="4"/>
              <w:bottom w:val="single" w:color="B7C4CC" w:sz="4"/>
              <w:right w:val="single" w:color="B7C4CC" w:sz="4"/>
            </w:tcBorders>
            <w:shd w:fill="F4F7F9"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18"/>
                <w:szCs w:val="18"/>
              </w:rPr>
              <w:t xml:space="preserve">Sensor radar tidak terbaca, sambungan A dan B lepas atau terbalik.</w:t>
            </w:r>
          </w:p>
        </w:tc>
        <w:tc>
          <w:tcPr>
            <w:tcW w:type="dxa" w:w="3820"/>
            <w:tcBorders>
              <w:top w:val="single" w:color="B7C4CC" w:sz="4"/>
              <w:left w:val="single" w:color="B7C4CC" w:sz="4"/>
              <w:bottom w:val="single" w:color="B7C4CC" w:sz="4"/>
              <w:right w:val="single" w:color="B7C4CC" w:sz="4"/>
            </w:tcBorders>
            <w:shd w:fill="F4F7F9"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18"/>
                <w:szCs w:val="18"/>
              </w:rPr>
              <w:t xml:space="preserve">Buka kotak, periksa sambungan ke MAX485. Coba tukar A dan B.</w:t>
            </w:r>
          </w:p>
        </w:tc>
      </w:tr>
      <w:tr>
        <w:trPr>
          <w:tblHeader w:val="false"/>
        </w:trPr>
        <w:tc>
          <w:tcPr>
            <w:tcW w:type="dxa" w:w="2300"/>
            <w:tcBorders>
              <w:top w:val="single" w:color="B7C4CC" w:sz="4"/>
              <w:left w:val="single" w:color="B7C4CC" w:sz="4"/>
              <w:bottom w:val="single" w:color="B7C4CC" w:sz="4"/>
              <w:right w:val="single" w:color="B7C4CC" w:sz="4"/>
            </w:tcBorders>
            <w:shd w:fill="FFFFFF"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18"/>
                <w:szCs w:val="18"/>
              </w:rPr>
              <w:t xml:space="preserve">Angka jarak melonjak-lonjak</w:t>
            </w:r>
          </w:p>
        </w:tc>
        <w:tc>
          <w:tcPr>
            <w:tcW w:type="dxa" w:w="2900"/>
            <w:tcBorders>
              <w:top w:val="single" w:color="B7C4CC" w:sz="4"/>
              <w:left w:val="single" w:color="B7C4CC" w:sz="4"/>
              <w:bottom w:val="single" w:color="B7C4CC" w:sz="4"/>
              <w:right w:val="single" w:color="B7C4CC" w:sz="4"/>
            </w:tcBorders>
            <w:shd w:fill="FFFFFF"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18"/>
                <w:szCs w:val="18"/>
              </w:rPr>
              <w:t xml:space="preserve">Ada penghalang di bawah sensor, atau dudukan goyang.</w:t>
            </w:r>
          </w:p>
        </w:tc>
        <w:tc>
          <w:tcPr>
            <w:tcW w:type="dxa" w:w="3820"/>
            <w:tcBorders>
              <w:top w:val="single" w:color="B7C4CC" w:sz="4"/>
              <w:left w:val="single" w:color="B7C4CC" w:sz="4"/>
              <w:bottom w:val="single" w:color="B7C4CC" w:sz="4"/>
              <w:right w:val="single" w:color="B7C4CC" w:sz="4"/>
            </w:tcBorders>
            <w:shd w:fill="FFFFFF"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18"/>
                <w:szCs w:val="18"/>
              </w:rPr>
              <w:t xml:space="preserve">Bersihkan penghalang. Kencangkan dudukan.</w:t>
            </w:r>
          </w:p>
        </w:tc>
      </w:tr>
      <w:tr>
        <w:trPr>
          <w:tblHeader w:val="false"/>
        </w:trPr>
        <w:tc>
          <w:tcPr>
            <w:tcW w:type="dxa" w:w="2300"/>
            <w:tcBorders>
              <w:top w:val="single" w:color="B7C4CC" w:sz="4"/>
              <w:left w:val="single" w:color="B7C4CC" w:sz="4"/>
              <w:bottom w:val="single" w:color="B7C4CC" w:sz="4"/>
              <w:right w:val="single" w:color="B7C4CC" w:sz="4"/>
            </w:tcBorders>
            <w:shd w:fill="F4F7F9"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18"/>
                <w:szCs w:val="18"/>
              </w:rPr>
              <w:t xml:space="preserve">Debit selalu nol padahal air mengalir</w:t>
            </w:r>
          </w:p>
        </w:tc>
        <w:tc>
          <w:tcPr>
            <w:tcW w:type="dxa" w:w="2900"/>
            <w:tcBorders>
              <w:top w:val="single" w:color="B7C4CC" w:sz="4"/>
              <w:left w:val="single" w:color="B7C4CC" w:sz="4"/>
              <w:bottom w:val="single" w:color="B7C4CC" w:sz="4"/>
              <w:right w:val="single" w:color="B7C4CC" w:sz="4"/>
            </w:tcBorders>
            <w:shd w:fill="F4F7F9"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18"/>
                <w:szCs w:val="18"/>
              </w:rPr>
              <w:t xml:space="preserve">Sensor dipasang terbalik, atau resistor tarik-naik tidak terpasang.</w:t>
            </w:r>
          </w:p>
        </w:tc>
        <w:tc>
          <w:tcPr>
            <w:tcW w:type="dxa" w:w="3820"/>
            <w:tcBorders>
              <w:top w:val="single" w:color="B7C4CC" w:sz="4"/>
              <w:left w:val="single" w:color="B7C4CC" w:sz="4"/>
              <w:bottom w:val="single" w:color="B7C4CC" w:sz="4"/>
              <w:right w:val="single" w:color="B7C4CC" w:sz="4"/>
            </w:tcBorders>
            <w:shd w:fill="F4F7F9"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18"/>
                <w:szCs w:val="18"/>
              </w:rPr>
              <w:t xml:space="preserve">Periksa tanda panah pada badan sensor. Periksa resistor 10k.</w:t>
            </w:r>
          </w:p>
        </w:tc>
      </w:tr>
      <w:tr>
        <w:trPr>
          <w:tblHeader w:val="false"/>
        </w:trPr>
        <w:tc>
          <w:tcPr>
            <w:tcW w:type="dxa" w:w="2300"/>
            <w:tcBorders>
              <w:top w:val="single" w:color="B7C4CC" w:sz="4"/>
              <w:left w:val="single" w:color="B7C4CC" w:sz="4"/>
              <w:bottom w:val="single" w:color="B7C4CC" w:sz="4"/>
              <w:right w:val="single" w:color="B7C4CC" w:sz="4"/>
            </w:tcBorders>
            <w:shd w:fill="FFFFFF"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18"/>
                <w:szCs w:val="18"/>
              </w:rPr>
              <w:t xml:space="preserve">Pembacaan pH kacau saat WiFi menyala</w:t>
            </w:r>
          </w:p>
        </w:tc>
        <w:tc>
          <w:tcPr>
            <w:tcW w:type="dxa" w:w="2900"/>
            <w:tcBorders>
              <w:top w:val="single" w:color="B7C4CC" w:sz="4"/>
              <w:left w:val="single" w:color="B7C4CC" w:sz="4"/>
              <w:bottom w:val="single" w:color="B7C4CC" w:sz="4"/>
              <w:right w:val="single" w:color="B7C4CC" w:sz="4"/>
            </w:tcBorders>
            <w:shd w:fill="FFFFFF"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18"/>
                <w:szCs w:val="18"/>
              </w:rPr>
              <w:t xml:space="preserve">Modul pH tersambung ke kelompok ADC2.</w:t>
            </w:r>
          </w:p>
        </w:tc>
        <w:tc>
          <w:tcPr>
            <w:tcW w:type="dxa" w:w="3820"/>
            <w:tcBorders>
              <w:top w:val="single" w:color="B7C4CC" w:sz="4"/>
              <w:left w:val="single" w:color="B7C4CC" w:sz="4"/>
              <w:bottom w:val="single" w:color="B7C4CC" w:sz="4"/>
              <w:right w:val="single" w:color="B7C4CC" w:sz="4"/>
            </w:tcBorders>
            <w:shd w:fill="FFFFFF"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18"/>
                <w:szCs w:val="18"/>
              </w:rPr>
              <w:t xml:space="preserve">Pindahkan ke GPIO 32 sampai 39, lalu perbarui firmware.</w:t>
            </w:r>
          </w:p>
        </w:tc>
      </w:tr>
      <w:tr>
        <w:trPr>
          <w:tblHeader w:val="false"/>
        </w:trPr>
        <w:tc>
          <w:tcPr>
            <w:tcW w:type="dxa" w:w="2300"/>
            <w:tcBorders>
              <w:top w:val="single" w:color="B7C4CC" w:sz="4"/>
              <w:left w:val="single" w:color="B7C4CC" w:sz="4"/>
              <w:bottom w:val="single" w:color="B7C4CC" w:sz="4"/>
              <w:right w:val="single" w:color="B7C4CC" w:sz="4"/>
            </w:tcBorders>
            <w:shd w:fill="F4F7F9"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18"/>
                <w:szCs w:val="18"/>
              </w:rPr>
              <w:t xml:space="preserve">Pembacaan pH melenceng jauh</w:t>
            </w:r>
          </w:p>
        </w:tc>
        <w:tc>
          <w:tcPr>
            <w:tcW w:type="dxa" w:w="2900"/>
            <w:tcBorders>
              <w:top w:val="single" w:color="B7C4CC" w:sz="4"/>
              <w:left w:val="single" w:color="B7C4CC" w:sz="4"/>
              <w:bottom w:val="single" w:color="B7C4CC" w:sz="4"/>
              <w:right w:val="single" w:color="B7C4CC" w:sz="4"/>
            </w:tcBorders>
            <w:shd w:fill="F4F7F9"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18"/>
                <w:szCs w:val="18"/>
              </w:rPr>
              <w:t xml:space="preserve">Probe kotor atau sudah aus.</w:t>
            </w:r>
          </w:p>
        </w:tc>
        <w:tc>
          <w:tcPr>
            <w:tcW w:type="dxa" w:w="3820"/>
            <w:tcBorders>
              <w:top w:val="single" w:color="B7C4CC" w:sz="4"/>
              <w:left w:val="single" w:color="B7C4CC" w:sz="4"/>
              <w:bottom w:val="single" w:color="B7C4CC" w:sz="4"/>
              <w:right w:val="single" w:color="B7C4CC" w:sz="4"/>
            </w:tcBorders>
            <w:shd w:fill="F4F7F9"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18"/>
                <w:szCs w:val="18"/>
              </w:rPr>
              <w:t xml:space="preserve">Bersihkan dan kalibrasi ulang. Bila tetap melenceng, ganti probe.</w:t>
            </w:r>
          </w:p>
        </w:tc>
      </w:tr>
      <w:tr>
        <w:trPr>
          <w:tblHeader w:val="false"/>
        </w:trPr>
        <w:tc>
          <w:tcPr>
            <w:tcW w:type="dxa" w:w="2300"/>
            <w:tcBorders>
              <w:top w:val="single" w:color="B7C4CC" w:sz="4"/>
              <w:left w:val="single" w:color="B7C4CC" w:sz="4"/>
              <w:bottom w:val="single" w:color="B7C4CC" w:sz="4"/>
              <w:right w:val="single" w:color="B7C4CC" w:sz="4"/>
            </w:tcBorders>
            <w:shd w:fill="FFFFFF"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18"/>
                <w:szCs w:val="18"/>
              </w:rPr>
              <w:t xml:space="preserve">Baterai cepat habis</w:t>
            </w:r>
          </w:p>
        </w:tc>
        <w:tc>
          <w:tcPr>
            <w:tcW w:type="dxa" w:w="2900"/>
            <w:tcBorders>
              <w:top w:val="single" w:color="B7C4CC" w:sz="4"/>
              <w:left w:val="single" w:color="B7C4CC" w:sz="4"/>
              <w:bottom w:val="single" w:color="B7C4CC" w:sz="4"/>
              <w:right w:val="single" w:color="B7C4CC" w:sz="4"/>
            </w:tcBorders>
            <w:shd w:fill="FFFFFF"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18"/>
                <w:szCs w:val="18"/>
              </w:rPr>
              <w:t xml:space="preserve">Catu daya tidak mencukupi, atau panel surya tertutup daun.</w:t>
            </w:r>
          </w:p>
        </w:tc>
        <w:tc>
          <w:tcPr>
            <w:tcW w:type="dxa" w:w="3820"/>
            <w:tcBorders>
              <w:top w:val="single" w:color="B7C4CC" w:sz="4"/>
              <w:left w:val="single" w:color="B7C4CC" w:sz="4"/>
              <w:bottom w:val="single" w:color="B7C4CC" w:sz="4"/>
              <w:right w:val="single" w:color="B7C4CC" w:sz="4"/>
            </w:tcBorders>
            <w:shd w:fill="FFFFFF"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18"/>
                <w:szCs w:val="18"/>
              </w:rPr>
              <w:t xml:space="preserve">Periksa sumber listriknya. Bersihkan panel surya bila memakai.</w:t>
            </w:r>
          </w:p>
        </w:tc>
      </w:tr>
      <w:tr>
        <w:trPr>
          <w:tblHeader w:val="false"/>
        </w:trPr>
        <w:tc>
          <w:tcPr>
            <w:tcW w:type="dxa" w:w="2300"/>
            <w:tcBorders>
              <w:top w:val="single" w:color="B7C4CC" w:sz="4"/>
              <w:left w:val="single" w:color="B7C4CC" w:sz="4"/>
              <w:bottom w:val="single" w:color="B7C4CC" w:sz="4"/>
              <w:right w:val="single" w:color="B7C4CC" w:sz="4"/>
            </w:tcBorders>
            <w:shd w:fill="F4F7F9"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18"/>
                <w:szCs w:val="18"/>
              </w:rPr>
              <w:t xml:space="preserve">Air masuk ke dalam kotak</w:t>
            </w:r>
          </w:p>
        </w:tc>
        <w:tc>
          <w:tcPr>
            <w:tcW w:type="dxa" w:w="2900"/>
            <w:tcBorders>
              <w:top w:val="single" w:color="B7C4CC" w:sz="4"/>
              <w:left w:val="single" w:color="B7C4CC" w:sz="4"/>
              <w:bottom w:val="single" w:color="B7C4CC" w:sz="4"/>
              <w:right w:val="single" w:color="B7C4CC" w:sz="4"/>
            </w:tcBorders>
            <w:shd w:fill="F4F7F9"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18"/>
                <w:szCs w:val="18"/>
              </w:rPr>
              <w:t xml:space="preserve">Karet gland tidak kencang, atau ada lubang yang tidak ditutup.</w:t>
            </w:r>
          </w:p>
        </w:tc>
        <w:tc>
          <w:tcPr>
            <w:tcW w:type="dxa" w:w="3820"/>
            <w:tcBorders>
              <w:top w:val="single" w:color="B7C4CC" w:sz="4"/>
              <w:left w:val="single" w:color="B7C4CC" w:sz="4"/>
              <w:bottom w:val="single" w:color="B7C4CC" w:sz="4"/>
              <w:right w:val="single" w:color="B7C4CC" w:sz="4"/>
            </w:tcBorders>
            <w:shd w:fill="F4F7F9"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18"/>
                <w:szCs w:val="18"/>
              </w:rPr>
              <w:t xml:space="preserve">Keringkan seluruh isinya, ganti karet gland, tutup semua lubang yang tidak terpakai.</w:t>
            </w:r>
          </w:p>
        </w:tc>
      </w:tr>
    </w:tbl>
    <w:p>
      <w:pPr>
        <w:pBdr>
          <w:left w:val="single" w:color="8C1F2B" w:sz="14" w:space="8"/>
        </w:pBdr>
        <w:shd w:fill="FDECEE" w:val="clear"/>
        <w:spacing w:after="60" w:line="290"/>
        <w:ind w:left="200" w:right="200"/>
      </w:pPr>
      <w:r>
        <w:rPr>
          <w:rFonts w:ascii="Calibri" w:cs="Calibri" w:eastAsia="Calibri" w:hAnsi="Calibri"/>
          <w:b/>
          <w:bCs/>
          <w:color w:val="8C1F2B"/>
          <w:sz w:val="21"/>
          <w:szCs w:val="21"/>
        </w:rPr>
        <w:t xml:space="preserve">Bila perangkat terendam banjir</w:t>
      </w:r>
    </w:p>
    <w:p>
      <w:pPr>
        <w:pBdr>
          <w:left w:val="single" w:color="8C1F2B" w:sz="14" w:space="8"/>
        </w:pBdr>
        <w:shd w:fill="FDECEE" w:val="clear"/>
        <w:spacing w:after="60" w:line="290"/>
        <w:ind w:left="200" w:right="200"/>
      </w:pPr>
      <w:r>
        <w:rPr>
          <w:rFonts w:ascii="Calibri" w:cs="Calibri" w:eastAsia="Calibri" w:hAnsi="Calibri"/>
          <w:color w:val="8C1F2B"/>
          <w:sz w:val="20"/>
          <w:szCs w:val="20"/>
        </w:rPr>
        <w:t xml:space="preserve">Jangan menyalakannya untuk memeriksa apakah masih hidup. Menyalakan perangkat yang masih basah hampir pasti merusaknya secara permanen, padahal bila dikeringkan dengan benar sering kali masih dapat diselamatkan.</w:t>
      </w:r>
    </w:p>
    <w:p>
      <w:pPr>
        <w:pBdr>
          <w:left w:val="single" w:color="8C1F2B" w:sz="14" w:space="8"/>
        </w:pBdr>
        <w:shd w:fill="FDECEE" w:val="clear"/>
        <w:spacing w:after="60" w:line="290"/>
        <w:ind w:left="200" w:right="200"/>
      </w:pPr>
      <w:r>
        <w:rPr>
          <w:rFonts w:ascii="Calibri" w:cs="Calibri" w:eastAsia="Calibri" w:hAnsi="Calibri"/>
          <w:color w:val="8C1F2B"/>
          <w:sz w:val="20"/>
          <w:szCs w:val="20"/>
        </w:rPr>
        <w:t xml:space="preserve"/>
      </w:r>
    </w:p>
    <w:p>
      <w:pPr>
        <w:pBdr>
          <w:left w:val="single" w:color="8C1F2B" w:sz="14" w:space="8"/>
        </w:pBdr>
        <w:shd w:fill="FDECEE" w:val="clear"/>
        <w:spacing w:after="170" w:line="290"/>
        <w:ind w:left="200" w:right="200"/>
      </w:pPr>
      <w:r>
        <w:rPr>
          <w:rFonts w:ascii="Calibri" w:cs="Calibri" w:eastAsia="Calibri" w:hAnsi="Calibri"/>
          <w:color w:val="8C1F2B"/>
          <w:sz w:val="20"/>
          <w:szCs w:val="20"/>
        </w:rPr>
        <w:t xml:space="preserve">Langkahnya: putuskan catu daya, bawa pulang seluruh isinya, keringkan di tempat teduh minimal tiga hari, baru kemudian diuji.</w:t>
      </w:r>
    </w:p>
    <w:p>
      <w:pPr>
        <w:pageBreakBefore/>
        <w:spacing w:after="220" w:before="0"/>
        <w:jc w:val="center"/>
      </w:pPr>
      <w:r>
        <w:rPr>
          <w:rFonts w:ascii="Calibri" w:cs="Calibri" w:eastAsia="Calibri" w:hAnsi="Calibri"/>
          <w:b/>
          <w:bCs/>
          <w:color w:val="1F4E79"/>
          <w:sz w:val="30"/>
          <w:szCs w:val="30"/>
        </w:rPr>
        <w:t xml:space="preserve">FORMULIR PEMASANGAN</w:t>
      </w:r>
    </w:p>
    <w:p>
      <w:pPr>
        <w:spacing w:after="130" w:before="0" w:line="320"/>
        <w:ind w:firstLine="560"/>
        <w:jc w:val="both"/>
      </w:pPr>
      <w:r>
        <w:rPr>
          <w:rFonts w:ascii="Calibri" w:cs="Calibri" w:eastAsia="Calibri" w:hAnsi="Calibri"/>
          <w:color w:val="1A1A1A"/>
          <w:sz w:val="22"/>
          <w:szCs w:val="22"/>
        </w:rPr>
        <w:t xml:space="preserve">Cetak dan bawa formulir ini ke lapangan. Isi langsung di tempat, jangan menunggu sampai kembali ke ruang kerja.</w:t>
      </w:r>
    </w:p>
    <w:p>
      <w:pPr>
        <w:pBdr>
          <w:bottom w:val="single" w:color="DCE6F1" w:sz="6" w:space="4"/>
        </w:pBdr>
        <w:spacing w:after="110" w:before="260"/>
      </w:pPr>
      <w:r>
        <w:rPr>
          <w:rFonts w:ascii="Calibri" w:cs="Calibri" w:eastAsia="Calibri" w:hAnsi="Calibri"/>
          <w:b/>
          <w:bCs/>
          <w:color w:val="1F4E79"/>
          <w:sz w:val="25"/>
          <w:szCs w:val="25"/>
        </w:rPr>
        <w:t xml:space="preserve">F-01  Pengukuran Geometri Saluran</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4600"/>
        <w:gridCol w:w="4420"/>
      </w:tblGrid>
      <w:tr>
        <w:trPr>
          <w:tblHeader w:val="false"/>
        </w:trPr>
        <w:tc>
          <w:tcPr>
            <w:tcW w:type="dxa" w:w="4600"/>
            <w:tcBorders>
              <w:top w:val="single" w:color="B7C4CC" w:sz="4"/>
              <w:left w:val="single" w:color="B7C4CC" w:sz="4"/>
              <w:bottom w:val="single" w:color="B7C4CC" w:sz="4"/>
              <w:right w:val="single" w:color="B7C4CC" w:sz="4"/>
            </w:tcBorders>
            <w:shd w:fill="FFFFFF"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19"/>
                <w:szCs w:val="19"/>
              </w:rPr>
              <w:t xml:space="preserve">Kode titik sensor</w:t>
            </w:r>
          </w:p>
        </w:tc>
        <w:tc>
          <w:tcPr>
            <w:tcW w:type="dxa" w:w="4420"/>
            <w:tcBorders>
              <w:top w:val="single" w:color="B7C4CC" w:sz="4"/>
              <w:left w:val="single" w:color="B7C4CC" w:sz="4"/>
              <w:bottom w:val="single" w:color="B7C4CC" w:sz="4"/>
              <w:right w:val="single" w:color="B7C4CC" w:sz="4"/>
            </w:tcBorders>
            <w:shd w:fill="FFFFFF"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19"/>
                <w:szCs w:val="19"/>
              </w:rPr>
              <w:t xml:space="preserve"/>
            </w:r>
          </w:p>
        </w:tc>
      </w:tr>
      <w:tr>
        <w:trPr>
          <w:tblHeader w:val="false"/>
        </w:trPr>
        <w:tc>
          <w:tcPr>
            <w:tcW w:type="dxa" w:w="4600"/>
            <w:tcBorders>
              <w:top w:val="single" w:color="B7C4CC" w:sz="4"/>
              <w:left w:val="single" w:color="B7C4CC" w:sz="4"/>
              <w:bottom w:val="single" w:color="B7C4CC" w:sz="4"/>
              <w:right w:val="single" w:color="B7C4CC" w:sz="4"/>
            </w:tcBorders>
            <w:shd w:fill="FFFFFF"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19"/>
                <w:szCs w:val="19"/>
              </w:rPr>
              <w:t xml:space="preserve">Tanggal pengukuran</w:t>
            </w:r>
          </w:p>
        </w:tc>
        <w:tc>
          <w:tcPr>
            <w:tcW w:type="dxa" w:w="4420"/>
            <w:tcBorders>
              <w:top w:val="single" w:color="B7C4CC" w:sz="4"/>
              <w:left w:val="single" w:color="B7C4CC" w:sz="4"/>
              <w:bottom w:val="single" w:color="B7C4CC" w:sz="4"/>
              <w:right w:val="single" w:color="B7C4CC" w:sz="4"/>
            </w:tcBorders>
            <w:shd w:fill="FFFFFF"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19"/>
                <w:szCs w:val="19"/>
              </w:rPr>
              <w:t xml:space="preserve"/>
            </w:r>
          </w:p>
        </w:tc>
      </w:tr>
      <w:tr>
        <w:trPr>
          <w:tblHeader w:val="false"/>
        </w:trPr>
        <w:tc>
          <w:tcPr>
            <w:tcW w:type="dxa" w:w="4600"/>
            <w:tcBorders>
              <w:top w:val="single" w:color="B7C4CC" w:sz="4"/>
              <w:left w:val="single" w:color="B7C4CC" w:sz="4"/>
              <w:bottom w:val="single" w:color="B7C4CC" w:sz="4"/>
              <w:right w:val="single" w:color="B7C4CC" w:sz="4"/>
            </w:tcBorders>
            <w:shd w:fill="FFFFFF"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19"/>
                <w:szCs w:val="19"/>
              </w:rPr>
              <w:t xml:space="preserve">Nama pengukur</w:t>
            </w:r>
          </w:p>
        </w:tc>
        <w:tc>
          <w:tcPr>
            <w:tcW w:type="dxa" w:w="4420"/>
            <w:tcBorders>
              <w:top w:val="single" w:color="B7C4CC" w:sz="4"/>
              <w:left w:val="single" w:color="B7C4CC" w:sz="4"/>
              <w:bottom w:val="single" w:color="B7C4CC" w:sz="4"/>
              <w:right w:val="single" w:color="B7C4CC" w:sz="4"/>
            </w:tcBorders>
            <w:shd w:fill="FFFFFF"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19"/>
                <w:szCs w:val="19"/>
              </w:rPr>
              <w:t xml:space="preserve"/>
            </w:r>
          </w:p>
        </w:tc>
      </w:tr>
      <w:tr>
        <w:trPr>
          <w:tblHeader w:val="false"/>
        </w:trPr>
        <w:tc>
          <w:tcPr>
            <w:tcW w:type="dxa" w:w="4600"/>
            <w:tcBorders>
              <w:top w:val="single" w:color="B7C4CC" w:sz="4"/>
              <w:left w:val="single" w:color="B7C4CC" w:sz="4"/>
              <w:bottom w:val="single" w:color="B7C4CC" w:sz="4"/>
              <w:right w:val="single" w:color="B7C4CC" w:sz="4"/>
            </w:tcBorders>
            <w:shd w:fill="FFFFFF"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19"/>
                <w:szCs w:val="19"/>
              </w:rPr>
              <w:t xml:space="preserve">Saluran sudah dibersihkan?</w:t>
            </w:r>
          </w:p>
        </w:tc>
        <w:tc>
          <w:tcPr>
            <w:tcW w:type="dxa" w:w="4420"/>
            <w:tcBorders>
              <w:top w:val="single" w:color="B7C4CC" w:sz="4"/>
              <w:left w:val="single" w:color="B7C4CC" w:sz="4"/>
              <w:bottom w:val="single" w:color="B7C4CC" w:sz="4"/>
              <w:right w:val="single" w:color="B7C4CC" w:sz="4"/>
            </w:tcBorders>
            <w:shd w:fill="FFFFFF"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19"/>
                <w:szCs w:val="19"/>
              </w:rPr>
              <w:t xml:space="preserve">Sudah   /   Belum</w:t>
            </w:r>
          </w:p>
        </w:tc>
      </w:tr>
      <w:tr>
        <w:trPr>
          <w:tblHeader w:val="false"/>
        </w:trPr>
        <w:tc>
          <w:tcPr>
            <w:tcW w:type="dxa" w:w="4600"/>
            <w:tcBorders>
              <w:top w:val="single" w:color="B7C4CC" w:sz="4"/>
              <w:left w:val="single" w:color="B7C4CC" w:sz="4"/>
              <w:bottom w:val="single" w:color="B7C4CC" w:sz="4"/>
              <w:right w:val="single" w:color="B7C4CC" w:sz="4"/>
            </w:tcBorders>
            <w:shd w:fill="FFFFFF"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19"/>
                <w:szCs w:val="19"/>
              </w:rPr>
              <w:t xml:space="preserve">Tinggi pasang ke dasar saluran (mm)</w:t>
            </w:r>
          </w:p>
        </w:tc>
        <w:tc>
          <w:tcPr>
            <w:tcW w:type="dxa" w:w="4420"/>
            <w:tcBorders>
              <w:top w:val="single" w:color="B7C4CC" w:sz="4"/>
              <w:left w:val="single" w:color="B7C4CC" w:sz="4"/>
              <w:bottom w:val="single" w:color="B7C4CC" w:sz="4"/>
              <w:right w:val="single" w:color="B7C4CC" w:sz="4"/>
            </w:tcBorders>
            <w:shd w:fill="FFFFFF"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19"/>
                <w:szCs w:val="19"/>
              </w:rPr>
              <w:t xml:space="preserve"/>
            </w:r>
          </w:p>
        </w:tc>
      </w:tr>
      <w:tr>
        <w:trPr>
          <w:tblHeader w:val="false"/>
        </w:trPr>
        <w:tc>
          <w:tcPr>
            <w:tcW w:type="dxa" w:w="4600"/>
            <w:tcBorders>
              <w:top w:val="single" w:color="B7C4CC" w:sz="4"/>
              <w:left w:val="single" w:color="B7C4CC" w:sz="4"/>
              <w:bottom w:val="single" w:color="B7C4CC" w:sz="4"/>
              <w:right w:val="single" w:color="B7C4CC" w:sz="4"/>
            </w:tcBorders>
            <w:shd w:fill="FFFFFF"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19"/>
                <w:szCs w:val="19"/>
              </w:rPr>
              <w:t xml:space="preserve">Kedalaman saluran ke bibir atas (mm)</w:t>
            </w:r>
          </w:p>
        </w:tc>
        <w:tc>
          <w:tcPr>
            <w:tcW w:type="dxa" w:w="4420"/>
            <w:tcBorders>
              <w:top w:val="single" w:color="B7C4CC" w:sz="4"/>
              <w:left w:val="single" w:color="B7C4CC" w:sz="4"/>
              <w:bottom w:val="single" w:color="B7C4CC" w:sz="4"/>
              <w:right w:val="single" w:color="B7C4CC" w:sz="4"/>
            </w:tcBorders>
            <w:shd w:fill="FFFFFF"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19"/>
                <w:szCs w:val="19"/>
              </w:rPr>
              <w:t xml:space="preserve"/>
            </w:r>
          </w:p>
        </w:tc>
      </w:tr>
      <w:tr>
        <w:trPr>
          <w:tblHeader w:val="false"/>
        </w:trPr>
        <w:tc>
          <w:tcPr>
            <w:tcW w:type="dxa" w:w="4600"/>
            <w:tcBorders>
              <w:top w:val="single" w:color="B7C4CC" w:sz="4"/>
              <w:left w:val="single" w:color="B7C4CC" w:sz="4"/>
              <w:bottom w:val="single" w:color="B7C4CC" w:sz="4"/>
              <w:right w:val="single" w:color="B7C4CC" w:sz="4"/>
            </w:tcBorders>
            <w:shd w:fill="FFFFFF"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19"/>
                <w:szCs w:val="19"/>
              </w:rPr>
              <w:t xml:space="preserve">Lebar dasar saluran (mm)</w:t>
            </w:r>
          </w:p>
        </w:tc>
        <w:tc>
          <w:tcPr>
            <w:tcW w:type="dxa" w:w="4420"/>
            <w:tcBorders>
              <w:top w:val="single" w:color="B7C4CC" w:sz="4"/>
              <w:left w:val="single" w:color="B7C4CC" w:sz="4"/>
              <w:bottom w:val="single" w:color="B7C4CC" w:sz="4"/>
              <w:right w:val="single" w:color="B7C4CC" w:sz="4"/>
            </w:tcBorders>
            <w:shd w:fill="FFFFFF"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19"/>
                <w:szCs w:val="19"/>
              </w:rPr>
              <w:t xml:space="preserve"/>
            </w:r>
          </w:p>
        </w:tc>
      </w:tr>
      <w:tr>
        <w:trPr>
          <w:tblHeader w:val="false"/>
        </w:trPr>
        <w:tc>
          <w:tcPr>
            <w:tcW w:type="dxa" w:w="4600"/>
            <w:tcBorders>
              <w:top w:val="single" w:color="B7C4CC" w:sz="4"/>
              <w:left w:val="single" w:color="B7C4CC" w:sz="4"/>
              <w:bottom w:val="single" w:color="B7C4CC" w:sz="4"/>
              <w:right w:val="single" w:color="B7C4CC" w:sz="4"/>
            </w:tcBorders>
            <w:shd w:fill="FFFFFF"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19"/>
                <w:szCs w:val="19"/>
              </w:rPr>
              <w:t xml:space="preserve">Panjang segmen yang diwakili (m)</w:t>
            </w:r>
          </w:p>
        </w:tc>
        <w:tc>
          <w:tcPr>
            <w:tcW w:type="dxa" w:w="4420"/>
            <w:tcBorders>
              <w:top w:val="single" w:color="B7C4CC" w:sz="4"/>
              <w:left w:val="single" w:color="B7C4CC" w:sz="4"/>
              <w:bottom w:val="single" w:color="B7C4CC" w:sz="4"/>
              <w:right w:val="single" w:color="B7C4CC" w:sz="4"/>
            </w:tcBorders>
            <w:shd w:fill="FFFFFF"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19"/>
                <w:szCs w:val="19"/>
              </w:rPr>
              <w:t xml:space="preserve"/>
            </w:r>
          </w:p>
        </w:tc>
      </w:tr>
      <w:tr>
        <w:trPr>
          <w:tblHeader w:val="false"/>
        </w:trPr>
        <w:tc>
          <w:tcPr>
            <w:tcW w:type="dxa" w:w="4600"/>
            <w:tcBorders>
              <w:top w:val="single" w:color="B7C4CC" w:sz="4"/>
              <w:left w:val="single" w:color="B7C4CC" w:sz="4"/>
              <w:bottom w:val="single" w:color="B7C4CC" w:sz="4"/>
              <w:right w:val="single" w:color="B7C4CC" w:sz="4"/>
            </w:tcBorders>
            <w:shd w:fill="FFFFFF"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19"/>
                <w:szCs w:val="19"/>
              </w:rPr>
              <w:t xml:space="preserve">Debit saat saluran bersih (liter/menit)</w:t>
            </w:r>
          </w:p>
        </w:tc>
        <w:tc>
          <w:tcPr>
            <w:tcW w:type="dxa" w:w="4420"/>
            <w:tcBorders>
              <w:top w:val="single" w:color="B7C4CC" w:sz="4"/>
              <w:left w:val="single" w:color="B7C4CC" w:sz="4"/>
              <w:bottom w:val="single" w:color="B7C4CC" w:sz="4"/>
              <w:right w:val="single" w:color="B7C4CC" w:sz="4"/>
            </w:tcBorders>
            <w:shd w:fill="FFFFFF"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19"/>
                <w:szCs w:val="19"/>
              </w:rPr>
              <w:t xml:space="preserve"/>
            </w:r>
          </w:p>
        </w:tc>
      </w:tr>
      <w:tr>
        <w:trPr>
          <w:tblHeader w:val="false"/>
        </w:trPr>
        <w:tc>
          <w:tcPr>
            <w:tcW w:type="dxa" w:w="4600"/>
            <w:tcBorders>
              <w:top w:val="single" w:color="B7C4CC" w:sz="4"/>
              <w:left w:val="single" w:color="B7C4CC" w:sz="4"/>
              <w:bottom w:val="single" w:color="B7C4CC" w:sz="4"/>
              <w:right w:val="single" w:color="B7C4CC" w:sz="4"/>
            </w:tcBorders>
            <w:shd w:fill="FFFFFF"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19"/>
                <w:szCs w:val="19"/>
              </w:rPr>
              <w:t xml:space="preserve">Ketinggian genangan tertinggi yang pernah tercatat (cm)</w:t>
            </w:r>
          </w:p>
        </w:tc>
        <w:tc>
          <w:tcPr>
            <w:tcW w:type="dxa" w:w="4420"/>
            <w:tcBorders>
              <w:top w:val="single" w:color="B7C4CC" w:sz="4"/>
              <w:left w:val="single" w:color="B7C4CC" w:sz="4"/>
              <w:bottom w:val="single" w:color="B7C4CC" w:sz="4"/>
              <w:right w:val="single" w:color="B7C4CC" w:sz="4"/>
            </w:tcBorders>
            <w:shd w:fill="FFFFFF"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19"/>
                <w:szCs w:val="19"/>
              </w:rPr>
              <w:t xml:space="preserve"/>
            </w:r>
          </w:p>
        </w:tc>
      </w:tr>
      <w:tr>
        <w:trPr>
          <w:tblHeader w:val="false"/>
        </w:trPr>
        <w:tc>
          <w:tcPr>
            <w:tcW w:type="dxa" w:w="4600"/>
            <w:tcBorders>
              <w:top w:val="single" w:color="B7C4CC" w:sz="4"/>
              <w:left w:val="single" w:color="B7C4CC" w:sz="4"/>
              <w:bottom w:val="single" w:color="B7C4CC" w:sz="4"/>
              <w:right w:val="single" w:color="B7C4CC" w:sz="4"/>
            </w:tcBorders>
            <w:shd w:fill="FFFFFF"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19"/>
                <w:szCs w:val="19"/>
              </w:rPr>
              <w:t xml:space="preserve">Koordinat lintang</w:t>
            </w:r>
          </w:p>
        </w:tc>
        <w:tc>
          <w:tcPr>
            <w:tcW w:type="dxa" w:w="4420"/>
            <w:tcBorders>
              <w:top w:val="single" w:color="B7C4CC" w:sz="4"/>
              <w:left w:val="single" w:color="B7C4CC" w:sz="4"/>
              <w:bottom w:val="single" w:color="B7C4CC" w:sz="4"/>
              <w:right w:val="single" w:color="B7C4CC" w:sz="4"/>
            </w:tcBorders>
            <w:shd w:fill="FFFFFF"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19"/>
                <w:szCs w:val="19"/>
              </w:rPr>
              <w:t xml:space="preserve"/>
            </w:r>
          </w:p>
        </w:tc>
      </w:tr>
      <w:tr>
        <w:trPr>
          <w:tblHeader w:val="false"/>
        </w:trPr>
        <w:tc>
          <w:tcPr>
            <w:tcW w:type="dxa" w:w="4600"/>
            <w:tcBorders>
              <w:top w:val="single" w:color="B7C4CC" w:sz="4"/>
              <w:left w:val="single" w:color="B7C4CC" w:sz="4"/>
              <w:bottom w:val="single" w:color="B7C4CC" w:sz="4"/>
              <w:right w:val="single" w:color="B7C4CC" w:sz="4"/>
            </w:tcBorders>
            <w:shd w:fill="FFFFFF"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19"/>
                <w:szCs w:val="19"/>
              </w:rPr>
              <w:t xml:space="preserve">Koordinat bujur</w:t>
            </w:r>
          </w:p>
        </w:tc>
        <w:tc>
          <w:tcPr>
            <w:tcW w:type="dxa" w:w="4420"/>
            <w:tcBorders>
              <w:top w:val="single" w:color="B7C4CC" w:sz="4"/>
              <w:left w:val="single" w:color="B7C4CC" w:sz="4"/>
              <w:bottom w:val="single" w:color="B7C4CC" w:sz="4"/>
              <w:right w:val="single" w:color="B7C4CC" w:sz="4"/>
            </w:tcBorders>
            <w:shd w:fill="FFFFFF"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19"/>
                <w:szCs w:val="19"/>
              </w:rPr>
              <w:t xml:space="preserve"/>
            </w:r>
          </w:p>
        </w:tc>
      </w:tr>
      <w:tr>
        <w:trPr>
          <w:tblHeader w:val="false"/>
        </w:trPr>
        <w:tc>
          <w:tcPr>
            <w:tcW w:type="dxa" w:w="4600"/>
            <w:tcBorders>
              <w:top w:val="single" w:color="B7C4CC" w:sz="4"/>
              <w:left w:val="single" w:color="B7C4CC" w:sz="4"/>
              <w:bottom w:val="single" w:color="B7C4CC" w:sz="4"/>
              <w:right w:val="single" w:color="B7C4CC" w:sz="4"/>
            </w:tcBorders>
            <w:shd w:fill="FFFFFF"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19"/>
                <w:szCs w:val="19"/>
              </w:rPr>
              <w:t xml:space="preserve">Tinggi pasang setelah sensor terkunci, hasil ukur ULANG (mm)</w:t>
            </w:r>
          </w:p>
        </w:tc>
        <w:tc>
          <w:tcPr>
            <w:tcW w:type="dxa" w:w="4420"/>
            <w:tcBorders>
              <w:top w:val="single" w:color="B7C4CC" w:sz="4"/>
              <w:left w:val="single" w:color="B7C4CC" w:sz="4"/>
              <w:bottom w:val="single" w:color="B7C4CC" w:sz="4"/>
              <w:right w:val="single" w:color="B7C4CC" w:sz="4"/>
            </w:tcBorders>
            <w:shd w:fill="FFFFFF"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19"/>
                <w:szCs w:val="19"/>
              </w:rPr>
              <w:t xml:space="preserve"/>
            </w:r>
          </w:p>
        </w:tc>
      </w:tr>
      <w:tr>
        <w:trPr>
          <w:tblHeader w:val="false"/>
        </w:trPr>
        <w:tc>
          <w:tcPr>
            <w:tcW w:type="dxa" w:w="4600"/>
            <w:tcBorders>
              <w:top w:val="single" w:color="B7C4CC" w:sz="4"/>
              <w:left w:val="single" w:color="B7C4CC" w:sz="4"/>
              <w:bottom w:val="single" w:color="B7C4CC" w:sz="4"/>
              <w:right w:val="single" w:color="B7C4CC" w:sz="4"/>
            </w:tcBorders>
            <w:shd w:fill="FFFFFF"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19"/>
                <w:szCs w:val="19"/>
              </w:rPr>
              <w:t xml:space="preserve">Catatan</w:t>
            </w:r>
          </w:p>
        </w:tc>
        <w:tc>
          <w:tcPr>
            <w:tcW w:type="dxa" w:w="4420"/>
            <w:tcBorders>
              <w:top w:val="single" w:color="B7C4CC" w:sz="4"/>
              <w:left w:val="single" w:color="B7C4CC" w:sz="4"/>
              <w:bottom w:val="single" w:color="B7C4CC" w:sz="4"/>
              <w:right w:val="single" w:color="B7C4CC" w:sz="4"/>
            </w:tcBorders>
            <w:shd w:fill="FFFFFF"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19"/>
                <w:szCs w:val="19"/>
              </w:rPr>
              <w:t xml:space="preserve"/>
            </w:r>
          </w:p>
          <w:p>
            <w:pPr>
              <w:spacing w:after="0" w:line="270"/>
              <w:jc w:val="left"/>
            </w:pPr>
            <w:r>
              <w:rPr>
                <w:rFonts w:ascii="Calibri" w:cs="Calibri" w:eastAsia="Calibri" w:hAnsi="Calibri"/>
                <w:b w:val="false"/>
                <w:bCs w:val="false"/>
                <w:color w:val="1A1A1A"/>
                <w:sz w:val="19"/>
                <w:szCs w:val="19"/>
              </w:rPr>
              <w:t xml:space="preserve"/>
            </w:r>
          </w:p>
          <w:p>
            <w:pPr>
              <w:spacing w:after="0" w:line="270"/>
              <w:jc w:val="left"/>
            </w:pPr>
            <w:r>
              <w:rPr>
                <w:rFonts w:ascii="Calibri" w:cs="Calibri" w:eastAsia="Calibri" w:hAnsi="Calibri"/>
                <w:b w:val="false"/>
                <w:bCs w:val="false"/>
                <w:color w:val="1A1A1A"/>
                <w:sz w:val="19"/>
                <w:szCs w:val="19"/>
              </w:rPr>
              <w:t xml:space="preserve"/>
            </w:r>
          </w:p>
        </w:tc>
      </w:tr>
    </w:tbl>
    <w:p>
      <w:pPr>
        <w:pBdr>
          <w:bottom w:val="single" w:color="DCE6F1" w:sz="6" w:space="4"/>
        </w:pBdr>
        <w:spacing w:after="110" w:before="260"/>
      </w:pPr>
      <w:r>
        <w:rPr>
          <w:rFonts w:ascii="Calibri" w:cs="Calibri" w:eastAsia="Calibri" w:hAnsi="Calibri"/>
          <w:b/>
          <w:bCs/>
          <w:color w:val="1F4E79"/>
          <w:sz w:val="25"/>
          <w:szCs w:val="25"/>
        </w:rPr>
        <w:t xml:space="preserve">F-02  Kalibrasi</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4600"/>
        <w:gridCol w:w="4420"/>
      </w:tblGrid>
      <w:tr>
        <w:trPr>
          <w:tblHeader w:val="false"/>
        </w:trPr>
        <w:tc>
          <w:tcPr>
            <w:tcW w:type="dxa" w:w="4600"/>
            <w:tcBorders>
              <w:top w:val="single" w:color="B7C4CC" w:sz="4"/>
              <w:left w:val="single" w:color="B7C4CC" w:sz="4"/>
              <w:bottom w:val="single" w:color="B7C4CC" w:sz="4"/>
              <w:right w:val="single" w:color="B7C4CC" w:sz="4"/>
            </w:tcBorders>
            <w:shd w:fill="FFFFFF"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19"/>
                <w:szCs w:val="19"/>
              </w:rPr>
              <w:t xml:space="preserve">Kalibrasi debit — percobaan 1</w:t>
            </w:r>
          </w:p>
        </w:tc>
        <w:tc>
          <w:tcPr>
            <w:tcW w:type="dxa" w:w="4420"/>
            <w:tcBorders>
              <w:top w:val="single" w:color="B7C4CC" w:sz="4"/>
              <w:left w:val="single" w:color="B7C4CC" w:sz="4"/>
              <w:bottom w:val="single" w:color="B7C4CC" w:sz="4"/>
              <w:right w:val="single" w:color="B7C4CC" w:sz="4"/>
            </w:tcBorders>
            <w:shd w:fill="FFFFFF"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19"/>
                <w:szCs w:val="19"/>
              </w:rPr>
              <w:t xml:space="preserve">Volume: ......... liter     Waktu: ......... detik</w:t>
            </w:r>
          </w:p>
        </w:tc>
      </w:tr>
      <w:tr>
        <w:trPr>
          <w:tblHeader w:val="false"/>
        </w:trPr>
        <w:tc>
          <w:tcPr>
            <w:tcW w:type="dxa" w:w="4600"/>
            <w:tcBorders>
              <w:top w:val="single" w:color="B7C4CC" w:sz="4"/>
              <w:left w:val="single" w:color="B7C4CC" w:sz="4"/>
              <w:bottom w:val="single" w:color="B7C4CC" w:sz="4"/>
              <w:right w:val="single" w:color="B7C4CC" w:sz="4"/>
            </w:tcBorders>
            <w:shd w:fill="FFFFFF"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19"/>
                <w:szCs w:val="19"/>
              </w:rPr>
              <w:t xml:space="preserve">Kalibrasi debit — percobaan 2</w:t>
            </w:r>
          </w:p>
        </w:tc>
        <w:tc>
          <w:tcPr>
            <w:tcW w:type="dxa" w:w="4420"/>
            <w:tcBorders>
              <w:top w:val="single" w:color="B7C4CC" w:sz="4"/>
              <w:left w:val="single" w:color="B7C4CC" w:sz="4"/>
              <w:bottom w:val="single" w:color="B7C4CC" w:sz="4"/>
              <w:right w:val="single" w:color="B7C4CC" w:sz="4"/>
            </w:tcBorders>
            <w:shd w:fill="FFFFFF"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19"/>
                <w:szCs w:val="19"/>
              </w:rPr>
              <w:t xml:space="preserve">Volume: ......... liter     Waktu: ......... detik</w:t>
            </w:r>
          </w:p>
        </w:tc>
      </w:tr>
      <w:tr>
        <w:trPr>
          <w:tblHeader w:val="false"/>
        </w:trPr>
        <w:tc>
          <w:tcPr>
            <w:tcW w:type="dxa" w:w="4600"/>
            <w:tcBorders>
              <w:top w:val="single" w:color="B7C4CC" w:sz="4"/>
              <w:left w:val="single" w:color="B7C4CC" w:sz="4"/>
              <w:bottom w:val="single" w:color="B7C4CC" w:sz="4"/>
              <w:right w:val="single" w:color="B7C4CC" w:sz="4"/>
            </w:tcBorders>
            <w:shd w:fill="FFFFFF"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19"/>
                <w:szCs w:val="19"/>
              </w:rPr>
              <w:t xml:space="preserve">Kalibrasi debit — percobaan 3</w:t>
            </w:r>
          </w:p>
        </w:tc>
        <w:tc>
          <w:tcPr>
            <w:tcW w:type="dxa" w:w="4420"/>
            <w:tcBorders>
              <w:top w:val="single" w:color="B7C4CC" w:sz="4"/>
              <w:left w:val="single" w:color="B7C4CC" w:sz="4"/>
              <w:bottom w:val="single" w:color="B7C4CC" w:sz="4"/>
              <w:right w:val="single" w:color="B7C4CC" w:sz="4"/>
            </w:tcBorders>
            <w:shd w:fill="FFFFFF"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19"/>
                <w:szCs w:val="19"/>
              </w:rPr>
              <w:t xml:space="preserve">Volume: ......... liter     Waktu: ......... detik</w:t>
            </w:r>
          </w:p>
        </w:tc>
      </w:tr>
      <w:tr>
        <w:trPr>
          <w:tblHeader w:val="false"/>
        </w:trPr>
        <w:tc>
          <w:tcPr>
            <w:tcW w:type="dxa" w:w="4600"/>
            <w:tcBorders>
              <w:top w:val="single" w:color="B7C4CC" w:sz="4"/>
              <w:left w:val="single" w:color="B7C4CC" w:sz="4"/>
              <w:bottom w:val="single" w:color="B7C4CC" w:sz="4"/>
              <w:right w:val="single" w:color="B7C4CC" w:sz="4"/>
            </w:tcBorders>
            <w:shd w:fill="FFFFFF"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19"/>
                <w:szCs w:val="19"/>
              </w:rPr>
              <w:t xml:space="preserve">Debit sebenarnya, rata-rata (liter/menit)</w:t>
            </w:r>
          </w:p>
        </w:tc>
        <w:tc>
          <w:tcPr>
            <w:tcW w:type="dxa" w:w="4420"/>
            <w:tcBorders>
              <w:top w:val="single" w:color="B7C4CC" w:sz="4"/>
              <w:left w:val="single" w:color="B7C4CC" w:sz="4"/>
              <w:bottom w:val="single" w:color="B7C4CC" w:sz="4"/>
              <w:right w:val="single" w:color="B7C4CC" w:sz="4"/>
            </w:tcBorders>
            <w:shd w:fill="FFFFFF"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19"/>
                <w:szCs w:val="19"/>
              </w:rPr>
              <w:t xml:space="preserve"/>
            </w:r>
          </w:p>
        </w:tc>
      </w:tr>
      <w:tr>
        <w:trPr>
          <w:tblHeader w:val="false"/>
        </w:trPr>
        <w:tc>
          <w:tcPr>
            <w:tcW w:type="dxa" w:w="4600"/>
            <w:tcBorders>
              <w:top w:val="single" w:color="B7C4CC" w:sz="4"/>
              <w:left w:val="single" w:color="B7C4CC" w:sz="4"/>
              <w:bottom w:val="single" w:color="B7C4CC" w:sz="4"/>
              <w:right w:val="single" w:color="B7C4CC" w:sz="4"/>
            </w:tcBorders>
            <w:shd w:fill="FFFFFF"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19"/>
                <w:szCs w:val="19"/>
              </w:rPr>
              <w:t xml:space="preserve">Debit terbaca sistem (liter/menit)</w:t>
            </w:r>
          </w:p>
        </w:tc>
        <w:tc>
          <w:tcPr>
            <w:tcW w:type="dxa" w:w="4420"/>
            <w:tcBorders>
              <w:top w:val="single" w:color="B7C4CC" w:sz="4"/>
              <w:left w:val="single" w:color="B7C4CC" w:sz="4"/>
              <w:bottom w:val="single" w:color="B7C4CC" w:sz="4"/>
              <w:right w:val="single" w:color="B7C4CC" w:sz="4"/>
            </w:tcBorders>
            <w:shd w:fill="FFFFFF"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19"/>
                <w:szCs w:val="19"/>
              </w:rPr>
              <w:t xml:space="preserve"/>
            </w:r>
          </w:p>
        </w:tc>
      </w:tr>
      <w:tr>
        <w:trPr>
          <w:tblHeader w:val="false"/>
        </w:trPr>
        <w:tc>
          <w:tcPr>
            <w:tcW w:type="dxa" w:w="4600"/>
            <w:tcBorders>
              <w:top w:val="single" w:color="B7C4CC" w:sz="4"/>
              <w:left w:val="single" w:color="B7C4CC" w:sz="4"/>
              <w:bottom w:val="single" w:color="B7C4CC" w:sz="4"/>
              <w:right w:val="single" w:color="B7C4CC" w:sz="4"/>
            </w:tcBorders>
            <w:shd w:fill="FFFFFF"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19"/>
                <w:szCs w:val="19"/>
              </w:rPr>
              <w:t xml:space="preserve">Nilai koreksi debit</w:t>
            </w:r>
          </w:p>
        </w:tc>
        <w:tc>
          <w:tcPr>
            <w:tcW w:type="dxa" w:w="4420"/>
            <w:tcBorders>
              <w:top w:val="single" w:color="B7C4CC" w:sz="4"/>
              <w:left w:val="single" w:color="B7C4CC" w:sz="4"/>
              <w:bottom w:val="single" w:color="B7C4CC" w:sz="4"/>
              <w:right w:val="single" w:color="B7C4CC" w:sz="4"/>
            </w:tcBorders>
            <w:shd w:fill="FFFFFF"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19"/>
                <w:szCs w:val="19"/>
              </w:rPr>
              <w:t xml:space="preserve"/>
            </w:r>
          </w:p>
        </w:tc>
      </w:tr>
      <w:tr>
        <w:trPr>
          <w:tblHeader w:val="false"/>
        </w:trPr>
        <w:tc>
          <w:tcPr>
            <w:tcW w:type="dxa" w:w="4600"/>
            <w:tcBorders>
              <w:top w:val="single" w:color="B7C4CC" w:sz="4"/>
              <w:left w:val="single" w:color="B7C4CC" w:sz="4"/>
              <w:bottom w:val="single" w:color="B7C4CC" w:sz="4"/>
              <w:right w:val="single" w:color="B7C4CC" w:sz="4"/>
            </w:tcBorders>
            <w:shd w:fill="FFFFFF"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19"/>
                <w:szCs w:val="19"/>
              </w:rPr>
              <w:t xml:space="preserve">Pembacaan pada larutan pH 7,00 sebelum disesuaikan</w:t>
            </w:r>
          </w:p>
        </w:tc>
        <w:tc>
          <w:tcPr>
            <w:tcW w:type="dxa" w:w="4420"/>
            <w:tcBorders>
              <w:top w:val="single" w:color="B7C4CC" w:sz="4"/>
              <w:left w:val="single" w:color="B7C4CC" w:sz="4"/>
              <w:bottom w:val="single" w:color="B7C4CC" w:sz="4"/>
              <w:right w:val="single" w:color="B7C4CC" w:sz="4"/>
            </w:tcBorders>
            <w:shd w:fill="FFFFFF"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19"/>
                <w:szCs w:val="19"/>
              </w:rPr>
              <w:t xml:space="preserve"/>
            </w:r>
          </w:p>
        </w:tc>
      </w:tr>
      <w:tr>
        <w:trPr>
          <w:tblHeader w:val="false"/>
        </w:trPr>
        <w:tc>
          <w:tcPr>
            <w:tcW w:type="dxa" w:w="4600"/>
            <w:tcBorders>
              <w:top w:val="single" w:color="B7C4CC" w:sz="4"/>
              <w:left w:val="single" w:color="B7C4CC" w:sz="4"/>
              <w:bottom w:val="single" w:color="B7C4CC" w:sz="4"/>
              <w:right w:val="single" w:color="B7C4CC" w:sz="4"/>
            </w:tcBorders>
            <w:shd w:fill="FFFFFF"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19"/>
                <w:szCs w:val="19"/>
              </w:rPr>
              <w:t xml:space="preserve">Pembacaan pada larutan pH 4,00 sebelum disesuaikan</w:t>
            </w:r>
          </w:p>
        </w:tc>
        <w:tc>
          <w:tcPr>
            <w:tcW w:type="dxa" w:w="4420"/>
            <w:tcBorders>
              <w:top w:val="single" w:color="B7C4CC" w:sz="4"/>
              <w:left w:val="single" w:color="B7C4CC" w:sz="4"/>
              <w:bottom w:val="single" w:color="B7C4CC" w:sz="4"/>
              <w:right w:val="single" w:color="B7C4CC" w:sz="4"/>
            </w:tcBorders>
            <w:shd w:fill="FFFFFF"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19"/>
                <w:szCs w:val="19"/>
              </w:rPr>
              <w:t xml:space="preserve"/>
            </w:r>
          </w:p>
        </w:tc>
      </w:tr>
      <w:tr>
        <w:trPr>
          <w:tblHeader w:val="false"/>
        </w:trPr>
        <w:tc>
          <w:tcPr>
            <w:tcW w:type="dxa" w:w="4600"/>
            <w:tcBorders>
              <w:top w:val="single" w:color="B7C4CC" w:sz="4"/>
              <w:left w:val="single" w:color="B7C4CC" w:sz="4"/>
              <w:bottom w:val="single" w:color="B7C4CC" w:sz="4"/>
              <w:right w:val="single" w:color="B7C4CC" w:sz="4"/>
            </w:tcBorders>
            <w:shd w:fill="FFFFFF"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19"/>
                <w:szCs w:val="19"/>
              </w:rPr>
              <w:t xml:space="preserve">Nilai koreksi pH sudah dimasukkan ke firmware?</w:t>
            </w:r>
          </w:p>
        </w:tc>
        <w:tc>
          <w:tcPr>
            <w:tcW w:type="dxa" w:w="4420"/>
            <w:tcBorders>
              <w:top w:val="single" w:color="B7C4CC" w:sz="4"/>
              <w:left w:val="single" w:color="B7C4CC" w:sz="4"/>
              <w:bottom w:val="single" w:color="B7C4CC" w:sz="4"/>
              <w:right w:val="single" w:color="B7C4CC" w:sz="4"/>
            </w:tcBorders>
            <w:shd w:fill="FFFFFF"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19"/>
                <w:szCs w:val="19"/>
              </w:rPr>
              <w:t xml:space="preserve">Sudah   /   Belum</w:t>
            </w:r>
          </w:p>
        </w:tc>
      </w:tr>
    </w:tbl>
    <w:p>
      <w:pPr>
        <w:pBdr>
          <w:bottom w:val="single" w:color="DCE6F1" w:sz="6" w:space="4"/>
        </w:pBdr>
        <w:spacing w:after="110" w:before="260"/>
      </w:pPr>
      <w:r>
        <w:rPr>
          <w:rFonts w:ascii="Calibri" w:cs="Calibri" w:eastAsia="Calibri" w:hAnsi="Calibri"/>
          <w:b/>
          <w:bCs/>
          <w:color w:val="1F4E79"/>
          <w:sz w:val="25"/>
          <w:szCs w:val="25"/>
        </w:rPr>
        <w:t xml:space="preserve">F-03  Serah Terima Pemasangan</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4600"/>
        <w:gridCol w:w="4420"/>
      </w:tblGrid>
      <w:tr>
        <w:trPr>
          <w:tblHeader w:val="false"/>
        </w:trPr>
        <w:tc>
          <w:tcPr>
            <w:tcW w:type="dxa" w:w="4600"/>
            <w:tcBorders>
              <w:top w:val="single" w:color="B7C4CC" w:sz="4"/>
              <w:left w:val="single" w:color="B7C4CC" w:sz="4"/>
              <w:bottom w:val="single" w:color="B7C4CC" w:sz="4"/>
              <w:right w:val="single" w:color="B7C4CC" w:sz="4"/>
            </w:tcBorders>
            <w:shd w:fill="FFFFFF"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19"/>
                <w:szCs w:val="19"/>
              </w:rPr>
              <w:t xml:space="preserve">Kode titik sensor</w:t>
            </w:r>
          </w:p>
        </w:tc>
        <w:tc>
          <w:tcPr>
            <w:tcW w:type="dxa" w:w="4420"/>
            <w:tcBorders>
              <w:top w:val="single" w:color="B7C4CC" w:sz="4"/>
              <w:left w:val="single" w:color="B7C4CC" w:sz="4"/>
              <w:bottom w:val="single" w:color="B7C4CC" w:sz="4"/>
              <w:right w:val="single" w:color="B7C4CC" w:sz="4"/>
            </w:tcBorders>
            <w:shd w:fill="FFFFFF"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19"/>
                <w:szCs w:val="19"/>
              </w:rPr>
              <w:t xml:space="preserve"/>
            </w:r>
          </w:p>
        </w:tc>
      </w:tr>
      <w:tr>
        <w:trPr>
          <w:tblHeader w:val="false"/>
        </w:trPr>
        <w:tc>
          <w:tcPr>
            <w:tcW w:type="dxa" w:w="4600"/>
            <w:tcBorders>
              <w:top w:val="single" w:color="B7C4CC" w:sz="4"/>
              <w:left w:val="single" w:color="B7C4CC" w:sz="4"/>
              <w:bottom w:val="single" w:color="B7C4CC" w:sz="4"/>
              <w:right w:val="single" w:color="B7C4CC" w:sz="4"/>
            </w:tcBorders>
            <w:shd w:fill="FFFFFF"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19"/>
                <w:szCs w:val="19"/>
              </w:rPr>
              <w:t xml:space="preserve">Tanggal pemasangan selesai</w:t>
            </w:r>
          </w:p>
        </w:tc>
        <w:tc>
          <w:tcPr>
            <w:tcW w:type="dxa" w:w="4420"/>
            <w:tcBorders>
              <w:top w:val="single" w:color="B7C4CC" w:sz="4"/>
              <w:left w:val="single" w:color="B7C4CC" w:sz="4"/>
              <w:bottom w:val="single" w:color="B7C4CC" w:sz="4"/>
              <w:right w:val="single" w:color="B7C4CC" w:sz="4"/>
            </w:tcBorders>
            <w:shd w:fill="FFFFFF"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19"/>
                <w:szCs w:val="19"/>
              </w:rPr>
              <w:t xml:space="preserve"/>
            </w:r>
          </w:p>
        </w:tc>
      </w:tr>
      <w:tr>
        <w:trPr>
          <w:tblHeader w:val="false"/>
        </w:trPr>
        <w:tc>
          <w:tcPr>
            <w:tcW w:type="dxa" w:w="4600"/>
            <w:tcBorders>
              <w:top w:val="single" w:color="B7C4CC" w:sz="4"/>
              <w:left w:val="single" w:color="B7C4CC" w:sz="4"/>
              <w:bottom w:val="single" w:color="B7C4CC" w:sz="4"/>
              <w:right w:val="single" w:color="B7C4CC" w:sz="4"/>
            </w:tcBorders>
            <w:shd w:fill="FFFFFF"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19"/>
                <w:szCs w:val="19"/>
              </w:rPr>
              <w:t xml:space="preserve">Tanggal mulai uji fungsi 14 hari</w:t>
            </w:r>
          </w:p>
        </w:tc>
        <w:tc>
          <w:tcPr>
            <w:tcW w:type="dxa" w:w="4420"/>
            <w:tcBorders>
              <w:top w:val="single" w:color="B7C4CC" w:sz="4"/>
              <w:left w:val="single" w:color="B7C4CC" w:sz="4"/>
              <w:bottom w:val="single" w:color="B7C4CC" w:sz="4"/>
              <w:right w:val="single" w:color="B7C4CC" w:sz="4"/>
            </w:tcBorders>
            <w:shd w:fill="FFFFFF"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19"/>
                <w:szCs w:val="19"/>
              </w:rPr>
              <w:t xml:space="preserve"/>
            </w:r>
          </w:p>
        </w:tc>
      </w:tr>
      <w:tr>
        <w:trPr>
          <w:tblHeader w:val="false"/>
        </w:trPr>
        <w:tc>
          <w:tcPr>
            <w:tcW w:type="dxa" w:w="4600"/>
            <w:tcBorders>
              <w:top w:val="single" w:color="B7C4CC" w:sz="4"/>
              <w:left w:val="single" w:color="B7C4CC" w:sz="4"/>
              <w:bottom w:val="single" w:color="B7C4CC" w:sz="4"/>
              <w:right w:val="single" w:color="B7C4CC" w:sz="4"/>
            </w:tcBorders>
            <w:shd w:fill="FFFFFF"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19"/>
                <w:szCs w:val="19"/>
              </w:rPr>
              <w:t xml:space="preserve">Tanggal uji fungsi selesai</w:t>
            </w:r>
          </w:p>
        </w:tc>
        <w:tc>
          <w:tcPr>
            <w:tcW w:type="dxa" w:w="4420"/>
            <w:tcBorders>
              <w:top w:val="single" w:color="B7C4CC" w:sz="4"/>
              <w:left w:val="single" w:color="B7C4CC" w:sz="4"/>
              <w:bottom w:val="single" w:color="B7C4CC" w:sz="4"/>
              <w:right w:val="single" w:color="B7C4CC" w:sz="4"/>
            </w:tcBorders>
            <w:shd w:fill="FFFFFF"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19"/>
                <w:szCs w:val="19"/>
              </w:rPr>
              <w:t xml:space="preserve"/>
            </w:r>
          </w:p>
        </w:tc>
      </w:tr>
      <w:tr>
        <w:trPr>
          <w:tblHeader w:val="false"/>
        </w:trPr>
        <w:tc>
          <w:tcPr>
            <w:tcW w:type="dxa" w:w="4600"/>
            <w:tcBorders>
              <w:top w:val="single" w:color="B7C4CC" w:sz="4"/>
              <w:left w:val="single" w:color="B7C4CC" w:sz="4"/>
              <w:bottom w:val="single" w:color="B7C4CC" w:sz="4"/>
              <w:right w:val="single" w:color="B7C4CC" w:sz="4"/>
            </w:tcBorders>
            <w:shd w:fill="FFFFFF"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19"/>
                <w:szCs w:val="19"/>
              </w:rPr>
              <w:t xml:space="preserve">Kelengkapan data selama uji fungsi (persen)</w:t>
            </w:r>
          </w:p>
        </w:tc>
        <w:tc>
          <w:tcPr>
            <w:tcW w:type="dxa" w:w="4420"/>
            <w:tcBorders>
              <w:top w:val="single" w:color="B7C4CC" w:sz="4"/>
              <w:left w:val="single" w:color="B7C4CC" w:sz="4"/>
              <w:bottom w:val="single" w:color="B7C4CC" w:sz="4"/>
              <w:right w:val="single" w:color="B7C4CC" w:sz="4"/>
            </w:tcBorders>
            <w:shd w:fill="FFFFFF"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19"/>
                <w:szCs w:val="19"/>
              </w:rPr>
              <w:t xml:space="preserve"/>
            </w:r>
          </w:p>
        </w:tc>
      </w:tr>
      <w:tr>
        <w:trPr>
          <w:tblHeader w:val="false"/>
        </w:trPr>
        <w:tc>
          <w:tcPr>
            <w:tcW w:type="dxa" w:w="4600"/>
            <w:tcBorders>
              <w:top w:val="single" w:color="B7C4CC" w:sz="4"/>
              <w:left w:val="single" w:color="B7C4CC" w:sz="4"/>
              <w:bottom w:val="single" w:color="B7C4CC" w:sz="4"/>
              <w:right w:val="single" w:color="B7C4CC" w:sz="4"/>
            </w:tcBorders>
            <w:shd w:fill="FFFFFF"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19"/>
                <w:szCs w:val="19"/>
              </w:rPr>
              <w:t xml:space="preserve">Lulus uji fungsi?</w:t>
            </w:r>
          </w:p>
        </w:tc>
        <w:tc>
          <w:tcPr>
            <w:tcW w:type="dxa" w:w="4420"/>
            <w:tcBorders>
              <w:top w:val="single" w:color="B7C4CC" w:sz="4"/>
              <w:left w:val="single" w:color="B7C4CC" w:sz="4"/>
              <w:bottom w:val="single" w:color="B7C4CC" w:sz="4"/>
              <w:right w:val="single" w:color="B7C4CC" w:sz="4"/>
            </w:tcBorders>
            <w:shd w:fill="FFFFFF"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19"/>
                <w:szCs w:val="19"/>
              </w:rPr>
              <w:t xml:space="preserve">Ya   /   Tidak</w:t>
            </w:r>
          </w:p>
        </w:tc>
      </w:tr>
    </w:tbl>
    <w:p>
      <w:pPr>
        <w:spacing w:after="110"/>
      </w:pPr>
      <w:r>
        <w:t xml:space="preserve"/>
      </w:r>
    </w:p>
    <w:p>
      <w:pPr>
        <w:spacing w:after="110"/>
      </w:pPr>
      <w:r>
        <w:t xml:space="preserve"/>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3006"/>
        <w:gridCol w:w="3006"/>
        <w:gridCol w:w="3008"/>
      </w:tblGrid>
      <w:tr>
        <w:trPr>
          <w:tblHeader/>
        </w:trPr>
        <w:tc>
          <w:tcPr>
            <w:tcW w:type="dxa" w:w="3006"/>
            <w:tcBorders>
              <w:top w:val="single" w:color="FFFFFF" w:sz="4"/>
              <w:left w:val="single" w:color="FFFFFF" w:sz="4"/>
              <w:bottom w:val="single" w:color="FFFFFF" w:sz="4"/>
              <w:right w:val="single" w:color="FFFFFF" w:sz="4"/>
            </w:tcBorders>
            <w:shd w:fill="DCE6F1" w:val="clear"/>
            <w:tcMar>
              <w:top w:type="dxa" w:w="70"/>
              <w:left w:type="dxa" w:w="100"/>
              <w:bottom w:type="dxa" w:w="70"/>
              <w:right w:type="dxa" w:w="100"/>
            </w:tcMar>
            <w:vAlign w:val="center"/>
          </w:tcPr>
          <w:p>
            <w:pPr>
              <w:spacing w:after="0" w:line="270"/>
              <w:jc w:val="center"/>
            </w:pPr>
            <w:r>
              <w:rPr>
                <w:rFonts w:ascii="Calibri" w:cs="Calibri" w:eastAsia="Calibri" w:hAnsi="Calibri"/>
                <w:b/>
                <w:bCs/>
                <w:color w:val="1A1A1A"/>
                <w:sz w:val="19"/>
                <w:szCs w:val="19"/>
              </w:rPr>
              <w:t xml:space="preserve">Pemasang</w:t>
            </w:r>
          </w:p>
        </w:tc>
        <w:tc>
          <w:tcPr>
            <w:tcW w:type="dxa" w:w="3006"/>
            <w:tcBorders>
              <w:top w:val="single" w:color="FFFFFF" w:sz="4"/>
              <w:left w:val="single" w:color="FFFFFF" w:sz="4"/>
              <w:bottom w:val="single" w:color="FFFFFF" w:sz="4"/>
              <w:right w:val="single" w:color="FFFFFF" w:sz="4"/>
            </w:tcBorders>
            <w:shd w:fill="DCE6F1" w:val="clear"/>
            <w:tcMar>
              <w:top w:type="dxa" w:w="70"/>
              <w:left w:type="dxa" w:w="100"/>
              <w:bottom w:type="dxa" w:w="70"/>
              <w:right w:type="dxa" w:w="100"/>
            </w:tcMar>
            <w:vAlign w:val="center"/>
          </w:tcPr>
          <w:p>
            <w:pPr>
              <w:spacing w:after="0" w:line="270"/>
              <w:jc w:val="center"/>
            </w:pPr>
            <w:r>
              <w:rPr>
                <w:rFonts w:ascii="Calibri" w:cs="Calibri" w:eastAsia="Calibri" w:hAnsi="Calibri"/>
                <w:b/>
                <w:bCs/>
                <w:color w:val="1A1A1A"/>
                <w:sz w:val="19"/>
                <w:szCs w:val="19"/>
              </w:rPr>
              <w:t xml:space="preserve">Pengelola Sistem</w:t>
            </w:r>
          </w:p>
        </w:tc>
        <w:tc>
          <w:tcPr>
            <w:tcW w:type="dxa" w:w="3008"/>
            <w:tcBorders>
              <w:top w:val="single" w:color="FFFFFF" w:sz="4"/>
              <w:left w:val="single" w:color="FFFFFF" w:sz="4"/>
              <w:bottom w:val="single" w:color="FFFFFF" w:sz="4"/>
              <w:right w:val="single" w:color="FFFFFF" w:sz="4"/>
            </w:tcBorders>
            <w:shd w:fill="DCE6F1" w:val="clear"/>
            <w:tcMar>
              <w:top w:type="dxa" w:w="70"/>
              <w:left w:type="dxa" w:w="100"/>
              <w:bottom w:type="dxa" w:w="70"/>
              <w:right w:type="dxa" w:w="100"/>
            </w:tcMar>
            <w:vAlign w:val="center"/>
          </w:tcPr>
          <w:p>
            <w:pPr>
              <w:spacing w:after="0" w:line="270"/>
              <w:jc w:val="center"/>
            </w:pPr>
            <w:r>
              <w:rPr>
                <w:rFonts w:ascii="Calibri" w:cs="Calibri" w:eastAsia="Calibri" w:hAnsi="Calibri"/>
                <w:b/>
                <w:bCs/>
                <w:color w:val="1A1A1A"/>
                <w:sz w:val="19"/>
                <w:szCs w:val="19"/>
              </w:rPr>
              <w:t xml:space="preserve">Saksi dari Warga</w:t>
            </w:r>
          </w:p>
        </w:tc>
      </w:tr>
      <w:tr>
        <w:trPr>
          <w:tblHeader w:val="false"/>
        </w:trPr>
        <w:tc>
          <w:tcPr>
            <w:tcW w:type="dxa" w:w="3006"/>
            <w:tcBorders>
              <w:top w:val="single" w:color="FFFFFF" w:sz="4"/>
              <w:left w:val="single" w:color="FFFFFF" w:sz="4"/>
              <w:bottom w:val="single" w:color="FFFFFF" w:sz="4"/>
              <w:right w:val="single" w:color="FFFFFF" w:sz="4"/>
            </w:tcBorders>
            <w:shd w:fill="FFFFFF" w:val="clear"/>
            <w:tcMar>
              <w:top w:type="dxa" w:w="70"/>
              <w:left w:type="dxa" w:w="100"/>
              <w:bottom w:type="dxa" w:w="70"/>
              <w:right w:type="dxa" w:w="100"/>
            </w:tcMar>
            <w:vAlign w:val="center"/>
          </w:tcPr>
          <w:p>
            <w:pPr>
              <w:spacing w:after="0" w:line="270"/>
              <w:jc w:val="center"/>
            </w:pPr>
            <w:r>
              <w:rPr>
                <w:rFonts w:ascii="Calibri" w:cs="Calibri" w:eastAsia="Calibri" w:hAnsi="Calibri"/>
                <w:b w:val="false"/>
                <w:bCs w:val="false"/>
                <w:color w:val="1A1A1A"/>
                <w:sz w:val="19"/>
                <w:szCs w:val="19"/>
              </w:rPr>
              <w:t xml:space="preserve"/>
            </w:r>
          </w:p>
          <w:p>
            <w:pPr>
              <w:spacing w:after="0" w:line="270"/>
              <w:jc w:val="center"/>
            </w:pPr>
            <w:r>
              <w:rPr>
                <w:rFonts w:ascii="Calibri" w:cs="Calibri" w:eastAsia="Calibri" w:hAnsi="Calibri"/>
                <w:b w:val="false"/>
                <w:bCs w:val="false"/>
                <w:color w:val="1A1A1A"/>
                <w:sz w:val="19"/>
                <w:szCs w:val="19"/>
              </w:rPr>
              <w:t xml:space="preserve"/>
            </w:r>
          </w:p>
          <w:p>
            <w:pPr>
              <w:spacing w:after="0" w:line="270"/>
              <w:jc w:val="center"/>
            </w:pPr>
            <w:r>
              <w:rPr>
                <w:rFonts w:ascii="Calibri" w:cs="Calibri" w:eastAsia="Calibri" w:hAnsi="Calibri"/>
                <w:b w:val="false"/>
                <w:bCs w:val="false"/>
                <w:color w:val="1A1A1A"/>
                <w:sz w:val="19"/>
                <w:szCs w:val="19"/>
              </w:rPr>
              <w:t xml:space="preserve"/>
            </w:r>
          </w:p>
          <w:p>
            <w:pPr>
              <w:spacing w:after="0" w:line="270"/>
              <w:jc w:val="center"/>
            </w:pPr>
            <w:r>
              <w:rPr>
                <w:rFonts w:ascii="Calibri" w:cs="Calibri" w:eastAsia="Calibri" w:hAnsi="Calibri"/>
                <w:b w:val="false"/>
                <w:bCs w:val="false"/>
                <w:color w:val="1A1A1A"/>
                <w:sz w:val="19"/>
                <w:szCs w:val="19"/>
              </w:rPr>
              <w:t xml:space="preserve">(...............................)</w:t>
            </w:r>
          </w:p>
        </w:tc>
        <w:tc>
          <w:tcPr>
            <w:tcW w:type="dxa" w:w="3006"/>
            <w:tcBorders>
              <w:top w:val="single" w:color="FFFFFF" w:sz="4"/>
              <w:left w:val="single" w:color="FFFFFF" w:sz="4"/>
              <w:bottom w:val="single" w:color="FFFFFF" w:sz="4"/>
              <w:right w:val="single" w:color="FFFFFF" w:sz="4"/>
            </w:tcBorders>
            <w:shd w:fill="FFFFFF" w:val="clear"/>
            <w:tcMar>
              <w:top w:type="dxa" w:w="70"/>
              <w:left w:type="dxa" w:w="100"/>
              <w:bottom w:type="dxa" w:w="70"/>
              <w:right w:type="dxa" w:w="100"/>
            </w:tcMar>
            <w:vAlign w:val="center"/>
          </w:tcPr>
          <w:p>
            <w:pPr>
              <w:spacing w:after="0" w:line="270"/>
              <w:jc w:val="center"/>
            </w:pPr>
            <w:r>
              <w:rPr>
                <w:rFonts w:ascii="Calibri" w:cs="Calibri" w:eastAsia="Calibri" w:hAnsi="Calibri"/>
                <w:b w:val="false"/>
                <w:bCs w:val="false"/>
                <w:color w:val="1A1A1A"/>
                <w:sz w:val="19"/>
                <w:szCs w:val="19"/>
              </w:rPr>
              <w:t xml:space="preserve"/>
            </w:r>
          </w:p>
          <w:p>
            <w:pPr>
              <w:spacing w:after="0" w:line="270"/>
              <w:jc w:val="center"/>
            </w:pPr>
            <w:r>
              <w:rPr>
                <w:rFonts w:ascii="Calibri" w:cs="Calibri" w:eastAsia="Calibri" w:hAnsi="Calibri"/>
                <w:b w:val="false"/>
                <w:bCs w:val="false"/>
                <w:color w:val="1A1A1A"/>
                <w:sz w:val="19"/>
                <w:szCs w:val="19"/>
              </w:rPr>
              <w:t xml:space="preserve"/>
            </w:r>
          </w:p>
          <w:p>
            <w:pPr>
              <w:spacing w:after="0" w:line="270"/>
              <w:jc w:val="center"/>
            </w:pPr>
            <w:r>
              <w:rPr>
                <w:rFonts w:ascii="Calibri" w:cs="Calibri" w:eastAsia="Calibri" w:hAnsi="Calibri"/>
                <w:b w:val="false"/>
                <w:bCs w:val="false"/>
                <w:color w:val="1A1A1A"/>
                <w:sz w:val="19"/>
                <w:szCs w:val="19"/>
              </w:rPr>
              <w:t xml:space="preserve"/>
            </w:r>
          </w:p>
          <w:p>
            <w:pPr>
              <w:spacing w:after="0" w:line="270"/>
              <w:jc w:val="center"/>
            </w:pPr>
            <w:r>
              <w:rPr>
                <w:rFonts w:ascii="Calibri" w:cs="Calibri" w:eastAsia="Calibri" w:hAnsi="Calibri"/>
                <w:b w:val="false"/>
                <w:bCs w:val="false"/>
                <w:color w:val="1A1A1A"/>
                <w:sz w:val="19"/>
                <w:szCs w:val="19"/>
              </w:rPr>
              <w:t xml:space="preserve">(...............................)</w:t>
            </w:r>
          </w:p>
        </w:tc>
        <w:tc>
          <w:tcPr>
            <w:tcW w:type="dxa" w:w="3008"/>
            <w:tcBorders>
              <w:top w:val="single" w:color="FFFFFF" w:sz="4"/>
              <w:left w:val="single" w:color="FFFFFF" w:sz="4"/>
              <w:bottom w:val="single" w:color="FFFFFF" w:sz="4"/>
              <w:right w:val="single" w:color="FFFFFF" w:sz="4"/>
            </w:tcBorders>
            <w:shd w:fill="FFFFFF" w:val="clear"/>
            <w:tcMar>
              <w:top w:type="dxa" w:w="70"/>
              <w:left w:type="dxa" w:w="100"/>
              <w:bottom w:type="dxa" w:w="70"/>
              <w:right w:type="dxa" w:w="100"/>
            </w:tcMar>
            <w:vAlign w:val="center"/>
          </w:tcPr>
          <w:p>
            <w:pPr>
              <w:spacing w:after="0" w:line="270"/>
              <w:jc w:val="center"/>
            </w:pPr>
            <w:r>
              <w:rPr>
                <w:rFonts w:ascii="Calibri" w:cs="Calibri" w:eastAsia="Calibri" w:hAnsi="Calibri"/>
                <w:b w:val="false"/>
                <w:bCs w:val="false"/>
                <w:color w:val="1A1A1A"/>
                <w:sz w:val="19"/>
                <w:szCs w:val="19"/>
              </w:rPr>
              <w:t xml:space="preserve"/>
            </w:r>
          </w:p>
          <w:p>
            <w:pPr>
              <w:spacing w:after="0" w:line="270"/>
              <w:jc w:val="center"/>
            </w:pPr>
            <w:r>
              <w:rPr>
                <w:rFonts w:ascii="Calibri" w:cs="Calibri" w:eastAsia="Calibri" w:hAnsi="Calibri"/>
                <w:b w:val="false"/>
                <w:bCs w:val="false"/>
                <w:color w:val="1A1A1A"/>
                <w:sz w:val="19"/>
                <w:szCs w:val="19"/>
              </w:rPr>
              <w:t xml:space="preserve"/>
            </w:r>
          </w:p>
          <w:p>
            <w:pPr>
              <w:spacing w:after="0" w:line="270"/>
              <w:jc w:val="center"/>
            </w:pPr>
            <w:r>
              <w:rPr>
                <w:rFonts w:ascii="Calibri" w:cs="Calibri" w:eastAsia="Calibri" w:hAnsi="Calibri"/>
                <w:b w:val="false"/>
                <w:bCs w:val="false"/>
                <w:color w:val="1A1A1A"/>
                <w:sz w:val="19"/>
                <w:szCs w:val="19"/>
              </w:rPr>
              <w:t xml:space="preserve"/>
            </w:r>
          </w:p>
          <w:p>
            <w:pPr>
              <w:spacing w:after="0" w:line="270"/>
              <w:jc w:val="center"/>
            </w:pPr>
            <w:r>
              <w:rPr>
                <w:rFonts w:ascii="Calibri" w:cs="Calibri" w:eastAsia="Calibri" w:hAnsi="Calibri"/>
                <w:b w:val="false"/>
                <w:bCs w:val="false"/>
                <w:color w:val="1A1A1A"/>
                <w:sz w:val="19"/>
                <w:szCs w:val="19"/>
              </w:rPr>
              <w:t xml:space="preserve">(...............................)</w:t>
            </w:r>
          </w:p>
        </w:tc>
      </w:tr>
    </w:tbl>
    <w:sectPr>
      <w:headerReference w:type="default" r:id="rId7"/>
      <w:footerReference w:type="default" r:id="rId8"/>
      <w:pgSz w:w="11906" w:h="16838" w:orient="portrait"/>
      <w:pgMar w:top="1367" w:right="1367" w:bottom="1296" w:left="1512"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C71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E2E8" w:sz="4" w:space="4"/>
      </w:pBdr>
      <w:spacing w:after="60"/>
      <w:jc w:val="right"/>
    </w:pPr>
    <w:r>
      <w:rPr>
        <w:rFonts w:ascii="Calibri" w:cs="Calibri" w:eastAsia="Calibri" w:hAnsi="Calibri"/>
        <w:color w:val="5C7180"/>
        <w:sz w:val="17"/>
        <w:szCs w:val="17"/>
      </w:rPr>
      <w:t xml:space="preserve">Panduan Pemasangan  ·  SIGAP Drainase Meteseh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Panduan Pemasangan SIGAP Drainase</dc:title>
  <dc:creator>Tim SIGAP Drainase</dc:creator>
  <cp:lastModifiedBy>Un-named</cp:lastModifiedBy>
  <cp:revision>1</cp:revision>
  <dcterms:created xsi:type="dcterms:W3CDTF">2026-09-17T10:11:44.559Z</dcterms:created>
  <dcterms:modified xsi:type="dcterms:W3CDTF">2026-09-17T10:11:44.559Z</dcterms:modified>
</cp:coreProperties>
</file>

<file path=docProps/custom.xml><?xml version="1.0" encoding="utf-8"?>
<Properties xmlns="http://schemas.openxmlformats.org/officeDocument/2006/custom-properties" xmlns:vt="http://schemas.openxmlformats.org/officeDocument/2006/docPropsVTypes"/>
</file>