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7C57F"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 xml:space="preserve">ФГБОУ ВО </w:t>
      </w:r>
    </w:p>
    <w:p w14:paraId="1F908EED"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 xml:space="preserve"> Уфимский университет науки и технологий</w:t>
      </w:r>
    </w:p>
    <w:p w14:paraId="07C7E242"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Кафедра АСУ</w:t>
      </w:r>
    </w:p>
    <w:p w14:paraId="1A3FAE62" w14:textId="77777777" w:rsidR="00783A93" w:rsidRPr="00783A93" w:rsidRDefault="00783A93" w:rsidP="00783A93">
      <w:pPr>
        <w:spacing w:line="360" w:lineRule="auto"/>
        <w:ind w:firstLine="709"/>
        <w:jc w:val="center"/>
        <w:rPr>
          <w:color w:val="000000"/>
          <w:sz w:val="28"/>
          <w:szCs w:val="28"/>
        </w:rPr>
      </w:pPr>
    </w:p>
    <w:p w14:paraId="1811A61E" w14:textId="77777777" w:rsidR="00783A93" w:rsidRPr="00783A93" w:rsidRDefault="00783A93" w:rsidP="00783A93">
      <w:pPr>
        <w:spacing w:line="360" w:lineRule="auto"/>
        <w:ind w:firstLine="709"/>
        <w:jc w:val="center"/>
        <w:rPr>
          <w:color w:val="000000"/>
          <w:sz w:val="28"/>
          <w:szCs w:val="28"/>
        </w:rPr>
      </w:pPr>
    </w:p>
    <w:p w14:paraId="781E8F6F" w14:textId="77777777" w:rsidR="00783A93" w:rsidRPr="00783A93" w:rsidRDefault="00783A93" w:rsidP="00783A93">
      <w:pPr>
        <w:spacing w:line="360" w:lineRule="auto"/>
        <w:ind w:firstLine="709"/>
        <w:jc w:val="center"/>
        <w:rPr>
          <w:color w:val="000000"/>
          <w:sz w:val="28"/>
          <w:szCs w:val="28"/>
        </w:rPr>
      </w:pPr>
    </w:p>
    <w:p w14:paraId="47717A8D" w14:textId="77777777" w:rsidR="00783A93" w:rsidRPr="00783A93" w:rsidRDefault="00783A93" w:rsidP="00783A93">
      <w:pPr>
        <w:spacing w:line="360" w:lineRule="auto"/>
        <w:ind w:firstLine="709"/>
        <w:jc w:val="center"/>
        <w:rPr>
          <w:color w:val="000000"/>
          <w:sz w:val="28"/>
          <w:szCs w:val="28"/>
        </w:rPr>
      </w:pPr>
    </w:p>
    <w:p w14:paraId="67775C58"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ПОЯСНИТЕЛЬНАЯ ЗАПИСКА</w:t>
      </w:r>
    </w:p>
    <w:p w14:paraId="691E961A"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к курсовой работе</w:t>
      </w:r>
    </w:p>
    <w:p w14:paraId="55714021"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по дисциплине «База данных»</w:t>
      </w:r>
    </w:p>
    <w:p w14:paraId="74B62646" w14:textId="77777777" w:rsidR="00783A93" w:rsidRDefault="00783A93" w:rsidP="00783A93">
      <w:pPr>
        <w:spacing w:line="360" w:lineRule="auto"/>
        <w:ind w:firstLine="709"/>
        <w:jc w:val="center"/>
        <w:rPr>
          <w:color w:val="000000"/>
          <w:sz w:val="28"/>
          <w:szCs w:val="28"/>
        </w:rPr>
      </w:pPr>
      <w:r w:rsidRPr="00783A93">
        <w:rPr>
          <w:color w:val="000000"/>
          <w:sz w:val="28"/>
          <w:szCs w:val="28"/>
        </w:rPr>
        <w:t xml:space="preserve">“ Продажа автомобилей – учет </w:t>
      </w:r>
      <w:proofErr w:type="gramStart"/>
      <w:r w:rsidRPr="00783A93">
        <w:rPr>
          <w:color w:val="000000"/>
          <w:sz w:val="28"/>
          <w:szCs w:val="28"/>
        </w:rPr>
        <w:t>сделок ”</w:t>
      </w:r>
      <w:proofErr w:type="gramEnd"/>
    </w:p>
    <w:p w14:paraId="271DD309" w14:textId="77777777" w:rsidR="00783A93" w:rsidRDefault="00783A93" w:rsidP="00783A93">
      <w:pPr>
        <w:spacing w:line="360" w:lineRule="auto"/>
        <w:ind w:firstLine="709"/>
        <w:jc w:val="center"/>
        <w:rPr>
          <w:color w:val="000000"/>
          <w:sz w:val="28"/>
          <w:szCs w:val="28"/>
        </w:rPr>
      </w:pPr>
    </w:p>
    <w:p w14:paraId="2DBED23E" w14:textId="77777777" w:rsidR="00783A93" w:rsidRDefault="00783A93" w:rsidP="00783A93">
      <w:pPr>
        <w:spacing w:line="360" w:lineRule="auto"/>
        <w:ind w:firstLine="709"/>
        <w:jc w:val="center"/>
        <w:rPr>
          <w:color w:val="000000"/>
          <w:sz w:val="28"/>
          <w:szCs w:val="28"/>
        </w:rPr>
      </w:pPr>
    </w:p>
    <w:p w14:paraId="307E0F75" w14:textId="77777777" w:rsidR="00783A93" w:rsidRDefault="00783A93" w:rsidP="00783A93">
      <w:pPr>
        <w:spacing w:line="360" w:lineRule="auto"/>
        <w:ind w:firstLine="709"/>
        <w:jc w:val="center"/>
        <w:rPr>
          <w:color w:val="000000"/>
          <w:sz w:val="28"/>
          <w:szCs w:val="28"/>
        </w:rPr>
      </w:pPr>
    </w:p>
    <w:p w14:paraId="49DF639E" w14:textId="77777777" w:rsidR="00783A93" w:rsidRPr="00783A93" w:rsidRDefault="00783A93" w:rsidP="00783A93">
      <w:pPr>
        <w:spacing w:line="360" w:lineRule="auto"/>
        <w:ind w:firstLine="709"/>
        <w:jc w:val="center"/>
        <w:rPr>
          <w:color w:val="000000"/>
          <w:sz w:val="28"/>
          <w:szCs w:val="28"/>
        </w:rPr>
      </w:pPr>
    </w:p>
    <w:p w14:paraId="0AE7480A" w14:textId="77777777" w:rsidR="00783A93" w:rsidRPr="00783A93" w:rsidRDefault="00783A93" w:rsidP="00783A93">
      <w:pPr>
        <w:spacing w:line="360" w:lineRule="auto"/>
        <w:ind w:firstLine="709"/>
        <w:jc w:val="center"/>
        <w:rPr>
          <w:color w:val="000000"/>
          <w:sz w:val="28"/>
          <w:szCs w:val="28"/>
        </w:rPr>
      </w:pPr>
    </w:p>
    <w:p w14:paraId="65C35DCE" w14:textId="77777777" w:rsidR="00783A93" w:rsidRPr="00783A93" w:rsidRDefault="00783A93" w:rsidP="00783A93">
      <w:pPr>
        <w:spacing w:line="360" w:lineRule="auto"/>
        <w:ind w:firstLine="709"/>
        <w:rPr>
          <w:color w:val="000000"/>
          <w:sz w:val="28"/>
          <w:szCs w:val="28"/>
        </w:rPr>
      </w:pPr>
      <w:r w:rsidRPr="00783A93">
        <w:rPr>
          <w:color w:val="000000"/>
          <w:sz w:val="28"/>
          <w:szCs w:val="28"/>
        </w:rPr>
        <w:t>Группа ЭАС – 301С</w:t>
      </w:r>
    </w:p>
    <w:p w14:paraId="12F28E31" w14:textId="77777777" w:rsidR="00783A93" w:rsidRPr="00783A93" w:rsidRDefault="00783A93" w:rsidP="00783A93">
      <w:pPr>
        <w:spacing w:line="360" w:lineRule="auto"/>
        <w:ind w:firstLine="709"/>
        <w:jc w:val="center"/>
        <w:rPr>
          <w:color w:val="000000"/>
          <w:sz w:val="28"/>
          <w:szCs w:val="28"/>
        </w:rPr>
      </w:pPr>
    </w:p>
    <w:p w14:paraId="35B1F8E6" w14:textId="29435F36" w:rsidR="00C62CB3" w:rsidRPr="0092621E" w:rsidRDefault="00783A93" w:rsidP="0092621E">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0092621E">
        <w:rPr>
          <w:color w:val="000000"/>
          <w:sz w:val="28"/>
          <w:szCs w:val="28"/>
        </w:rPr>
        <w:tab/>
        <w:t>А</w:t>
      </w:r>
      <w:r w:rsidRPr="00783A93">
        <w:rPr>
          <w:color w:val="000000"/>
          <w:sz w:val="28"/>
          <w:szCs w:val="28"/>
        </w:rPr>
        <w:t>.А. Вахапов</w:t>
      </w:r>
    </w:p>
    <w:p w14:paraId="25B79C33" w14:textId="54FCBAEA" w:rsidR="00C62CB3" w:rsidRDefault="0092621E" w:rsidP="00C62CB3">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00C62CB3">
        <w:rPr>
          <w:color w:val="000000"/>
          <w:sz w:val="28"/>
          <w:szCs w:val="28"/>
        </w:rPr>
        <w:tab/>
        <w:t>А</w:t>
      </w:r>
      <w:r w:rsidR="00C62CB3" w:rsidRPr="00C873B8">
        <w:rPr>
          <w:color w:val="000000"/>
          <w:sz w:val="28"/>
          <w:szCs w:val="28"/>
        </w:rPr>
        <w:t>.</w:t>
      </w:r>
      <w:r w:rsidR="00C62CB3">
        <w:rPr>
          <w:color w:val="000000"/>
          <w:sz w:val="28"/>
          <w:szCs w:val="28"/>
        </w:rPr>
        <w:t>Х</w:t>
      </w:r>
      <w:r w:rsidR="00C62CB3" w:rsidRPr="00C873B8">
        <w:rPr>
          <w:color w:val="000000"/>
          <w:sz w:val="28"/>
          <w:szCs w:val="28"/>
        </w:rPr>
        <w:t>.</w:t>
      </w:r>
      <w:r w:rsidR="00C62CB3">
        <w:rPr>
          <w:color w:val="000000"/>
          <w:sz w:val="28"/>
          <w:szCs w:val="28"/>
        </w:rPr>
        <w:t xml:space="preserve"> Айсин</w:t>
      </w:r>
    </w:p>
    <w:p w14:paraId="138E3C0A" w14:textId="0F2B6DC2" w:rsidR="00C62CB3" w:rsidRDefault="0092621E" w:rsidP="00C62CB3">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 xml:space="preserve">   </w:t>
      </w:r>
      <w:r>
        <w:rPr>
          <w:color w:val="000000"/>
          <w:sz w:val="28"/>
          <w:szCs w:val="28"/>
        </w:rPr>
        <w:tab/>
      </w:r>
      <w:r w:rsidR="00C62CB3">
        <w:rPr>
          <w:color w:val="000000"/>
          <w:sz w:val="28"/>
          <w:szCs w:val="28"/>
        </w:rPr>
        <w:t>Р</w:t>
      </w:r>
      <w:r w:rsidR="00C62CB3" w:rsidRPr="00C873B8">
        <w:rPr>
          <w:color w:val="000000"/>
          <w:sz w:val="28"/>
          <w:szCs w:val="28"/>
        </w:rPr>
        <w:t>.</w:t>
      </w:r>
      <w:r w:rsidR="00C62CB3">
        <w:rPr>
          <w:color w:val="000000"/>
          <w:sz w:val="28"/>
          <w:szCs w:val="28"/>
        </w:rPr>
        <w:t>И</w:t>
      </w:r>
      <w:r w:rsidR="00C62CB3" w:rsidRPr="00C873B8">
        <w:rPr>
          <w:color w:val="000000"/>
          <w:sz w:val="28"/>
          <w:szCs w:val="28"/>
        </w:rPr>
        <w:t>.</w:t>
      </w:r>
      <w:r w:rsidR="00C62CB3">
        <w:rPr>
          <w:color w:val="000000"/>
          <w:sz w:val="28"/>
          <w:szCs w:val="28"/>
        </w:rPr>
        <w:t xml:space="preserve"> Асянов</w:t>
      </w:r>
    </w:p>
    <w:p w14:paraId="2A60D5FF" w14:textId="035C4820" w:rsidR="00C62CB3" w:rsidRDefault="0092621E" w:rsidP="00C62CB3">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r>
      <w:proofErr w:type="gramStart"/>
      <w:r w:rsidR="00C62CB3">
        <w:rPr>
          <w:color w:val="000000"/>
          <w:sz w:val="28"/>
          <w:szCs w:val="28"/>
        </w:rPr>
        <w:t>А</w:t>
      </w:r>
      <w:r w:rsidR="00C62CB3" w:rsidRPr="00C873B8">
        <w:rPr>
          <w:color w:val="000000"/>
          <w:sz w:val="28"/>
          <w:szCs w:val="28"/>
        </w:rPr>
        <w:t>.</w:t>
      </w:r>
      <w:r w:rsidR="00C62CB3">
        <w:rPr>
          <w:color w:val="000000"/>
          <w:sz w:val="28"/>
          <w:szCs w:val="28"/>
        </w:rPr>
        <w:t>Ю</w:t>
      </w:r>
      <w:r w:rsidRPr="0092621E">
        <w:rPr>
          <w:color w:val="000000"/>
          <w:sz w:val="28"/>
          <w:szCs w:val="28"/>
        </w:rPr>
        <w:t>.</w:t>
      </w:r>
      <w:proofErr w:type="gramEnd"/>
      <w:r w:rsidR="00C62CB3">
        <w:rPr>
          <w:color w:val="000000"/>
          <w:sz w:val="28"/>
          <w:szCs w:val="28"/>
        </w:rPr>
        <w:t xml:space="preserve"> Муратов</w:t>
      </w:r>
    </w:p>
    <w:p w14:paraId="7A73B2D5" w14:textId="29174D56" w:rsidR="00C62CB3" w:rsidRPr="00C62CB3" w:rsidRDefault="0092621E" w:rsidP="00C62CB3">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r>
      <w:r w:rsidR="00C62CB3">
        <w:rPr>
          <w:color w:val="000000"/>
          <w:sz w:val="28"/>
          <w:szCs w:val="28"/>
        </w:rPr>
        <w:t>А</w:t>
      </w:r>
      <w:r w:rsidR="00C62CB3" w:rsidRPr="0092621E">
        <w:rPr>
          <w:color w:val="000000"/>
          <w:sz w:val="28"/>
          <w:szCs w:val="28"/>
        </w:rPr>
        <w:t>.</w:t>
      </w:r>
      <w:r w:rsidR="00C62CB3">
        <w:rPr>
          <w:color w:val="000000"/>
          <w:sz w:val="28"/>
          <w:szCs w:val="28"/>
        </w:rPr>
        <w:t>И</w:t>
      </w:r>
      <w:r w:rsidRPr="0092621E">
        <w:rPr>
          <w:color w:val="000000"/>
          <w:sz w:val="28"/>
          <w:szCs w:val="28"/>
        </w:rPr>
        <w:t>.</w:t>
      </w:r>
      <w:r w:rsidR="00C62CB3">
        <w:rPr>
          <w:color w:val="000000"/>
          <w:sz w:val="28"/>
          <w:szCs w:val="28"/>
        </w:rPr>
        <w:t xml:space="preserve"> Бугло</w:t>
      </w:r>
    </w:p>
    <w:p w14:paraId="50FB2A72" w14:textId="77777777" w:rsidR="00783A93" w:rsidRPr="00783A93" w:rsidRDefault="00783A93" w:rsidP="00783A93">
      <w:pPr>
        <w:spacing w:line="360" w:lineRule="auto"/>
        <w:ind w:firstLine="709"/>
        <w:jc w:val="center"/>
        <w:rPr>
          <w:color w:val="000000"/>
          <w:sz w:val="28"/>
          <w:szCs w:val="28"/>
        </w:rPr>
      </w:pPr>
    </w:p>
    <w:p w14:paraId="4E983DD7" w14:textId="77777777" w:rsidR="00783A93" w:rsidRPr="00783A93" w:rsidRDefault="00783A93" w:rsidP="00783A93">
      <w:pPr>
        <w:spacing w:line="360" w:lineRule="auto"/>
        <w:ind w:firstLine="709"/>
        <w:rPr>
          <w:color w:val="000000"/>
          <w:sz w:val="28"/>
          <w:szCs w:val="28"/>
        </w:rPr>
      </w:pPr>
      <w:r w:rsidRPr="00783A93">
        <w:rPr>
          <w:color w:val="000000"/>
          <w:sz w:val="28"/>
          <w:szCs w:val="28"/>
        </w:rPr>
        <w:t>Консультант 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Pr="00783A93">
        <w:rPr>
          <w:color w:val="000000"/>
          <w:sz w:val="28"/>
          <w:szCs w:val="28"/>
        </w:rPr>
        <w:tab/>
      </w:r>
      <w:proofErr w:type="gramStart"/>
      <w:r w:rsidRPr="00783A93">
        <w:rPr>
          <w:color w:val="000000"/>
          <w:sz w:val="28"/>
          <w:szCs w:val="28"/>
        </w:rPr>
        <w:t>Е.В.</w:t>
      </w:r>
      <w:proofErr w:type="gramEnd"/>
      <w:r w:rsidRPr="00783A93">
        <w:rPr>
          <w:color w:val="000000"/>
          <w:sz w:val="28"/>
          <w:szCs w:val="28"/>
        </w:rPr>
        <w:t xml:space="preserve"> Пальчевский</w:t>
      </w:r>
    </w:p>
    <w:p w14:paraId="4189468F" w14:textId="77777777" w:rsidR="00783A93" w:rsidRPr="00783A93" w:rsidRDefault="00783A93" w:rsidP="00783A93">
      <w:pPr>
        <w:spacing w:line="360" w:lineRule="auto"/>
        <w:ind w:firstLine="709"/>
        <w:jc w:val="center"/>
        <w:rPr>
          <w:color w:val="000000"/>
          <w:sz w:val="28"/>
          <w:szCs w:val="28"/>
        </w:rPr>
      </w:pPr>
    </w:p>
    <w:p w14:paraId="4A64B38A" w14:textId="77777777" w:rsidR="00783A93" w:rsidRPr="00783A93" w:rsidRDefault="00783A93" w:rsidP="00783A93">
      <w:pPr>
        <w:spacing w:line="360" w:lineRule="auto"/>
        <w:ind w:firstLine="709"/>
        <w:rPr>
          <w:color w:val="000000"/>
          <w:sz w:val="28"/>
          <w:szCs w:val="28"/>
        </w:rPr>
      </w:pPr>
      <w:r w:rsidRPr="00783A93">
        <w:rPr>
          <w:color w:val="000000"/>
          <w:sz w:val="28"/>
          <w:szCs w:val="28"/>
        </w:rPr>
        <w:t>Принял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Pr="00783A93">
        <w:rPr>
          <w:color w:val="000000"/>
          <w:sz w:val="28"/>
          <w:szCs w:val="28"/>
        </w:rPr>
        <w:tab/>
      </w:r>
      <w:proofErr w:type="gramStart"/>
      <w:r w:rsidRPr="00783A93">
        <w:rPr>
          <w:color w:val="000000"/>
          <w:sz w:val="28"/>
          <w:szCs w:val="28"/>
        </w:rPr>
        <w:t>Е.В.</w:t>
      </w:r>
      <w:proofErr w:type="gramEnd"/>
      <w:r w:rsidRPr="00783A93">
        <w:rPr>
          <w:color w:val="000000"/>
          <w:sz w:val="28"/>
          <w:szCs w:val="28"/>
        </w:rPr>
        <w:t xml:space="preserve"> Пальчевский</w:t>
      </w:r>
    </w:p>
    <w:p w14:paraId="14489BF0" w14:textId="77777777" w:rsidR="00783A93" w:rsidRPr="00783A93" w:rsidRDefault="00783A93" w:rsidP="00783A93">
      <w:pPr>
        <w:spacing w:line="360" w:lineRule="auto"/>
        <w:ind w:firstLine="709"/>
        <w:jc w:val="center"/>
        <w:rPr>
          <w:color w:val="000000"/>
          <w:sz w:val="28"/>
          <w:szCs w:val="28"/>
        </w:rPr>
      </w:pPr>
      <w:r w:rsidRPr="00783A93">
        <w:rPr>
          <w:color w:val="000000"/>
          <w:sz w:val="28"/>
          <w:szCs w:val="28"/>
        </w:rPr>
        <w:t xml:space="preserve"> </w:t>
      </w:r>
    </w:p>
    <w:p w14:paraId="64ADF6D1" w14:textId="77777777" w:rsidR="00783A93" w:rsidRPr="00783A93" w:rsidRDefault="00783A93" w:rsidP="00C62CB3">
      <w:pPr>
        <w:spacing w:line="360" w:lineRule="auto"/>
        <w:rPr>
          <w:color w:val="000000"/>
          <w:sz w:val="28"/>
          <w:szCs w:val="28"/>
        </w:rPr>
      </w:pPr>
    </w:p>
    <w:p w14:paraId="71CD43F7" w14:textId="323A35AF" w:rsidR="00421D4A" w:rsidRPr="00783A93" w:rsidRDefault="00783A93" w:rsidP="00783A93">
      <w:pPr>
        <w:spacing w:line="360" w:lineRule="auto"/>
        <w:ind w:firstLine="709"/>
        <w:jc w:val="center"/>
        <w:rPr>
          <w:color w:val="000000"/>
          <w:sz w:val="28"/>
          <w:szCs w:val="28"/>
        </w:rPr>
      </w:pPr>
      <w:r w:rsidRPr="00783A93">
        <w:rPr>
          <w:color w:val="000000"/>
          <w:sz w:val="28"/>
          <w:szCs w:val="28"/>
        </w:rPr>
        <w:t>Уфа 2026</w:t>
      </w:r>
    </w:p>
    <w:sdt>
      <w:sdtPr>
        <w:rPr>
          <w:rFonts w:ascii="Times New Roman" w:eastAsia="Times New Roman" w:hAnsi="Times New Roman" w:cs="Times New Roman"/>
          <w:b w:val="0"/>
          <w:bCs w:val="0"/>
          <w:color w:val="auto"/>
          <w:sz w:val="24"/>
          <w:szCs w:val="24"/>
        </w:rPr>
        <w:id w:val="-1943984635"/>
        <w:docPartObj>
          <w:docPartGallery w:val="Table of Contents"/>
          <w:docPartUnique/>
        </w:docPartObj>
      </w:sdtPr>
      <w:sdtEndPr>
        <w:rPr>
          <w:noProof/>
        </w:rPr>
      </w:sdtEndPr>
      <w:sdtContent>
        <w:p w14:paraId="6CB9C20A" w14:textId="3D75BB8F" w:rsidR="00421D4A" w:rsidRPr="00421D4A" w:rsidRDefault="00421D4A" w:rsidP="00421D4A">
          <w:pPr>
            <w:pStyle w:val="af3"/>
            <w:jc w:val="center"/>
            <w:rPr>
              <w:rFonts w:ascii="Times New Roman" w:hAnsi="Times New Roman" w:cs="Times New Roman"/>
              <w:b w:val="0"/>
              <w:bCs w:val="0"/>
              <w:color w:val="000000" w:themeColor="text1"/>
            </w:rPr>
          </w:pPr>
          <w:r w:rsidRPr="00421D4A">
            <w:rPr>
              <w:rFonts w:ascii="Times New Roman" w:hAnsi="Times New Roman" w:cs="Times New Roman"/>
              <w:b w:val="0"/>
              <w:bCs w:val="0"/>
              <w:color w:val="000000" w:themeColor="text1"/>
            </w:rPr>
            <w:t>СОДЕРЖАНИЕ</w:t>
          </w:r>
        </w:p>
        <w:p w14:paraId="4C3C9CA2" w14:textId="7002159A" w:rsidR="00B87D13" w:rsidRDefault="00421D4A">
          <w:pPr>
            <w:pStyle w:val="11"/>
            <w:tabs>
              <w:tab w:val="right" w:leader="dot" w:pos="9628"/>
            </w:tabs>
            <w:rPr>
              <w:rFonts w:eastAsiaTheme="minorEastAsia" w:cstheme="minorBidi"/>
              <w:b w:val="0"/>
              <w:bCs w:val="0"/>
              <w:i w:val="0"/>
              <w:iCs w:val="0"/>
              <w:noProof/>
              <w:kern w:val="2"/>
              <w14:ligatures w14:val="standardContextual"/>
            </w:rPr>
          </w:pPr>
          <w:r w:rsidRPr="00421D4A">
            <w:rPr>
              <w:rFonts w:ascii="Times New Roman" w:hAnsi="Times New Roman"/>
              <w:b w:val="0"/>
              <w:bCs w:val="0"/>
              <w:i w:val="0"/>
              <w:iCs w:val="0"/>
            </w:rPr>
            <w:fldChar w:fldCharType="begin"/>
          </w:r>
          <w:r w:rsidRPr="00421D4A">
            <w:rPr>
              <w:rFonts w:ascii="Times New Roman" w:hAnsi="Times New Roman"/>
              <w:b w:val="0"/>
              <w:bCs w:val="0"/>
              <w:i w:val="0"/>
              <w:iCs w:val="0"/>
            </w:rPr>
            <w:instrText>TOC \o "1-3" \h \z \u</w:instrText>
          </w:r>
          <w:r w:rsidRPr="00421D4A">
            <w:rPr>
              <w:rFonts w:ascii="Times New Roman" w:hAnsi="Times New Roman"/>
              <w:b w:val="0"/>
              <w:bCs w:val="0"/>
              <w:i w:val="0"/>
              <w:iCs w:val="0"/>
            </w:rPr>
            <w:fldChar w:fldCharType="separate"/>
          </w:r>
          <w:hyperlink w:anchor="_Toc223958552" w:history="1">
            <w:r w:rsidR="00B87D13" w:rsidRPr="00E27AE2">
              <w:rPr>
                <w:rStyle w:val="af0"/>
                <w:rFonts w:ascii="Times New Roman" w:hAnsi="Times New Roman"/>
                <w:noProof/>
              </w:rPr>
              <w:t>ВВЕДЕНИЕ</w:t>
            </w:r>
            <w:r w:rsidR="00B87D13">
              <w:rPr>
                <w:noProof/>
                <w:webHidden/>
              </w:rPr>
              <w:tab/>
            </w:r>
            <w:r w:rsidR="00B87D13">
              <w:rPr>
                <w:noProof/>
                <w:webHidden/>
              </w:rPr>
              <w:fldChar w:fldCharType="begin"/>
            </w:r>
            <w:r w:rsidR="00B87D13">
              <w:rPr>
                <w:noProof/>
                <w:webHidden/>
              </w:rPr>
              <w:instrText xml:space="preserve"> PAGEREF _Toc223958552 \h </w:instrText>
            </w:r>
            <w:r w:rsidR="00B87D13">
              <w:rPr>
                <w:noProof/>
                <w:webHidden/>
              </w:rPr>
            </w:r>
            <w:r w:rsidR="00B87D13">
              <w:rPr>
                <w:noProof/>
                <w:webHidden/>
              </w:rPr>
              <w:fldChar w:fldCharType="separate"/>
            </w:r>
            <w:r w:rsidR="00B87D13">
              <w:rPr>
                <w:noProof/>
                <w:webHidden/>
              </w:rPr>
              <w:t>3</w:t>
            </w:r>
            <w:r w:rsidR="00B87D13">
              <w:rPr>
                <w:noProof/>
                <w:webHidden/>
              </w:rPr>
              <w:fldChar w:fldCharType="end"/>
            </w:r>
          </w:hyperlink>
        </w:p>
        <w:p w14:paraId="4C51C499" w14:textId="780447A7" w:rsidR="00B87D13" w:rsidRDefault="00B87D13">
          <w:pPr>
            <w:pStyle w:val="11"/>
            <w:tabs>
              <w:tab w:val="right" w:leader="dot" w:pos="9628"/>
            </w:tabs>
            <w:rPr>
              <w:rFonts w:eastAsiaTheme="minorEastAsia" w:cstheme="minorBidi"/>
              <w:b w:val="0"/>
              <w:bCs w:val="0"/>
              <w:i w:val="0"/>
              <w:iCs w:val="0"/>
              <w:noProof/>
              <w:kern w:val="2"/>
              <w14:ligatures w14:val="standardContextual"/>
            </w:rPr>
          </w:pPr>
          <w:hyperlink w:anchor="_Toc223958553" w:history="1">
            <w:r w:rsidRPr="00E27AE2">
              <w:rPr>
                <w:rStyle w:val="af0"/>
                <w:rFonts w:ascii="Times New Roman" w:hAnsi="Times New Roman"/>
                <w:noProof/>
              </w:rPr>
              <w:t>1 ТЕХНИЧЕСКОЕ ЗАДАНИЕ</w:t>
            </w:r>
            <w:r>
              <w:rPr>
                <w:noProof/>
                <w:webHidden/>
              </w:rPr>
              <w:tab/>
            </w:r>
            <w:r>
              <w:rPr>
                <w:noProof/>
                <w:webHidden/>
              </w:rPr>
              <w:fldChar w:fldCharType="begin"/>
            </w:r>
            <w:r>
              <w:rPr>
                <w:noProof/>
                <w:webHidden/>
              </w:rPr>
              <w:instrText xml:space="preserve"> PAGEREF _Toc223958553 \h </w:instrText>
            </w:r>
            <w:r>
              <w:rPr>
                <w:noProof/>
                <w:webHidden/>
              </w:rPr>
            </w:r>
            <w:r>
              <w:rPr>
                <w:noProof/>
                <w:webHidden/>
              </w:rPr>
              <w:fldChar w:fldCharType="separate"/>
            </w:r>
            <w:r>
              <w:rPr>
                <w:noProof/>
                <w:webHidden/>
              </w:rPr>
              <w:t>5</w:t>
            </w:r>
            <w:r>
              <w:rPr>
                <w:noProof/>
                <w:webHidden/>
              </w:rPr>
              <w:fldChar w:fldCharType="end"/>
            </w:r>
          </w:hyperlink>
        </w:p>
        <w:p w14:paraId="77F001F0" w14:textId="78365A5D"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4" w:history="1">
            <w:r w:rsidRPr="00E27AE2">
              <w:rPr>
                <w:rStyle w:val="af0"/>
                <w:rFonts w:ascii="Times New Roman" w:hAnsi="Times New Roman"/>
                <w:noProof/>
              </w:rPr>
              <w:t>1.1 Цель разработки</w:t>
            </w:r>
            <w:r>
              <w:rPr>
                <w:noProof/>
                <w:webHidden/>
              </w:rPr>
              <w:tab/>
            </w:r>
            <w:r>
              <w:rPr>
                <w:noProof/>
                <w:webHidden/>
              </w:rPr>
              <w:fldChar w:fldCharType="begin"/>
            </w:r>
            <w:r>
              <w:rPr>
                <w:noProof/>
                <w:webHidden/>
              </w:rPr>
              <w:instrText xml:space="preserve"> PAGEREF _Toc223958554 \h </w:instrText>
            </w:r>
            <w:r>
              <w:rPr>
                <w:noProof/>
                <w:webHidden/>
              </w:rPr>
            </w:r>
            <w:r>
              <w:rPr>
                <w:noProof/>
                <w:webHidden/>
              </w:rPr>
              <w:fldChar w:fldCharType="separate"/>
            </w:r>
            <w:r>
              <w:rPr>
                <w:noProof/>
                <w:webHidden/>
              </w:rPr>
              <w:t>5</w:t>
            </w:r>
            <w:r>
              <w:rPr>
                <w:noProof/>
                <w:webHidden/>
              </w:rPr>
              <w:fldChar w:fldCharType="end"/>
            </w:r>
          </w:hyperlink>
        </w:p>
        <w:p w14:paraId="4D8744A8" w14:textId="1BB122CD"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5" w:history="1">
            <w:r w:rsidRPr="00E27AE2">
              <w:rPr>
                <w:rStyle w:val="af0"/>
                <w:rFonts w:ascii="Times New Roman" w:hAnsi="Times New Roman"/>
                <w:noProof/>
              </w:rPr>
              <w:t>1.2 Назначение системы</w:t>
            </w:r>
            <w:r>
              <w:rPr>
                <w:noProof/>
                <w:webHidden/>
              </w:rPr>
              <w:tab/>
            </w:r>
            <w:r>
              <w:rPr>
                <w:noProof/>
                <w:webHidden/>
              </w:rPr>
              <w:fldChar w:fldCharType="begin"/>
            </w:r>
            <w:r>
              <w:rPr>
                <w:noProof/>
                <w:webHidden/>
              </w:rPr>
              <w:instrText xml:space="preserve"> PAGEREF _Toc223958555 \h </w:instrText>
            </w:r>
            <w:r>
              <w:rPr>
                <w:noProof/>
                <w:webHidden/>
              </w:rPr>
            </w:r>
            <w:r>
              <w:rPr>
                <w:noProof/>
                <w:webHidden/>
              </w:rPr>
              <w:fldChar w:fldCharType="separate"/>
            </w:r>
            <w:r>
              <w:rPr>
                <w:noProof/>
                <w:webHidden/>
              </w:rPr>
              <w:t>5</w:t>
            </w:r>
            <w:r>
              <w:rPr>
                <w:noProof/>
                <w:webHidden/>
              </w:rPr>
              <w:fldChar w:fldCharType="end"/>
            </w:r>
          </w:hyperlink>
        </w:p>
        <w:p w14:paraId="5961AD3B" w14:textId="50C14D86"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6" w:history="1">
            <w:r w:rsidRPr="00E27AE2">
              <w:rPr>
                <w:rStyle w:val="af0"/>
                <w:rFonts w:ascii="Times New Roman" w:hAnsi="Times New Roman"/>
                <w:noProof/>
              </w:rPr>
              <w:t>1.3 Профиль предметной области</w:t>
            </w:r>
            <w:r>
              <w:rPr>
                <w:noProof/>
                <w:webHidden/>
              </w:rPr>
              <w:tab/>
            </w:r>
            <w:r>
              <w:rPr>
                <w:noProof/>
                <w:webHidden/>
              </w:rPr>
              <w:fldChar w:fldCharType="begin"/>
            </w:r>
            <w:r>
              <w:rPr>
                <w:noProof/>
                <w:webHidden/>
              </w:rPr>
              <w:instrText xml:space="preserve"> PAGEREF _Toc223958556 \h </w:instrText>
            </w:r>
            <w:r>
              <w:rPr>
                <w:noProof/>
                <w:webHidden/>
              </w:rPr>
            </w:r>
            <w:r>
              <w:rPr>
                <w:noProof/>
                <w:webHidden/>
              </w:rPr>
              <w:fldChar w:fldCharType="separate"/>
            </w:r>
            <w:r>
              <w:rPr>
                <w:noProof/>
                <w:webHidden/>
              </w:rPr>
              <w:t>6</w:t>
            </w:r>
            <w:r>
              <w:rPr>
                <w:noProof/>
                <w:webHidden/>
              </w:rPr>
              <w:fldChar w:fldCharType="end"/>
            </w:r>
          </w:hyperlink>
        </w:p>
        <w:p w14:paraId="133FA639" w14:textId="6962F27D"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7" w:history="1">
            <w:r w:rsidRPr="00E27AE2">
              <w:rPr>
                <w:rStyle w:val="af0"/>
                <w:rFonts w:ascii="Times New Roman" w:hAnsi="Times New Roman"/>
                <w:noProof/>
              </w:rPr>
              <w:t>1.4 Методология разработки: каскадная модель жизненного цикла</w:t>
            </w:r>
            <w:r>
              <w:rPr>
                <w:noProof/>
                <w:webHidden/>
              </w:rPr>
              <w:tab/>
            </w:r>
            <w:r>
              <w:rPr>
                <w:noProof/>
                <w:webHidden/>
              </w:rPr>
              <w:fldChar w:fldCharType="begin"/>
            </w:r>
            <w:r>
              <w:rPr>
                <w:noProof/>
                <w:webHidden/>
              </w:rPr>
              <w:instrText xml:space="preserve"> PAGEREF _Toc223958557 \h </w:instrText>
            </w:r>
            <w:r>
              <w:rPr>
                <w:noProof/>
                <w:webHidden/>
              </w:rPr>
            </w:r>
            <w:r>
              <w:rPr>
                <w:noProof/>
                <w:webHidden/>
              </w:rPr>
              <w:fldChar w:fldCharType="separate"/>
            </w:r>
            <w:r>
              <w:rPr>
                <w:noProof/>
                <w:webHidden/>
              </w:rPr>
              <w:t>7</w:t>
            </w:r>
            <w:r>
              <w:rPr>
                <w:noProof/>
                <w:webHidden/>
              </w:rPr>
              <w:fldChar w:fldCharType="end"/>
            </w:r>
          </w:hyperlink>
        </w:p>
        <w:p w14:paraId="0BD8A0DE" w14:textId="00497D71"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8" w:history="1">
            <w:r w:rsidRPr="00E27AE2">
              <w:rPr>
                <w:rStyle w:val="af0"/>
                <w:rFonts w:ascii="Times New Roman" w:hAnsi="Times New Roman"/>
                <w:noProof/>
              </w:rPr>
              <w:t>1.5 Требования к пользовательскому интерфейсу и эргономике</w:t>
            </w:r>
            <w:r>
              <w:rPr>
                <w:noProof/>
                <w:webHidden/>
              </w:rPr>
              <w:tab/>
            </w:r>
            <w:r>
              <w:rPr>
                <w:noProof/>
                <w:webHidden/>
              </w:rPr>
              <w:fldChar w:fldCharType="begin"/>
            </w:r>
            <w:r>
              <w:rPr>
                <w:noProof/>
                <w:webHidden/>
              </w:rPr>
              <w:instrText xml:space="preserve"> PAGEREF _Toc223958558 \h </w:instrText>
            </w:r>
            <w:r>
              <w:rPr>
                <w:noProof/>
                <w:webHidden/>
              </w:rPr>
            </w:r>
            <w:r>
              <w:rPr>
                <w:noProof/>
                <w:webHidden/>
              </w:rPr>
              <w:fldChar w:fldCharType="separate"/>
            </w:r>
            <w:r>
              <w:rPr>
                <w:noProof/>
                <w:webHidden/>
              </w:rPr>
              <w:t>8</w:t>
            </w:r>
            <w:r>
              <w:rPr>
                <w:noProof/>
                <w:webHidden/>
              </w:rPr>
              <w:fldChar w:fldCharType="end"/>
            </w:r>
          </w:hyperlink>
        </w:p>
        <w:p w14:paraId="10A0150E" w14:textId="18ADCE90"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59" w:history="1">
            <w:r w:rsidRPr="00E27AE2">
              <w:rPr>
                <w:rStyle w:val="af0"/>
                <w:rFonts w:ascii="Times New Roman" w:hAnsi="Times New Roman"/>
                <w:noProof/>
              </w:rPr>
              <w:t>1.6 Архитектура и технологические требования</w:t>
            </w:r>
            <w:r>
              <w:rPr>
                <w:noProof/>
                <w:webHidden/>
              </w:rPr>
              <w:tab/>
            </w:r>
            <w:r>
              <w:rPr>
                <w:noProof/>
                <w:webHidden/>
              </w:rPr>
              <w:fldChar w:fldCharType="begin"/>
            </w:r>
            <w:r>
              <w:rPr>
                <w:noProof/>
                <w:webHidden/>
              </w:rPr>
              <w:instrText xml:space="preserve"> PAGEREF _Toc223958559 \h </w:instrText>
            </w:r>
            <w:r>
              <w:rPr>
                <w:noProof/>
                <w:webHidden/>
              </w:rPr>
            </w:r>
            <w:r>
              <w:rPr>
                <w:noProof/>
                <w:webHidden/>
              </w:rPr>
              <w:fldChar w:fldCharType="separate"/>
            </w:r>
            <w:r>
              <w:rPr>
                <w:noProof/>
                <w:webHidden/>
              </w:rPr>
              <w:t>10</w:t>
            </w:r>
            <w:r>
              <w:rPr>
                <w:noProof/>
                <w:webHidden/>
              </w:rPr>
              <w:fldChar w:fldCharType="end"/>
            </w:r>
          </w:hyperlink>
        </w:p>
        <w:p w14:paraId="68547A99" w14:textId="74E2EFF1"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0" w:history="1">
            <w:r w:rsidRPr="00E27AE2">
              <w:rPr>
                <w:rStyle w:val="af0"/>
                <w:rFonts w:ascii="Times New Roman" w:hAnsi="Times New Roman"/>
                <w:noProof/>
              </w:rPr>
              <w:t>1.7 Функциональные требования</w:t>
            </w:r>
            <w:r>
              <w:rPr>
                <w:noProof/>
                <w:webHidden/>
              </w:rPr>
              <w:tab/>
            </w:r>
            <w:r>
              <w:rPr>
                <w:noProof/>
                <w:webHidden/>
              </w:rPr>
              <w:fldChar w:fldCharType="begin"/>
            </w:r>
            <w:r>
              <w:rPr>
                <w:noProof/>
                <w:webHidden/>
              </w:rPr>
              <w:instrText xml:space="preserve"> PAGEREF _Toc223958560 \h </w:instrText>
            </w:r>
            <w:r>
              <w:rPr>
                <w:noProof/>
                <w:webHidden/>
              </w:rPr>
            </w:r>
            <w:r>
              <w:rPr>
                <w:noProof/>
                <w:webHidden/>
              </w:rPr>
              <w:fldChar w:fldCharType="separate"/>
            </w:r>
            <w:r>
              <w:rPr>
                <w:noProof/>
                <w:webHidden/>
              </w:rPr>
              <w:t>11</w:t>
            </w:r>
            <w:r>
              <w:rPr>
                <w:noProof/>
                <w:webHidden/>
              </w:rPr>
              <w:fldChar w:fldCharType="end"/>
            </w:r>
          </w:hyperlink>
        </w:p>
        <w:p w14:paraId="0BF0287C" w14:textId="68182C0C"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1" w:history="1">
            <w:r w:rsidRPr="00E27AE2">
              <w:rPr>
                <w:rStyle w:val="af0"/>
                <w:rFonts w:ascii="Times New Roman" w:hAnsi="Times New Roman"/>
                <w:noProof/>
              </w:rPr>
              <w:t>1.8 Требования к функционалу искусственного интеллекта</w:t>
            </w:r>
            <w:r>
              <w:rPr>
                <w:noProof/>
                <w:webHidden/>
              </w:rPr>
              <w:tab/>
            </w:r>
            <w:r>
              <w:rPr>
                <w:noProof/>
                <w:webHidden/>
              </w:rPr>
              <w:fldChar w:fldCharType="begin"/>
            </w:r>
            <w:r>
              <w:rPr>
                <w:noProof/>
                <w:webHidden/>
              </w:rPr>
              <w:instrText xml:space="preserve"> PAGEREF _Toc223958561 \h </w:instrText>
            </w:r>
            <w:r>
              <w:rPr>
                <w:noProof/>
                <w:webHidden/>
              </w:rPr>
            </w:r>
            <w:r>
              <w:rPr>
                <w:noProof/>
                <w:webHidden/>
              </w:rPr>
              <w:fldChar w:fldCharType="separate"/>
            </w:r>
            <w:r>
              <w:rPr>
                <w:noProof/>
                <w:webHidden/>
              </w:rPr>
              <w:t>14</w:t>
            </w:r>
            <w:r>
              <w:rPr>
                <w:noProof/>
                <w:webHidden/>
              </w:rPr>
              <w:fldChar w:fldCharType="end"/>
            </w:r>
          </w:hyperlink>
        </w:p>
        <w:p w14:paraId="174DDBEA" w14:textId="0755841A"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2" w:history="1">
            <w:r w:rsidRPr="00E27AE2">
              <w:rPr>
                <w:rStyle w:val="af0"/>
                <w:rFonts w:ascii="Times New Roman" w:hAnsi="Times New Roman"/>
                <w:noProof/>
              </w:rPr>
              <w:t>1.9 Требования к данным, базе данных и моделям</w:t>
            </w:r>
            <w:r>
              <w:rPr>
                <w:noProof/>
                <w:webHidden/>
              </w:rPr>
              <w:tab/>
            </w:r>
            <w:r>
              <w:rPr>
                <w:noProof/>
                <w:webHidden/>
              </w:rPr>
              <w:fldChar w:fldCharType="begin"/>
            </w:r>
            <w:r>
              <w:rPr>
                <w:noProof/>
                <w:webHidden/>
              </w:rPr>
              <w:instrText xml:space="preserve"> PAGEREF _Toc223958562 \h </w:instrText>
            </w:r>
            <w:r>
              <w:rPr>
                <w:noProof/>
                <w:webHidden/>
              </w:rPr>
            </w:r>
            <w:r>
              <w:rPr>
                <w:noProof/>
                <w:webHidden/>
              </w:rPr>
              <w:fldChar w:fldCharType="separate"/>
            </w:r>
            <w:r>
              <w:rPr>
                <w:noProof/>
                <w:webHidden/>
              </w:rPr>
              <w:t>15</w:t>
            </w:r>
            <w:r>
              <w:rPr>
                <w:noProof/>
                <w:webHidden/>
              </w:rPr>
              <w:fldChar w:fldCharType="end"/>
            </w:r>
          </w:hyperlink>
        </w:p>
        <w:p w14:paraId="20FA62B2" w14:textId="496E2ABC"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3" w:history="1">
            <w:r w:rsidRPr="00E27AE2">
              <w:rPr>
                <w:rStyle w:val="af0"/>
                <w:rFonts w:ascii="Times New Roman" w:hAnsi="Times New Roman"/>
                <w:noProof/>
              </w:rPr>
              <w:t>1.10 Дополнительные требования по стандартам</w:t>
            </w:r>
            <w:r>
              <w:rPr>
                <w:noProof/>
                <w:webHidden/>
              </w:rPr>
              <w:tab/>
            </w:r>
            <w:r>
              <w:rPr>
                <w:noProof/>
                <w:webHidden/>
              </w:rPr>
              <w:fldChar w:fldCharType="begin"/>
            </w:r>
            <w:r>
              <w:rPr>
                <w:noProof/>
                <w:webHidden/>
              </w:rPr>
              <w:instrText xml:space="preserve"> PAGEREF _Toc223958563 \h </w:instrText>
            </w:r>
            <w:r>
              <w:rPr>
                <w:noProof/>
                <w:webHidden/>
              </w:rPr>
            </w:r>
            <w:r>
              <w:rPr>
                <w:noProof/>
                <w:webHidden/>
              </w:rPr>
              <w:fldChar w:fldCharType="separate"/>
            </w:r>
            <w:r>
              <w:rPr>
                <w:noProof/>
                <w:webHidden/>
              </w:rPr>
              <w:t>17</w:t>
            </w:r>
            <w:r>
              <w:rPr>
                <w:noProof/>
                <w:webHidden/>
              </w:rPr>
              <w:fldChar w:fldCharType="end"/>
            </w:r>
          </w:hyperlink>
        </w:p>
        <w:p w14:paraId="40A91377" w14:textId="609DCC8F"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4" w:history="1">
            <w:r w:rsidRPr="00E27AE2">
              <w:rPr>
                <w:rStyle w:val="af0"/>
                <w:rFonts w:ascii="Times New Roman" w:hAnsi="Times New Roman"/>
                <w:noProof/>
              </w:rPr>
              <w:t>1.11 Тестирование</w:t>
            </w:r>
            <w:r>
              <w:rPr>
                <w:noProof/>
                <w:webHidden/>
              </w:rPr>
              <w:tab/>
            </w:r>
            <w:r>
              <w:rPr>
                <w:noProof/>
                <w:webHidden/>
              </w:rPr>
              <w:fldChar w:fldCharType="begin"/>
            </w:r>
            <w:r>
              <w:rPr>
                <w:noProof/>
                <w:webHidden/>
              </w:rPr>
              <w:instrText xml:space="preserve"> PAGEREF _Toc223958564 \h </w:instrText>
            </w:r>
            <w:r>
              <w:rPr>
                <w:noProof/>
                <w:webHidden/>
              </w:rPr>
            </w:r>
            <w:r>
              <w:rPr>
                <w:noProof/>
                <w:webHidden/>
              </w:rPr>
              <w:fldChar w:fldCharType="separate"/>
            </w:r>
            <w:r>
              <w:rPr>
                <w:noProof/>
                <w:webHidden/>
              </w:rPr>
              <w:t>18</w:t>
            </w:r>
            <w:r>
              <w:rPr>
                <w:noProof/>
                <w:webHidden/>
              </w:rPr>
              <w:fldChar w:fldCharType="end"/>
            </w:r>
          </w:hyperlink>
        </w:p>
        <w:p w14:paraId="315C9D0A" w14:textId="20F41CA8"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5" w:history="1">
            <w:r w:rsidRPr="00E27AE2">
              <w:rPr>
                <w:rStyle w:val="af0"/>
                <w:rFonts w:ascii="Times New Roman" w:hAnsi="Times New Roman"/>
                <w:noProof/>
              </w:rPr>
              <w:t>1.12 Документация и ввод в эксплуатацию</w:t>
            </w:r>
            <w:r>
              <w:rPr>
                <w:noProof/>
                <w:webHidden/>
              </w:rPr>
              <w:tab/>
            </w:r>
            <w:r>
              <w:rPr>
                <w:noProof/>
                <w:webHidden/>
              </w:rPr>
              <w:fldChar w:fldCharType="begin"/>
            </w:r>
            <w:r>
              <w:rPr>
                <w:noProof/>
                <w:webHidden/>
              </w:rPr>
              <w:instrText xml:space="preserve"> PAGEREF _Toc223958565 \h </w:instrText>
            </w:r>
            <w:r>
              <w:rPr>
                <w:noProof/>
                <w:webHidden/>
              </w:rPr>
            </w:r>
            <w:r>
              <w:rPr>
                <w:noProof/>
                <w:webHidden/>
              </w:rPr>
              <w:fldChar w:fldCharType="separate"/>
            </w:r>
            <w:r>
              <w:rPr>
                <w:noProof/>
                <w:webHidden/>
              </w:rPr>
              <w:t>18</w:t>
            </w:r>
            <w:r>
              <w:rPr>
                <w:noProof/>
                <w:webHidden/>
              </w:rPr>
              <w:fldChar w:fldCharType="end"/>
            </w:r>
          </w:hyperlink>
        </w:p>
        <w:p w14:paraId="4901562F" w14:textId="1333AC01"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6" w:history="1">
            <w:r w:rsidRPr="00E27AE2">
              <w:rPr>
                <w:rStyle w:val="af0"/>
                <w:rFonts w:ascii="Times New Roman" w:hAnsi="Times New Roman"/>
                <w:noProof/>
              </w:rPr>
              <w:t>1.13 Оценивание</w:t>
            </w:r>
            <w:r>
              <w:rPr>
                <w:noProof/>
                <w:webHidden/>
              </w:rPr>
              <w:tab/>
            </w:r>
            <w:r>
              <w:rPr>
                <w:noProof/>
                <w:webHidden/>
              </w:rPr>
              <w:fldChar w:fldCharType="begin"/>
            </w:r>
            <w:r>
              <w:rPr>
                <w:noProof/>
                <w:webHidden/>
              </w:rPr>
              <w:instrText xml:space="preserve"> PAGEREF _Toc223958566 \h </w:instrText>
            </w:r>
            <w:r>
              <w:rPr>
                <w:noProof/>
                <w:webHidden/>
              </w:rPr>
            </w:r>
            <w:r>
              <w:rPr>
                <w:noProof/>
                <w:webHidden/>
              </w:rPr>
              <w:fldChar w:fldCharType="separate"/>
            </w:r>
            <w:r>
              <w:rPr>
                <w:noProof/>
                <w:webHidden/>
              </w:rPr>
              <w:t>19</w:t>
            </w:r>
            <w:r>
              <w:rPr>
                <w:noProof/>
                <w:webHidden/>
              </w:rPr>
              <w:fldChar w:fldCharType="end"/>
            </w:r>
          </w:hyperlink>
        </w:p>
        <w:p w14:paraId="535422D6" w14:textId="67DD8545"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7" w:history="1">
            <w:r w:rsidRPr="00E27AE2">
              <w:rPr>
                <w:rStyle w:val="af0"/>
                <w:rFonts w:ascii="Times New Roman" w:hAnsi="Times New Roman"/>
                <w:noProof/>
              </w:rPr>
              <w:t>1.14 Описание ролей студентов</w:t>
            </w:r>
            <w:r>
              <w:rPr>
                <w:noProof/>
                <w:webHidden/>
              </w:rPr>
              <w:tab/>
            </w:r>
            <w:r>
              <w:rPr>
                <w:noProof/>
                <w:webHidden/>
              </w:rPr>
              <w:fldChar w:fldCharType="begin"/>
            </w:r>
            <w:r>
              <w:rPr>
                <w:noProof/>
                <w:webHidden/>
              </w:rPr>
              <w:instrText xml:space="preserve"> PAGEREF _Toc223958567 \h </w:instrText>
            </w:r>
            <w:r>
              <w:rPr>
                <w:noProof/>
                <w:webHidden/>
              </w:rPr>
            </w:r>
            <w:r>
              <w:rPr>
                <w:noProof/>
                <w:webHidden/>
              </w:rPr>
              <w:fldChar w:fldCharType="separate"/>
            </w:r>
            <w:r>
              <w:rPr>
                <w:noProof/>
                <w:webHidden/>
              </w:rPr>
              <w:t>20</w:t>
            </w:r>
            <w:r>
              <w:rPr>
                <w:noProof/>
                <w:webHidden/>
              </w:rPr>
              <w:fldChar w:fldCharType="end"/>
            </w:r>
          </w:hyperlink>
        </w:p>
        <w:p w14:paraId="5DC95CCF" w14:textId="3BA8BB9A" w:rsidR="00B87D13" w:rsidRDefault="00B87D13">
          <w:pPr>
            <w:pStyle w:val="23"/>
            <w:tabs>
              <w:tab w:val="right" w:leader="dot" w:pos="9628"/>
            </w:tabs>
            <w:rPr>
              <w:rFonts w:eastAsiaTheme="minorEastAsia" w:cstheme="minorBidi"/>
              <w:b w:val="0"/>
              <w:bCs w:val="0"/>
              <w:noProof/>
              <w:kern w:val="2"/>
              <w:sz w:val="24"/>
              <w:szCs w:val="24"/>
              <w14:ligatures w14:val="standardContextual"/>
            </w:rPr>
          </w:pPr>
          <w:hyperlink w:anchor="_Toc223958568" w:history="1">
            <w:r w:rsidRPr="00E27AE2">
              <w:rPr>
                <w:rStyle w:val="af0"/>
                <w:rFonts w:ascii="Times New Roman" w:hAnsi="Times New Roman"/>
                <w:noProof/>
              </w:rPr>
              <w:t>1.15 Пример разработанных систем</w:t>
            </w:r>
            <w:r>
              <w:rPr>
                <w:noProof/>
                <w:webHidden/>
              </w:rPr>
              <w:tab/>
            </w:r>
            <w:r>
              <w:rPr>
                <w:noProof/>
                <w:webHidden/>
              </w:rPr>
              <w:fldChar w:fldCharType="begin"/>
            </w:r>
            <w:r>
              <w:rPr>
                <w:noProof/>
                <w:webHidden/>
              </w:rPr>
              <w:instrText xml:space="preserve"> PAGEREF _Toc223958568 \h </w:instrText>
            </w:r>
            <w:r>
              <w:rPr>
                <w:noProof/>
                <w:webHidden/>
              </w:rPr>
            </w:r>
            <w:r>
              <w:rPr>
                <w:noProof/>
                <w:webHidden/>
              </w:rPr>
              <w:fldChar w:fldCharType="separate"/>
            </w:r>
            <w:r>
              <w:rPr>
                <w:noProof/>
                <w:webHidden/>
              </w:rPr>
              <w:t>21</w:t>
            </w:r>
            <w:r>
              <w:rPr>
                <w:noProof/>
                <w:webHidden/>
              </w:rPr>
              <w:fldChar w:fldCharType="end"/>
            </w:r>
          </w:hyperlink>
        </w:p>
        <w:p w14:paraId="3DB5ADC4" w14:textId="10FA4EB7" w:rsidR="00BB34EF" w:rsidRPr="00421D4A" w:rsidRDefault="00421D4A" w:rsidP="00421D4A">
          <w:r w:rsidRPr="00421D4A">
            <w:rPr>
              <w:noProof/>
            </w:rPr>
            <w:fldChar w:fldCharType="end"/>
          </w:r>
        </w:p>
      </w:sdtContent>
    </w:sdt>
    <w:p w14:paraId="78E9E212"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7EB11C29"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6951C5D4"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25282E79"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34901A8C"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076A435C"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22E159E6"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28E0DED8"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6E7597F0"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74021C36" w14:textId="77777777" w:rsidR="00783A93" w:rsidRDefault="00783A93" w:rsidP="00421D4A">
      <w:pPr>
        <w:pStyle w:val="1"/>
        <w:spacing w:before="0" w:after="0" w:line="360" w:lineRule="auto"/>
        <w:ind w:firstLine="709"/>
        <w:jc w:val="center"/>
        <w:rPr>
          <w:rFonts w:ascii="Times New Roman" w:hAnsi="Times New Roman" w:cs="Times New Roman"/>
          <w:b/>
          <w:bCs/>
          <w:color w:val="000000" w:themeColor="text1"/>
          <w:sz w:val="28"/>
          <w:szCs w:val="28"/>
        </w:rPr>
      </w:pPr>
    </w:p>
    <w:p w14:paraId="6BDAAC0F" w14:textId="77777777" w:rsidR="00783A93" w:rsidRDefault="00783A93" w:rsidP="00C62CB3">
      <w:pPr>
        <w:pStyle w:val="1"/>
        <w:spacing w:before="0" w:after="0" w:line="360" w:lineRule="auto"/>
        <w:rPr>
          <w:rFonts w:ascii="Times New Roman" w:hAnsi="Times New Roman" w:cs="Times New Roman"/>
          <w:b/>
          <w:bCs/>
          <w:color w:val="000000" w:themeColor="text1"/>
          <w:sz w:val="28"/>
          <w:szCs w:val="28"/>
        </w:rPr>
      </w:pPr>
    </w:p>
    <w:p w14:paraId="23E26802" w14:textId="77777777" w:rsidR="00783A93" w:rsidRPr="00783A93" w:rsidRDefault="00783A93" w:rsidP="00783A93"/>
    <w:p w14:paraId="6D717487" w14:textId="77777777" w:rsidR="00370561" w:rsidRDefault="00370561" w:rsidP="007E14EB">
      <w:pPr>
        <w:pStyle w:val="1"/>
        <w:spacing w:before="0" w:after="0" w:line="360" w:lineRule="auto"/>
        <w:rPr>
          <w:rFonts w:ascii="Times New Roman" w:hAnsi="Times New Roman" w:cs="Times New Roman"/>
          <w:b/>
          <w:bCs/>
          <w:color w:val="000000" w:themeColor="text1"/>
          <w:sz w:val="28"/>
          <w:szCs w:val="28"/>
        </w:rPr>
      </w:pPr>
    </w:p>
    <w:p w14:paraId="0BB53230" w14:textId="77777777" w:rsidR="007E14EB" w:rsidRDefault="007E14EB" w:rsidP="007E14EB"/>
    <w:p w14:paraId="2A253C0B" w14:textId="77777777" w:rsidR="007E14EB" w:rsidRPr="007E14EB" w:rsidRDefault="007E14EB" w:rsidP="007E14EB"/>
    <w:p w14:paraId="11F5427A" w14:textId="2314BBB3" w:rsidR="00BB34EF" w:rsidRPr="00421D4A" w:rsidRDefault="00BB34EF" w:rsidP="00421D4A">
      <w:pPr>
        <w:pStyle w:val="1"/>
        <w:spacing w:before="0" w:after="0" w:line="360" w:lineRule="auto"/>
        <w:ind w:firstLine="709"/>
        <w:jc w:val="center"/>
        <w:rPr>
          <w:rFonts w:ascii="Times New Roman" w:hAnsi="Times New Roman" w:cs="Times New Roman"/>
          <w:b/>
          <w:bCs/>
          <w:color w:val="000000" w:themeColor="text1"/>
          <w:sz w:val="28"/>
          <w:szCs w:val="28"/>
        </w:rPr>
      </w:pPr>
      <w:bookmarkStart w:id="0" w:name="_Toc223958552"/>
      <w:r w:rsidRPr="00421D4A">
        <w:rPr>
          <w:rFonts w:ascii="Times New Roman" w:hAnsi="Times New Roman" w:cs="Times New Roman"/>
          <w:b/>
          <w:bCs/>
          <w:color w:val="000000" w:themeColor="text1"/>
          <w:sz w:val="28"/>
          <w:szCs w:val="28"/>
        </w:rPr>
        <w:lastRenderedPageBreak/>
        <w:t>ВВЕДЕНИЕ</w:t>
      </w:r>
      <w:bookmarkEnd w:id="0"/>
    </w:p>
    <w:p w14:paraId="67BEBE5A" w14:textId="77777777" w:rsidR="00BB34EF" w:rsidRPr="00421D4A" w:rsidRDefault="00BB34EF" w:rsidP="00421D4A">
      <w:pPr>
        <w:spacing w:line="360" w:lineRule="auto"/>
        <w:ind w:firstLine="709"/>
        <w:jc w:val="both"/>
        <w:rPr>
          <w:color w:val="000000" w:themeColor="text1"/>
          <w:sz w:val="28"/>
          <w:szCs w:val="28"/>
        </w:rPr>
      </w:pPr>
    </w:p>
    <w:p w14:paraId="2C8B5696"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Продажа автомобилей относится к видам деятельности с высокой стоимостью единицы товара и большим числом сопутствующих операций: фиксацией характеристик автомобилей, ведением клиентской базы, согласованием условий сделки, контролем оплат и изменением статусов объектов в процессе продажи. При ведении учета в разрозненных таблицах и документах возрастает риск ошибок, дублирования данных и потери управляемости: сложно оперативно определить текущее состояние сделки, загрузку менеджеров и фактические итоги продаж за период. В этих условиях актуальной является разработка информационной системы, обеспечивающей единое хранилище данных, стандартизированные процедуры учета и формирование отчетности.</w:t>
      </w:r>
    </w:p>
    <w:p w14:paraId="78859267" w14:textId="7BD23405"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Целью курсовой работы является проектирование и разработка информационной системы «Продажа автомобилей </w:t>
      </w:r>
      <w:r w:rsidR="00421D4A">
        <w:rPr>
          <w:color w:val="000000" w:themeColor="text1"/>
          <w:sz w:val="28"/>
          <w:szCs w:val="28"/>
        </w:rPr>
        <w:t>–</w:t>
      </w:r>
      <w:r w:rsidRPr="007C3BFB">
        <w:rPr>
          <w:color w:val="000000" w:themeColor="text1"/>
          <w:sz w:val="28"/>
          <w:szCs w:val="28"/>
        </w:rPr>
        <w:t xml:space="preserve"> учет сделок», автоматизирующей учет автомобилей, клиентов, сделок и платежей, а также предоставляющей инструменты контроля и анализа результатов продаж. Для достижения цели решаются задачи: анализ предметной области и формирование требований; проектирование структуры данных и процессов; разработка серверной части с реализацией бизнес-правил и разграничения доступа; разработка пользовательского интерфейса; интеграция модуля прогнозной аналитики (AI) для оценки вероятности успешного закрытия сделки; проведение тестирования и подготовка документации по вводу в эксплуатацию.</w:t>
      </w:r>
    </w:p>
    <w:p w14:paraId="374E786C"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Объектом исследования является процесс продаж автомобилей и учет сделок в организации-продавце. Предметом исследования выступают методы и средства проектирования и разработки веб-ориентированных информационных систем учета, включая моделирование процессов и данных, реализацию клиент-серверной архитектуры, организацию ролевого доступа, журналирование действий и применение прогнозных моделей на данных продаж.</w:t>
      </w:r>
    </w:p>
    <w:p w14:paraId="586E9C94"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lastRenderedPageBreak/>
        <w:t>Практическая значимость работы заключается в создании работоспособного прототипа системы, который обеспечивает единый учет сделок, повышает прозрачность процесса продаж и позволяет получать отчетные и аналитические показатели для управленческих решений. Структура работы соответствует требованиям методических указаний и включает техническое задание, проектирование, реализацию, результаты тестирования, документацию и таблицу проверки соответствия требованиям.</w:t>
      </w:r>
    </w:p>
    <w:p w14:paraId="5337E646" w14:textId="77777777" w:rsidR="007C3BFB" w:rsidRDefault="007C3BFB" w:rsidP="00421D4A">
      <w:pPr>
        <w:spacing w:line="360" w:lineRule="auto"/>
        <w:ind w:firstLine="709"/>
        <w:jc w:val="both"/>
        <w:rPr>
          <w:color w:val="000000" w:themeColor="text1"/>
          <w:sz w:val="28"/>
          <w:szCs w:val="28"/>
        </w:rPr>
      </w:pPr>
    </w:p>
    <w:p w14:paraId="0BB038A5" w14:textId="77777777" w:rsidR="00421D4A" w:rsidRDefault="00421D4A" w:rsidP="00421D4A">
      <w:pPr>
        <w:spacing w:line="360" w:lineRule="auto"/>
        <w:ind w:firstLine="709"/>
        <w:jc w:val="both"/>
        <w:rPr>
          <w:color w:val="000000" w:themeColor="text1"/>
          <w:sz w:val="28"/>
          <w:szCs w:val="28"/>
        </w:rPr>
      </w:pPr>
    </w:p>
    <w:p w14:paraId="135E19A4" w14:textId="77777777" w:rsidR="00421D4A" w:rsidRDefault="00421D4A" w:rsidP="00421D4A">
      <w:pPr>
        <w:spacing w:line="360" w:lineRule="auto"/>
        <w:ind w:firstLine="709"/>
        <w:jc w:val="both"/>
        <w:rPr>
          <w:color w:val="000000" w:themeColor="text1"/>
          <w:sz w:val="28"/>
          <w:szCs w:val="28"/>
        </w:rPr>
      </w:pPr>
    </w:p>
    <w:p w14:paraId="541BD3CA" w14:textId="77777777" w:rsidR="00421D4A" w:rsidRDefault="00421D4A" w:rsidP="00421D4A">
      <w:pPr>
        <w:spacing w:line="360" w:lineRule="auto"/>
        <w:ind w:firstLine="709"/>
        <w:jc w:val="both"/>
        <w:rPr>
          <w:color w:val="000000" w:themeColor="text1"/>
          <w:sz w:val="28"/>
          <w:szCs w:val="28"/>
        </w:rPr>
      </w:pPr>
    </w:p>
    <w:p w14:paraId="1C8FA78A" w14:textId="77777777" w:rsidR="00421D4A" w:rsidRDefault="00421D4A" w:rsidP="00421D4A">
      <w:pPr>
        <w:spacing w:line="360" w:lineRule="auto"/>
        <w:ind w:firstLine="709"/>
        <w:jc w:val="both"/>
        <w:rPr>
          <w:color w:val="000000" w:themeColor="text1"/>
          <w:sz w:val="28"/>
          <w:szCs w:val="28"/>
        </w:rPr>
      </w:pPr>
    </w:p>
    <w:p w14:paraId="6692A4C3" w14:textId="77777777" w:rsidR="00421D4A" w:rsidRDefault="00421D4A" w:rsidP="00421D4A">
      <w:pPr>
        <w:spacing w:line="360" w:lineRule="auto"/>
        <w:ind w:firstLine="709"/>
        <w:jc w:val="both"/>
        <w:rPr>
          <w:color w:val="000000" w:themeColor="text1"/>
          <w:sz w:val="28"/>
          <w:szCs w:val="28"/>
        </w:rPr>
      </w:pPr>
    </w:p>
    <w:p w14:paraId="5D7F1B31" w14:textId="77777777" w:rsidR="00421D4A" w:rsidRDefault="00421D4A" w:rsidP="00421D4A">
      <w:pPr>
        <w:spacing w:line="360" w:lineRule="auto"/>
        <w:ind w:firstLine="709"/>
        <w:jc w:val="both"/>
        <w:rPr>
          <w:color w:val="000000" w:themeColor="text1"/>
          <w:sz w:val="28"/>
          <w:szCs w:val="28"/>
        </w:rPr>
      </w:pPr>
    </w:p>
    <w:p w14:paraId="78C35372" w14:textId="77777777" w:rsidR="00421D4A" w:rsidRDefault="00421D4A" w:rsidP="00421D4A">
      <w:pPr>
        <w:spacing w:line="360" w:lineRule="auto"/>
        <w:ind w:firstLine="709"/>
        <w:jc w:val="both"/>
        <w:rPr>
          <w:color w:val="000000" w:themeColor="text1"/>
          <w:sz w:val="28"/>
          <w:szCs w:val="28"/>
        </w:rPr>
      </w:pPr>
    </w:p>
    <w:p w14:paraId="3913081D" w14:textId="77777777" w:rsidR="00421D4A" w:rsidRDefault="00421D4A" w:rsidP="00421D4A">
      <w:pPr>
        <w:spacing w:line="360" w:lineRule="auto"/>
        <w:ind w:firstLine="709"/>
        <w:jc w:val="both"/>
        <w:rPr>
          <w:color w:val="000000" w:themeColor="text1"/>
          <w:sz w:val="28"/>
          <w:szCs w:val="28"/>
        </w:rPr>
      </w:pPr>
    </w:p>
    <w:p w14:paraId="6A4D3E6C" w14:textId="77777777" w:rsidR="00421D4A" w:rsidRDefault="00421D4A" w:rsidP="00421D4A">
      <w:pPr>
        <w:spacing w:line="360" w:lineRule="auto"/>
        <w:ind w:firstLine="709"/>
        <w:jc w:val="both"/>
        <w:rPr>
          <w:color w:val="000000" w:themeColor="text1"/>
          <w:sz w:val="28"/>
          <w:szCs w:val="28"/>
        </w:rPr>
      </w:pPr>
    </w:p>
    <w:p w14:paraId="764C822E" w14:textId="77777777" w:rsidR="00421D4A" w:rsidRDefault="00421D4A" w:rsidP="00421D4A">
      <w:pPr>
        <w:spacing w:line="360" w:lineRule="auto"/>
        <w:ind w:firstLine="709"/>
        <w:jc w:val="both"/>
        <w:rPr>
          <w:color w:val="000000" w:themeColor="text1"/>
          <w:sz w:val="28"/>
          <w:szCs w:val="28"/>
        </w:rPr>
      </w:pPr>
    </w:p>
    <w:p w14:paraId="4CB377CF" w14:textId="77777777" w:rsidR="00BB34EF" w:rsidRDefault="00BB34EF" w:rsidP="00C62CB3">
      <w:pPr>
        <w:spacing w:line="360" w:lineRule="auto"/>
        <w:jc w:val="both"/>
        <w:rPr>
          <w:color w:val="000000" w:themeColor="text1"/>
          <w:sz w:val="28"/>
          <w:szCs w:val="28"/>
        </w:rPr>
      </w:pPr>
    </w:p>
    <w:p w14:paraId="4E03EBFC" w14:textId="77777777" w:rsidR="00C62CB3" w:rsidRDefault="00C62CB3" w:rsidP="00C62CB3">
      <w:pPr>
        <w:spacing w:line="360" w:lineRule="auto"/>
        <w:jc w:val="both"/>
        <w:rPr>
          <w:color w:val="000000" w:themeColor="text1"/>
          <w:sz w:val="28"/>
          <w:szCs w:val="28"/>
        </w:rPr>
      </w:pPr>
    </w:p>
    <w:p w14:paraId="7DC90C51" w14:textId="77777777" w:rsidR="00C62CB3" w:rsidRDefault="00C62CB3" w:rsidP="00C62CB3">
      <w:pPr>
        <w:spacing w:line="360" w:lineRule="auto"/>
        <w:jc w:val="both"/>
        <w:rPr>
          <w:color w:val="000000" w:themeColor="text1"/>
          <w:sz w:val="28"/>
          <w:szCs w:val="28"/>
        </w:rPr>
      </w:pPr>
    </w:p>
    <w:p w14:paraId="5517BF40" w14:textId="77777777" w:rsidR="00C62CB3" w:rsidRDefault="00C62CB3" w:rsidP="00C62CB3">
      <w:pPr>
        <w:spacing w:line="360" w:lineRule="auto"/>
        <w:jc w:val="both"/>
        <w:rPr>
          <w:color w:val="000000" w:themeColor="text1"/>
          <w:sz w:val="28"/>
          <w:szCs w:val="28"/>
        </w:rPr>
      </w:pPr>
    </w:p>
    <w:p w14:paraId="1F1E2E1C" w14:textId="77777777" w:rsidR="00C62CB3" w:rsidRDefault="00C62CB3" w:rsidP="00C62CB3">
      <w:pPr>
        <w:spacing w:line="360" w:lineRule="auto"/>
        <w:jc w:val="both"/>
        <w:rPr>
          <w:color w:val="000000" w:themeColor="text1"/>
          <w:sz w:val="28"/>
          <w:szCs w:val="28"/>
        </w:rPr>
      </w:pPr>
    </w:p>
    <w:p w14:paraId="7B259E84" w14:textId="77777777" w:rsidR="00C62CB3" w:rsidRDefault="00C62CB3" w:rsidP="00C62CB3">
      <w:pPr>
        <w:spacing w:line="360" w:lineRule="auto"/>
        <w:jc w:val="both"/>
        <w:rPr>
          <w:color w:val="000000" w:themeColor="text1"/>
          <w:sz w:val="28"/>
          <w:szCs w:val="28"/>
        </w:rPr>
      </w:pPr>
    </w:p>
    <w:p w14:paraId="2B8CE9B2" w14:textId="77777777" w:rsidR="00C62CB3" w:rsidRDefault="00C62CB3" w:rsidP="00C62CB3">
      <w:pPr>
        <w:spacing w:line="360" w:lineRule="auto"/>
        <w:jc w:val="both"/>
        <w:rPr>
          <w:color w:val="000000" w:themeColor="text1"/>
          <w:sz w:val="28"/>
          <w:szCs w:val="28"/>
        </w:rPr>
      </w:pPr>
    </w:p>
    <w:p w14:paraId="6666CCC6" w14:textId="77777777" w:rsidR="00C62CB3" w:rsidRDefault="00C62CB3" w:rsidP="00C62CB3">
      <w:pPr>
        <w:spacing w:line="360" w:lineRule="auto"/>
        <w:jc w:val="both"/>
        <w:rPr>
          <w:color w:val="000000" w:themeColor="text1"/>
          <w:sz w:val="28"/>
          <w:szCs w:val="28"/>
        </w:rPr>
      </w:pPr>
    </w:p>
    <w:p w14:paraId="4E7251C4" w14:textId="77777777" w:rsidR="00C62CB3" w:rsidRDefault="00C62CB3" w:rsidP="00C62CB3">
      <w:pPr>
        <w:spacing w:line="360" w:lineRule="auto"/>
        <w:jc w:val="both"/>
        <w:rPr>
          <w:color w:val="000000" w:themeColor="text1"/>
          <w:sz w:val="28"/>
          <w:szCs w:val="28"/>
        </w:rPr>
      </w:pPr>
    </w:p>
    <w:p w14:paraId="291C54AC" w14:textId="77777777" w:rsidR="00C62CB3" w:rsidRDefault="00C62CB3" w:rsidP="00C62CB3">
      <w:pPr>
        <w:spacing w:line="360" w:lineRule="auto"/>
        <w:jc w:val="both"/>
        <w:rPr>
          <w:color w:val="000000" w:themeColor="text1"/>
          <w:sz w:val="28"/>
          <w:szCs w:val="28"/>
        </w:rPr>
      </w:pPr>
    </w:p>
    <w:p w14:paraId="6774700A" w14:textId="77777777" w:rsidR="00C62CB3" w:rsidRDefault="00C62CB3" w:rsidP="00C62CB3">
      <w:pPr>
        <w:spacing w:line="360" w:lineRule="auto"/>
        <w:jc w:val="both"/>
        <w:rPr>
          <w:color w:val="000000" w:themeColor="text1"/>
          <w:sz w:val="28"/>
          <w:szCs w:val="28"/>
        </w:rPr>
      </w:pPr>
    </w:p>
    <w:p w14:paraId="2C5E58CC" w14:textId="77777777" w:rsidR="00C62CB3" w:rsidRPr="00421D4A" w:rsidRDefault="00C62CB3" w:rsidP="00C62CB3">
      <w:pPr>
        <w:pStyle w:val="1"/>
        <w:spacing w:before="0" w:after="0" w:line="360" w:lineRule="auto"/>
        <w:ind w:firstLine="709"/>
        <w:jc w:val="center"/>
        <w:rPr>
          <w:rFonts w:ascii="Times New Roman" w:hAnsi="Times New Roman" w:cs="Times New Roman"/>
          <w:b/>
          <w:bCs/>
          <w:color w:val="000000" w:themeColor="text1"/>
          <w:sz w:val="28"/>
          <w:szCs w:val="28"/>
        </w:rPr>
      </w:pPr>
      <w:bookmarkStart w:id="1" w:name="_Toc223299495"/>
      <w:bookmarkStart w:id="2" w:name="_Toc223958553"/>
      <w:r w:rsidRPr="00421D4A">
        <w:rPr>
          <w:rFonts w:ascii="Times New Roman" w:hAnsi="Times New Roman" w:cs="Times New Roman"/>
          <w:b/>
          <w:bCs/>
          <w:color w:val="000000" w:themeColor="text1"/>
          <w:sz w:val="28"/>
          <w:szCs w:val="28"/>
        </w:rPr>
        <w:lastRenderedPageBreak/>
        <w:t>1 ТЕХНИЧЕСКОЕ ЗАДАНИЕ</w:t>
      </w:r>
      <w:bookmarkEnd w:id="1"/>
      <w:bookmarkEnd w:id="2"/>
    </w:p>
    <w:p w14:paraId="3A8148E6" w14:textId="77777777" w:rsidR="00C62CB3" w:rsidRPr="00421D4A" w:rsidRDefault="00C62CB3" w:rsidP="00C62CB3">
      <w:pPr>
        <w:spacing w:line="360" w:lineRule="auto"/>
        <w:ind w:firstLine="709"/>
        <w:jc w:val="both"/>
        <w:rPr>
          <w:color w:val="000000" w:themeColor="text1"/>
          <w:sz w:val="28"/>
          <w:szCs w:val="28"/>
        </w:rPr>
      </w:pPr>
    </w:p>
    <w:p w14:paraId="0CD681A4"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3" w:name="_Toc223299496"/>
      <w:bookmarkStart w:id="4" w:name="_Toc223958554"/>
      <w:r w:rsidRPr="00421D4A">
        <w:rPr>
          <w:rFonts w:ascii="Times New Roman" w:hAnsi="Times New Roman" w:cs="Times New Roman"/>
          <w:b/>
          <w:bCs/>
          <w:color w:val="000000" w:themeColor="text1"/>
          <w:sz w:val="28"/>
          <w:szCs w:val="28"/>
        </w:rPr>
        <w:t>1.1 Цель разработки</w:t>
      </w:r>
      <w:bookmarkEnd w:id="3"/>
      <w:bookmarkEnd w:id="4"/>
    </w:p>
    <w:p w14:paraId="1C381B24" w14:textId="77777777" w:rsidR="00C62CB3" w:rsidRPr="00421D4A" w:rsidRDefault="00C62CB3" w:rsidP="00C62CB3">
      <w:pPr>
        <w:spacing w:line="360" w:lineRule="auto"/>
        <w:ind w:firstLine="709"/>
        <w:jc w:val="both"/>
        <w:rPr>
          <w:color w:val="000000" w:themeColor="text1"/>
          <w:sz w:val="28"/>
          <w:szCs w:val="28"/>
        </w:rPr>
      </w:pPr>
    </w:p>
    <w:p w14:paraId="2F75EE26" w14:textId="77777777" w:rsidR="00C62CB3" w:rsidRPr="00421D4A" w:rsidRDefault="00C62CB3" w:rsidP="00C62CB3">
      <w:pPr>
        <w:spacing w:line="360" w:lineRule="auto"/>
        <w:ind w:firstLine="709"/>
        <w:jc w:val="both"/>
        <w:rPr>
          <w:color w:val="000000" w:themeColor="text1"/>
          <w:sz w:val="28"/>
          <w:szCs w:val="28"/>
        </w:rPr>
      </w:pPr>
      <w:r w:rsidRPr="00421D4A">
        <w:rPr>
          <w:rFonts w:eastAsiaTheme="majorEastAsia"/>
          <w:color w:val="000000" w:themeColor="text1"/>
          <w:sz w:val="28"/>
          <w:szCs w:val="28"/>
        </w:rPr>
        <w:t>Цель разработки</w:t>
      </w:r>
      <w:r w:rsidRPr="00421D4A">
        <w:rPr>
          <w:color w:val="000000" w:themeColor="text1"/>
          <w:sz w:val="28"/>
          <w:szCs w:val="28"/>
        </w:rPr>
        <w:t xml:space="preserve"> </w:t>
      </w:r>
      <w:r>
        <w:rPr>
          <w:color w:val="000000" w:themeColor="text1"/>
          <w:sz w:val="28"/>
          <w:szCs w:val="28"/>
        </w:rPr>
        <w:t>–</w:t>
      </w:r>
      <w:r w:rsidRPr="00421D4A">
        <w:rPr>
          <w:color w:val="000000" w:themeColor="text1"/>
          <w:sz w:val="28"/>
          <w:szCs w:val="28"/>
        </w:rPr>
        <w:t xml:space="preserve"> сп</w:t>
      </w:r>
      <w:r>
        <w:rPr>
          <w:color w:val="000000" w:themeColor="text1"/>
          <w:sz w:val="28"/>
          <w:szCs w:val="28"/>
        </w:rPr>
        <w:t>р</w:t>
      </w:r>
      <w:r w:rsidRPr="00421D4A">
        <w:rPr>
          <w:color w:val="000000" w:themeColor="text1"/>
          <w:sz w:val="28"/>
          <w:szCs w:val="28"/>
        </w:rPr>
        <w:t xml:space="preserve">оектировать и реализовать веб-ориентированную информационную систему «Продажа автомобилей </w:t>
      </w:r>
      <w:r>
        <w:rPr>
          <w:color w:val="000000" w:themeColor="text1"/>
          <w:sz w:val="28"/>
          <w:szCs w:val="28"/>
        </w:rPr>
        <w:t>–</w:t>
      </w:r>
      <w:r w:rsidRPr="00421D4A">
        <w:rPr>
          <w:color w:val="000000" w:themeColor="text1"/>
          <w:sz w:val="28"/>
          <w:szCs w:val="28"/>
        </w:rPr>
        <w:t xml:space="preserve"> учет сделок», обеспечивающую централизованный учет автомобилей, клиентов и сделок купли-продажи на всех стадиях (создание, ведение, закрытие/отмена) с фиксацией условий продажи, скидок и платежей. Система должна поддерживать разграничение доступа по ролям, ведение журнала действий пользователей и формирование отчетности по ключевым показателям (динамика сделок, эффективность менеджеров, источники обращений, финансовые итоги за период). Дополнительно целью является внедрение аналитического (AI) модуля, выполняющего оценку вероятности успешного закрытия сделки на основе накопленных данных для приоритизации работы менеджеров и повышения управляемости процесса продаж. Реализация должна быть выполнена в виде разделенной архитектуры (UI + </w:t>
      </w:r>
      <w:proofErr w:type="spellStart"/>
      <w:r w:rsidRPr="00421D4A">
        <w:rPr>
          <w:color w:val="000000" w:themeColor="text1"/>
          <w:sz w:val="28"/>
          <w:szCs w:val="28"/>
        </w:rPr>
        <w:t>server</w:t>
      </w:r>
      <w:proofErr w:type="spellEnd"/>
      <w:r w:rsidRPr="00421D4A">
        <w:rPr>
          <w:color w:val="000000" w:themeColor="text1"/>
          <w:sz w:val="28"/>
          <w:szCs w:val="28"/>
        </w:rPr>
        <w:t xml:space="preserve"> API + СУБД) с возможностью развертывания в контейнерах.</w:t>
      </w:r>
    </w:p>
    <w:p w14:paraId="5A3DF8E0" w14:textId="77777777" w:rsidR="00C62CB3" w:rsidRPr="00421D4A" w:rsidRDefault="00C62CB3" w:rsidP="00C62CB3">
      <w:pPr>
        <w:spacing w:line="360" w:lineRule="auto"/>
        <w:ind w:firstLine="709"/>
        <w:jc w:val="both"/>
        <w:rPr>
          <w:color w:val="000000" w:themeColor="text1"/>
          <w:sz w:val="28"/>
          <w:szCs w:val="28"/>
        </w:rPr>
      </w:pPr>
    </w:p>
    <w:p w14:paraId="168197BF"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5" w:name="_Toc223299497"/>
      <w:bookmarkStart w:id="6" w:name="_Toc223958555"/>
      <w:r w:rsidRPr="00421D4A">
        <w:rPr>
          <w:rFonts w:ascii="Times New Roman" w:hAnsi="Times New Roman" w:cs="Times New Roman"/>
          <w:b/>
          <w:bCs/>
          <w:color w:val="000000" w:themeColor="text1"/>
          <w:sz w:val="28"/>
          <w:szCs w:val="28"/>
        </w:rPr>
        <w:t>1.2 Назначение системы</w:t>
      </w:r>
      <w:bookmarkEnd w:id="5"/>
      <w:bookmarkEnd w:id="6"/>
    </w:p>
    <w:p w14:paraId="04A74339" w14:textId="77777777" w:rsidR="00C62CB3" w:rsidRPr="00421D4A" w:rsidRDefault="00C62CB3" w:rsidP="00C62CB3">
      <w:pPr>
        <w:spacing w:line="360" w:lineRule="auto"/>
        <w:ind w:firstLine="709"/>
        <w:jc w:val="both"/>
        <w:rPr>
          <w:color w:val="000000" w:themeColor="text1"/>
          <w:sz w:val="28"/>
          <w:szCs w:val="28"/>
        </w:rPr>
      </w:pPr>
    </w:p>
    <w:p w14:paraId="1FCA841A" w14:textId="77777777" w:rsidR="00C62CB3" w:rsidRPr="00BB34EF" w:rsidRDefault="00C62CB3" w:rsidP="00C62CB3">
      <w:pPr>
        <w:spacing w:line="360" w:lineRule="auto"/>
        <w:ind w:firstLine="709"/>
        <w:jc w:val="both"/>
        <w:rPr>
          <w:color w:val="000000" w:themeColor="text1"/>
          <w:sz w:val="28"/>
          <w:szCs w:val="28"/>
        </w:rPr>
      </w:pPr>
      <w:r w:rsidRPr="00BB34EF">
        <w:rPr>
          <w:rFonts w:eastAsiaTheme="majorEastAsia"/>
          <w:color w:val="000000" w:themeColor="text1"/>
          <w:sz w:val="28"/>
          <w:szCs w:val="28"/>
        </w:rPr>
        <w:t>Назначение системы</w:t>
      </w:r>
      <w:r w:rsidRPr="00BB34EF">
        <w:rPr>
          <w:color w:val="000000" w:themeColor="text1"/>
          <w:sz w:val="28"/>
          <w:szCs w:val="28"/>
        </w:rPr>
        <w:t xml:space="preserve"> </w:t>
      </w:r>
      <w:r>
        <w:rPr>
          <w:color w:val="000000" w:themeColor="text1"/>
          <w:sz w:val="28"/>
          <w:szCs w:val="28"/>
        </w:rPr>
        <w:t>–</w:t>
      </w:r>
      <w:r w:rsidRPr="00BB34EF">
        <w:rPr>
          <w:color w:val="000000" w:themeColor="text1"/>
          <w:sz w:val="28"/>
          <w:szCs w:val="28"/>
        </w:rPr>
        <w:t xml:space="preserve"> автоматизация учета и сопровождения сделок по продаже автомобилей в организации, осуществляющей продажу транспортных средств. Система предназначена для ведения единого реестра автомобилей и клиентов, регистрации и контроля сделок купли-продажи, фиксации условий сделки (цена, скидки, способ оплаты, ответственный менеджер, статус и даты), а также обеспечения прозрачности процесса продаж за счет разграничения прав доступа и регистрации действий пользователей.</w:t>
      </w:r>
    </w:p>
    <w:p w14:paraId="373A9B3C"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В рамках эксплуатационного назначения система обеспечивает:</w:t>
      </w:r>
    </w:p>
    <w:p w14:paraId="5E6212B4" w14:textId="77777777" w:rsidR="00C62CB3" w:rsidRPr="00BB34EF" w:rsidRDefault="00C62CB3" w:rsidP="00C62CB3">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lastRenderedPageBreak/>
        <w:t>оперативный ввод, поиск и актуализацию данных по автомобилям, клиентам и сделкам;</w:t>
      </w:r>
    </w:p>
    <w:p w14:paraId="73746F49" w14:textId="77777777" w:rsidR="00C62CB3" w:rsidRPr="00BB34EF" w:rsidRDefault="00C62CB3" w:rsidP="00C62CB3">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контроль этапов выполнения сделки (создание, согласование, оплата, закрытие/отмена) и соблюдение регламентов;</w:t>
      </w:r>
    </w:p>
    <w:p w14:paraId="54DE32F0" w14:textId="77777777" w:rsidR="00C62CB3" w:rsidRPr="00BB34EF" w:rsidRDefault="00C62CB3" w:rsidP="00C62CB3">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формирование отчетов и аналитики по результатам продаж за выбранные периоды (количество сделок, выручка, средний чек, эффективность менеджеров);</w:t>
      </w:r>
    </w:p>
    <w:p w14:paraId="6B54FEEC" w14:textId="77777777" w:rsidR="00C62CB3" w:rsidRPr="00BB34EF" w:rsidRDefault="00C62CB3" w:rsidP="00C62CB3">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поддержку управленческих решений за счет прогнозной оценки вероятности успешного закрытия сделки (AI-модуль) и приоритизации работы менеджеров.</w:t>
      </w:r>
    </w:p>
    <w:p w14:paraId="36C4867E" w14:textId="77777777" w:rsidR="00C62CB3" w:rsidRPr="00421D4A" w:rsidRDefault="00C62CB3" w:rsidP="00C62CB3">
      <w:pPr>
        <w:spacing w:line="360" w:lineRule="auto"/>
        <w:ind w:firstLine="709"/>
        <w:jc w:val="both"/>
        <w:rPr>
          <w:color w:val="000000" w:themeColor="text1"/>
          <w:sz w:val="28"/>
          <w:szCs w:val="28"/>
        </w:rPr>
      </w:pPr>
    </w:p>
    <w:p w14:paraId="2C6852B0"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7" w:name="_Toc223299498"/>
      <w:bookmarkStart w:id="8" w:name="_Toc223958556"/>
      <w:r w:rsidRPr="00421D4A">
        <w:rPr>
          <w:rFonts w:ascii="Times New Roman" w:hAnsi="Times New Roman" w:cs="Times New Roman"/>
          <w:b/>
          <w:bCs/>
          <w:color w:val="000000" w:themeColor="text1"/>
          <w:sz w:val="28"/>
          <w:szCs w:val="28"/>
        </w:rPr>
        <w:t>1.3 Профиль предметной области</w:t>
      </w:r>
      <w:bookmarkEnd w:id="7"/>
      <w:bookmarkEnd w:id="8"/>
    </w:p>
    <w:p w14:paraId="3938E548" w14:textId="77777777" w:rsidR="00C62CB3" w:rsidRPr="00421D4A" w:rsidRDefault="00C62CB3" w:rsidP="00C62CB3">
      <w:pPr>
        <w:spacing w:line="360" w:lineRule="auto"/>
        <w:ind w:firstLine="709"/>
        <w:jc w:val="both"/>
        <w:rPr>
          <w:color w:val="000000" w:themeColor="text1"/>
          <w:sz w:val="28"/>
          <w:szCs w:val="28"/>
        </w:rPr>
      </w:pPr>
    </w:p>
    <w:p w14:paraId="56C0CF99" w14:textId="77777777" w:rsidR="00C62CB3" w:rsidRPr="00BB34EF" w:rsidRDefault="00C62CB3" w:rsidP="00C62CB3">
      <w:pPr>
        <w:spacing w:line="360" w:lineRule="auto"/>
        <w:ind w:firstLine="709"/>
        <w:jc w:val="both"/>
        <w:rPr>
          <w:color w:val="000000" w:themeColor="text1"/>
          <w:sz w:val="28"/>
          <w:szCs w:val="28"/>
        </w:rPr>
      </w:pPr>
      <w:r w:rsidRPr="00BB34EF">
        <w:rPr>
          <w:rFonts w:eastAsiaTheme="majorEastAsia"/>
          <w:color w:val="000000" w:themeColor="text1"/>
          <w:sz w:val="28"/>
          <w:szCs w:val="28"/>
        </w:rPr>
        <w:t>Профиль предметной области</w:t>
      </w:r>
      <w:r w:rsidRPr="00BB34EF">
        <w:rPr>
          <w:color w:val="000000" w:themeColor="text1"/>
          <w:sz w:val="28"/>
          <w:szCs w:val="28"/>
        </w:rPr>
        <w:t xml:space="preserve"> </w:t>
      </w:r>
      <w:r>
        <w:rPr>
          <w:color w:val="000000" w:themeColor="text1"/>
          <w:sz w:val="28"/>
          <w:szCs w:val="28"/>
        </w:rPr>
        <w:t>–</w:t>
      </w:r>
      <w:r w:rsidRPr="00BB34EF">
        <w:rPr>
          <w:color w:val="000000" w:themeColor="text1"/>
          <w:sz w:val="28"/>
          <w:szCs w:val="28"/>
        </w:rPr>
        <w:t xml:space="preserve"> деятельность организации, осуществляющей продажу автомобилей, в части ведения учета объектов продажи и результатов коммерческих операций. Предметная область охватывает полный цикл работы с продажей: от фиксации предложения (автомобиль в наличии/в резерве) и обращения клиента до оформления условий сделки, получения оплаты и закрытия сделки с отражением финансового результата.</w:t>
      </w:r>
    </w:p>
    <w:p w14:paraId="3DE9159F"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В рамках предметной области выделяются основные направления учета:</w:t>
      </w:r>
    </w:p>
    <w:p w14:paraId="31EF43F6" w14:textId="77777777" w:rsidR="00C62CB3" w:rsidRPr="00BB34EF" w:rsidRDefault="00C62CB3" w:rsidP="00C62CB3">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автомобилей</w:t>
      </w:r>
      <w:r w:rsidRPr="00BB34EF">
        <w:rPr>
          <w:color w:val="000000" w:themeColor="text1"/>
          <w:sz w:val="28"/>
          <w:szCs w:val="28"/>
        </w:rPr>
        <w:t>: характеристики ТС (марка/модель/год, VIN, комплектация), состояние и статус доступности (в наличии, зарезервирован, продан);</w:t>
      </w:r>
    </w:p>
    <w:p w14:paraId="430F0DFB" w14:textId="77777777" w:rsidR="00C62CB3" w:rsidRPr="00BB34EF" w:rsidRDefault="00C62CB3" w:rsidP="00C62CB3">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клиентов</w:t>
      </w:r>
      <w:r w:rsidRPr="00BB34EF">
        <w:rPr>
          <w:color w:val="000000" w:themeColor="text1"/>
          <w:sz w:val="28"/>
          <w:szCs w:val="28"/>
        </w:rPr>
        <w:t>: контактные данные, история взаимодействий, привязка к ответственному менеджеру;</w:t>
      </w:r>
    </w:p>
    <w:p w14:paraId="33983951" w14:textId="77777777" w:rsidR="00C62CB3" w:rsidRPr="00BB34EF" w:rsidRDefault="00C62CB3" w:rsidP="00C62CB3">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сделок</w:t>
      </w:r>
      <w:r w:rsidRPr="00BB34EF">
        <w:rPr>
          <w:color w:val="000000" w:themeColor="text1"/>
          <w:sz w:val="28"/>
          <w:szCs w:val="28"/>
        </w:rPr>
        <w:t>: регистрация факта продажи, согласованные условия (цена, скидка, итоговая сумма), даты и статусы выполнения, фиксация результата (успешно закрыта/отменена);</w:t>
      </w:r>
    </w:p>
    <w:p w14:paraId="71DB97D0" w14:textId="77777777" w:rsidR="00C62CB3" w:rsidRPr="00BB34EF" w:rsidRDefault="00C62CB3" w:rsidP="00C62CB3">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контроль действий пользователей</w:t>
      </w:r>
      <w:r w:rsidRPr="00BB34EF">
        <w:rPr>
          <w:color w:val="000000" w:themeColor="text1"/>
          <w:sz w:val="28"/>
          <w:szCs w:val="28"/>
        </w:rPr>
        <w:t>: разграничение доступа по ролям и аудит операций (кто и когда изменял данные);</w:t>
      </w:r>
    </w:p>
    <w:p w14:paraId="105BFA08" w14:textId="77777777" w:rsidR="00C62CB3" w:rsidRPr="00BB34EF" w:rsidRDefault="00C62CB3" w:rsidP="00C62CB3">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lastRenderedPageBreak/>
        <w:t>аналитика и отчетность</w:t>
      </w:r>
      <w:r w:rsidRPr="00BB34EF">
        <w:rPr>
          <w:color w:val="000000" w:themeColor="text1"/>
          <w:sz w:val="28"/>
          <w:szCs w:val="28"/>
        </w:rPr>
        <w:t>: получение сводных показателей по продажам за период и по сотрудникам для управленческого контроля.</w:t>
      </w:r>
    </w:p>
    <w:p w14:paraId="3393B4F0"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Для повышения управляемости процесса продаж в предметной области дополнительно рассматривается задача </w:t>
      </w:r>
      <w:r w:rsidRPr="00BB34EF">
        <w:rPr>
          <w:rFonts w:eastAsiaTheme="majorEastAsia"/>
          <w:color w:val="000000" w:themeColor="text1"/>
          <w:sz w:val="28"/>
          <w:szCs w:val="28"/>
        </w:rPr>
        <w:t>прогнозной аналитики</w:t>
      </w:r>
      <w:r w:rsidRPr="00BB34EF">
        <w:rPr>
          <w:color w:val="000000" w:themeColor="text1"/>
          <w:sz w:val="28"/>
          <w:szCs w:val="28"/>
        </w:rPr>
        <w:t>: оценка вероятности успешного закрытия сделки на основе накопленных данных о сделках и их параметрах, чтобы поддерживать приоритизацию работы менеджеров и планирование продаж.</w:t>
      </w:r>
    </w:p>
    <w:p w14:paraId="44911F39" w14:textId="77777777" w:rsidR="00C62CB3" w:rsidRPr="00421D4A" w:rsidRDefault="00C62CB3" w:rsidP="00C62CB3">
      <w:pPr>
        <w:spacing w:line="360" w:lineRule="auto"/>
        <w:ind w:firstLine="709"/>
        <w:jc w:val="both"/>
        <w:rPr>
          <w:color w:val="000000" w:themeColor="text1"/>
          <w:sz w:val="28"/>
          <w:szCs w:val="28"/>
        </w:rPr>
      </w:pPr>
    </w:p>
    <w:p w14:paraId="0E67A4DA"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9" w:name="_Toc223299499"/>
      <w:bookmarkStart w:id="10" w:name="_Toc223958557"/>
      <w:r w:rsidRPr="00421D4A">
        <w:rPr>
          <w:rFonts w:ascii="Times New Roman" w:hAnsi="Times New Roman" w:cs="Times New Roman"/>
          <w:b/>
          <w:bCs/>
          <w:color w:val="000000" w:themeColor="text1"/>
          <w:sz w:val="28"/>
          <w:szCs w:val="28"/>
        </w:rPr>
        <w:t>1.4 Методология разработки: каскадная модель жизненного цикла</w:t>
      </w:r>
      <w:bookmarkEnd w:id="9"/>
      <w:bookmarkEnd w:id="10"/>
    </w:p>
    <w:p w14:paraId="392BFC30" w14:textId="77777777" w:rsidR="00C62CB3" w:rsidRPr="00421D4A" w:rsidRDefault="00C62CB3" w:rsidP="00C62CB3">
      <w:pPr>
        <w:spacing w:line="360" w:lineRule="auto"/>
        <w:ind w:firstLine="709"/>
        <w:jc w:val="both"/>
        <w:rPr>
          <w:color w:val="000000" w:themeColor="text1"/>
          <w:sz w:val="28"/>
          <w:szCs w:val="28"/>
        </w:rPr>
      </w:pPr>
    </w:p>
    <w:p w14:paraId="677691BB" w14:textId="77777777" w:rsidR="00C62CB3" w:rsidRPr="00BB34EF" w:rsidRDefault="00C62CB3" w:rsidP="00C62CB3">
      <w:pPr>
        <w:spacing w:line="360" w:lineRule="auto"/>
        <w:ind w:firstLine="709"/>
        <w:jc w:val="both"/>
        <w:rPr>
          <w:color w:val="000000" w:themeColor="text1"/>
          <w:sz w:val="28"/>
          <w:szCs w:val="28"/>
        </w:rPr>
      </w:pPr>
      <w:r w:rsidRPr="00BB34EF">
        <w:rPr>
          <w:rFonts w:eastAsiaTheme="majorEastAsia"/>
          <w:color w:val="000000" w:themeColor="text1"/>
          <w:sz w:val="28"/>
          <w:szCs w:val="28"/>
        </w:rPr>
        <w:t>Методология разработки: каскадная модель жизненного цикла</w:t>
      </w:r>
      <w:r w:rsidRPr="00BB34EF">
        <w:rPr>
          <w:color w:val="000000" w:themeColor="text1"/>
          <w:sz w:val="28"/>
          <w:szCs w:val="28"/>
        </w:rPr>
        <w:t xml:space="preserve"> применяется для выполнения проекта, так как курсовая работа предполагает фиксированный набор требований, ограниченные сроки и необходимость подготовки полного комплекта проектной и эксплуатационной документации. Каскадный подход обеспечивает последовательное прохождение этапов с формальными результатами на каждом шаге, что упрощает контроль выполнения и проверку соответствия методическим требованиям.</w:t>
      </w:r>
    </w:p>
    <w:p w14:paraId="4AC19A09"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В рамках разработки ИС «Продажа автомобилей </w:t>
      </w:r>
      <w:r>
        <w:rPr>
          <w:color w:val="000000" w:themeColor="text1"/>
          <w:sz w:val="28"/>
          <w:szCs w:val="28"/>
        </w:rPr>
        <w:t>–</w:t>
      </w:r>
      <w:r w:rsidRPr="00BB34EF">
        <w:rPr>
          <w:color w:val="000000" w:themeColor="text1"/>
          <w:sz w:val="28"/>
          <w:szCs w:val="28"/>
        </w:rPr>
        <w:t xml:space="preserve"> учет сделок» жизненный цикл реализуется следующими этапами:</w:t>
      </w:r>
    </w:p>
    <w:p w14:paraId="003F22B7" w14:textId="77777777" w:rsidR="00C62CB3" w:rsidRPr="00421D4A" w:rsidRDefault="00C62CB3" w:rsidP="00C62CB3">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Сбор и анализ требований</w:t>
      </w:r>
      <w:r w:rsidRPr="00BB34EF">
        <w:rPr>
          <w:color w:val="000000" w:themeColor="text1"/>
          <w:sz w:val="28"/>
          <w:szCs w:val="28"/>
        </w:rPr>
        <w:t>.</w:t>
      </w:r>
    </w:p>
    <w:p w14:paraId="112378FC" w14:textId="77777777" w:rsidR="00C62CB3" w:rsidRPr="00BB34EF" w:rsidRDefault="00C62CB3" w:rsidP="00C62CB3">
      <w:pPr>
        <w:spacing w:line="360" w:lineRule="auto"/>
        <w:ind w:firstLine="708"/>
        <w:jc w:val="both"/>
        <w:rPr>
          <w:color w:val="000000" w:themeColor="text1"/>
          <w:sz w:val="28"/>
          <w:szCs w:val="28"/>
        </w:rPr>
      </w:pPr>
      <w:r w:rsidRPr="00BB34EF">
        <w:rPr>
          <w:color w:val="000000" w:themeColor="text1"/>
          <w:sz w:val="28"/>
          <w:szCs w:val="28"/>
        </w:rPr>
        <w:t>Формируется техническое задание: определяется цель и назначение системы, границы предметной области, состав пользователей и ролей, ключевые бизнес-процессы учета сделок, требования к интерфейсу, архитектуре, базе данных, модулю аналитики (AI) и тестированию.</w:t>
      </w:r>
    </w:p>
    <w:p w14:paraId="18E51F5C" w14:textId="77777777" w:rsidR="00C62CB3" w:rsidRPr="00421D4A" w:rsidRDefault="00C62CB3" w:rsidP="00C62CB3">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Проектирование</w:t>
      </w:r>
      <w:r w:rsidRPr="00BB34EF">
        <w:rPr>
          <w:color w:val="000000" w:themeColor="text1"/>
          <w:sz w:val="28"/>
          <w:szCs w:val="28"/>
        </w:rPr>
        <w:t>.</w:t>
      </w:r>
    </w:p>
    <w:p w14:paraId="28F0DD07" w14:textId="77777777" w:rsidR="00C62CB3" w:rsidRPr="00BB34EF" w:rsidRDefault="00C62CB3" w:rsidP="00C62CB3">
      <w:pPr>
        <w:spacing w:line="360" w:lineRule="auto"/>
        <w:ind w:firstLine="708"/>
        <w:jc w:val="both"/>
        <w:rPr>
          <w:color w:val="000000" w:themeColor="text1"/>
          <w:sz w:val="28"/>
          <w:szCs w:val="28"/>
        </w:rPr>
      </w:pPr>
      <w:r w:rsidRPr="00BB34EF">
        <w:rPr>
          <w:color w:val="000000" w:themeColor="text1"/>
          <w:sz w:val="28"/>
          <w:szCs w:val="28"/>
        </w:rPr>
        <w:t>На основе требований выполняется моделирование системы: строится диаграмма вариантов использования (</w:t>
      </w:r>
      <w:proofErr w:type="spellStart"/>
      <w:r w:rsidRPr="00BB34EF">
        <w:rPr>
          <w:color w:val="000000" w:themeColor="text1"/>
          <w:sz w:val="28"/>
          <w:szCs w:val="28"/>
        </w:rPr>
        <w:t>Use</w:t>
      </w:r>
      <w:proofErr w:type="spellEnd"/>
      <w:r w:rsidRPr="00BB34EF">
        <w:rPr>
          <w:color w:val="000000" w:themeColor="text1"/>
          <w:sz w:val="28"/>
          <w:szCs w:val="28"/>
        </w:rPr>
        <w:t xml:space="preserve"> Case) для ролей, диаграммы активности для ключевых сценариев, схема обработки данных, диаграмма классов (с отражением MVC и выбранных паттернов), ER-модель базы данных и </w:t>
      </w:r>
      <w:r w:rsidRPr="00BB34EF">
        <w:rPr>
          <w:color w:val="000000" w:themeColor="text1"/>
          <w:sz w:val="28"/>
          <w:szCs w:val="28"/>
        </w:rPr>
        <w:lastRenderedPageBreak/>
        <w:t>схема развертывания/компонентов. На данном этапе фиксируются структура данных, границы модулей и взаимодействие компонентов UI–API–DB.</w:t>
      </w:r>
    </w:p>
    <w:p w14:paraId="3B5C21F4" w14:textId="77777777" w:rsidR="00C62CB3" w:rsidRPr="00421D4A" w:rsidRDefault="00C62CB3" w:rsidP="00C62CB3">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Реализация (программирование)</w:t>
      </w:r>
      <w:r w:rsidRPr="00BB34EF">
        <w:rPr>
          <w:color w:val="000000" w:themeColor="text1"/>
          <w:sz w:val="28"/>
          <w:szCs w:val="28"/>
        </w:rPr>
        <w:t>.</w:t>
      </w:r>
    </w:p>
    <w:p w14:paraId="588F5379" w14:textId="77777777" w:rsidR="00C62CB3" w:rsidRPr="00BB34EF" w:rsidRDefault="00C62CB3" w:rsidP="00C62CB3">
      <w:pPr>
        <w:spacing w:line="360" w:lineRule="auto"/>
        <w:ind w:firstLine="708"/>
        <w:jc w:val="both"/>
        <w:rPr>
          <w:color w:val="000000" w:themeColor="text1"/>
          <w:sz w:val="28"/>
          <w:szCs w:val="28"/>
        </w:rPr>
      </w:pPr>
      <w:r w:rsidRPr="00BB34EF">
        <w:rPr>
          <w:color w:val="000000" w:themeColor="text1"/>
          <w:sz w:val="28"/>
          <w:szCs w:val="28"/>
        </w:rPr>
        <w:t>Разрабатываются компоненты системы: серверная часть (REST API, бизнес-логика, авторизация и роли, аудит), база данных и миграции/инициализация, пользовательский интерфейс (экраны и формы учета), модуль AI (обучение/прогнозирование, сохранение модели и метрик), а также конфигурация контейнеризации и совместного запуска.</w:t>
      </w:r>
    </w:p>
    <w:p w14:paraId="0D822DE4" w14:textId="77777777" w:rsidR="00C62CB3" w:rsidRPr="00421D4A" w:rsidRDefault="00C62CB3" w:rsidP="00C62CB3">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Тестирование</w:t>
      </w:r>
      <w:r w:rsidRPr="00BB34EF">
        <w:rPr>
          <w:color w:val="000000" w:themeColor="text1"/>
          <w:sz w:val="28"/>
          <w:szCs w:val="28"/>
        </w:rPr>
        <w:t>.</w:t>
      </w:r>
    </w:p>
    <w:p w14:paraId="56272AA4" w14:textId="77777777" w:rsidR="00C62CB3" w:rsidRPr="00BB34EF" w:rsidRDefault="00C62CB3" w:rsidP="00C62CB3">
      <w:pPr>
        <w:spacing w:line="360" w:lineRule="auto"/>
        <w:ind w:firstLine="708"/>
        <w:jc w:val="both"/>
        <w:rPr>
          <w:color w:val="000000" w:themeColor="text1"/>
          <w:sz w:val="28"/>
          <w:szCs w:val="28"/>
        </w:rPr>
      </w:pPr>
      <w:r w:rsidRPr="00BB34EF">
        <w:rPr>
          <w:color w:val="000000" w:themeColor="text1"/>
          <w:sz w:val="28"/>
          <w:szCs w:val="28"/>
        </w:rPr>
        <w:t>Проводится функциональное тестирование серверной части (</w:t>
      </w:r>
      <w:proofErr w:type="spellStart"/>
      <w:r w:rsidRPr="00BB34EF">
        <w:rPr>
          <w:color w:val="000000" w:themeColor="text1"/>
          <w:sz w:val="28"/>
          <w:szCs w:val="28"/>
        </w:rPr>
        <w:t>endpoint’ы</w:t>
      </w:r>
      <w:proofErr w:type="spellEnd"/>
      <w:r w:rsidRPr="00BB34EF">
        <w:rPr>
          <w:color w:val="000000" w:themeColor="text1"/>
          <w:sz w:val="28"/>
          <w:szCs w:val="28"/>
        </w:rPr>
        <w:t>, права доступа, проверки данных), тестирование интерфейса (корректность форм, сценарии навигации, отображение статусов), а также сквозные проверки бизнес-процессов учета сделок. Результаты фиксируются в протоколе тестирования с указанием ожидаемых и фактических результатов и описанием исправлений при выявленных дефектах.</w:t>
      </w:r>
    </w:p>
    <w:p w14:paraId="379BB2DD" w14:textId="77777777" w:rsidR="00C62CB3" w:rsidRPr="00421D4A" w:rsidRDefault="00C62CB3" w:rsidP="00C62CB3">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Ввод в эксплуатацию и документация</w:t>
      </w:r>
      <w:r w:rsidRPr="00BB34EF">
        <w:rPr>
          <w:color w:val="000000" w:themeColor="text1"/>
          <w:sz w:val="28"/>
          <w:szCs w:val="28"/>
        </w:rPr>
        <w:t>.</w:t>
      </w:r>
    </w:p>
    <w:p w14:paraId="6B29A797" w14:textId="77777777" w:rsidR="00C62CB3" w:rsidRPr="00BB34EF" w:rsidRDefault="00C62CB3" w:rsidP="00C62CB3">
      <w:pPr>
        <w:spacing w:line="360" w:lineRule="auto"/>
        <w:ind w:firstLine="708"/>
        <w:jc w:val="both"/>
        <w:rPr>
          <w:color w:val="000000" w:themeColor="text1"/>
          <w:sz w:val="28"/>
          <w:szCs w:val="28"/>
        </w:rPr>
      </w:pPr>
      <w:r w:rsidRPr="00BB34EF">
        <w:rPr>
          <w:color w:val="000000" w:themeColor="text1"/>
          <w:sz w:val="28"/>
          <w:szCs w:val="28"/>
        </w:rPr>
        <w:t xml:space="preserve">Готовятся руководство пользователя и администратора, описание API, инструкция запуска (в том числе через </w:t>
      </w:r>
      <w:proofErr w:type="spellStart"/>
      <w:r w:rsidRPr="00BB34EF">
        <w:rPr>
          <w:color w:val="000000" w:themeColor="text1"/>
          <w:sz w:val="28"/>
          <w:szCs w:val="28"/>
        </w:rPr>
        <w:t>docker-compose</w:t>
      </w:r>
      <w:proofErr w:type="spellEnd"/>
      <w:r w:rsidRPr="00BB34EF">
        <w:rPr>
          <w:color w:val="000000" w:themeColor="text1"/>
          <w:sz w:val="28"/>
          <w:szCs w:val="28"/>
        </w:rPr>
        <w:t>), а также таблица проверки соответствия требованиям. Выполняется финальная сборка проекта и подготовка отчета курсовой работы.</w:t>
      </w:r>
    </w:p>
    <w:p w14:paraId="380F4DDB"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Выбор каскадной модели позволяет обеспечить завершенность документации и предсказуемость результата: переход к следующему этапу выполняется после фиксации результатов предыдущего (ТЗ → проектирование → реализация → тестирование → документация и развертывание), что соответствует формату учебного проектирования и требованиям к отчету.</w:t>
      </w:r>
    </w:p>
    <w:p w14:paraId="3E2AAA18" w14:textId="77777777" w:rsidR="00C62CB3" w:rsidRPr="00421D4A" w:rsidRDefault="00C62CB3" w:rsidP="00C62CB3">
      <w:pPr>
        <w:spacing w:line="360" w:lineRule="auto"/>
        <w:ind w:firstLine="709"/>
        <w:jc w:val="both"/>
        <w:rPr>
          <w:color w:val="000000" w:themeColor="text1"/>
          <w:sz w:val="28"/>
          <w:szCs w:val="28"/>
        </w:rPr>
      </w:pPr>
    </w:p>
    <w:p w14:paraId="05CC24E7"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11" w:name="_Toc223299500"/>
      <w:bookmarkStart w:id="12" w:name="_Toc223958558"/>
      <w:r w:rsidRPr="00421D4A">
        <w:rPr>
          <w:rFonts w:ascii="Times New Roman" w:hAnsi="Times New Roman" w:cs="Times New Roman"/>
          <w:b/>
          <w:bCs/>
          <w:color w:val="000000" w:themeColor="text1"/>
          <w:sz w:val="28"/>
          <w:szCs w:val="28"/>
        </w:rPr>
        <w:t>1.5 Требования к пользовательскому интерфейсу и эргономике</w:t>
      </w:r>
      <w:bookmarkEnd w:id="11"/>
      <w:bookmarkEnd w:id="12"/>
    </w:p>
    <w:p w14:paraId="03B05EA7" w14:textId="77777777" w:rsidR="00C62CB3" w:rsidRPr="00421D4A" w:rsidRDefault="00C62CB3" w:rsidP="00C62CB3">
      <w:pPr>
        <w:spacing w:line="360" w:lineRule="auto"/>
        <w:ind w:firstLine="709"/>
        <w:jc w:val="both"/>
        <w:rPr>
          <w:color w:val="000000" w:themeColor="text1"/>
          <w:sz w:val="28"/>
          <w:szCs w:val="28"/>
        </w:rPr>
      </w:pPr>
    </w:p>
    <w:p w14:paraId="202BF101" w14:textId="77777777" w:rsidR="00C62CB3" w:rsidRPr="00BB34EF" w:rsidRDefault="00C62CB3" w:rsidP="00C62CB3">
      <w:pPr>
        <w:spacing w:line="360" w:lineRule="auto"/>
        <w:ind w:firstLine="709"/>
        <w:jc w:val="both"/>
        <w:rPr>
          <w:rFonts w:eastAsiaTheme="minorHAnsi"/>
          <w:color w:val="000000" w:themeColor="text1"/>
          <w:kern w:val="2"/>
          <w:sz w:val="28"/>
          <w:szCs w:val="28"/>
          <w:lang w:eastAsia="en-US"/>
          <w14:ligatures w14:val="standardContextual"/>
        </w:rPr>
      </w:pPr>
      <w:r w:rsidRPr="00BB34EF">
        <w:rPr>
          <w:rFonts w:eastAsiaTheme="minorHAnsi"/>
          <w:color w:val="000000" w:themeColor="text1"/>
          <w:kern w:val="2"/>
          <w:sz w:val="28"/>
          <w:szCs w:val="28"/>
          <w:lang w:eastAsia="en-US"/>
          <w14:ligatures w14:val="standardContextual"/>
        </w:rPr>
        <w:t xml:space="preserve">Требования к пользовательскому интерфейсу и эргономике определяются необходимостью обеспечить быстрый ввод данных, снижение количества </w:t>
      </w:r>
      <w:r w:rsidRPr="00BB34EF">
        <w:rPr>
          <w:rFonts w:eastAsiaTheme="minorHAnsi"/>
          <w:color w:val="000000" w:themeColor="text1"/>
          <w:kern w:val="2"/>
          <w:sz w:val="28"/>
          <w:szCs w:val="28"/>
          <w:lang w:eastAsia="en-US"/>
          <w14:ligatures w14:val="standardContextual"/>
        </w:rPr>
        <w:lastRenderedPageBreak/>
        <w:t>ошибок при оформлении сделок и удобный контроль статусов продаж для разных ролей пользователей. Интерфейс должен поддерживать повседневные операции сотрудников (поиск, оформление, изменение и закрытие сделок) и обеспечивать предсказуемость действий за счет единых правил навигации, форм ввода и отображения данных.</w:t>
      </w:r>
    </w:p>
    <w:p w14:paraId="50C98004" w14:textId="77777777" w:rsidR="00C62CB3" w:rsidRPr="00BB34EF" w:rsidRDefault="00C62CB3" w:rsidP="00C62CB3">
      <w:pPr>
        <w:spacing w:line="360" w:lineRule="auto"/>
        <w:ind w:firstLine="709"/>
        <w:jc w:val="both"/>
        <w:rPr>
          <w:rFonts w:eastAsiaTheme="minorHAnsi"/>
          <w:color w:val="000000" w:themeColor="text1"/>
          <w:kern w:val="2"/>
          <w:sz w:val="28"/>
          <w:szCs w:val="28"/>
          <w:lang w:eastAsia="en-US"/>
          <w14:ligatures w14:val="standardContextual"/>
        </w:rPr>
      </w:pPr>
      <w:r w:rsidRPr="00BB34EF">
        <w:rPr>
          <w:rFonts w:eastAsiaTheme="minorHAnsi"/>
          <w:color w:val="000000" w:themeColor="text1"/>
          <w:kern w:val="2"/>
          <w:sz w:val="28"/>
          <w:szCs w:val="28"/>
          <w:lang w:eastAsia="en-US"/>
          <w14:ligatures w14:val="standardContextual"/>
        </w:rPr>
        <w:t xml:space="preserve">Таблица </w:t>
      </w:r>
      <w:r>
        <w:rPr>
          <w:rFonts w:eastAsiaTheme="minorHAnsi"/>
          <w:color w:val="000000" w:themeColor="text1"/>
          <w:kern w:val="2"/>
          <w:sz w:val="28"/>
          <w:szCs w:val="28"/>
          <w:lang w:eastAsia="en-US"/>
          <w14:ligatures w14:val="standardContextual"/>
        </w:rPr>
        <w:t>1</w:t>
      </w:r>
      <w:r w:rsidRPr="00BB34EF">
        <w:rPr>
          <w:rFonts w:eastAsiaTheme="minorHAnsi"/>
          <w:color w:val="000000" w:themeColor="text1"/>
          <w:kern w:val="2"/>
          <w:sz w:val="28"/>
          <w:szCs w:val="28"/>
          <w:lang w:eastAsia="en-US"/>
          <w14:ligatures w14:val="standardContextual"/>
        </w:rPr>
        <w:t xml:space="preserve"> – Требования к пользовательскому интерфейсу и эргономике</w:t>
      </w:r>
    </w:p>
    <w:tbl>
      <w:tblPr>
        <w:tblStyle w:val="af4"/>
        <w:tblW w:w="0" w:type="auto"/>
        <w:tblLook w:val="04A0" w:firstRow="1" w:lastRow="0" w:firstColumn="1" w:lastColumn="0" w:noHBand="0" w:noVBand="1"/>
      </w:tblPr>
      <w:tblGrid>
        <w:gridCol w:w="2032"/>
        <w:gridCol w:w="3369"/>
        <w:gridCol w:w="4227"/>
      </w:tblGrid>
      <w:tr w:rsidR="00C62CB3" w:rsidRPr="00BB34EF" w14:paraId="3E9C7135" w14:textId="77777777" w:rsidTr="00006194">
        <w:tc>
          <w:tcPr>
            <w:tcW w:w="0" w:type="auto"/>
            <w:vAlign w:val="center"/>
            <w:hideMark/>
          </w:tcPr>
          <w:p w14:paraId="5D40EC53" w14:textId="77777777" w:rsidR="00C62CB3" w:rsidRPr="00BB34EF" w:rsidRDefault="00C62CB3" w:rsidP="00006194">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ГРУППА ТРЕБОВАНИЙ</w:t>
            </w:r>
          </w:p>
        </w:tc>
        <w:tc>
          <w:tcPr>
            <w:tcW w:w="0" w:type="auto"/>
            <w:vAlign w:val="center"/>
            <w:hideMark/>
          </w:tcPr>
          <w:p w14:paraId="1EB701F3" w14:textId="77777777" w:rsidR="00C62CB3" w:rsidRPr="00BB34EF" w:rsidRDefault="00C62CB3" w:rsidP="00006194">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ТРЕБОВАНИЕ</w:t>
            </w:r>
          </w:p>
        </w:tc>
        <w:tc>
          <w:tcPr>
            <w:tcW w:w="0" w:type="auto"/>
            <w:vAlign w:val="center"/>
            <w:hideMark/>
          </w:tcPr>
          <w:p w14:paraId="6DD279ED" w14:textId="77777777" w:rsidR="00C62CB3" w:rsidRPr="00BB34EF" w:rsidRDefault="00C62CB3" w:rsidP="00006194">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РЕАЛИЗАЦИЯ/КРИТЕРИЙ ВЫПОЛНЕНИЯ</w:t>
            </w:r>
          </w:p>
        </w:tc>
      </w:tr>
      <w:tr w:rsidR="00C62CB3" w:rsidRPr="00BB34EF" w14:paraId="7272C5FC" w14:textId="77777777" w:rsidTr="00006194">
        <w:tc>
          <w:tcPr>
            <w:tcW w:w="0" w:type="auto"/>
            <w:vAlign w:val="center"/>
            <w:hideMark/>
          </w:tcPr>
          <w:p w14:paraId="12AFDEB1"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Навигация и структура</w:t>
            </w:r>
          </w:p>
        </w:tc>
        <w:tc>
          <w:tcPr>
            <w:tcW w:w="0" w:type="auto"/>
            <w:vAlign w:val="center"/>
            <w:hideMark/>
          </w:tcPr>
          <w:p w14:paraId="7FFED702"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Единая структура экранов и понятная навигация</w:t>
            </w:r>
          </w:p>
        </w:tc>
        <w:tc>
          <w:tcPr>
            <w:tcW w:w="0" w:type="auto"/>
            <w:vAlign w:val="center"/>
            <w:hideMark/>
          </w:tcPr>
          <w:p w14:paraId="6E8B5618"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Постоянное меню разделов; выделение активного раздела; быстрый переход к Автомобилям, Клиентам, Сделкам, Отчетам, Администрированию</w:t>
            </w:r>
          </w:p>
        </w:tc>
      </w:tr>
      <w:tr w:rsidR="00C62CB3" w:rsidRPr="00BB34EF" w14:paraId="4FA35212" w14:textId="77777777" w:rsidTr="00006194">
        <w:tc>
          <w:tcPr>
            <w:tcW w:w="0" w:type="auto"/>
            <w:vAlign w:val="center"/>
            <w:hideMark/>
          </w:tcPr>
          <w:p w14:paraId="38224AB6"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Представление данных</w:t>
            </w:r>
          </w:p>
        </w:tc>
        <w:tc>
          <w:tcPr>
            <w:tcW w:w="0" w:type="auto"/>
            <w:vAlign w:val="center"/>
            <w:hideMark/>
          </w:tcPr>
          <w:p w14:paraId="1698ECD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Списки автомобилей/клиентов/сделок в табличном виде</w:t>
            </w:r>
          </w:p>
        </w:tc>
        <w:tc>
          <w:tcPr>
            <w:tcW w:w="0" w:type="auto"/>
            <w:vAlign w:val="center"/>
            <w:hideMark/>
          </w:tcPr>
          <w:p w14:paraId="03C24A26"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Таблицы со столбцами ключевых полей; сортировка и фильтры по статусу, менеджеру, периоду, цене; поиск по VIN/ФИО/телефону</w:t>
            </w:r>
          </w:p>
        </w:tc>
      </w:tr>
      <w:tr w:rsidR="00C62CB3" w:rsidRPr="00BB34EF" w14:paraId="5DC89D9D" w14:textId="77777777" w:rsidTr="00006194">
        <w:tc>
          <w:tcPr>
            <w:tcW w:w="0" w:type="auto"/>
            <w:vAlign w:val="center"/>
            <w:hideMark/>
          </w:tcPr>
          <w:p w14:paraId="4790543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Карточки сущностей</w:t>
            </w:r>
          </w:p>
        </w:tc>
        <w:tc>
          <w:tcPr>
            <w:tcW w:w="0" w:type="auto"/>
            <w:vAlign w:val="center"/>
            <w:hideMark/>
          </w:tcPr>
          <w:p w14:paraId="06FB3CAA"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Детальная карточка объекта</w:t>
            </w:r>
          </w:p>
        </w:tc>
        <w:tc>
          <w:tcPr>
            <w:tcW w:w="0" w:type="auto"/>
            <w:vAlign w:val="center"/>
            <w:hideMark/>
          </w:tcPr>
          <w:p w14:paraId="6F52FD3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Отдельные страницы “Карточка автомобиля/клиента/сделки” с полной информацией и историей изменений (при наличии аудита)</w:t>
            </w:r>
          </w:p>
        </w:tc>
      </w:tr>
      <w:tr w:rsidR="00C62CB3" w:rsidRPr="00BB34EF" w14:paraId="7F74EBCB" w14:textId="77777777" w:rsidTr="00006194">
        <w:tc>
          <w:tcPr>
            <w:tcW w:w="0" w:type="auto"/>
            <w:vAlign w:val="center"/>
            <w:hideMark/>
          </w:tcPr>
          <w:p w14:paraId="74537543"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Формы ввода</w:t>
            </w:r>
          </w:p>
        </w:tc>
        <w:tc>
          <w:tcPr>
            <w:tcW w:w="0" w:type="auto"/>
            <w:vAlign w:val="center"/>
            <w:hideMark/>
          </w:tcPr>
          <w:p w14:paraId="40C6746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Логичная группировка и минимизация ошибок</w:t>
            </w:r>
          </w:p>
        </w:tc>
        <w:tc>
          <w:tcPr>
            <w:tcW w:w="0" w:type="auto"/>
            <w:vAlign w:val="center"/>
            <w:hideMark/>
          </w:tcPr>
          <w:p w14:paraId="186BED22"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Поля сгруппированы по смысловым блокам; обязательные поля помечены; маски/проверки для телефона, VIN, дат и сумм</w:t>
            </w:r>
          </w:p>
        </w:tc>
      </w:tr>
      <w:tr w:rsidR="00C62CB3" w:rsidRPr="00BB34EF" w14:paraId="720912FB" w14:textId="77777777" w:rsidTr="00006194">
        <w:tc>
          <w:tcPr>
            <w:tcW w:w="0" w:type="auto"/>
            <w:vAlign w:val="center"/>
            <w:hideMark/>
          </w:tcPr>
          <w:p w14:paraId="4386BEA9"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Статусы</w:t>
            </w:r>
          </w:p>
        </w:tc>
        <w:tc>
          <w:tcPr>
            <w:tcW w:w="0" w:type="auto"/>
            <w:vAlign w:val="center"/>
            <w:hideMark/>
          </w:tcPr>
          <w:p w14:paraId="234D333C"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Визуально различимые статусы и единые правила</w:t>
            </w:r>
          </w:p>
        </w:tc>
        <w:tc>
          <w:tcPr>
            <w:tcW w:w="0" w:type="auto"/>
            <w:vAlign w:val="center"/>
            <w:hideMark/>
          </w:tcPr>
          <w:p w14:paraId="63B35678"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Единый набор статусов сделки и автомобиля; отображение статуса в списке и в карточке; согласованность “продан/закрыта”</w:t>
            </w:r>
          </w:p>
        </w:tc>
      </w:tr>
      <w:tr w:rsidR="00C62CB3" w:rsidRPr="00BB34EF" w14:paraId="4629C91B" w14:textId="77777777" w:rsidTr="00006194">
        <w:tc>
          <w:tcPr>
            <w:tcW w:w="0" w:type="auto"/>
            <w:vAlign w:val="center"/>
            <w:hideMark/>
          </w:tcPr>
          <w:p w14:paraId="612A1BC5"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Критичные операции</w:t>
            </w:r>
          </w:p>
        </w:tc>
        <w:tc>
          <w:tcPr>
            <w:tcW w:w="0" w:type="auto"/>
            <w:vAlign w:val="center"/>
            <w:hideMark/>
          </w:tcPr>
          <w:p w14:paraId="277846AF"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Подтверждение опасных действий</w:t>
            </w:r>
          </w:p>
        </w:tc>
        <w:tc>
          <w:tcPr>
            <w:tcW w:w="0" w:type="auto"/>
            <w:vAlign w:val="center"/>
            <w:hideMark/>
          </w:tcPr>
          <w:p w14:paraId="4C3C738D"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Подтверждение при удалении, отмене сделки, переводе в “закрыта/продан”; предотвращение случайных действий</w:t>
            </w:r>
          </w:p>
        </w:tc>
      </w:tr>
      <w:tr w:rsidR="00C62CB3" w:rsidRPr="00BB34EF" w14:paraId="6E8F4272" w14:textId="77777777" w:rsidTr="00006194">
        <w:tc>
          <w:tcPr>
            <w:tcW w:w="0" w:type="auto"/>
            <w:vAlign w:val="center"/>
            <w:hideMark/>
          </w:tcPr>
          <w:p w14:paraId="4C14E55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Роли и доступ</w:t>
            </w:r>
          </w:p>
        </w:tc>
        <w:tc>
          <w:tcPr>
            <w:tcW w:w="0" w:type="auto"/>
            <w:vAlign w:val="center"/>
            <w:hideMark/>
          </w:tcPr>
          <w:p w14:paraId="58AE9D28"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Разграничение действий и разделов</w:t>
            </w:r>
          </w:p>
        </w:tc>
        <w:tc>
          <w:tcPr>
            <w:tcW w:w="0" w:type="auto"/>
            <w:vAlign w:val="center"/>
            <w:hideMark/>
          </w:tcPr>
          <w:p w14:paraId="3DCFF8F9"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 интерфейсе отображаются только разрешенные кнопки/разделы; админ-функции доступны только администратору</w:t>
            </w:r>
          </w:p>
        </w:tc>
      </w:tr>
      <w:tr w:rsidR="00C62CB3" w:rsidRPr="00BB34EF" w14:paraId="23B7B17C" w14:textId="77777777" w:rsidTr="00006194">
        <w:tc>
          <w:tcPr>
            <w:tcW w:w="0" w:type="auto"/>
            <w:vAlign w:val="center"/>
            <w:hideMark/>
          </w:tcPr>
          <w:p w14:paraId="08F4EF07"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Результативность</w:t>
            </w:r>
          </w:p>
        </w:tc>
        <w:tc>
          <w:tcPr>
            <w:tcW w:w="0" w:type="auto"/>
            <w:vAlign w:val="center"/>
            <w:hideMark/>
          </w:tcPr>
          <w:p w14:paraId="37828A5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Возможность выполнить задачу без техподдержки</w:t>
            </w:r>
          </w:p>
        </w:tc>
        <w:tc>
          <w:tcPr>
            <w:tcW w:w="0" w:type="auto"/>
            <w:vAlign w:val="center"/>
            <w:hideMark/>
          </w:tcPr>
          <w:p w14:paraId="2601877E"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Создание/редактирование/закрытие сделки выполняется через интерфейс; все ошибки сопровождаются понятными сообщениями</w:t>
            </w:r>
          </w:p>
        </w:tc>
      </w:tr>
      <w:tr w:rsidR="00C62CB3" w:rsidRPr="00BB34EF" w14:paraId="473961D1" w14:textId="77777777" w:rsidTr="00006194">
        <w:tc>
          <w:tcPr>
            <w:tcW w:w="0" w:type="auto"/>
            <w:vAlign w:val="center"/>
            <w:hideMark/>
          </w:tcPr>
          <w:p w14:paraId="5920AB2D"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Эффективность</w:t>
            </w:r>
          </w:p>
        </w:tc>
        <w:tc>
          <w:tcPr>
            <w:tcW w:w="0" w:type="auto"/>
            <w:vAlign w:val="center"/>
            <w:hideMark/>
          </w:tcPr>
          <w:p w14:paraId="5553C1FA"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Минимум действий для типовых операций</w:t>
            </w:r>
          </w:p>
        </w:tc>
        <w:tc>
          <w:tcPr>
            <w:tcW w:w="0" w:type="auto"/>
            <w:vAlign w:val="center"/>
            <w:hideMark/>
          </w:tcPr>
          <w:p w14:paraId="09456B7D"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Быстрые сценарии: создание сделки из карточки автомобиля/клиента; автозаполнение повторяемых данных; быстрые фильтры по статусам</w:t>
            </w:r>
          </w:p>
        </w:tc>
      </w:tr>
    </w:tbl>
    <w:p w14:paraId="7F6A6CBC" w14:textId="77777777" w:rsidR="00C62CB3" w:rsidRDefault="00C62CB3" w:rsidP="00C62CB3"/>
    <w:p w14:paraId="30DA5206" w14:textId="77777777" w:rsidR="00C62CB3" w:rsidRDefault="00C62CB3" w:rsidP="00C62CB3"/>
    <w:p w14:paraId="42896F0B" w14:textId="77777777" w:rsidR="00C62CB3" w:rsidRDefault="00C62CB3" w:rsidP="00C62CB3"/>
    <w:p w14:paraId="2D75E20C" w14:textId="77777777" w:rsidR="00C62CB3" w:rsidRPr="00421D4A" w:rsidRDefault="00C62CB3" w:rsidP="00C62CB3">
      <w:pPr>
        <w:rPr>
          <w:sz w:val="28"/>
          <w:szCs w:val="28"/>
        </w:rPr>
      </w:pPr>
      <w:r w:rsidRPr="00421D4A">
        <w:rPr>
          <w:sz w:val="28"/>
          <w:szCs w:val="28"/>
        </w:rPr>
        <w:lastRenderedPageBreak/>
        <w:t>Продолжение таблицы 1</w:t>
      </w:r>
    </w:p>
    <w:tbl>
      <w:tblPr>
        <w:tblStyle w:val="af4"/>
        <w:tblW w:w="0" w:type="auto"/>
        <w:tblLook w:val="04A0" w:firstRow="1" w:lastRow="0" w:firstColumn="1" w:lastColumn="0" w:noHBand="0" w:noVBand="1"/>
      </w:tblPr>
      <w:tblGrid>
        <w:gridCol w:w="2321"/>
        <w:gridCol w:w="2524"/>
        <w:gridCol w:w="4783"/>
      </w:tblGrid>
      <w:tr w:rsidR="00C62CB3" w:rsidRPr="00BB34EF" w14:paraId="3CA45164" w14:textId="77777777" w:rsidTr="00006194">
        <w:tc>
          <w:tcPr>
            <w:tcW w:w="0" w:type="auto"/>
            <w:vAlign w:val="center"/>
            <w:hideMark/>
          </w:tcPr>
          <w:p w14:paraId="1E6DB32A"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Удовлетворенность</w:t>
            </w:r>
          </w:p>
        </w:tc>
        <w:tc>
          <w:tcPr>
            <w:tcW w:w="0" w:type="auto"/>
            <w:vAlign w:val="center"/>
            <w:hideMark/>
          </w:tcPr>
          <w:p w14:paraId="717F0CB3"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Единообразие и читаемость</w:t>
            </w:r>
          </w:p>
        </w:tc>
        <w:tc>
          <w:tcPr>
            <w:tcW w:w="0" w:type="auto"/>
            <w:vAlign w:val="center"/>
            <w:hideMark/>
          </w:tcPr>
          <w:p w14:paraId="321722F1"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Единый стиль элементов; читаемые шрифты; отсутствие перегрузки; предсказуемое поведение кнопок и форм</w:t>
            </w:r>
          </w:p>
        </w:tc>
      </w:tr>
      <w:tr w:rsidR="00C62CB3" w:rsidRPr="00BB34EF" w14:paraId="7DB9FD56" w14:textId="77777777" w:rsidTr="00006194">
        <w:tc>
          <w:tcPr>
            <w:tcW w:w="0" w:type="auto"/>
            <w:vAlign w:val="center"/>
            <w:hideMark/>
          </w:tcPr>
          <w:p w14:paraId="06D33B01"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Предотвращение ошибок</w:t>
            </w:r>
          </w:p>
        </w:tc>
        <w:tc>
          <w:tcPr>
            <w:tcW w:w="0" w:type="auto"/>
            <w:vAlign w:val="center"/>
            <w:hideMark/>
          </w:tcPr>
          <w:p w14:paraId="708B4863"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Валидация и сохранение введенных данных</w:t>
            </w:r>
          </w:p>
        </w:tc>
        <w:tc>
          <w:tcPr>
            <w:tcW w:w="0" w:type="auto"/>
            <w:vAlign w:val="center"/>
            <w:hideMark/>
          </w:tcPr>
          <w:p w14:paraId="2A64F28E"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Проверка данных на клиенте и сервере; подсветка ошибочных полей; сохранение введенного при ошибке отправки</w:t>
            </w:r>
          </w:p>
        </w:tc>
      </w:tr>
      <w:tr w:rsidR="00C62CB3" w:rsidRPr="00BB34EF" w14:paraId="1DD25451" w14:textId="77777777" w:rsidTr="00006194">
        <w:tc>
          <w:tcPr>
            <w:tcW w:w="0" w:type="auto"/>
            <w:vAlign w:val="center"/>
            <w:hideMark/>
          </w:tcPr>
          <w:p w14:paraId="6338BE95"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Поддержка пользователя</w:t>
            </w:r>
          </w:p>
        </w:tc>
        <w:tc>
          <w:tcPr>
            <w:tcW w:w="0" w:type="auto"/>
            <w:vAlign w:val="center"/>
            <w:hideMark/>
          </w:tcPr>
          <w:p w14:paraId="12F43B04"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Подсказки и информирование</w:t>
            </w:r>
          </w:p>
        </w:tc>
        <w:tc>
          <w:tcPr>
            <w:tcW w:w="0" w:type="auto"/>
            <w:vAlign w:val="center"/>
            <w:hideMark/>
          </w:tcPr>
          <w:p w14:paraId="3E88B69C" w14:textId="77777777" w:rsidR="00C62CB3" w:rsidRPr="00BB34EF" w:rsidRDefault="00C62CB3" w:rsidP="00006194">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Подсказки у полей (</w:t>
            </w:r>
            <w:proofErr w:type="spellStart"/>
            <w:r w:rsidRPr="00BB34EF">
              <w:rPr>
                <w:rFonts w:eastAsiaTheme="minorHAnsi"/>
                <w:color w:val="000000" w:themeColor="text1"/>
                <w:kern w:val="2"/>
                <w:lang w:eastAsia="en-US"/>
                <w14:ligatures w14:val="standardContextual"/>
              </w:rPr>
              <w:t>tooltip</w:t>
            </w:r>
            <w:proofErr w:type="spellEnd"/>
            <w:r w:rsidRPr="00BB34EF">
              <w:rPr>
                <w:rFonts w:eastAsiaTheme="minorHAnsi"/>
                <w:color w:val="000000" w:themeColor="text1"/>
                <w:kern w:val="2"/>
                <w:lang w:eastAsia="en-US"/>
                <w14:ligatures w14:val="standardContextual"/>
              </w:rPr>
              <w:t>/</w:t>
            </w:r>
            <w:proofErr w:type="spellStart"/>
            <w:r w:rsidRPr="00BB34EF">
              <w:rPr>
                <w:rFonts w:eastAsiaTheme="minorHAnsi"/>
                <w:color w:val="000000" w:themeColor="text1"/>
                <w:kern w:val="2"/>
                <w:lang w:eastAsia="en-US"/>
                <w14:ligatures w14:val="standardContextual"/>
              </w:rPr>
              <w:t>placeholder</w:t>
            </w:r>
            <w:proofErr w:type="spellEnd"/>
            <w:r w:rsidRPr="00BB34EF">
              <w:rPr>
                <w:rFonts w:eastAsiaTheme="minorHAnsi"/>
                <w:color w:val="000000" w:themeColor="text1"/>
                <w:kern w:val="2"/>
                <w:lang w:eastAsia="en-US"/>
                <w14:ligatures w14:val="standardContextual"/>
              </w:rPr>
              <w:t>); уведомления об успехе/ошибке; описание статусов и правил учета в справке/документации</w:t>
            </w:r>
          </w:p>
        </w:tc>
      </w:tr>
    </w:tbl>
    <w:p w14:paraId="28F97281" w14:textId="77777777" w:rsidR="00C62CB3" w:rsidRPr="00421D4A" w:rsidRDefault="00C62CB3" w:rsidP="00C62CB3">
      <w:pPr>
        <w:spacing w:line="360" w:lineRule="auto"/>
        <w:ind w:firstLine="709"/>
        <w:jc w:val="both"/>
        <w:rPr>
          <w:color w:val="000000" w:themeColor="text1"/>
          <w:sz w:val="28"/>
          <w:szCs w:val="28"/>
        </w:rPr>
      </w:pPr>
    </w:p>
    <w:p w14:paraId="04AA98DB"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13" w:name="_Toc223299501"/>
      <w:bookmarkStart w:id="14" w:name="_Toc223958559"/>
      <w:r w:rsidRPr="00421D4A">
        <w:rPr>
          <w:rFonts w:ascii="Times New Roman" w:hAnsi="Times New Roman" w:cs="Times New Roman"/>
          <w:b/>
          <w:bCs/>
          <w:color w:val="000000" w:themeColor="text1"/>
          <w:sz w:val="28"/>
          <w:szCs w:val="28"/>
        </w:rPr>
        <w:t>1.6 Архитектура и технологические требования</w:t>
      </w:r>
      <w:bookmarkEnd w:id="13"/>
      <w:bookmarkEnd w:id="14"/>
    </w:p>
    <w:p w14:paraId="1FB6C2CE" w14:textId="77777777" w:rsidR="00C62CB3" w:rsidRPr="00421D4A" w:rsidRDefault="00C62CB3" w:rsidP="00C62CB3">
      <w:pPr>
        <w:spacing w:line="360" w:lineRule="auto"/>
        <w:ind w:firstLine="709"/>
        <w:jc w:val="both"/>
        <w:rPr>
          <w:color w:val="000000" w:themeColor="text1"/>
          <w:sz w:val="28"/>
          <w:szCs w:val="28"/>
        </w:rPr>
      </w:pPr>
    </w:p>
    <w:p w14:paraId="415C29FC"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Архитектура и технологические требования определяют построение системы как набора независимых компонентов и правила их взаимодействия. ИС «Продажа автомобилей </w:t>
      </w:r>
      <w:r>
        <w:rPr>
          <w:color w:val="000000" w:themeColor="text1"/>
          <w:sz w:val="28"/>
          <w:szCs w:val="28"/>
        </w:rPr>
        <w:t>–</w:t>
      </w:r>
      <w:r w:rsidRPr="00BB34EF">
        <w:rPr>
          <w:color w:val="000000" w:themeColor="text1"/>
          <w:sz w:val="28"/>
          <w:szCs w:val="28"/>
        </w:rPr>
        <w:t xml:space="preserve"> учет сделок» реализуется в виде разделенной трёхзвенной архитектуры: клиентская часть (UI) обеспечивает работу пользователей через браузер, серверная часть предоставляет REST API и реализует бизнес-логику учета, база данных хранит все справочные и операционные сведения о продажах.</w:t>
      </w:r>
    </w:p>
    <w:p w14:paraId="07C37786"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Взаимодействие между компонентами организовано по HTTP(S) с обменом данными в формате JSON: UI обращается к серверу по REST-</w:t>
      </w:r>
      <w:proofErr w:type="spellStart"/>
      <w:r w:rsidRPr="00BB34EF">
        <w:rPr>
          <w:color w:val="000000" w:themeColor="text1"/>
          <w:sz w:val="28"/>
          <w:szCs w:val="28"/>
        </w:rPr>
        <w:t>эндпоинтам</w:t>
      </w:r>
      <w:proofErr w:type="spellEnd"/>
      <w:r w:rsidRPr="00BB34EF">
        <w:rPr>
          <w:color w:val="000000" w:themeColor="text1"/>
          <w:sz w:val="28"/>
          <w:szCs w:val="28"/>
        </w:rPr>
        <w:t xml:space="preserve">, сервер выполняет проверку прав доступа, обработку запроса и операции с данными в СУБД. Для обеспечения управляемости доступа применяется ролевая модель (RBAC): пользователи аутентифицируются по токену доступа (JWT), а набор доступных действий определяется ролью (например, администратор/менеджер/наблюдатель). Для обеспечения </w:t>
      </w:r>
      <w:proofErr w:type="spellStart"/>
      <w:r w:rsidRPr="00BB34EF">
        <w:rPr>
          <w:color w:val="000000" w:themeColor="text1"/>
          <w:sz w:val="28"/>
          <w:szCs w:val="28"/>
        </w:rPr>
        <w:t>трассируемости</w:t>
      </w:r>
      <w:proofErr w:type="spellEnd"/>
      <w:r w:rsidRPr="00BB34EF">
        <w:rPr>
          <w:color w:val="000000" w:themeColor="text1"/>
          <w:sz w:val="28"/>
          <w:szCs w:val="28"/>
        </w:rPr>
        <w:t xml:space="preserve"> ключевые операции фиксируются в журнале (аудит действий пользователя).</w:t>
      </w:r>
    </w:p>
    <w:p w14:paraId="70CD1463"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Серверная часть разрабатывается на Python 3.11 с использованием </w:t>
      </w:r>
      <w:proofErr w:type="spellStart"/>
      <w:r w:rsidRPr="00BB34EF">
        <w:rPr>
          <w:color w:val="000000" w:themeColor="text1"/>
          <w:sz w:val="28"/>
          <w:szCs w:val="28"/>
        </w:rPr>
        <w:t>FastAPI</w:t>
      </w:r>
      <w:proofErr w:type="spellEnd"/>
      <w:r w:rsidRPr="00BB34EF">
        <w:rPr>
          <w:color w:val="000000" w:themeColor="text1"/>
          <w:sz w:val="28"/>
          <w:szCs w:val="28"/>
        </w:rPr>
        <w:t xml:space="preserve"> и запускается через ASGI-сервер (</w:t>
      </w:r>
      <w:proofErr w:type="spellStart"/>
      <w:r w:rsidRPr="00BB34EF">
        <w:rPr>
          <w:color w:val="000000" w:themeColor="text1"/>
          <w:sz w:val="28"/>
          <w:szCs w:val="28"/>
        </w:rPr>
        <w:t>Uvicorn</w:t>
      </w:r>
      <w:proofErr w:type="spellEnd"/>
      <w:r w:rsidRPr="00BB34EF">
        <w:rPr>
          <w:color w:val="000000" w:themeColor="text1"/>
          <w:sz w:val="28"/>
          <w:szCs w:val="28"/>
        </w:rPr>
        <w:t>). Доступ к данным реализуется через ORM-слой (</w:t>
      </w:r>
      <w:proofErr w:type="spellStart"/>
      <w:r w:rsidRPr="00BB34EF">
        <w:rPr>
          <w:color w:val="000000" w:themeColor="text1"/>
          <w:sz w:val="28"/>
          <w:szCs w:val="28"/>
        </w:rPr>
        <w:t>SQLAlchemy</w:t>
      </w:r>
      <w:proofErr w:type="spellEnd"/>
      <w:r w:rsidRPr="00BB34EF">
        <w:rPr>
          <w:color w:val="000000" w:themeColor="text1"/>
          <w:sz w:val="28"/>
          <w:szCs w:val="28"/>
        </w:rPr>
        <w:t xml:space="preserve">), что обеспечивает единообразную работу с сущностями системы и </w:t>
      </w:r>
      <w:proofErr w:type="spellStart"/>
      <w:r w:rsidRPr="00BB34EF">
        <w:rPr>
          <w:color w:val="000000" w:themeColor="text1"/>
          <w:sz w:val="28"/>
          <w:szCs w:val="28"/>
        </w:rPr>
        <w:t>транзакционность</w:t>
      </w:r>
      <w:proofErr w:type="spellEnd"/>
      <w:r w:rsidRPr="00BB34EF">
        <w:rPr>
          <w:color w:val="000000" w:themeColor="text1"/>
          <w:sz w:val="28"/>
          <w:szCs w:val="28"/>
        </w:rPr>
        <w:t xml:space="preserve"> операций. В качестве СУБД используется </w:t>
      </w:r>
      <w:proofErr w:type="spellStart"/>
      <w:r w:rsidRPr="00BB34EF">
        <w:rPr>
          <w:color w:val="000000" w:themeColor="text1"/>
          <w:sz w:val="28"/>
          <w:szCs w:val="28"/>
        </w:rPr>
        <w:t>PostgreSQL</w:t>
      </w:r>
      <w:proofErr w:type="spellEnd"/>
      <w:r w:rsidRPr="00BB34EF">
        <w:rPr>
          <w:color w:val="000000" w:themeColor="text1"/>
          <w:sz w:val="28"/>
          <w:szCs w:val="28"/>
        </w:rPr>
        <w:t xml:space="preserve"> (версия 16), как реляционная платформа, подходящая </w:t>
      </w:r>
      <w:r w:rsidRPr="00BB34EF">
        <w:rPr>
          <w:color w:val="000000" w:themeColor="text1"/>
          <w:sz w:val="28"/>
          <w:szCs w:val="28"/>
        </w:rPr>
        <w:lastRenderedPageBreak/>
        <w:t>для хранения взаимосвязанных объектов учета (автомобили, клиенты, сделки, платежи, пользователи, роли, записи аудита).</w:t>
      </w:r>
    </w:p>
    <w:p w14:paraId="06940976"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Клиентская часть реализуется как SPA-приложение на </w:t>
      </w:r>
      <w:proofErr w:type="spellStart"/>
      <w:r w:rsidRPr="00BB34EF">
        <w:rPr>
          <w:color w:val="000000" w:themeColor="text1"/>
          <w:sz w:val="28"/>
          <w:szCs w:val="28"/>
        </w:rPr>
        <w:t>React</w:t>
      </w:r>
      <w:proofErr w:type="spellEnd"/>
      <w:r w:rsidRPr="00BB34EF">
        <w:rPr>
          <w:color w:val="000000" w:themeColor="text1"/>
          <w:sz w:val="28"/>
          <w:szCs w:val="28"/>
        </w:rPr>
        <w:t xml:space="preserve"> 18 с </w:t>
      </w:r>
      <w:proofErr w:type="spellStart"/>
      <w:r w:rsidRPr="00BB34EF">
        <w:rPr>
          <w:color w:val="000000" w:themeColor="text1"/>
          <w:sz w:val="28"/>
          <w:szCs w:val="28"/>
        </w:rPr>
        <w:t>TypeScript</w:t>
      </w:r>
      <w:proofErr w:type="spellEnd"/>
      <w:r w:rsidRPr="00BB34EF">
        <w:rPr>
          <w:color w:val="000000" w:themeColor="text1"/>
          <w:sz w:val="28"/>
          <w:szCs w:val="28"/>
        </w:rPr>
        <w:t xml:space="preserve"> и предоставляет интерфейсы списков, карточек и форм для управления сущностями системы, а также раздел отчетности и аналитики. Публикация UI выполняется через </w:t>
      </w:r>
      <w:proofErr w:type="spellStart"/>
      <w:r w:rsidRPr="00BB34EF">
        <w:rPr>
          <w:color w:val="000000" w:themeColor="text1"/>
          <w:sz w:val="28"/>
          <w:szCs w:val="28"/>
        </w:rPr>
        <w:t>Nginx</w:t>
      </w:r>
      <w:proofErr w:type="spellEnd"/>
      <w:r w:rsidRPr="00BB34EF">
        <w:rPr>
          <w:color w:val="000000" w:themeColor="text1"/>
          <w:sz w:val="28"/>
          <w:szCs w:val="28"/>
        </w:rPr>
        <w:t xml:space="preserve">, который отдает статические файлы и при необходимости </w:t>
      </w:r>
      <w:proofErr w:type="spellStart"/>
      <w:r w:rsidRPr="00BB34EF">
        <w:rPr>
          <w:color w:val="000000" w:themeColor="text1"/>
          <w:sz w:val="28"/>
          <w:szCs w:val="28"/>
        </w:rPr>
        <w:t>проксирует</w:t>
      </w:r>
      <w:proofErr w:type="spellEnd"/>
      <w:r w:rsidRPr="00BB34EF">
        <w:rPr>
          <w:color w:val="000000" w:themeColor="text1"/>
          <w:sz w:val="28"/>
          <w:szCs w:val="28"/>
        </w:rPr>
        <w:t xml:space="preserve"> обращения к API.</w:t>
      </w:r>
    </w:p>
    <w:p w14:paraId="783BB221" w14:textId="77777777" w:rsidR="00C62CB3" w:rsidRPr="00BB34EF" w:rsidRDefault="00C62CB3" w:rsidP="00C62CB3">
      <w:pPr>
        <w:spacing w:line="360" w:lineRule="auto"/>
        <w:ind w:firstLine="709"/>
        <w:jc w:val="both"/>
        <w:rPr>
          <w:color w:val="000000" w:themeColor="text1"/>
          <w:sz w:val="28"/>
          <w:szCs w:val="28"/>
        </w:rPr>
      </w:pPr>
      <w:r w:rsidRPr="00BB34EF">
        <w:rPr>
          <w:color w:val="000000" w:themeColor="text1"/>
          <w:sz w:val="28"/>
          <w:szCs w:val="28"/>
        </w:rPr>
        <w:t xml:space="preserve">Для переносимости и воспроизводимости среды система разворачивается в контейнерах </w:t>
      </w:r>
      <w:proofErr w:type="spellStart"/>
      <w:r w:rsidRPr="00BB34EF">
        <w:rPr>
          <w:color w:val="000000" w:themeColor="text1"/>
          <w:sz w:val="28"/>
          <w:szCs w:val="28"/>
        </w:rPr>
        <w:t>Docker</w:t>
      </w:r>
      <w:proofErr w:type="spellEnd"/>
      <w:r w:rsidRPr="00BB34EF">
        <w:rPr>
          <w:color w:val="000000" w:themeColor="text1"/>
          <w:sz w:val="28"/>
          <w:szCs w:val="28"/>
        </w:rPr>
        <w:t xml:space="preserve">. Совместный запуск компонентов (UI, </w:t>
      </w:r>
      <w:proofErr w:type="spellStart"/>
      <w:r w:rsidRPr="00BB34EF">
        <w:rPr>
          <w:color w:val="000000" w:themeColor="text1"/>
          <w:sz w:val="28"/>
          <w:szCs w:val="28"/>
        </w:rPr>
        <w:t>server</w:t>
      </w:r>
      <w:proofErr w:type="spellEnd"/>
      <w:r w:rsidRPr="00BB34EF">
        <w:rPr>
          <w:color w:val="000000" w:themeColor="text1"/>
          <w:sz w:val="28"/>
          <w:szCs w:val="28"/>
        </w:rPr>
        <w:t xml:space="preserve">, DB) выполняется единым сценарием через </w:t>
      </w:r>
      <w:proofErr w:type="spellStart"/>
      <w:r w:rsidRPr="00BB34EF">
        <w:rPr>
          <w:color w:val="000000" w:themeColor="text1"/>
          <w:sz w:val="28"/>
          <w:szCs w:val="28"/>
        </w:rPr>
        <w:t>docker-compose</w:t>
      </w:r>
      <w:proofErr w:type="spellEnd"/>
      <w:r w:rsidRPr="00BB34EF">
        <w:rPr>
          <w:color w:val="000000" w:themeColor="text1"/>
          <w:sz w:val="28"/>
          <w:szCs w:val="28"/>
        </w:rPr>
        <w:t xml:space="preserve"> с настройкой параметров через переменные окружения. Это позволяет обеспечить одинаковые условия работы при разработке, тестировании и демонстрации проекта.</w:t>
      </w:r>
    </w:p>
    <w:p w14:paraId="252D9A05" w14:textId="77777777" w:rsidR="00C62CB3" w:rsidRPr="00421D4A" w:rsidRDefault="00C62CB3" w:rsidP="00C62CB3">
      <w:pPr>
        <w:spacing w:line="360" w:lineRule="auto"/>
        <w:ind w:firstLine="709"/>
        <w:jc w:val="both"/>
        <w:rPr>
          <w:color w:val="000000" w:themeColor="text1"/>
          <w:sz w:val="28"/>
          <w:szCs w:val="28"/>
        </w:rPr>
      </w:pPr>
    </w:p>
    <w:p w14:paraId="617A7939"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15" w:name="_Toc223299502"/>
      <w:bookmarkStart w:id="16" w:name="_Toc223958560"/>
      <w:r w:rsidRPr="00421D4A">
        <w:rPr>
          <w:rFonts w:ascii="Times New Roman" w:hAnsi="Times New Roman" w:cs="Times New Roman"/>
          <w:b/>
          <w:bCs/>
          <w:color w:val="000000" w:themeColor="text1"/>
          <w:sz w:val="28"/>
          <w:szCs w:val="28"/>
        </w:rPr>
        <w:t>1.7 Функциональные требования</w:t>
      </w:r>
      <w:bookmarkEnd w:id="15"/>
      <w:bookmarkEnd w:id="16"/>
    </w:p>
    <w:p w14:paraId="32895D85" w14:textId="77777777" w:rsidR="00C62CB3" w:rsidRPr="00421D4A" w:rsidRDefault="00C62CB3" w:rsidP="00C62CB3">
      <w:pPr>
        <w:spacing w:line="360" w:lineRule="auto"/>
        <w:ind w:firstLine="709"/>
        <w:jc w:val="both"/>
        <w:rPr>
          <w:color w:val="000000" w:themeColor="text1"/>
          <w:sz w:val="28"/>
          <w:szCs w:val="28"/>
        </w:rPr>
      </w:pPr>
    </w:p>
    <w:p w14:paraId="5AD57AAD"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Функциональные требования определяют состав операций, которые система должна обеспечивать пользователям для ведения учета автомобилей, клиентов, сделок и платежей, а также для контроля результатов продаж, администрирования доступа и использования аналитического (AI) модуля. Функции реализуются через веб-интерфейс и REST API и доступны в соответствии с ролевой моделью (RBAC) и назначенными правами.</w:t>
      </w:r>
    </w:p>
    <w:p w14:paraId="4AD02400"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Таблица </w:t>
      </w:r>
      <w:r>
        <w:rPr>
          <w:color w:val="000000" w:themeColor="text1"/>
          <w:sz w:val="28"/>
          <w:szCs w:val="28"/>
        </w:rPr>
        <w:t>2</w:t>
      </w:r>
      <w:r w:rsidRPr="00B175E0">
        <w:rPr>
          <w:color w:val="000000" w:themeColor="text1"/>
          <w:sz w:val="28"/>
          <w:szCs w:val="28"/>
        </w:rPr>
        <w:t xml:space="preserve"> – Функциональные требования ИС «Продажа автомобилей </w:t>
      </w:r>
      <w:r w:rsidRPr="00421D4A">
        <w:rPr>
          <w:color w:val="000000" w:themeColor="text1"/>
          <w:sz w:val="28"/>
          <w:szCs w:val="28"/>
        </w:rPr>
        <w:t>–</w:t>
      </w:r>
      <w:r w:rsidRPr="00B175E0">
        <w:rPr>
          <w:color w:val="000000" w:themeColor="text1"/>
          <w:sz w:val="28"/>
          <w:szCs w:val="28"/>
        </w:rPr>
        <w:t xml:space="preserve"> учет сделок»</w:t>
      </w:r>
    </w:p>
    <w:tbl>
      <w:tblPr>
        <w:tblStyle w:val="af4"/>
        <w:tblW w:w="0" w:type="auto"/>
        <w:tblLook w:val="04A0" w:firstRow="1" w:lastRow="0" w:firstColumn="1" w:lastColumn="0" w:noHBand="0" w:noVBand="1"/>
      </w:tblPr>
      <w:tblGrid>
        <w:gridCol w:w="445"/>
        <w:gridCol w:w="2246"/>
        <w:gridCol w:w="3458"/>
        <w:gridCol w:w="2276"/>
        <w:gridCol w:w="1203"/>
      </w:tblGrid>
      <w:tr w:rsidR="00C62CB3" w:rsidRPr="00B175E0" w14:paraId="3AE1C8C2" w14:textId="77777777" w:rsidTr="00006194">
        <w:tc>
          <w:tcPr>
            <w:tcW w:w="0" w:type="auto"/>
            <w:vAlign w:val="center"/>
            <w:hideMark/>
          </w:tcPr>
          <w:p w14:paraId="2E01F615" w14:textId="77777777" w:rsidR="00C62CB3" w:rsidRPr="00B175E0" w:rsidRDefault="00C62CB3" w:rsidP="00006194">
            <w:pPr>
              <w:jc w:val="center"/>
              <w:rPr>
                <w:color w:val="000000" w:themeColor="text1"/>
              </w:rPr>
            </w:pPr>
            <w:r w:rsidRPr="00B175E0">
              <w:rPr>
                <w:color w:val="000000" w:themeColor="text1"/>
              </w:rPr>
              <w:t>№</w:t>
            </w:r>
          </w:p>
        </w:tc>
        <w:tc>
          <w:tcPr>
            <w:tcW w:w="0" w:type="auto"/>
            <w:vAlign w:val="center"/>
            <w:hideMark/>
          </w:tcPr>
          <w:p w14:paraId="1C4A548E" w14:textId="77777777" w:rsidR="00C62CB3" w:rsidRPr="00B175E0" w:rsidRDefault="00C62CB3" w:rsidP="00006194">
            <w:pPr>
              <w:jc w:val="center"/>
              <w:rPr>
                <w:color w:val="000000" w:themeColor="text1"/>
              </w:rPr>
            </w:pPr>
            <w:r w:rsidRPr="00B175E0">
              <w:rPr>
                <w:color w:val="000000" w:themeColor="text1"/>
              </w:rPr>
              <w:t>ФУНКЦИОНАЛ</w:t>
            </w:r>
          </w:p>
        </w:tc>
        <w:tc>
          <w:tcPr>
            <w:tcW w:w="0" w:type="auto"/>
            <w:vAlign w:val="center"/>
            <w:hideMark/>
          </w:tcPr>
          <w:p w14:paraId="6A9A85A7" w14:textId="77777777" w:rsidR="00C62CB3" w:rsidRPr="00B175E0" w:rsidRDefault="00C62CB3" w:rsidP="00006194">
            <w:pPr>
              <w:jc w:val="center"/>
              <w:rPr>
                <w:color w:val="000000" w:themeColor="text1"/>
              </w:rPr>
            </w:pPr>
            <w:r w:rsidRPr="00B175E0">
              <w:rPr>
                <w:color w:val="000000" w:themeColor="text1"/>
              </w:rPr>
              <w:t xml:space="preserve">СОДЕРЖАНИЕ </w:t>
            </w:r>
          </w:p>
        </w:tc>
        <w:tc>
          <w:tcPr>
            <w:tcW w:w="0" w:type="auto"/>
            <w:vAlign w:val="center"/>
            <w:hideMark/>
          </w:tcPr>
          <w:p w14:paraId="45064F1B" w14:textId="77777777" w:rsidR="00C62CB3" w:rsidRPr="00B175E0" w:rsidRDefault="00C62CB3" w:rsidP="00006194">
            <w:pPr>
              <w:jc w:val="center"/>
              <w:rPr>
                <w:color w:val="000000" w:themeColor="text1"/>
              </w:rPr>
            </w:pPr>
            <w:r w:rsidRPr="00B175E0">
              <w:rPr>
                <w:color w:val="000000" w:themeColor="text1"/>
              </w:rPr>
              <w:t>КЛЮЧЕВЫЕ ПРАВИЛА</w:t>
            </w:r>
          </w:p>
        </w:tc>
        <w:tc>
          <w:tcPr>
            <w:tcW w:w="0" w:type="auto"/>
            <w:vAlign w:val="center"/>
            <w:hideMark/>
          </w:tcPr>
          <w:p w14:paraId="1E1586D1" w14:textId="77777777" w:rsidR="00C62CB3" w:rsidRPr="00B175E0" w:rsidRDefault="00C62CB3" w:rsidP="00006194">
            <w:pPr>
              <w:jc w:val="center"/>
              <w:rPr>
                <w:color w:val="000000" w:themeColor="text1"/>
              </w:rPr>
            </w:pPr>
            <w:r w:rsidRPr="00B175E0">
              <w:rPr>
                <w:color w:val="000000" w:themeColor="text1"/>
              </w:rPr>
              <w:t>ДОСТУП</w:t>
            </w:r>
          </w:p>
        </w:tc>
      </w:tr>
      <w:tr w:rsidR="00C62CB3" w:rsidRPr="00B175E0" w14:paraId="5AAF25C2" w14:textId="77777777" w:rsidTr="00006194">
        <w:tc>
          <w:tcPr>
            <w:tcW w:w="0" w:type="auto"/>
            <w:vAlign w:val="center"/>
            <w:hideMark/>
          </w:tcPr>
          <w:p w14:paraId="02DF833C" w14:textId="77777777" w:rsidR="00C62CB3" w:rsidRPr="00B175E0" w:rsidRDefault="00C62CB3" w:rsidP="00006194">
            <w:pPr>
              <w:rPr>
                <w:color w:val="000000" w:themeColor="text1"/>
              </w:rPr>
            </w:pPr>
            <w:r w:rsidRPr="00B175E0">
              <w:rPr>
                <w:color w:val="000000" w:themeColor="text1"/>
              </w:rPr>
              <w:t>1</w:t>
            </w:r>
          </w:p>
        </w:tc>
        <w:tc>
          <w:tcPr>
            <w:tcW w:w="0" w:type="auto"/>
            <w:vAlign w:val="center"/>
            <w:hideMark/>
          </w:tcPr>
          <w:p w14:paraId="53BA5695" w14:textId="77777777" w:rsidR="00C62CB3" w:rsidRPr="00B175E0" w:rsidRDefault="00C62CB3" w:rsidP="00006194">
            <w:pPr>
              <w:rPr>
                <w:color w:val="000000" w:themeColor="text1"/>
              </w:rPr>
            </w:pPr>
            <w:r w:rsidRPr="00B175E0">
              <w:rPr>
                <w:color w:val="000000" w:themeColor="text1"/>
              </w:rPr>
              <w:t>Проверка доступности сервиса</w:t>
            </w:r>
          </w:p>
        </w:tc>
        <w:tc>
          <w:tcPr>
            <w:tcW w:w="0" w:type="auto"/>
            <w:vAlign w:val="center"/>
            <w:hideMark/>
          </w:tcPr>
          <w:p w14:paraId="2E987E67" w14:textId="77777777" w:rsidR="00C62CB3" w:rsidRPr="00B175E0" w:rsidRDefault="00C62CB3" w:rsidP="00006194">
            <w:pPr>
              <w:rPr>
                <w:color w:val="000000" w:themeColor="text1"/>
              </w:rPr>
            </w:pPr>
            <w:r w:rsidRPr="00B175E0">
              <w:rPr>
                <w:color w:val="000000" w:themeColor="text1"/>
              </w:rPr>
              <w:t>Предоставляет техническую проверку работоспособности API (</w:t>
            </w:r>
            <w:proofErr w:type="spellStart"/>
            <w:r w:rsidRPr="00B175E0">
              <w:rPr>
                <w:color w:val="000000" w:themeColor="text1"/>
              </w:rPr>
              <w:t>health-check</w:t>
            </w:r>
            <w:proofErr w:type="spellEnd"/>
            <w:r w:rsidRPr="00B175E0">
              <w:rPr>
                <w:color w:val="000000" w:themeColor="text1"/>
              </w:rPr>
              <w:t>).</w:t>
            </w:r>
          </w:p>
        </w:tc>
        <w:tc>
          <w:tcPr>
            <w:tcW w:w="0" w:type="auto"/>
            <w:vAlign w:val="center"/>
            <w:hideMark/>
          </w:tcPr>
          <w:p w14:paraId="2B3611F5" w14:textId="77777777" w:rsidR="00C62CB3" w:rsidRPr="00B175E0" w:rsidRDefault="00C62CB3" w:rsidP="00006194">
            <w:pPr>
              <w:rPr>
                <w:color w:val="000000" w:themeColor="text1"/>
              </w:rPr>
            </w:pPr>
            <w:r w:rsidRPr="00B175E0">
              <w:rPr>
                <w:color w:val="000000" w:themeColor="text1"/>
              </w:rPr>
              <w:t>Возвращает статус сервиса без авторизации.</w:t>
            </w:r>
          </w:p>
        </w:tc>
        <w:tc>
          <w:tcPr>
            <w:tcW w:w="0" w:type="auto"/>
            <w:vAlign w:val="center"/>
            <w:hideMark/>
          </w:tcPr>
          <w:p w14:paraId="545BA3FE" w14:textId="77777777" w:rsidR="00C62CB3" w:rsidRPr="00B175E0" w:rsidRDefault="00C62CB3" w:rsidP="00006194">
            <w:pPr>
              <w:rPr>
                <w:color w:val="000000" w:themeColor="text1"/>
              </w:rPr>
            </w:pPr>
            <w:r w:rsidRPr="00421D4A">
              <w:rPr>
                <w:color w:val="000000" w:themeColor="text1"/>
              </w:rPr>
              <w:t>–</w:t>
            </w:r>
          </w:p>
        </w:tc>
      </w:tr>
    </w:tbl>
    <w:p w14:paraId="0C485F31" w14:textId="77777777" w:rsidR="00C62CB3" w:rsidRDefault="00C62CB3" w:rsidP="00C62CB3"/>
    <w:p w14:paraId="4F789ADD" w14:textId="77777777" w:rsidR="00C62CB3" w:rsidRDefault="00C62CB3" w:rsidP="00C62CB3"/>
    <w:p w14:paraId="60D9F5BD" w14:textId="77777777" w:rsidR="00C62CB3" w:rsidRDefault="00C62CB3" w:rsidP="00C62CB3"/>
    <w:p w14:paraId="24B52B41" w14:textId="77777777" w:rsidR="00C62CB3" w:rsidRDefault="00C62CB3" w:rsidP="00C62CB3"/>
    <w:p w14:paraId="55491D0D" w14:textId="77777777" w:rsidR="00C62CB3" w:rsidRDefault="00C62CB3" w:rsidP="00C62CB3"/>
    <w:p w14:paraId="70EC5DA7" w14:textId="77777777" w:rsidR="00C62CB3" w:rsidRDefault="00C62CB3" w:rsidP="00C62CB3"/>
    <w:p w14:paraId="36D1B905" w14:textId="77777777" w:rsidR="00C62CB3" w:rsidRDefault="00C62CB3" w:rsidP="00C62CB3"/>
    <w:p w14:paraId="26B3B721" w14:textId="77777777" w:rsidR="00C62CB3" w:rsidRPr="00421D4A" w:rsidRDefault="00C62CB3" w:rsidP="00C62CB3">
      <w:pPr>
        <w:rPr>
          <w:sz w:val="28"/>
          <w:szCs w:val="28"/>
        </w:rPr>
      </w:pPr>
      <w:r>
        <w:rPr>
          <w:sz w:val="28"/>
          <w:szCs w:val="28"/>
        </w:rPr>
        <w:lastRenderedPageBreak/>
        <w:t>Продолжение</w:t>
      </w:r>
      <w:r w:rsidRPr="00421D4A">
        <w:rPr>
          <w:sz w:val="28"/>
          <w:szCs w:val="28"/>
        </w:rPr>
        <w:t xml:space="preserve"> таблицы 2</w:t>
      </w:r>
    </w:p>
    <w:tbl>
      <w:tblPr>
        <w:tblStyle w:val="af4"/>
        <w:tblW w:w="0" w:type="auto"/>
        <w:tblLook w:val="04A0" w:firstRow="1" w:lastRow="0" w:firstColumn="1" w:lastColumn="0" w:noHBand="0" w:noVBand="1"/>
      </w:tblPr>
      <w:tblGrid>
        <w:gridCol w:w="336"/>
        <w:gridCol w:w="2335"/>
        <w:gridCol w:w="2105"/>
        <w:gridCol w:w="3449"/>
        <w:gridCol w:w="1403"/>
      </w:tblGrid>
      <w:tr w:rsidR="00C62CB3" w:rsidRPr="00B175E0" w14:paraId="511F0627" w14:textId="77777777" w:rsidTr="00006194">
        <w:tc>
          <w:tcPr>
            <w:tcW w:w="0" w:type="auto"/>
            <w:vAlign w:val="center"/>
            <w:hideMark/>
          </w:tcPr>
          <w:p w14:paraId="57853D4F" w14:textId="77777777" w:rsidR="00C62CB3" w:rsidRPr="00B175E0" w:rsidRDefault="00C62CB3" w:rsidP="00006194">
            <w:pPr>
              <w:rPr>
                <w:color w:val="000000" w:themeColor="text1"/>
              </w:rPr>
            </w:pPr>
            <w:r w:rsidRPr="00B175E0">
              <w:rPr>
                <w:color w:val="000000" w:themeColor="text1"/>
              </w:rPr>
              <w:t>2</w:t>
            </w:r>
          </w:p>
        </w:tc>
        <w:tc>
          <w:tcPr>
            <w:tcW w:w="2494" w:type="dxa"/>
            <w:vAlign w:val="center"/>
            <w:hideMark/>
          </w:tcPr>
          <w:p w14:paraId="2D8DF51D" w14:textId="77777777" w:rsidR="00C62CB3" w:rsidRPr="00B175E0" w:rsidRDefault="00C62CB3" w:rsidP="00006194">
            <w:pPr>
              <w:rPr>
                <w:color w:val="000000" w:themeColor="text1"/>
              </w:rPr>
            </w:pPr>
            <w:r w:rsidRPr="00B175E0">
              <w:rPr>
                <w:color w:val="000000" w:themeColor="text1"/>
              </w:rPr>
              <w:t>Аутентификация</w:t>
            </w:r>
          </w:p>
        </w:tc>
        <w:tc>
          <w:tcPr>
            <w:tcW w:w="3969" w:type="dxa"/>
            <w:vAlign w:val="center"/>
            <w:hideMark/>
          </w:tcPr>
          <w:p w14:paraId="3A012537" w14:textId="77777777" w:rsidR="00C62CB3" w:rsidRPr="00B175E0" w:rsidRDefault="00C62CB3" w:rsidP="00006194">
            <w:pPr>
              <w:rPr>
                <w:color w:val="000000" w:themeColor="text1"/>
              </w:rPr>
            </w:pPr>
            <w:r w:rsidRPr="00B175E0">
              <w:rPr>
                <w:color w:val="000000" w:themeColor="text1"/>
              </w:rPr>
              <w:t>Выполняет вход пользователя по логину/паролю и выдает токен доступа (JWT); предоставляет получение профиля текущего пользователя.</w:t>
            </w:r>
          </w:p>
        </w:tc>
        <w:tc>
          <w:tcPr>
            <w:tcW w:w="1426" w:type="dxa"/>
            <w:vAlign w:val="center"/>
            <w:hideMark/>
          </w:tcPr>
          <w:p w14:paraId="58FD73FD" w14:textId="77777777" w:rsidR="00C62CB3" w:rsidRPr="00B175E0" w:rsidRDefault="00C62CB3" w:rsidP="00006194">
            <w:pPr>
              <w:rPr>
                <w:color w:val="000000" w:themeColor="text1"/>
              </w:rPr>
            </w:pPr>
            <w:r w:rsidRPr="00B175E0">
              <w:rPr>
                <w:color w:val="000000" w:themeColor="text1"/>
              </w:rPr>
              <w:t xml:space="preserve">Доступ к остальным функциям </w:t>
            </w:r>
            <w:r w:rsidRPr="00421D4A">
              <w:rPr>
                <w:color w:val="000000" w:themeColor="text1"/>
              </w:rPr>
              <w:t>–</w:t>
            </w:r>
            <w:r w:rsidRPr="00B175E0">
              <w:rPr>
                <w:color w:val="000000" w:themeColor="text1"/>
              </w:rPr>
              <w:t xml:space="preserve"> только при валидном токене; неактивный пользователь не допускается.</w:t>
            </w:r>
          </w:p>
        </w:tc>
        <w:tc>
          <w:tcPr>
            <w:tcW w:w="0" w:type="auto"/>
            <w:vAlign w:val="center"/>
            <w:hideMark/>
          </w:tcPr>
          <w:p w14:paraId="0E5795EB" w14:textId="77777777" w:rsidR="00C62CB3" w:rsidRPr="00B175E0" w:rsidRDefault="00C62CB3" w:rsidP="00006194">
            <w:pPr>
              <w:rPr>
                <w:color w:val="000000" w:themeColor="text1"/>
              </w:rPr>
            </w:pPr>
            <w:r w:rsidRPr="00421D4A">
              <w:rPr>
                <w:color w:val="000000" w:themeColor="text1"/>
              </w:rPr>
              <w:t>–</w:t>
            </w:r>
          </w:p>
        </w:tc>
      </w:tr>
      <w:tr w:rsidR="00C62CB3" w:rsidRPr="00B175E0" w14:paraId="5B0F74B2" w14:textId="77777777" w:rsidTr="00006194">
        <w:tc>
          <w:tcPr>
            <w:tcW w:w="0" w:type="auto"/>
            <w:vAlign w:val="center"/>
            <w:hideMark/>
          </w:tcPr>
          <w:p w14:paraId="2E3BDF56" w14:textId="77777777" w:rsidR="00C62CB3" w:rsidRPr="00B175E0" w:rsidRDefault="00C62CB3" w:rsidP="00006194">
            <w:pPr>
              <w:rPr>
                <w:color w:val="000000" w:themeColor="text1"/>
              </w:rPr>
            </w:pPr>
            <w:r w:rsidRPr="00B175E0">
              <w:rPr>
                <w:color w:val="000000" w:themeColor="text1"/>
              </w:rPr>
              <w:t>3</w:t>
            </w:r>
          </w:p>
        </w:tc>
        <w:tc>
          <w:tcPr>
            <w:tcW w:w="2494" w:type="dxa"/>
            <w:vAlign w:val="center"/>
            <w:hideMark/>
          </w:tcPr>
          <w:p w14:paraId="49F39F90" w14:textId="77777777" w:rsidR="00C62CB3" w:rsidRPr="00B175E0" w:rsidRDefault="00C62CB3" w:rsidP="00006194">
            <w:pPr>
              <w:rPr>
                <w:color w:val="000000" w:themeColor="text1"/>
              </w:rPr>
            </w:pPr>
            <w:r w:rsidRPr="00B175E0">
              <w:rPr>
                <w:color w:val="000000" w:themeColor="text1"/>
              </w:rPr>
              <w:t>Справочник статусов сделок</w:t>
            </w:r>
          </w:p>
        </w:tc>
        <w:tc>
          <w:tcPr>
            <w:tcW w:w="3969" w:type="dxa"/>
            <w:vAlign w:val="center"/>
            <w:hideMark/>
          </w:tcPr>
          <w:p w14:paraId="223D2F6E" w14:textId="77777777" w:rsidR="00C62CB3" w:rsidRPr="00B175E0" w:rsidRDefault="00C62CB3" w:rsidP="00006194">
            <w:pPr>
              <w:rPr>
                <w:color w:val="000000" w:themeColor="text1"/>
              </w:rPr>
            </w:pPr>
            <w:r w:rsidRPr="00B175E0">
              <w:rPr>
                <w:color w:val="000000" w:themeColor="text1"/>
              </w:rPr>
              <w:t>Возвращает перечень статусов сделок для использования в UI и фильтрах.</w:t>
            </w:r>
          </w:p>
        </w:tc>
        <w:tc>
          <w:tcPr>
            <w:tcW w:w="1426" w:type="dxa"/>
            <w:vAlign w:val="center"/>
            <w:hideMark/>
          </w:tcPr>
          <w:p w14:paraId="205159D1" w14:textId="77777777" w:rsidR="00C62CB3" w:rsidRPr="00B175E0" w:rsidRDefault="00C62CB3" w:rsidP="00006194">
            <w:pPr>
              <w:rPr>
                <w:color w:val="000000" w:themeColor="text1"/>
              </w:rPr>
            </w:pPr>
            <w:r w:rsidRPr="00B175E0">
              <w:rPr>
                <w:color w:val="000000" w:themeColor="text1"/>
              </w:rPr>
              <w:t xml:space="preserve">Используются только активные статусы; статусы: </w:t>
            </w:r>
            <w:proofErr w:type="spellStart"/>
            <w:r w:rsidRPr="00B175E0">
              <w:rPr>
                <w:color w:val="000000" w:themeColor="text1"/>
              </w:rPr>
              <w:t>new</w:t>
            </w:r>
            <w:proofErr w:type="spellEnd"/>
            <w:r w:rsidRPr="00B175E0">
              <w:rPr>
                <w:color w:val="000000" w:themeColor="text1"/>
              </w:rPr>
              <w:t>/</w:t>
            </w:r>
            <w:proofErr w:type="spellStart"/>
            <w:r w:rsidRPr="00B175E0">
              <w:rPr>
                <w:color w:val="000000" w:themeColor="text1"/>
              </w:rPr>
              <w:t>in_progress</w:t>
            </w:r>
            <w:proofErr w:type="spellEnd"/>
            <w:r w:rsidRPr="00B175E0">
              <w:rPr>
                <w:color w:val="000000" w:themeColor="text1"/>
              </w:rPr>
              <w:t>/</w:t>
            </w:r>
            <w:proofErr w:type="spellStart"/>
            <w:r w:rsidRPr="00B175E0">
              <w:rPr>
                <w:color w:val="000000" w:themeColor="text1"/>
              </w:rPr>
              <w:t>closed</w:t>
            </w:r>
            <w:proofErr w:type="spellEnd"/>
            <w:r w:rsidRPr="00B175E0">
              <w:rPr>
                <w:color w:val="000000" w:themeColor="text1"/>
              </w:rPr>
              <w:t>/</w:t>
            </w:r>
            <w:proofErr w:type="spellStart"/>
            <w:r w:rsidRPr="00B175E0">
              <w:rPr>
                <w:color w:val="000000" w:themeColor="text1"/>
              </w:rPr>
              <w:t>canceled</w:t>
            </w:r>
            <w:proofErr w:type="spellEnd"/>
            <w:r w:rsidRPr="00B175E0">
              <w:rPr>
                <w:color w:val="000000" w:themeColor="text1"/>
              </w:rPr>
              <w:t>.</w:t>
            </w:r>
          </w:p>
        </w:tc>
        <w:tc>
          <w:tcPr>
            <w:tcW w:w="0" w:type="auto"/>
            <w:vAlign w:val="center"/>
            <w:hideMark/>
          </w:tcPr>
          <w:p w14:paraId="6BEF6C02" w14:textId="77777777" w:rsidR="00C62CB3" w:rsidRPr="00B175E0" w:rsidRDefault="00C62CB3" w:rsidP="00006194">
            <w:pPr>
              <w:rPr>
                <w:color w:val="000000" w:themeColor="text1"/>
              </w:rPr>
            </w:pPr>
            <w:proofErr w:type="spellStart"/>
            <w:proofErr w:type="gramStart"/>
            <w:r w:rsidRPr="00B175E0">
              <w:rPr>
                <w:color w:val="000000" w:themeColor="text1"/>
              </w:rPr>
              <w:t>deals:read</w:t>
            </w:r>
            <w:proofErr w:type="spellEnd"/>
            <w:proofErr w:type="gramEnd"/>
          </w:p>
        </w:tc>
      </w:tr>
      <w:tr w:rsidR="00C62CB3" w:rsidRPr="00B175E0" w14:paraId="73C260B0" w14:textId="77777777" w:rsidTr="00006194">
        <w:tc>
          <w:tcPr>
            <w:tcW w:w="0" w:type="auto"/>
            <w:vAlign w:val="center"/>
            <w:hideMark/>
          </w:tcPr>
          <w:p w14:paraId="7AFCC71F" w14:textId="77777777" w:rsidR="00C62CB3" w:rsidRPr="00B175E0" w:rsidRDefault="00C62CB3" w:rsidP="00006194">
            <w:pPr>
              <w:rPr>
                <w:color w:val="000000" w:themeColor="text1"/>
              </w:rPr>
            </w:pPr>
            <w:r w:rsidRPr="00B175E0">
              <w:rPr>
                <w:color w:val="000000" w:themeColor="text1"/>
              </w:rPr>
              <w:t>4</w:t>
            </w:r>
          </w:p>
        </w:tc>
        <w:tc>
          <w:tcPr>
            <w:tcW w:w="2494" w:type="dxa"/>
            <w:vAlign w:val="center"/>
            <w:hideMark/>
          </w:tcPr>
          <w:p w14:paraId="4E6FF722" w14:textId="77777777" w:rsidR="00C62CB3" w:rsidRPr="00B175E0" w:rsidRDefault="00C62CB3" w:rsidP="00006194">
            <w:pPr>
              <w:rPr>
                <w:color w:val="000000" w:themeColor="text1"/>
              </w:rPr>
            </w:pPr>
            <w:r w:rsidRPr="00B175E0">
              <w:rPr>
                <w:color w:val="000000" w:themeColor="text1"/>
              </w:rPr>
              <w:t>Учет автомобилей (просмотр/поиск)</w:t>
            </w:r>
          </w:p>
        </w:tc>
        <w:tc>
          <w:tcPr>
            <w:tcW w:w="3969" w:type="dxa"/>
            <w:vAlign w:val="center"/>
            <w:hideMark/>
          </w:tcPr>
          <w:p w14:paraId="3868AB65" w14:textId="77777777" w:rsidR="00C62CB3" w:rsidRPr="00B175E0" w:rsidRDefault="00C62CB3" w:rsidP="00006194">
            <w:pPr>
              <w:rPr>
                <w:color w:val="000000" w:themeColor="text1"/>
              </w:rPr>
            </w:pPr>
            <w:r w:rsidRPr="00B175E0">
              <w:rPr>
                <w:color w:val="000000" w:themeColor="text1"/>
              </w:rPr>
              <w:t xml:space="preserve">Просмотр списка автомобилей, поиск по </w:t>
            </w:r>
            <w:proofErr w:type="spellStart"/>
            <w:r w:rsidRPr="00B175E0">
              <w:rPr>
                <w:color w:val="000000" w:themeColor="text1"/>
              </w:rPr>
              <w:t>brand</w:t>
            </w:r>
            <w:proofErr w:type="spellEnd"/>
            <w:r w:rsidRPr="00B175E0">
              <w:rPr>
                <w:color w:val="000000" w:themeColor="text1"/>
              </w:rPr>
              <w:t>/</w:t>
            </w:r>
            <w:proofErr w:type="spellStart"/>
            <w:r w:rsidRPr="00B175E0">
              <w:rPr>
                <w:color w:val="000000" w:themeColor="text1"/>
              </w:rPr>
              <w:t>model</w:t>
            </w:r>
            <w:proofErr w:type="spellEnd"/>
            <w:r w:rsidRPr="00B175E0">
              <w:rPr>
                <w:color w:val="000000" w:themeColor="text1"/>
              </w:rPr>
              <w:t>/</w:t>
            </w:r>
            <w:proofErr w:type="spellStart"/>
            <w:r w:rsidRPr="00B175E0">
              <w:rPr>
                <w:color w:val="000000" w:themeColor="text1"/>
              </w:rPr>
              <w:t>vin</w:t>
            </w:r>
            <w:proofErr w:type="spellEnd"/>
            <w:r w:rsidRPr="00B175E0">
              <w:rPr>
                <w:color w:val="000000" w:themeColor="text1"/>
              </w:rPr>
              <w:t>, фильтрация по статусу, просмотр карточки автомобиля.</w:t>
            </w:r>
          </w:p>
        </w:tc>
        <w:tc>
          <w:tcPr>
            <w:tcW w:w="1426" w:type="dxa"/>
            <w:vAlign w:val="center"/>
            <w:hideMark/>
          </w:tcPr>
          <w:p w14:paraId="22840594" w14:textId="77777777" w:rsidR="00C62CB3" w:rsidRPr="00B175E0" w:rsidRDefault="00C62CB3" w:rsidP="00006194">
            <w:pPr>
              <w:rPr>
                <w:color w:val="000000" w:themeColor="text1"/>
              </w:rPr>
            </w:pPr>
            <w:r w:rsidRPr="00B175E0">
              <w:rPr>
                <w:color w:val="000000" w:themeColor="text1"/>
              </w:rPr>
              <w:t xml:space="preserve">Поддержка поиска и фильтра; статусы автомобилей: </w:t>
            </w:r>
            <w:proofErr w:type="spellStart"/>
            <w:r w:rsidRPr="00B175E0">
              <w:rPr>
                <w:color w:val="000000" w:themeColor="text1"/>
              </w:rPr>
              <w:t>available</w:t>
            </w:r>
            <w:proofErr w:type="spellEnd"/>
            <w:r w:rsidRPr="00B175E0">
              <w:rPr>
                <w:color w:val="000000" w:themeColor="text1"/>
              </w:rPr>
              <w:t>/</w:t>
            </w:r>
            <w:proofErr w:type="spellStart"/>
            <w:r w:rsidRPr="00B175E0">
              <w:rPr>
                <w:color w:val="000000" w:themeColor="text1"/>
              </w:rPr>
              <w:t>reserved</w:t>
            </w:r>
            <w:proofErr w:type="spellEnd"/>
            <w:r w:rsidRPr="00B175E0">
              <w:rPr>
                <w:color w:val="000000" w:themeColor="text1"/>
              </w:rPr>
              <w:t>/</w:t>
            </w:r>
            <w:proofErr w:type="spellStart"/>
            <w:r w:rsidRPr="00B175E0">
              <w:rPr>
                <w:color w:val="000000" w:themeColor="text1"/>
              </w:rPr>
              <w:t>sold</w:t>
            </w:r>
            <w:proofErr w:type="spellEnd"/>
            <w:r w:rsidRPr="00B175E0">
              <w:rPr>
                <w:color w:val="000000" w:themeColor="text1"/>
              </w:rPr>
              <w:t>.</w:t>
            </w:r>
          </w:p>
        </w:tc>
        <w:tc>
          <w:tcPr>
            <w:tcW w:w="0" w:type="auto"/>
            <w:vAlign w:val="center"/>
            <w:hideMark/>
          </w:tcPr>
          <w:p w14:paraId="3DD6C7F9" w14:textId="77777777" w:rsidR="00C62CB3" w:rsidRPr="00B175E0" w:rsidRDefault="00C62CB3" w:rsidP="00006194">
            <w:pPr>
              <w:rPr>
                <w:color w:val="000000" w:themeColor="text1"/>
              </w:rPr>
            </w:pPr>
            <w:proofErr w:type="spellStart"/>
            <w:proofErr w:type="gramStart"/>
            <w:r w:rsidRPr="00B175E0">
              <w:rPr>
                <w:color w:val="000000" w:themeColor="text1"/>
              </w:rPr>
              <w:t>cars:read</w:t>
            </w:r>
            <w:proofErr w:type="spellEnd"/>
            <w:proofErr w:type="gramEnd"/>
          </w:p>
        </w:tc>
      </w:tr>
      <w:tr w:rsidR="00C62CB3" w:rsidRPr="00B175E0" w14:paraId="0761A600" w14:textId="77777777" w:rsidTr="00006194">
        <w:tc>
          <w:tcPr>
            <w:tcW w:w="0" w:type="auto"/>
            <w:vAlign w:val="center"/>
            <w:hideMark/>
          </w:tcPr>
          <w:p w14:paraId="030439DA" w14:textId="77777777" w:rsidR="00C62CB3" w:rsidRPr="00B175E0" w:rsidRDefault="00C62CB3" w:rsidP="00006194">
            <w:pPr>
              <w:rPr>
                <w:color w:val="000000" w:themeColor="text1"/>
              </w:rPr>
            </w:pPr>
            <w:r w:rsidRPr="00B175E0">
              <w:rPr>
                <w:color w:val="000000" w:themeColor="text1"/>
              </w:rPr>
              <w:t>5</w:t>
            </w:r>
          </w:p>
        </w:tc>
        <w:tc>
          <w:tcPr>
            <w:tcW w:w="2494" w:type="dxa"/>
            <w:vAlign w:val="center"/>
            <w:hideMark/>
          </w:tcPr>
          <w:p w14:paraId="542C01B0" w14:textId="77777777" w:rsidR="00C62CB3" w:rsidRPr="00B175E0" w:rsidRDefault="00C62CB3" w:rsidP="00006194">
            <w:pPr>
              <w:rPr>
                <w:color w:val="000000" w:themeColor="text1"/>
              </w:rPr>
            </w:pPr>
            <w:r w:rsidRPr="00B175E0">
              <w:rPr>
                <w:color w:val="000000" w:themeColor="text1"/>
              </w:rPr>
              <w:t>Учет автомобилей (ведение)</w:t>
            </w:r>
          </w:p>
        </w:tc>
        <w:tc>
          <w:tcPr>
            <w:tcW w:w="3969" w:type="dxa"/>
            <w:vAlign w:val="center"/>
            <w:hideMark/>
          </w:tcPr>
          <w:p w14:paraId="37499E33" w14:textId="77777777" w:rsidR="00C62CB3" w:rsidRPr="00B175E0" w:rsidRDefault="00C62CB3" w:rsidP="00006194">
            <w:pPr>
              <w:rPr>
                <w:color w:val="000000" w:themeColor="text1"/>
              </w:rPr>
            </w:pPr>
            <w:r w:rsidRPr="00B175E0">
              <w:rPr>
                <w:color w:val="000000" w:themeColor="text1"/>
              </w:rPr>
              <w:t>Создание, изменение и удаление записей об автомобилях.</w:t>
            </w:r>
          </w:p>
        </w:tc>
        <w:tc>
          <w:tcPr>
            <w:tcW w:w="1426" w:type="dxa"/>
            <w:vAlign w:val="center"/>
            <w:hideMark/>
          </w:tcPr>
          <w:p w14:paraId="1E46CC2B" w14:textId="77777777" w:rsidR="00C62CB3" w:rsidRPr="00B175E0" w:rsidRDefault="00C62CB3" w:rsidP="00006194">
            <w:pPr>
              <w:rPr>
                <w:color w:val="000000" w:themeColor="text1"/>
              </w:rPr>
            </w:pPr>
            <w:r w:rsidRPr="00B175E0">
              <w:rPr>
                <w:color w:val="000000" w:themeColor="text1"/>
              </w:rPr>
              <w:t xml:space="preserve">Запрещено удалять автомобиль со статусом </w:t>
            </w:r>
            <w:proofErr w:type="spellStart"/>
            <w:r w:rsidRPr="00B175E0">
              <w:rPr>
                <w:color w:val="000000" w:themeColor="text1"/>
              </w:rPr>
              <w:t>sold</w:t>
            </w:r>
            <w:proofErr w:type="spellEnd"/>
            <w:r w:rsidRPr="00B175E0">
              <w:rPr>
                <w:color w:val="000000" w:themeColor="text1"/>
              </w:rPr>
              <w:t xml:space="preserve">; при создании статус задается </w:t>
            </w:r>
            <w:proofErr w:type="spellStart"/>
            <w:r w:rsidRPr="00B175E0">
              <w:rPr>
                <w:color w:val="000000" w:themeColor="text1"/>
              </w:rPr>
              <w:t>available</w:t>
            </w:r>
            <w:proofErr w:type="spellEnd"/>
            <w:r w:rsidRPr="00B175E0">
              <w:rPr>
                <w:color w:val="000000" w:themeColor="text1"/>
              </w:rPr>
              <w:t>.</w:t>
            </w:r>
          </w:p>
        </w:tc>
        <w:tc>
          <w:tcPr>
            <w:tcW w:w="0" w:type="auto"/>
            <w:vAlign w:val="center"/>
            <w:hideMark/>
          </w:tcPr>
          <w:p w14:paraId="1D134598" w14:textId="77777777" w:rsidR="00C62CB3" w:rsidRPr="00B175E0" w:rsidRDefault="00C62CB3" w:rsidP="00006194">
            <w:pPr>
              <w:rPr>
                <w:color w:val="000000" w:themeColor="text1"/>
              </w:rPr>
            </w:pPr>
            <w:proofErr w:type="spellStart"/>
            <w:proofErr w:type="gramStart"/>
            <w:r w:rsidRPr="00B175E0">
              <w:rPr>
                <w:color w:val="000000" w:themeColor="text1"/>
              </w:rPr>
              <w:t>cars:write</w:t>
            </w:r>
            <w:proofErr w:type="spellEnd"/>
            <w:proofErr w:type="gramEnd"/>
          </w:p>
        </w:tc>
      </w:tr>
      <w:tr w:rsidR="00C62CB3" w:rsidRPr="00B175E0" w14:paraId="52C7C2EB" w14:textId="77777777" w:rsidTr="00006194">
        <w:tc>
          <w:tcPr>
            <w:tcW w:w="0" w:type="auto"/>
            <w:vAlign w:val="center"/>
            <w:hideMark/>
          </w:tcPr>
          <w:p w14:paraId="4829EFF1" w14:textId="77777777" w:rsidR="00C62CB3" w:rsidRPr="00B175E0" w:rsidRDefault="00C62CB3" w:rsidP="00006194">
            <w:pPr>
              <w:rPr>
                <w:color w:val="000000" w:themeColor="text1"/>
              </w:rPr>
            </w:pPr>
            <w:r w:rsidRPr="00B175E0">
              <w:rPr>
                <w:color w:val="000000" w:themeColor="text1"/>
              </w:rPr>
              <w:t>6</w:t>
            </w:r>
          </w:p>
        </w:tc>
        <w:tc>
          <w:tcPr>
            <w:tcW w:w="2494" w:type="dxa"/>
            <w:vAlign w:val="center"/>
            <w:hideMark/>
          </w:tcPr>
          <w:p w14:paraId="0BE6D542" w14:textId="77777777" w:rsidR="00C62CB3" w:rsidRPr="00B175E0" w:rsidRDefault="00C62CB3" w:rsidP="00006194">
            <w:pPr>
              <w:rPr>
                <w:color w:val="000000" w:themeColor="text1"/>
              </w:rPr>
            </w:pPr>
            <w:r w:rsidRPr="00B175E0">
              <w:rPr>
                <w:color w:val="000000" w:themeColor="text1"/>
              </w:rPr>
              <w:t>Учет клиентов (просмотр/поиск)</w:t>
            </w:r>
          </w:p>
        </w:tc>
        <w:tc>
          <w:tcPr>
            <w:tcW w:w="3969" w:type="dxa"/>
            <w:vAlign w:val="center"/>
            <w:hideMark/>
          </w:tcPr>
          <w:p w14:paraId="318FFD40" w14:textId="77777777" w:rsidR="00C62CB3" w:rsidRPr="00B175E0" w:rsidRDefault="00C62CB3" w:rsidP="00006194">
            <w:pPr>
              <w:rPr>
                <w:color w:val="000000" w:themeColor="text1"/>
              </w:rPr>
            </w:pPr>
            <w:r w:rsidRPr="00B175E0">
              <w:rPr>
                <w:color w:val="000000" w:themeColor="text1"/>
              </w:rPr>
              <w:t>Просмотр списка клиентов, поиск по ФИО/телефону, просмотр карточки клиента.</w:t>
            </w:r>
          </w:p>
        </w:tc>
        <w:tc>
          <w:tcPr>
            <w:tcW w:w="1426" w:type="dxa"/>
            <w:vAlign w:val="center"/>
            <w:hideMark/>
          </w:tcPr>
          <w:p w14:paraId="7BF34388" w14:textId="77777777" w:rsidR="00C62CB3" w:rsidRPr="00B175E0" w:rsidRDefault="00C62CB3" w:rsidP="00006194">
            <w:pPr>
              <w:rPr>
                <w:color w:val="000000" w:themeColor="text1"/>
              </w:rPr>
            </w:pPr>
            <w:r w:rsidRPr="00B175E0">
              <w:rPr>
                <w:color w:val="000000" w:themeColor="text1"/>
              </w:rPr>
              <w:t>Поддержка поиска; телефон уникален.</w:t>
            </w:r>
          </w:p>
        </w:tc>
        <w:tc>
          <w:tcPr>
            <w:tcW w:w="0" w:type="auto"/>
            <w:vAlign w:val="center"/>
            <w:hideMark/>
          </w:tcPr>
          <w:p w14:paraId="3E72BCF4" w14:textId="77777777" w:rsidR="00C62CB3" w:rsidRPr="00B175E0" w:rsidRDefault="00C62CB3" w:rsidP="00006194">
            <w:pPr>
              <w:rPr>
                <w:color w:val="000000" w:themeColor="text1"/>
              </w:rPr>
            </w:pPr>
            <w:proofErr w:type="spellStart"/>
            <w:proofErr w:type="gramStart"/>
            <w:r w:rsidRPr="00B175E0">
              <w:rPr>
                <w:color w:val="000000" w:themeColor="text1"/>
              </w:rPr>
              <w:t>clients:read</w:t>
            </w:r>
            <w:proofErr w:type="spellEnd"/>
            <w:proofErr w:type="gramEnd"/>
          </w:p>
        </w:tc>
      </w:tr>
      <w:tr w:rsidR="00C62CB3" w:rsidRPr="00B175E0" w14:paraId="26F363E6" w14:textId="77777777" w:rsidTr="00006194">
        <w:tc>
          <w:tcPr>
            <w:tcW w:w="0" w:type="auto"/>
            <w:vAlign w:val="center"/>
            <w:hideMark/>
          </w:tcPr>
          <w:p w14:paraId="548D88E3" w14:textId="77777777" w:rsidR="00C62CB3" w:rsidRPr="00B175E0" w:rsidRDefault="00C62CB3" w:rsidP="00006194">
            <w:pPr>
              <w:rPr>
                <w:color w:val="000000" w:themeColor="text1"/>
              </w:rPr>
            </w:pPr>
            <w:r w:rsidRPr="00B175E0">
              <w:rPr>
                <w:color w:val="000000" w:themeColor="text1"/>
              </w:rPr>
              <w:t>7</w:t>
            </w:r>
          </w:p>
        </w:tc>
        <w:tc>
          <w:tcPr>
            <w:tcW w:w="2494" w:type="dxa"/>
            <w:vAlign w:val="center"/>
            <w:hideMark/>
          </w:tcPr>
          <w:p w14:paraId="54C94C4C" w14:textId="77777777" w:rsidR="00C62CB3" w:rsidRPr="00B175E0" w:rsidRDefault="00C62CB3" w:rsidP="00006194">
            <w:pPr>
              <w:rPr>
                <w:color w:val="000000" w:themeColor="text1"/>
              </w:rPr>
            </w:pPr>
            <w:r w:rsidRPr="00B175E0">
              <w:rPr>
                <w:color w:val="000000" w:themeColor="text1"/>
              </w:rPr>
              <w:t>Учет клиентов (ведение)</w:t>
            </w:r>
          </w:p>
        </w:tc>
        <w:tc>
          <w:tcPr>
            <w:tcW w:w="3969" w:type="dxa"/>
            <w:vAlign w:val="center"/>
            <w:hideMark/>
          </w:tcPr>
          <w:p w14:paraId="4980E5A9" w14:textId="77777777" w:rsidR="00C62CB3" w:rsidRPr="00B175E0" w:rsidRDefault="00C62CB3" w:rsidP="00006194">
            <w:pPr>
              <w:rPr>
                <w:color w:val="000000" w:themeColor="text1"/>
              </w:rPr>
            </w:pPr>
            <w:r w:rsidRPr="00B175E0">
              <w:rPr>
                <w:color w:val="000000" w:themeColor="text1"/>
              </w:rPr>
              <w:t>Создание, изменение и удаление клиентов.</w:t>
            </w:r>
          </w:p>
        </w:tc>
        <w:tc>
          <w:tcPr>
            <w:tcW w:w="1426" w:type="dxa"/>
            <w:vAlign w:val="center"/>
            <w:hideMark/>
          </w:tcPr>
          <w:p w14:paraId="70F76D5E" w14:textId="77777777" w:rsidR="00C62CB3" w:rsidRPr="00B175E0" w:rsidRDefault="00C62CB3" w:rsidP="00006194">
            <w:pPr>
              <w:rPr>
                <w:color w:val="000000" w:themeColor="text1"/>
              </w:rPr>
            </w:pPr>
            <w:r w:rsidRPr="00B175E0">
              <w:rPr>
                <w:color w:val="000000" w:themeColor="text1"/>
              </w:rPr>
              <w:t>Запрещено удалять клиента, если по нему есть сделки.</w:t>
            </w:r>
          </w:p>
        </w:tc>
        <w:tc>
          <w:tcPr>
            <w:tcW w:w="0" w:type="auto"/>
            <w:vAlign w:val="center"/>
            <w:hideMark/>
          </w:tcPr>
          <w:p w14:paraId="5F2B9B58" w14:textId="77777777" w:rsidR="00C62CB3" w:rsidRPr="00B175E0" w:rsidRDefault="00C62CB3" w:rsidP="00006194">
            <w:pPr>
              <w:rPr>
                <w:color w:val="000000" w:themeColor="text1"/>
              </w:rPr>
            </w:pPr>
            <w:proofErr w:type="spellStart"/>
            <w:proofErr w:type="gramStart"/>
            <w:r w:rsidRPr="00B175E0">
              <w:rPr>
                <w:color w:val="000000" w:themeColor="text1"/>
              </w:rPr>
              <w:t>clients:write</w:t>
            </w:r>
            <w:proofErr w:type="spellEnd"/>
            <w:proofErr w:type="gramEnd"/>
          </w:p>
        </w:tc>
      </w:tr>
      <w:tr w:rsidR="00C62CB3" w:rsidRPr="00B175E0" w14:paraId="7148FB51" w14:textId="77777777" w:rsidTr="00006194">
        <w:tc>
          <w:tcPr>
            <w:tcW w:w="0" w:type="auto"/>
            <w:vAlign w:val="center"/>
            <w:hideMark/>
          </w:tcPr>
          <w:p w14:paraId="624C3BBB" w14:textId="77777777" w:rsidR="00C62CB3" w:rsidRPr="00B175E0" w:rsidRDefault="00C62CB3" w:rsidP="00006194">
            <w:pPr>
              <w:rPr>
                <w:color w:val="000000" w:themeColor="text1"/>
              </w:rPr>
            </w:pPr>
            <w:r w:rsidRPr="00B175E0">
              <w:rPr>
                <w:color w:val="000000" w:themeColor="text1"/>
              </w:rPr>
              <w:t>8</w:t>
            </w:r>
          </w:p>
        </w:tc>
        <w:tc>
          <w:tcPr>
            <w:tcW w:w="2494" w:type="dxa"/>
            <w:vAlign w:val="center"/>
            <w:hideMark/>
          </w:tcPr>
          <w:p w14:paraId="219C5239" w14:textId="77777777" w:rsidR="00C62CB3" w:rsidRPr="00B175E0" w:rsidRDefault="00C62CB3" w:rsidP="00006194">
            <w:pPr>
              <w:rPr>
                <w:color w:val="000000" w:themeColor="text1"/>
              </w:rPr>
            </w:pPr>
            <w:r w:rsidRPr="00B175E0">
              <w:rPr>
                <w:color w:val="000000" w:themeColor="text1"/>
              </w:rPr>
              <w:t>Учет сделок (просмотр/фильтры)</w:t>
            </w:r>
          </w:p>
        </w:tc>
        <w:tc>
          <w:tcPr>
            <w:tcW w:w="3969" w:type="dxa"/>
            <w:vAlign w:val="center"/>
            <w:hideMark/>
          </w:tcPr>
          <w:p w14:paraId="050B0DA8" w14:textId="77777777" w:rsidR="00C62CB3" w:rsidRPr="00B175E0" w:rsidRDefault="00C62CB3" w:rsidP="00006194">
            <w:pPr>
              <w:rPr>
                <w:color w:val="000000" w:themeColor="text1"/>
              </w:rPr>
            </w:pPr>
            <w:r w:rsidRPr="00B175E0">
              <w:rPr>
                <w:color w:val="000000" w:themeColor="text1"/>
              </w:rPr>
              <w:t>Просмотр списка сделок и карточки сделки, фильтрация по статусу, менеджеру, диапазону дат.</w:t>
            </w:r>
          </w:p>
        </w:tc>
        <w:tc>
          <w:tcPr>
            <w:tcW w:w="1426" w:type="dxa"/>
            <w:vAlign w:val="center"/>
            <w:hideMark/>
          </w:tcPr>
          <w:p w14:paraId="14179B4F" w14:textId="77777777" w:rsidR="00C62CB3" w:rsidRPr="00B175E0" w:rsidRDefault="00C62CB3" w:rsidP="00006194">
            <w:pPr>
              <w:rPr>
                <w:color w:val="000000" w:themeColor="text1"/>
              </w:rPr>
            </w:pPr>
            <w:r w:rsidRPr="00B175E0">
              <w:rPr>
                <w:color w:val="000000" w:themeColor="text1"/>
              </w:rPr>
              <w:t xml:space="preserve">Фильтрация по </w:t>
            </w:r>
            <w:proofErr w:type="spellStart"/>
            <w:r w:rsidRPr="00B175E0">
              <w:rPr>
                <w:color w:val="000000" w:themeColor="text1"/>
              </w:rPr>
              <w:t>created_at</w:t>
            </w:r>
            <w:proofErr w:type="spellEnd"/>
            <w:r w:rsidRPr="00B175E0">
              <w:rPr>
                <w:color w:val="000000" w:themeColor="text1"/>
              </w:rPr>
              <w:t xml:space="preserve"> и статусу/менеджеру; выдача списка в обратном порядке создания.</w:t>
            </w:r>
          </w:p>
        </w:tc>
        <w:tc>
          <w:tcPr>
            <w:tcW w:w="0" w:type="auto"/>
            <w:vAlign w:val="center"/>
            <w:hideMark/>
          </w:tcPr>
          <w:p w14:paraId="68ADDECB" w14:textId="77777777" w:rsidR="00C62CB3" w:rsidRPr="00B175E0" w:rsidRDefault="00C62CB3" w:rsidP="00006194">
            <w:pPr>
              <w:rPr>
                <w:color w:val="000000" w:themeColor="text1"/>
              </w:rPr>
            </w:pPr>
            <w:proofErr w:type="spellStart"/>
            <w:proofErr w:type="gramStart"/>
            <w:r w:rsidRPr="00B175E0">
              <w:rPr>
                <w:color w:val="000000" w:themeColor="text1"/>
              </w:rPr>
              <w:t>deals:read</w:t>
            </w:r>
            <w:proofErr w:type="spellEnd"/>
            <w:proofErr w:type="gramEnd"/>
          </w:p>
        </w:tc>
      </w:tr>
      <w:tr w:rsidR="00C62CB3" w:rsidRPr="00B175E0" w14:paraId="5F526A33" w14:textId="77777777" w:rsidTr="00006194">
        <w:tc>
          <w:tcPr>
            <w:tcW w:w="0" w:type="auto"/>
            <w:vAlign w:val="center"/>
            <w:hideMark/>
          </w:tcPr>
          <w:p w14:paraId="17DE5002" w14:textId="77777777" w:rsidR="00C62CB3" w:rsidRPr="00B175E0" w:rsidRDefault="00C62CB3" w:rsidP="00006194">
            <w:pPr>
              <w:rPr>
                <w:color w:val="000000" w:themeColor="text1"/>
              </w:rPr>
            </w:pPr>
            <w:r w:rsidRPr="00B175E0">
              <w:rPr>
                <w:color w:val="000000" w:themeColor="text1"/>
              </w:rPr>
              <w:t>9</w:t>
            </w:r>
          </w:p>
        </w:tc>
        <w:tc>
          <w:tcPr>
            <w:tcW w:w="2494" w:type="dxa"/>
            <w:vAlign w:val="center"/>
            <w:hideMark/>
          </w:tcPr>
          <w:p w14:paraId="46B020B0" w14:textId="77777777" w:rsidR="00C62CB3" w:rsidRPr="00B175E0" w:rsidRDefault="00C62CB3" w:rsidP="00006194">
            <w:pPr>
              <w:rPr>
                <w:color w:val="000000" w:themeColor="text1"/>
              </w:rPr>
            </w:pPr>
            <w:r w:rsidRPr="00B175E0">
              <w:rPr>
                <w:color w:val="000000" w:themeColor="text1"/>
              </w:rPr>
              <w:t>Создание сделки</w:t>
            </w:r>
          </w:p>
        </w:tc>
        <w:tc>
          <w:tcPr>
            <w:tcW w:w="3969" w:type="dxa"/>
            <w:vAlign w:val="center"/>
            <w:hideMark/>
          </w:tcPr>
          <w:p w14:paraId="6DE2D01C" w14:textId="77777777" w:rsidR="00C62CB3" w:rsidRPr="00B175E0" w:rsidRDefault="00C62CB3" w:rsidP="00006194">
            <w:pPr>
              <w:rPr>
                <w:color w:val="000000" w:themeColor="text1"/>
              </w:rPr>
            </w:pPr>
            <w:r w:rsidRPr="00B175E0">
              <w:rPr>
                <w:color w:val="000000" w:themeColor="text1"/>
              </w:rPr>
              <w:t>Регистрация сделки по клиенту и автомобилю с фиксацией цены продажи</w:t>
            </w:r>
          </w:p>
        </w:tc>
        <w:tc>
          <w:tcPr>
            <w:tcW w:w="1426" w:type="dxa"/>
            <w:vAlign w:val="center"/>
            <w:hideMark/>
          </w:tcPr>
          <w:p w14:paraId="3156A9A6" w14:textId="77777777" w:rsidR="00C62CB3" w:rsidRPr="00B175E0" w:rsidRDefault="00C62CB3" w:rsidP="00006194">
            <w:pPr>
              <w:rPr>
                <w:color w:val="000000" w:themeColor="text1"/>
              </w:rPr>
            </w:pPr>
            <w:r w:rsidRPr="00B175E0">
              <w:rPr>
                <w:color w:val="000000" w:themeColor="text1"/>
              </w:rPr>
              <w:t xml:space="preserve">Сделка создается только если автомобиль </w:t>
            </w:r>
            <w:proofErr w:type="spellStart"/>
            <w:r w:rsidRPr="00B175E0">
              <w:rPr>
                <w:color w:val="000000" w:themeColor="text1"/>
              </w:rPr>
              <w:t>available</w:t>
            </w:r>
            <w:proofErr w:type="spellEnd"/>
            <w:r w:rsidRPr="00B175E0">
              <w:rPr>
                <w:color w:val="000000" w:themeColor="text1"/>
              </w:rPr>
              <w:t xml:space="preserve">; </w:t>
            </w:r>
            <w:proofErr w:type="spellStart"/>
            <w:r w:rsidRPr="00B175E0">
              <w:rPr>
                <w:color w:val="000000" w:themeColor="text1"/>
              </w:rPr>
              <w:t>discount</w:t>
            </w:r>
            <w:proofErr w:type="spellEnd"/>
            <w:r w:rsidRPr="00B175E0">
              <w:rPr>
                <w:color w:val="000000" w:themeColor="text1"/>
              </w:rPr>
              <w:t xml:space="preserve"> ≤ </w:t>
            </w:r>
            <w:proofErr w:type="spellStart"/>
            <w:r w:rsidRPr="00B175E0">
              <w:rPr>
                <w:color w:val="000000" w:themeColor="text1"/>
              </w:rPr>
              <w:t>sale_price</w:t>
            </w:r>
            <w:proofErr w:type="spellEnd"/>
            <w:r w:rsidRPr="00B175E0">
              <w:rPr>
                <w:color w:val="000000" w:themeColor="text1"/>
              </w:rPr>
              <w:t xml:space="preserve">; при создании авто переводится в </w:t>
            </w:r>
            <w:proofErr w:type="spellStart"/>
            <w:r w:rsidRPr="00B175E0">
              <w:rPr>
                <w:color w:val="000000" w:themeColor="text1"/>
              </w:rPr>
              <w:t>reserved</w:t>
            </w:r>
            <w:proofErr w:type="spellEnd"/>
            <w:r w:rsidRPr="00B175E0">
              <w:rPr>
                <w:color w:val="000000" w:themeColor="text1"/>
              </w:rPr>
              <w:t>; менеджер = текущий пользователь.</w:t>
            </w:r>
          </w:p>
        </w:tc>
        <w:tc>
          <w:tcPr>
            <w:tcW w:w="0" w:type="auto"/>
            <w:vAlign w:val="center"/>
            <w:hideMark/>
          </w:tcPr>
          <w:p w14:paraId="64B7194C" w14:textId="77777777" w:rsidR="00C62CB3" w:rsidRPr="00B175E0" w:rsidRDefault="00C62CB3" w:rsidP="00006194">
            <w:pPr>
              <w:rPr>
                <w:color w:val="000000" w:themeColor="text1"/>
              </w:rPr>
            </w:pPr>
            <w:proofErr w:type="spellStart"/>
            <w:proofErr w:type="gramStart"/>
            <w:r w:rsidRPr="00B175E0">
              <w:rPr>
                <w:color w:val="000000" w:themeColor="text1"/>
              </w:rPr>
              <w:t>deals:write</w:t>
            </w:r>
            <w:proofErr w:type="spellEnd"/>
            <w:proofErr w:type="gramEnd"/>
          </w:p>
        </w:tc>
      </w:tr>
    </w:tbl>
    <w:p w14:paraId="77C10E73" w14:textId="77777777" w:rsidR="00C62CB3" w:rsidRDefault="00C62CB3" w:rsidP="00C62CB3"/>
    <w:p w14:paraId="44544F82" w14:textId="77777777" w:rsidR="00C62CB3" w:rsidRPr="00421D4A" w:rsidRDefault="00C62CB3" w:rsidP="00C62CB3">
      <w:pPr>
        <w:rPr>
          <w:sz w:val="28"/>
          <w:szCs w:val="28"/>
        </w:rPr>
      </w:pPr>
      <w:r w:rsidRPr="00421D4A">
        <w:rPr>
          <w:sz w:val="28"/>
          <w:szCs w:val="28"/>
        </w:rPr>
        <w:lastRenderedPageBreak/>
        <w:t>Продолжение таблицы 2</w:t>
      </w:r>
    </w:p>
    <w:tbl>
      <w:tblPr>
        <w:tblStyle w:val="af4"/>
        <w:tblW w:w="0" w:type="auto"/>
        <w:tblLook w:val="04A0" w:firstRow="1" w:lastRow="0" w:firstColumn="1" w:lastColumn="0" w:noHBand="0" w:noVBand="1"/>
      </w:tblPr>
      <w:tblGrid>
        <w:gridCol w:w="451"/>
        <w:gridCol w:w="2280"/>
        <w:gridCol w:w="3239"/>
        <w:gridCol w:w="1998"/>
        <w:gridCol w:w="1660"/>
      </w:tblGrid>
      <w:tr w:rsidR="00C62CB3" w:rsidRPr="00B175E0" w14:paraId="186534AA" w14:textId="77777777" w:rsidTr="00006194">
        <w:tc>
          <w:tcPr>
            <w:tcW w:w="0" w:type="auto"/>
            <w:vAlign w:val="center"/>
            <w:hideMark/>
          </w:tcPr>
          <w:p w14:paraId="717B001F" w14:textId="77777777" w:rsidR="00C62CB3" w:rsidRPr="00B175E0" w:rsidRDefault="00C62CB3" w:rsidP="00006194">
            <w:pPr>
              <w:rPr>
                <w:color w:val="000000" w:themeColor="text1"/>
              </w:rPr>
            </w:pPr>
            <w:r w:rsidRPr="00B175E0">
              <w:rPr>
                <w:color w:val="000000" w:themeColor="text1"/>
              </w:rPr>
              <w:t>10</w:t>
            </w:r>
          </w:p>
        </w:tc>
        <w:tc>
          <w:tcPr>
            <w:tcW w:w="0" w:type="auto"/>
            <w:vAlign w:val="center"/>
            <w:hideMark/>
          </w:tcPr>
          <w:p w14:paraId="16C0938F" w14:textId="77777777" w:rsidR="00C62CB3" w:rsidRPr="00B175E0" w:rsidRDefault="00C62CB3" w:rsidP="00006194">
            <w:pPr>
              <w:rPr>
                <w:color w:val="000000" w:themeColor="text1"/>
              </w:rPr>
            </w:pPr>
            <w:r w:rsidRPr="00B175E0">
              <w:rPr>
                <w:color w:val="000000" w:themeColor="text1"/>
              </w:rPr>
              <w:t>Управление статусом сделки</w:t>
            </w:r>
          </w:p>
        </w:tc>
        <w:tc>
          <w:tcPr>
            <w:tcW w:w="0" w:type="auto"/>
            <w:vAlign w:val="center"/>
            <w:hideMark/>
          </w:tcPr>
          <w:p w14:paraId="74E996CF" w14:textId="77777777" w:rsidR="00C62CB3" w:rsidRPr="00B175E0" w:rsidRDefault="00C62CB3" w:rsidP="00006194">
            <w:pPr>
              <w:rPr>
                <w:color w:val="000000" w:themeColor="text1"/>
              </w:rPr>
            </w:pPr>
            <w:r w:rsidRPr="00B175E0">
              <w:rPr>
                <w:color w:val="000000" w:themeColor="text1"/>
              </w:rPr>
              <w:t>Изменение статуса сделки; отдельные операции “закрыть” и “отменить”.</w:t>
            </w:r>
          </w:p>
        </w:tc>
        <w:tc>
          <w:tcPr>
            <w:tcW w:w="0" w:type="auto"/>
            <w:vAlign w:val="center"/>
            <w:hideMark/>
          </w:tcPr>
          <w:p w14:paraId="404B7670" w14:textId="77777777" w:rsidR="00C62CB3" w:rsidRPr="00B175E0" w:rsidRDefault="00C62CB3" w:rsidP="00006194">
            <w:pPr>
              <w:rPr>
                <w:color w:val="000000" w:themeColor="text1"/>
              </w:rPr>
            </w:pPr>
            <w:r w:rsidRPr="00B175E0">
              <w:rPr>
                <w:color w:val="000000" w:themeColor="text1"/>
              </w:rPr>
              <w:t xml:space="preserve">При </w:t>
            </w:r>
            <w:proofErr w:type="spellStart"/>
            <w:r w:rsidRPr="00B175E0">
              <w:rPr>
                <w:color w:val="000000" w:themeColor="text1"/>
              </w:rPr>
              <w:t>closed</w:t>
            </w:r>
            <w:proofErr w:type="spellEnd"/>
            <w:r w:rsidRPr="00B175E0">
              <w:rPr>
                <w:color w:val="000000" w:themeColor="text1"/>
              </w:rPr>
              <w:t xml:space="preserve">: фиксируется </w:t>
            </w:r>
            <w:proofErr w:type="spellStart"/>
            <w:r w:rsidRPr="00B175E0">
              <w:rPr>
                <w:color w:val="000000" w:themeColor="text1"/>
              </w:rPr>
              <w:t>closed_at</w:t>
            </w:r>
            <w:proofErr w:type="spellEnd"/>
            <w:r w:rsidRPr="00B175E0">
              <w:rPr>
                <w:color w:val="000000" w:themeColor="text1"/>
              </w:rPr>
              <w:t xml:space="preserve">, авто → </w:t>
            </w:r>
            <w:proofErr w:type="spellStart"/>
            <w:r w:rsidRPr="00B175E0">
              <w:rPr>
                <w:color w:val="000000" w:themeColor="text1"/>
              </w:rPr>
              <w:t>sold</w:t>
            </w:r>
            <w:proofErr w:type="spellEnd"/>
            <w:r w:rsidRPr="00B175E0">
              <w:rPr>
                <w:color w:val="000000" w:themeColor="text1"/>
              </w:rPr>
              <w:t xml:space="preserve">; при </w:t>
            </w:r>
            <w:proofErr w:type="spellStart"/>
            <w:r w:rsidRPr="00B175E0">
              <w:rPr>
                <w:color w:val="000000" w:themeColor="text1"/>
              </w:rPr>
              <w:t>canceled</w:t>
            </w:r>
            <w:proofErr w:type="spellEnd"/>
            <w:r w:rsidRPr="00B175E0">
              <w:rPr>
                <w:color w:val="000000" w:themeColor="text1"/>
              </w:rPr>
              <w:t xml:space="preserve">: авто возвращается в </w:t>
            </w:r>
            <w:proofErr w:type="spellStart"/>
            <w:r w:rsidRPr="00B175E0">
              <w:rPr>
                <w:color w:val="000000" w:themeColor="text1"/>
              </w:rPr>
              <w:t>available</w:t>
            </w:r>
            <w:proofErr w:type="spellEnd"/>
            <w:r w:rsidRPr="00B175E0">
              <w:rPr>
                <w:color w:val="000000" w:themeColor="text1"/>
              </w:rPr>
              <w:t xml:space="preserve"> (если не </w:t>
            </w:r>
            <w:proofErr w:type="spellStart"/>
            <w:r w:rsidRPr="00B175E0">
              <w:rPr>
                <w:color w:val="000000" w:themeColor="text1"/>
              </w:rPr>
              <w:t>sold</w:t>
            </w:r>
            <w:proofErr w:type="spellEnd"/>
            <w:r w:rsidRPr="00B175E0">
              <w:rPr>
                <w:color w:val="000000" w:themeColor="text1"/>
              </w:rPr>
              <w:t>); закрытую сделку нельзя отменить.</w:t>
            </w:r>
          </w:p>
        </w:tc>
        <w:tc>
          <w:tcPr>
            <w:tcW w:w="0" w:type="auto"/>
            <w:vAlign w:val="center"/>
            <w:hideMark/>
          </w:tcPr>
          <w:p w14:paraId="2A0B8E77" w14:textId="77777777" w:rsidR="00C62CB3" w:rsidRPr="00B175E0" w:rsidRDefault="00C62CB3" w:rsidP="00006194">
            <w:pPr>
              <w:rPr>
                <w:color w:val="000000" w:themeColor="text1"/>
              </w:rPr>
            </w:pPr>
            <w:proofErr w:type="spellStart"/>
            <w:proofErr w:type="gramStart"/>
            <w:r w:rsidRPr="00B175E0">
              <w:rPr>
                <w:color w:val="000000" w:themeColor="text1"/>
              </w:rPr>
              <w:t>deals:write</w:t>
            </w:r>
            <w:proofErr w:type="spellEnd"/>
            <w:proofErr w:type="gramEnd"/>
          </w:p>
        </w:tc>
      </w:tr>
      <w:tr w:rsidR="00C62CB3" w:rsidRPr="00B175E0" w14:paraId="456F0541" w14:textId="77777777" w:rsidTr="00006194">
        <w:tc>
          <w:tcPr>
            <w:tcW w:w="0" w:type="auto"/>
            <w:vAlign w:val="center"/>
            <w:hideMark/>
          </w:tcPr>
          <w:p w14:paraId="7DA21188" w14:textId="77777777" w:rsidR="00C62CB3" w:rsidRPr="00B175E0" w:rsidRDefault="00C62CB3" w:rsidP="00006194">
            <w:pPr>
              <w:rPr>
                <w:color w:val="000000" w:themeColor="text1"/>
              </w:rPr>
            </w:pPr>
            <w:r w:rsidRPr="00B175E0">
              <w:rPr>
                <w:color w:val="000000" w:themeColor="text1"/>
              </w:rPr>
              <w:t>11</w:t>
            </w:r>
          </w:p>
        </w:tc>
        <w:tc>
          <w:tcPr>
            <w:tcW w:w="0" w:type="auto"/>
            <w:vAlign w:val="center"/>
            <w:hideMark/>
          </w:tcPr>
          <w:p w14:paraId="4D877BF3" w14:textId="77777777" w:rsidR="00C62CB3" w:rsidRPr="00B175E0" w:rsidRDefault="00C62CB3" w:rsidP="00006194">
            <w:pPr>
              <w:rPr>
                <w:color w:val="000000" w:themeColor="text1"/>
              </w:rPr>
            </w:pPr>
            <w:r w:rsidRPr="00B175E0">
              <w:rPr>
                <w:color w:val="000000" w:themeColor="text1"/>
              </w:rPr>
              <w:t>Учет платежей</w:t>
            </w:r>
          </w:p>
        </w:tc>
        <w:tc>
          <w:tcPr>
            <w:tcW w:w="0" w:type="auto"/>
            <w:vAlign w:val="center"/>
            <w:hideMark/>
          </w:tcPr>
          <w:p w14:paraId="61AB088B" w14:textId="77777777" w:rsidR="00C62CB3" w:rsidRPr="00B175E0" w:rsidRDefault="00C62CB3" w:rsidP="00006194">
            <w:pPr>
              <w:rPr>
                <w:color w:val="000000" w:themeColor="text1"/>
              </w:rPr>
            </w:pPr>
            <w:r w:rsidRPr="00B175E0">
              <w:rPr>
                <w:color w:val="000000" w:themeColor="text1"/>
              </w:rPr>
              <w:t xml:space="preserve">Просмотр платежей (в </w:t>
            </w:r>
            <w:proofErr w:type="gramStart"/>
            <w:r w:rsidRPr="00B175E0">
              <w:rPr>
                <w:color w:val="000000" w:themeColor="text1"/>
              </w:rPr>
              <w:t>т.ч.</w:t>
            </w:r>
            <w:proofErr w:type="gramEnd"/>
            <w:r w:rsidRPr="00B175E0">
              <w:rPr>
                <w:color w:val="000000" w:themeColor="text1"/>
              </w:rPr>
              <w:t xml:space="preserve"> по конкретной сделке) и регистрация платежа (</w:t>
            </w:r>
            <w:proofErr w:type="spellStart"/>
            <w:r w:rsidRPr="00B175E0">
              <w:rPr>
                <w:color w:val="000000" w:themeColor="text1"/>
              </w:rPr>
              <w:t>deposit</w:t>
            </w:r>
            <w:proofErr w:type="spellEnd"/>
            <w:r w:rsidRPr="00B175E0">
              <w:rPr>
                <w:color w:val="000000" w:themeColor="text1"/>
              </w:rPr>
              <w:t>/</w:t>
            </w:r>
            <w:proofErr w:type="spellStart"/>
            <w:r w:rsidRPr="00B175E0">
              <w:rPr>
                <w:color w:val="000000" w:themeColor="text1"/>
              </w:rPr>
              <w:t>full</w:t>
            </w:r>
            <w:proofErr w:type="spellEnd"/>
            <w:r w:rsidRPr="00B175E0">
              <w:rPr>
                <w:color w:val="000000" w:themeColor="text1"/>
              </w:rPr>
              <w:t>/</w:t>
            </w:r>
            <w:proofErr w:type="spellStart"/>
            <w:r w:rsidRPr="00B175E0">
              <w:rPr>
                <w:color w:val="000000" w:themeColor="text1"/>
              </w:rPr>
              <w:t>other</w:t>
            </w:r>
            <w:proofErr w:type="spellEnd"/>
            <w:r w:rsidRPr="00B175E0">
              <w:rPr>
                <w:color w:val="000000" w:themeColor="text1"/>
              </w:rPr>
              <w:t>).</w:t>
            </w:r>
          </w:p>
        </w:tc>
        <w:tc>
          <w:tcPr>
            <w:tcW w:w="0" w:type="auto"/>
            <w:vAlign w:val="center"/>
            <w:hideMark/>
          </w:tcPr>
          <w:p w14:paraId="7973B294" w14:textId="77777777" w:rsidR="00C62CB3" w:rsidRPr="00B175E0" w:rsidRDefault="00C62CB3" w:rsidP="00006194">
            <w:pPr>
              <w:rPr>
                <w:color w:val="000000" w:themeColor="text1"/>
              </w:rPr>
            </w:pPr>
            <w:r w:rsidRPr="00B175E0">
              <w:rPr>
                <w:color w:val="000000" w:themeColor="text1"/>
              </w:rPr>
              <w:t xml:space="preserve">Платеж привязан к сделке; для закрытия сделки сумма </w:t>
            </w:r>
            <w:proofErr w:type="spellStart"/>
            <w:r w:rsidRPr="00B175E0">
              <w:rPr>
                <w:color w:val="000000" w:themeColor="text1"/>
              </w:rPr>
              <w:t>paid</w:t>
            </w:r>
            <w:proofErr w:type="spellEnd"/>
            <w:r w:rsidRPr="00B175E0">
              <w:rPr>
                <w:color w:val="000000" w:themeColor="text1"/>
              </w:rPr>
              <w:t xml:space="preserve">-платежей должна быть ≥ </w:t>
            </w:r>
            <w:proofErr w:type="spellStart"/>
            <w:r w:rsidRPr="00B175E0">
              <w:rPr>
                <w:color w:val="000000" w:themeColor="text1"/>
              </w:rPr>
              <w:t>sale_price</w:t>
            </w:r>
            <w:proofErr w:type="spellEnd"/>
            <w:r w:rsidRPr="00B175E0">
              <w:rPr>
                <w:color w:val="000000" w:themeColor="text1"/>
              </w:rPr>
              <w:t>.</w:t>
            </w:r>
          </w:p>
        </w:tc>
        <w:tc>
          <w:tcPr>
            <w:tcW w:w="0" w:type="auto"/>
            <w:vAlign w:val="center"/>
            <w:hideMark/>
          </w:tcPr>
          <w:p w14:paraId="6696E228" w14:textId="77777777" w:rsidR="00C62CB3" w:rsidRPr="00B175E0" w:rsidRDefault="00C62CB3" w:rsidP="00006194">
            <w:pPr>
              <w:rPr>
                <w:color w:val="000000" w:themeColor="text1"/>
              </w:rPr>
            </w:pPr>
            <w:proofErr w:type="spellStart"/>
            <w:proofErr w:type="gramStart"/>
            <w:r w:rsidRPr="00B175E0">
              <w:rPr>
                <w:color w:val="000000" w:themeColor="text1"/>
              </w:rPr>
              <w:t>payments:read</w:t>
            </w:r>
            <w:proofErr w:type="spellEnd"/>
            <w:proofErr w:type="gramEnd"/>
            <w:r w:rsidRPr="00B175E0">
              <w:rPr>
                <w:color w:val="000000" w:themeColor="text1"/>
              </w:rPr>
              <w:t xml:space="preserve"> / </w:t>
            </w:r>
            <w:proofErr w:type="spellStart"/>
            <w:proofErr w:type="gramStart"/>
            <w:r w:rsidRPr="00B175E0">
              <w:rPr>
                <w:color w:val="000000" w:themeColor="text1"/>
              </w:rPr>
              <w:t>payments:write</w:t>
            </w:r>
            <w:proofErr w:type="spellEnd"/>
            <w:proofErr w:type="gramEnd"/>
          </w:p>
        </w:tc>
      </w:tr>
      <w:tr w:rsidR="00C62CB3" w:rsidRPr="00B175E0" w14:paraId="626932E8" w14:textId="77777777" w:rsidTr="00006194">
        <w:tc>
          <w:tcPr>
            <w:tcW w:w="0" w:type="auto"/>
            <w:vAlign w:val="center"/>
            <w:hideMark/>
          </w:tcPr>
          <w:p w14:paraId="4F295798" w14:textId="77777777" w:rsidR="00C62CB3" w:rsidRPr="00B175E0" w:rsidRDefault="00C62CB3" w:rsidP="00006194">
            <w:pPr>
              <w:rPr>
                <w:color w:val="000000" w:themeColor="text1"/>
              </w:rPr>
            </w:pPr>
            <w:r w:rsidRPr="00B175E0">
              <w:rPr>
                <w:color w:val="000000" w:themeColor="text1"/>
              </w:rPr>
              <w:t>12</w:t>
            </w:r>
          </w:p>
        </w:tc>
        <w:tc>
          <w:tcPr>
            <w:tcW w:w="0" w:type="auto"/>
            <w:vAlign w:val="center"/>
            <w:hideMark/>
          </w:tcPr>
          <w:p w14:paraId="001238EA" w14:textId="77777777" w:rsidR="00C62CB3" w:rsidRPr="00B175E0" w:rsidRDefault="00C62CB3" w:rsidP="00006194">
            <w:pPr>
              <w:rPr>
                <w:color w:val="000000" w:themeColor="text1"/>
              </w:rPr>
            </w:pPr>
            <w:r w:rsidRPr="00B175E0">
              <w:rPr>
                <w:color w:val="000000" w:themeColor="text1"/>
              </w:rPr>
              <w:t>Отчетность (сводка)</w:t>
            </w:r>
          </w:p>
        </w:tc>
        <w:tc>
          <w:tcPr>
            <w:tcW w:w="0" w:type="auto"/>
            <w:vAlign w:val="center"/>
            <w:hideMark/>
          </w:tcPr>
          <w:p w14:paraId="561E228D" w14:textId="77777777" w:rsidR="00C62CB3" w:rsidRPr="00B175E0" w:rsidRDefault="00C62CB3" w:rsidP="00006194">
            <w:pPr>
              <w:rPr>
                <w:color w:val="000000" w:themeColor="text1"/>
              </w:rPr>
            </w:pPr>
            <w:r w:rsidRPr="00B175E0">
              <w:rPr>
                <w:color w:val="000000" w:themeColor="text1"/>
              </w:rPr>
              <w:t>Формирование сводного отчета за период: всего сделок, закрытых сделок, выручка, средний чек.</w:t>
            </w:r>
          </w:p>
        </w:tc>
        <w:tc>
          <w:tcPr>
            <w:tcW w:w="0" w:type="auto"/>
            <w:vAlign w:val="center"/>
            <w:hideMark/>
          </w:tcPr>
          <w:p w14:paraId="5D20683E" w14:textId="77777777" w:rsidR="00C62CB3" w:rsidRPr="00B175E0" w:rsidRDefault="00C62CB3" w:rsidP="00006194">
            <w:pPr>
              <w:rPr>
                <w:color w:val="000000" w:themeColor="text1"/>
              </w:rPr>
            </w:pPr>
            <w:r w:rsidRPr="00B175E0">
              <w:rPr>
                <w:color w:val="000000" w:themeColor="text1"/>
              </w:rPr>
              <w:t xml:space="preserve">Период задается </w:t>
            </w:r>
            <w:proofErr w:type="spellStart"/>
            <w:r w:rsidRPr="00B175E0">
              <w:rPr>
                <w:color w:val="000000" w:themeColor="text1"/>
              </w:rPr>
              <w:t>date_from</w:t>
            </w:r>
            <w:proofErr w:type="spellEnd"/>
            <w:r w:rsidRPr="00B175E0">
              <w:rPr>
                <w:color w:val="000000" w:themeColor="text1"/>
              </w:rPr>
              <w:t>/</w:t>
            </w:r>
            <w:proofErr w:type="spellStart"/>
            <w:r w:rsidRPr="00B175E0">
              <w:rPr>
                <w:color w:val="000000" w:themeColor="text1"/>
              </w:rPr>
              <w:t>date_to</w:t>
            </w:r>
            <w:proofErr w:type="spellEnd"/>
            <w:r w:rsidRPr="00B175E0">
              <w:rPr>
                <w:color w:val="000000" w:themeColor="text1"/>
              </w:rPr>
              <w:t xml:space="preserve">; выручка считается по закрытым сделкам; </w:t>
            </w:r>
            <w:proofErr w:type="spellStart"/>
            <w:r w:rsidRPr="00B175E0">
              <w:rPr>
                <w:color w:val="000000" w:themeColor="text1"/>
              </w:rPr>
              <w:t>avg_check</w:t>
            </w:r>
            <w:proofErr w:type="spellEnd"/>
            <w:r w:rsidRPr="00B175E0">
              <w:rPr>
                <w:color w:val="000000" w:themeColor="text1"/>
              </w:rPr>
              <w:t xml:space="preserve"> = </w:t>
            </w:r>
            <w:proofErr w:type="spellStart"/>
            <w:r w:rsidRPr="00B175E0">
              <w:rPr>
                <w:color w:val="000000" w:themeColor="text1"/>
              </w:rPr>
              <w:t>revenue</w:t>
            </w:r>
            <w:proofErr w:type="spellEnd"/>
            <w:r w:rsidRPr="00B175E0">
              <w:rPr>
                <w:color w:val="000000" w:themeColor="text1"/>
              </w:rPr>
              <w:t xml:space="preserve"> / </w:t>
            </w:r>
            <w:proofErr w:type="spellStart"/>
            <w:r w:rsidRPr="00B175E0">
              <w:rPr>
                <w:color w:val="000000" w:themeColor="text1"/>
              </w:rPr>
              <w:t>deals_closed</w:t>
            </w:r>
            <w:proofErr w:type="spellEnd"/>
            <w:r w:rsidRPr="00B175E0">
              <w:rPr>
                <w:color w:val="000000" w:themeColor="text1"/>
              </w:rPr>
              <w:t>.</w:t>
            </w:r>
          </w:p>
        </w:tc>
        <w:tc>
          <w:tcPr>
            <w:tcW w:w="0" w:type="auto"/>
            <w:vAlign w:val="center"/>
            <w:hideMark/>
          </w:tcPr>
          <w:p w14:paraId="3F4C0504" w14:textId="77777777" w:rsidR="00C62CB3" w:rsidRPr="00B175E0" w:rsidRDefault="00C62CB3" w:rsidP="00006194">
            <w:pPr>
              <w:rPr>
                <w:color w:val="000000" w:themeColor="text1"/>
              </w:rPr>
            </w:pPr>
            <w:proofErr w:type="spellStart"/>
            <w:proofErr w:type="gramStart"/>
            <w:r w:rsidRPr="00B175E0">
              <w:rPr>
                <w:color w:val="000000" w:themeColor="text1"/>
              </w:rPr>
              <w:t>reports:read</w:t>
            </w:r>
            <w:proofErr w:type="spellEnd"/>
            <w:proofErr w:type="gramEnd"/>
          </w:p>
        </w:tc>
      </w:tr>
      <w:tr w:rsidR="00C62CB3" w:rsidRPr="00B175E0" w14:paraId="070CCFF1" w14:textId="77777777" w:rsidTr="00006194">
        <w:tc>
          <w:tcPr>
            <w:tcW w:w="0" w:type="auto"/>
            <w:vAlign w:val="center"/>
            <w:hideMark/>
          </w:tcPr>
          <w:p w14:paraId="78D2E0EB" w14:textId="77777777" w:rsidR="00C62CB3" w:rsidRPr="00B175E0" w:rsidRDefault="00C62CB3" w:rsidP="00006194">
            <w:pPr>
              <w:rPr>
                <w:color w:val="000000" w:themeColor="text1"/>
              </w:rPr>
            </w:pPr>
            <w:r w:rsidRPr="00B175E0">
              <w:rPr>
                <w:color w:val="000000" w:themeColor="text1"/>
              </w:rPr>
              <w:t>13</w:t>
            </w:r>
          </w:p>
        </w:tc>
        <w:tc>
          <w:tcPr>
            <w:tcW w:w="0" w:type="auto"/>
            <w:vAlign w:val="center"/>
            <w:hideMark/>
          </w:tcPr>
          <w:p w14:paraId="4D0B9420" w14:textId="77777777" w:rsidR="00C62CB3" w:rsidRPr="00B175E0" w:rsidRDefault="00C62CB3" w:rsidP="00006194">
            <w:pPr>
              <w:rPr>
                <w:color w:val="000000" w:themeColor="text1"/>
              </w:rPr>
            </w:pPr>
            <w:r w:rsidRPr="00B175E0">
              <w:rPr>
                <w:color w:val="000000" w:themeColor="text1"/>
              </w:rPr>
              <w:t>Журнал аудита</w:t>
            </w:r>
          </w:p>
        </w:tc>
        <w:tc>
          <w:tcPr>
            <w:tcW w:w="0" w:type="auto"/>
            <w:vAlign w:val="center"/>
            <w:hideMark/>
          </w:tcPr>
          <w:p w14:paraId="503E7A19" w14:textId="77777777" w:rsidR="00C62CB3" w:rsidRPr="00B175E0" w:rsidRDefault="00C62CB3" w:rsidP="00006194">
            <w:pPr>
              <w:rPr>
                <w:color w:val="000000" w:themeColor="text1"/>
              </w:rPr>
            </w:pPr>
            <w:r w:rsidRPr="00B175E0">
              <w:rPr>
                <w:color w:val="000000" w:themeColor="text1"/>
              </w:rPr>
              <w:t>Просмотр журнала действий пользователей с фильтрами по датам, пользователю, сущности и действию.</w:t>
            </w:r>
          </w:p>
        </w:tc>
        <w:tc>
          <w:tcPr>
            <w:tcW w:w="0" w:type="auto"/>
            <w:vAlign w:val="center"/>
            <w:hideMark/>
          </w:tcPr>
          <w:p w14:paraId="07DEEF32" w14:textId="77777777" w:rsidR="00C62CB3" w:rsidRPr="00B175E0" w:rsidRDefault="00C62CB3" w:rsidP="00006194">
            <w:pPr>
              <w:rPr>
                <w:color w:val="000000" w:themeColor="text1"/>
              </w:rPr>
            </w:pPr>
            <w:proofErr w:type="spellStart"/>
            <w:r w:rsidRPr="00B175E0">
              <w:rPr>
                <w:color w:val="000000" w:themeColor="text1"/>
              </w:rPr>
              <w:t>Логируются</w:t>
            </w:r>
            <w:proofErr w:type="spellEnd"/>
            <w:r w:rsidRPr="00B175E0">
              <w:rPr>
                <w:color w:val="000000" w:themeColor="text1"/>
              </w:rPr>
              <w:t xml:space="preserve"> вход, CRUD-операции и действия AI (</w:t>
            </w:r>
            <w:proofErr w:type="spellStart"/>
            <w:r w:rsidRPr="00B175E0">
              <w:rPr>
                <w:color w:val="000000" w:themeColor="text1"/>
              </w:rPr>
              <w:t>train</w:t>
            </w:r>
            <w:proofErr w:type="spellEnd"/>
            <w:r w:rsidRPr="00B175E0">
              <w:rPr>
                <w:color w:val="000000" w:themeColor="text1"/>
              </w:rPr>
              <w:t>/</w:t>
            </w:r>
            <w:proofErr w:type="spellStart"/>
            <w:r w:rsidRPr="00B175E0">
              <w:rPr>
                <w:color w:val="000000" w:themeColor="text1"/>
              </w:rPr>
              <w:t>predict</w:t>
            </w:r>
            <w:proofErr w:type="spellEnd"/>
            <w:r w:rsidRPr="00B175E0">
              <w:rPr>
                <w:color w:val="000000" w:themeColor="text1"/>
              </w:rPr>
              <w:t>).</w:t>
            </w:r>
          </w:p>
        </w:tc>
        <w:tc>
          <w:tcPr>
            <w:tcW w:w="0" w:type="auto"/>
            <w:vAlign w:val="center"/>
            <w:hideMark/>
          </w:tcPr>
          <w:p w14:paraId="0E8B0A0A" w14:textId="77777777" w:rsidR="00C62CB3" w:rsidRPr="00B175E0" w:rsidRDefault="00C62CB3" w:rsidP="00006194">
            <w:pPr>
              <w:rPr>
                <w:color w:val="000000" w:themeColor="text1"/>
              </w:rPr>
            </w:pPr>
            <w:proofErr w:type="spellStart"/>
            <w:proofErr w:type="gramStart"/>
            <w:r w:rsidRPr="00B175E0">
              <w:rPr>
                <w:color w:val="000000" w:themeColor="text1"/>
              </w:rPr>
              <w:t>audit:read</w:t>
            </w:r>
            <w:proofErr w:type="spellEnd"/>
            <w:proofErr w:type="gramEnd"/>
          </w:p>
        </w:tc>
      </w:tr>
      <w:tr w:rsidR="00C62CB3" w:rsidRPr="00B175E0" w14:paraId="242ECD53" w14:textId="77777777" w:rsidTr="00006194">
        <w:tc>
          <w:tcPr>
            <w:tcW w:w="0" w:type="auto"/>
            <w:vAlign w:val="center"/>
            <w:hideMark/>
          </w:tcPr>
          <w:p w14:paraId="11920DC5" w14:textId="77777777" w:rsidR="00C62CB3" w:rsidRPr="00B175E0" w:rsidRDefault="00C62CB3" w:rsidP="00006194">
            <w:pPr>
              <w:rPr>
                <w:color w:val="000000" w:themeColor="text1"/>
              </w:rPr>
            </w:pPr>
            <w:r w:rsidRPr="00B175E0">
              <w:rPr>
                <w:color w:val="000000" w:themeColor="text1"/>
              </w:rPr>
              <w:t>14</w:t>
            </w:r>
          </w:p>
        </w:tc>
        <w:tc>
          <w:tcPr>
            <w:tcW w:w="0" w:type="auto"/>
            <w:vAlign w:val="center"/>
            <w:hideMark/>
          </w:tcPr>
          <w:p w14:paraId="2B270167" w14:textId="77777777" w:rsidR="00C62CB3" w:rsidRPr="00B175E0" w:rsidRDefault="00C62CB3" w:rsidP="00006194">
            <w:pPr>
              <w:rPr>
                <w:color w:val="000000" w:themeColor="text1"/>
              </w:rPr>
            </w:pPr>
            <w:r w:rsidRPr="00B175E0">
              <w:rPr>
                <w:color w:val="000000" w:themeColor="text1"/>
              </w:rPr>
              <w:t>Администрирование пользователей</w:t>
            </w:r>
          </w:p>
        </w:tc>
        <w:tc>
          <w:tcPr>
            <w:tcW w:w="0" w:type="auto"/>
            <w:vAlign w:val="center"/>
            <w:hideMark/>
          </w:tcPr>
          <w:p w14:paraId="126DA729" w14:textId="77777777" w:rsidR="00C62CB3" w:rsidRPr="00B175E0" w:rsidRDefault="00C62CB3" w:rsidP="00006194">
            <w:pPr>
              <w:rPr>
                <w:color w:val="000000" w:themeColor="text1"/>
              </w:rPr>
            </w:pPr>
            <w:r w:rsidRPr="00B175E0">
              <w:rPr>
                <w:color w:val="000000" w:themeColor="text1"/>
              </w:rPr>
              <w:t>Просмотр списка пользователей, создание и изменение пользователей (ФИО, активность, пароль, роли).</w:t>
            </w:r>
          </w:p>
        </w:tc>
        <w:tc>
          <w:tcPr>
            <w:tcW w:w="0" w:type="auto"/>
            <w:vAlign w:val="center"/>
            <w:hideMark/>
          </w:tcPr>
          <w:p w14:paraId="13B28219" w14:textId="77777777" w:rsidR="00C62CB3" w:rsidRPr="00B175E0" w:rsidRDefault="00C62CB3" w:rsidP="00006194">
            <w:pPr>
              <w:rPr>
                <w:color w:val="000000" w:themeColor="text1"/>
              </w:rPr>
            </w:pPr>
            <w:r w:rsidRPr="00B175E0">
              <w:rPr>
                <w:color w:val="000000" w:themeColor="text1"/>
              </w:rPr>
              <w:t>Имя пользователя уникально; роли назначаются из существующих.</w:t>
            </w:r>
          </w:p>
        </w:tc>
        <w:tc>
          <w:tcPr>
            <w:tcW w:w="0" w:type="auto"/>
            <w:vAlign w:val="center"/>
            <w:hideMark/>
          </w:tcPr>
          <w:p w14:paraId="4235C762" w14:textId="77777777" w:rsidR="00C62CB3" w:rsidRPr="00B175E0" w:rsidRDefault="00C62CB3" w:rsidP="00006194">
            <w:pPr>
              <w:rPr>
                <w:color w:val="000000" w:themeColor="text1"/>
              </w:rPr>
            </w:pPr>
            <w:proofErr w:type="spellStart"/>
            <w:proofErr w:type="gramStart"/>
            <w:r w:rsidRPr="00B175E0">
              <w:rPr>
                <w:color w:val="000000" w:themeColor="text1"/>
              </w:rPr>
              <w:t>admin:users</w:t>
            </w:r>
            <w:proofErr w:type="spellEnd"/>
            <w:proofErr w:type="gramEnd"/>
          </w:p>
        </w:tc>
      </w:tr>
      <w:tr w:rsidR="00C62CB3" w:rsidRPr="00B175E0" w14:paraId="7F0348AE" w14:textId="77777777" w:rsidTr="00006194">
        <w:tc>
          <w:tcPr>
            <w:tcW w:w="0" w:type="auto"/>
            <w:vAlign w:val="center"/>
            <w:hideMark/>
          </w:tcPr>
          <w:p w14:paraId="3287B102" w14:textId="77777777" w:rsidR="00C62CB3" w:rsidRPr="00B175E0" w:rsidRDefault="00C62CB3" w:rsidP="00006194">
            <w:pPr>
              <w:rPr>
                <w:color w:val="000000" w:themeColor="text1"/>
              </w:rPr>
            </w:pPr>
            <w:r w:rsidRPr="00B175E0">
              <w:rPr>
                <w:color w:val="000000" w:themeColor="text1"/>
              </w:rPr>
              <w:t>15</w:t>
            </w:r>
          </w:p>
        </w:tc>
        <w:tc>
          <w:tcPr>
            <w:tcW w:w="0" w:type="auto"/>
            <w:vAlign w:val="center"/>
            <w:hideMark/>
          </w:tcPr>
          <w:p w14:paraId="1A9E7AFC" w14:textId="77777777" w:rsidR="00C62CB3" w:rsidRPr="00B175E0" w:rsidRDefault="00C62CB3" w:rsidP="00006194">
            <w:pPr>
              <w:rPr>
                <w:color w:val="000000" w:themeColor="text1"/>
              </w:rPr>
            </w:pPr>
            <w:r w:rsidRPr="00B175E0">
              <w:rPr>
                <w:color w:val="000000" w:themeColor="text1"/>
              </w:rPr>
              <w:t>Администрирование ролей и прав</w:t>
            </w:r>
          </w:p>
        </w:tc>
        <w:tc>
          <w:tcPr>
            <w:tcW w:w="0" w:type="auto"/>
            <w:vAlign w:val="center"/>
            <w:hideMark/>
          </w:tcPr>
          <w:p w14:paraId="4CE0E68B" w14:textId="77777777" w:rsidR="00C62CB3" w:rsidRPr="00B175E0" w:rsidRDefault="00C62CB3" w:rsidP="00006194">
            <w:pPr>
              <w:rPr>
                <w:color w:val="000000" w:themeColor="text1"/>
              </w:rPr>
            </w:pPr>
            <w:r w:rsidRPr="00B175E0">
              <w:rPr>
                <w:color w:val="000000" w:themeColor="text1"/>
              </w:rPr>
              <w:t>Просмотр прав, просмотр/создание/изменение ролей и назначение прав ролям.</w:t>
            </w:r>
          </w:p>
        </w:tc>
        <w:tc>
          <w:tcPr>
            <w:tcW w:w="0" w:type="auto"/>
            <w:vAlign w:val="center"/>
            <w:hideMark/>
          </w:tcPr>
          <w:p w14:paraId="6AF949E5" w14:textId="77777777" w:rsidR="00C62CB3" w:rsidRPr="00B175E0" w:rsidRDefault="00C62CB3" w:rsidP="00006194">
            <w:pPr>
              <w:rPr>
                <w:color w:val="000000" w:themeColor="text1"/>
              </w:rPr>
            </w:pPr>
            <w:r w:rsidRPr="00B175E0">
              <w:rPr>
                <w:color w:val="000000" w:themeColor="text1"/>
              </w:rPr>
              <w:t xml:space="preserve">Роль хранит набор </w:t>
            </w:r>
            <w:proofErr w:type="spellStart"/>
            <w:r w:rsidRPr="00B175E0">
              <w:rPr>
                <w:color w:val="000000" w:themeColor="text1"/>
              </w:rPr>
              <w:t>permission</w:t>
            </w:r>
            <w:proofErr w:type="spellEnd"/>
            <w:r w:rsidRPr="00B175E0">
              <w:rPr>
                <w:color w:val="000000" w:themeColor="text1"/>
              </w:rPr>
              <w:t xml:space="preserve"> </w:t>
            </w:r>
            <w:proofErr w:type="spellStart"/>
            <w:r w:rsidRPr="00B175E0">
              <w:rPr>
                <w:color w:val="000000" w:themeColor="text1"/>
              </w:rPr>
              <w:t>codes</w:t>
            </w:r>
            <w:proofErr w:type="spellEnd"/>
            <w:r w:rsidRPr="00B175E0">
              <w:rPr>
                <w:color w:val="000000" w:themeColor="text1"/>
              </w:rPr>
              <w:t>; права используются в RBAC-проверках API.</w:t>
            </w:r>
          </w:p>
        </w:tc>
        <w:tc>
          <w:tcPr>
            <w:tcW w:w="0" w:type="auto"/>
            <w:vAlign w:val="center"/>
            <w:hideMark/>
          </w:tcPr>
          <w:p w14:paraId="7894C981" w14:textId="77777777" w:rsidR="00C62CB3" w:rsidRPr="00B175E0" w:rsidRDefault="00C62CB3" w:rsidP="00006194">
            <w:pPr>
              <w:rPr>
                <w:color w:val="000000" w:themeColor="text1"/>
              </w:rPr>
            </w:pPr>
            <w:proofErr w:type="spellStart"/>
            <w:proofErr w:type="gramStart"/>
            <w:r w:rsidRPr="00B175E0">
              <w:rPr>
                <w:color w:val="000000" w:themeColor="text1"/>
              </w:rPr>
              <w:t>admin:roles</w:t>
            </w:r>
            <w:proofErr w:type="spellEnd"/>
            <w:proofErr w:type="gramEnd"/>
          </w:p>
        </w:tc>
      </w:tr>
    </w:tbl>
    <w:p w14:paraId="3C082DED" w14:textId="77777777" w:rsidR="00C62CB3" w:rsidRDefault="00C62CB3" w:rsidP="00C62CB3"/>
    <w:p w14:paraId="20D6BA89" w14:textId="77777777" w:rsidR="00C62CB3" w:rsidRDefault="00C62CB3" w:rsidP="00C62CB3"/>
    <w:p w14:paraId="68BEE0A6" w14:textId="77777777" w:rsidR="00C62CB3" w:rsidRDefault="00C62CB3" w:rsidP="00C62CB3"/>
    <w:p w14:paraId="7DBD3A0F" w14:textId="77777777" w:rsidR="00C62CB3" w:rsidRDefault="00C62CB3" w:rsidP="00C62CB3"/>
    <w:p w14:paraId="5F695805" w14:textId="77777777" w:rsidR="00C62CB3" w:rsidRDefault="00C62CB3" w:rsidP="00C62CB3"/>
    <w:p w14:paraId="67629A58" w14:textId="77777777" w:rsidR="00C62CB3" w:rsidRDefault="00C62CB3" w:rsidP="00C62CB3"/>
    <w:p w14:paraId="4CC81CB3" w14:textId="77777777" w:rsidR="00C62CB3" w:rsidRDefault="00C62CB3" w:rsidP="00C62CB3"/>
    <w:p w14:paraId="3401ED19" w14:textId="77777777" w:rsidR="00C62CB3" w:rsidRDefault="00C62CB3" w:rsidP="00C62CB3"/>
    <w:p w14:paraId="48F1AB67" w14:textId="77777777" w:rsidR="00C62CB3" w:rsidRDefault="00C62CB3" w:rsidP="00C62CB3"/>
    <w:p w14:paraId="7A4967A8" w14:textId="77777777" w:rsidR="00C62CB3" w:rsidRPr="00421D4A" w:rsidRDefault="00C62CB3" w:rsidP="00C62CB3">
      <w:pPr>
        <w:rPr>
          <w:sz w:val="28"/>
          <w:szCs w:val="28"/>
        </w:rPr>
      </w:pPr>
      <w:r w:rsidRPr="00421D4A">
        <w:rPr>
          <w:sz w:val="28"/>
          <w:szCs w:val="28"/>
        </w:rPr>
        <w:lastRenderedPageBreak/>
        <w:t>Продолжение таблицы 2</w:t>
      </w:r>
    </w:p>
    <w:tbl>
      <w:tblPr>
        <w:tblStyle w:val="af4"/>
        <w:tblW w:w="0" w:type="auto"/>
        <w:tblLook w:val="04A0" w:firstRow="1" w:lastRow="0" w:firstColumn="1" w:lastColumn="0" w:noHBand="0" w:noVBand="1"/>
      </w:tblPr>
      <w:tblGrid>
        <w:gridCol w:w="445"/>
        <w:gridCol w:w="3005"/>
        <w:gridCol w:w="2790"/>
        <w:gridCol w:w="2061"/>
        <w:gridCol w:w="1327"/>
      </w:tblGrid>
      <w:tr w:rsidR="00C62CB3" w:rsidRPr="00370561" w14:paraId="2EA425A9" w14:textId="77777777" w:rsidTr="00006194">
        <w:tc>
          <w:tcPr>
            <w:tcW w:w="0" w:type="auto"/>
            <w:vAlign w:val="center"/>
            <w:hideMark/>
          </w:tcPr>
          <w:p w14:paraId="6D1A7EAE" w14:textId="77777777" w:rsidR="00C62CB3" w:rsidRPr="00B175E0" w:rsidRDefault="00C62CB3" w:rsidP="00006194">
            <w:pPr>
              <w:rPr>
                <w:color w:val="000000" w:themeColor="text1"/>
              </w:rPr>
            </w:pPr>
            <w:r w:rsidRPr="00B175E0">
              <w:rPr>
                <w:color w:val="000000" w:themeColor="text1"/>
              </w:rPr>
              <w:t>16</w:t>
            </w:r>
          </w:p>
        </w:tc>
        <w:tc>
          <w:tcPr>
            <w:tcW w:w="0" w:type="auto"/>
            <w:vAlign w:val="center"/>
            <w:hideMark/>
          </w:tcPr>
          <w:p w14:paraId="2C7AD392" w14:textId="77777777" w:rsidR="00C62CB3" w:rsidRPr="00B175E0" w:rsidRDefault="00C62CB3" w:rsidP="00006194">
            <w:pPr>
              <w:rPr>
                <w:color w:val="000000" w:themeColor="text1"/>
              </w:rPr>
            </w:pPr>
            <w:r w:rsidRPr="00B175E0">
              <w:rPr>
                <w:color w:val="000000" w:themeColor="text1"/>
              </w:rPr>
              <w:t>ИИ-модуль (обучение/метрики/прогноз)</w:t>
            </w:r>
          </w:p>
        </w:tc>
        <w:tc>
          <w:tcPr>
            <w:tcW w:w="0" w:type="auto"/>
            <w:vAlign w:val="center"/>
            <w:hideMark/>
          </w:tcPr>
          <w:p w14:paraId="7F135357" w14:textId="77777777" w:rsidR="00C62CB3" w:rsidRPr="00B175E0" w:rsidRDefault="00C62CB3" w:rsidP="00006194">
            <w:pPr>
              <w:rPr>
                <w:color w:val="000000" w:themeColor="text1"/>
              </w:rPr>
            </w:pPr>
            <w:r w:rsidRPr="00B175E0">
              <w:rPr>
                <w:color w:val="000000" w:themeColor="text1"/>
              </w:rPr>
              <w:t>Обучение модели, просмотр метрик, прогноз вероятности успешного закрытия выбранной сделки.</w:t>
            </w:r>
          </w:p>
        </w:tc>
        <w:tc>
          <w:tcPr>
            <w:tcW w:w="0" w:type="auto"/>
            <w:vAlign w:val="center"/>
            <w:hideMark/>
          </w:tcPr>
          <w:p w14:paraId="23711F80" w14:textId="77777777" w:rsidR="00C62CB3" w:rsidRPr="00B175E0" w:rsidRDefault="00C62CB3" w:rsidP="00006194">
            <w:pPr>
              <w:rPr>
                <w:color w:val="000000" w:themeColor="text1"/>
              </w:rPr>
            </w:pPr>
            <w:r w:rsidRPr="00B175E0">
              <w:rPr>
                <w:color w:val="000000" w:themeColor="text1"/>
              </w:rPr>
              <w:t xml:space="preserve">Обучение доступно ограниченным ролям; прогноз возможен только после обучения; результат включает </w:t>
            </w:r>
            <w:proofErr w:type="spellStart"/>
            <w:r w:rsidRPr="00B175E0">
              <w:rPr>
                <w:color w:val="000000" w:themeColor="text1"/>
              </w:rPr>
              <w:t>probability_close</w:t>
            </w:r>
            <w:proofErr w:type="spellEnd"/>
            <w:r w:rsidRPr="00B175E0">
              <w:rPr>
                <w:color w:val="000000" w:themeColor="text1"/>
              </w:rPr>
              <w:t xml:space="preserve"> и уровень (</w:t>
            </w:r>
            <w:proofErr w:type="spellStart"/>
            <w:r w:rsidRPr="00B175E0">
              <w:rPr>
                <w:color w:val="000000" w:themeColor="text1"/>
              </w:rPr>
              <w:t>high</w:t>
            </w:r>
            <w:proofErr w:type="spellEnd"/>
            <w:r w:rsidRPr="00B175E0">
              <w:rPr>
                <w:color w:val="000000" w:themeColor="text1"/>
              </w:rPr>
              <w:t>/</w:t>
            </w:r>
            <w:proofErr w:type="spellStart"/>
            <w:r w:rsidRPr="00B175E0">
              <w:rPr>
                <w:color w:val="000000" w:themeColor="text1"/>
              </w:rPr>
              <w:t>medium</w:t>
            </w:r>
            <w:proofErr w:type="spellEnd"/>
            <w:r w:rsidRPr="00B175E0">
              <w:rPr>
                <w:color w:val="000000" w:themeColor="text1"/>
              </w:rPr>
              <w:t>/</w:t>
            </w:r>
            <w:proofErr w:type="spellStart"/>
            <w:r w:rsidRPr="00B175E0">
              <w:rPr>
                <w:color w:val="000000" w:themeColor="text1"/>
              </w:rPr>
              <w:t>low</w:t>
            </w:r>
            <w:proofErr w:type="spellEnd"/>
            <w:r w:rsidRPr="00B175E0">
              <w:rPr>
                <w:color w:val="000000" w:themeColor="text1"/>
              </w:rPr>
              <w:t>).</w:t>
            </w:r>
          </w:p>
        </w:tc>
        <w:tc>
          <w:tcPr>
            <w:tcW w:w="0" w:type="auto"/>
            <w:vAlign w:val="center"/>
            <w:hideMark/>
          </w:tcPr>
          <w:p w14:paraId="45D244BF" w14:textId="77777777" w:rsidR="00C62CB3" w:rsidRPr="00C62CB3" w:rsidRDefault="00C62CB3" w:rsidP="00006194">
            <w:pPr>
              <w:rPr>
                <w:color w:val="000000" w:themeColor="text1"/>
                <w:lang w:val="en-US"/>
              </w:rPr>
            </w:pPr>
            <w:proofErr w:type="spellStart"/>
            <w:proofErr w:type="gramStart"/>
            <w:r w:rsidRPr="00C62CB3">
              <w:rPr>
                <w:color w:val="000000" w:themeColor="text1"/>
                <w:lang w:val="en-US"/>
              </w:rPr>
              <w:t>ai:train</w:t>
            </w:r>
            <w:proofErr w:type="spellEnd"/>
            <w:proofErr w:type="gramEnd"/>
            <w:r w:rsidRPr="00C62CB3">
              <w:rPr>
                <w:color w:val="000000" w:themeColor="text1"/>
                <w:lang w:val="en-US"/>
              </w:rPr>
              <w:t xml:space="preserve"> / </w:t>
            </w:r>
            <w:proofErr w:type="spellStart"/>
            <w:proofErr w:type="gramStart"/>
            <w:r w:rsidRPr="00C62CB3">
              <w:rPr>
                <w:color w:val="000000" w:themeColor="text1"/>
                <w:lang w:val="en-US"/>
              </w:rPr>
              <w:t>ai:read</w:t>
            </w:r>
            <w:proofErr w:type="spellEnd"/>
            <w:proofErr w:type="gramEnd"/>
            <w:r w:rsidRPr="00C62CB3">
              <w:rPr>
                <w:color w:val="000000" w:themeColor="text1"/>
                <w:lang w:val="en-US"/>
              </w:rPr>
              <w:t xml:space="preserve"> / </w:t>
            </w:r>
            <w:proofErr w:type="spellStart"/>
            <w:proofErr w:type="gramStart"/>
            <w:r w:rsidRPr="00C62CB3">
              <w:rPr>
                <w:color w:val="000000" w:themeColor="text1"/>
                <w:lang w:val="en-US"/>
              </w:rPr>
              <w:t>ai:use</w:t>
            </w:r>
            <w:proofErr w:type="spellEnd"/>
            <w:proofErr w:type="gramEnd"/>
          </w:p>
        </w:tc>
      </w:tr>
      <w:tr w:rsidR="00C62CB3" w:rsidRPr="00B175E0" w14:paraId="468CC34F" w14:textId="77777777" w:rsidTr="00006194">
        <w:tc>
          <w:tcPr>
            <w:tcW w:w="0" w:type="auto"/>
            <w:vAlign w:val="center"/>
            <w:hideMark/>
          </w:tcPr>
          <w:p w14:paraId="6A4588CD" w14:textId="77777777" w:rsidR="00C62CB3" w:rsidRPr="00B175E0" w:rsidRDefault="00C62CB3" w:rsidP="00006194">
            <w:pPr>
              <w:rPr>
                <w:color w:val="000000" w:themeColor="text1"/>
              </w:rPr>
            </w:pPr>
            <w:r w:rsidRPr="00B175E0">
              <w:rPr>
                <w:color w:val="000000" w:themeColor="text1"/>
              </w:rPr>
              <w:t>17</w:t>
            </w:r>
          </w:p>
        </w:tc>
        <w:tc>
          <w:tcPr>
            <w:tcW w:w="0" w:type="auto"/>
            <w:vAlign w:val="center"/>
            <w:hideMark/>
          </w:tcPr>
          <w:p w14:paraId="089E1A76" w14:textId="77777777" w:rsidR="00C62CB3" w:rsidRPr="00B175E0" w:rsidRDefault="00C62CB3" w:rsidP="00006194">
            <w:pPr>
              <w:rPr>
                <w:color w:val="000000" w:themeColor="text1"/>
              </w:rPr>
            </w:pPr>
            <w:r w:rsidRPr="00B175E0">
              <w:rPr>
                <w:color w:val="000000" w:themeColor="text1"/>
              </w:rPr>
              <w:t>Инициализация (</w:t>
            </w:r>
            <w:proofErr w:type="spellStart"/>
            <w:r w:rsidRPr="00B175E0">
              <w:rPr>
                <w:color w:val="000000" w:themeColor="text1"/>
              </w:rPr>
              <w:t>seed</w:t>
            </w:r>
            <w:proofErr w:type="spellEnd"/>
            <w:r w:rsidRPr="00B175E0">
              <w:rPr>
                <w:color w:val="000000" w:themeColor="text1"/>
              </w:rPr>
              <w:t>)</w:t>
            </w:r>
          </w:p>
        </w:tc>
        <w:tc>
          <w:tcPr>
            <w:tcW w:w="0" w:type="auto"/>
            <w:vAlign w:val="center"/>
            <w:hideMark/>
          </w:tcPr>
          <w:p w14:paraId="3469C941" w14:textId="77777777" w:rsidR="00C62CB3" w:rsidRPr="00B175E0" w:rsidRDefault="00C62CB3" w:rsidP="00006194">
            <w:pPr>
              <w:rPr>
                <w:color w:val="000000" w:themeColor="text1"/>
              </w:rPr>
            </w:pPr>
            <w:r w:rsidRPr="00B175E0">
              <w:rPr>
                <w:color w:val="000000" w:themeColor="text1"/>
              </w:rPr>
              <w:t>Заполнение системы стартовыми ролями, правами, статусами и тестовыми пользователями/данными.</w:t>
            </w:r>
          </w:p>
        </w:tc>
        <w:tc>
          <w:tcPr>
            <w:tcW w:w="0" w:type="auto"/>
            <w:vAlign w:val="center"/>
            <w:hideMark/>
          </w:tcPr>
          <w:p w14:paraId="595A98C8" w14:textId="77777777" w:rsidR="00C62CB3" w:rsidRPr="00B175E0" w:rsidRDefault="00C62CB3" w:rsidP="00006194">
            <w:pPr>
              <w:rPr>
                <w:color w:val="000000" w:themeColor="text1"/>
              </w:rPr>
            </w:pPr>
            <w:r w:rsidRPr="00B175E0">
              <w:rPr>
                <w:color w:val="000000" w:themeColor="text1"/>
              </w:rPr>
              <w:t>Выполняется администратором; используется для демонстрации и тестирования.</w:t>
            </w:r>
          </w:p>
        </w:tc>
        <w:tc>
          <w:tcPr>
            <w:tcW w:w="0" w:type="auto"/>
            <w:vAlign w:val="center"/>
            <w:hideMark/>
          </w:tcPr>
          <w:p w14:paraId="03A40627" w14:textId="77777777" w:rsidR="00C62CB3" w:rsidRPr="00B175E0" w:rsidRDefault="00C62CB3" w:rsidP="00006194">
            <w:pPr>
              <w:rPr>
                <w:color w:val="000000" w:themeColor="text1"/>
              </w:rPr>
            </w:pPr>
            <w:proofErr w:type="spellStart"/>
            <w:proofErr w:type="gramStart"/>
            <w:r w:rsidRPr="00B175E0">
              <w:rPr>
                <w:color w:val="000000" w:themeColor="text1"/>
              </w:rPr>
              <w:t>admin:users</w:t>
            </w:r>
            <w:proofErr w:type="spellEnd"/>
            <w:proofErr w:type="gramEnd"/>
          </w:p>
        </w:tc>
      </w:tr>
    </w:tbl>
    <w:p w14:paraId="212D8FEF" w14:textId="77777777" w:rsidR="00C62CB3" w:rsidRPr="00421D4A" w:rsidRDefault="00C62CB3" w:rsidP="00C62CB3">
      <w:pPr>
        <w:spacing w:line="360" w:lineRule="auto"/>
        <w:ind w:firstLine="709"/>
        <w:jc w:val="both"/>
        <w:rPr>
          <w:color w:val="000000" w:themeColor="text1"/>
          <w:sz w:val="28"/>
          <w:szCs w:val="28"/>
        </w:rPr>
      </w:pPr>
    </w:p>
    <w:p w14:paraId="6BF77C51" w14:textId="77777777" w:rsidR="00C62CB3" w:rsidRPr="00421D4A" w:rsidRDefault="00C62CB3" w:rsidP="00C62CB3">
      <w:pPr>
        <w:spacing w:line="360" w:lineRule="auto"/>
        <w:ind w:firstLine="709"/>
        <w:jc w:val="both"/>
        <w:rPr>
          <w:color w:val="000000" w:themeColor="text1"/>
          <w:sz w:val="28"/>
          <w:szCs w:val="28"/>
        </w:rPr>
      </w:pPr>
    </w:p>
    <w:p w14:paraId="10692DFC"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17" w:name="_Toc223299503"/>
      <w:bookmarkStart w:id="18" w:name="_Toc223958561"/>
      <w:r w:rsidRPr="00421D4A">
        <w:rPr>
          <w:rFonts w:ascii="Times New Roman" w:hAnsi="Times New Roman" w:cs="Times New Roman"/>
          <w:b/>
          <w:bCs/>
          <w:color w:val="000000" w:themeColor="text1"/>
          <w:sz w:val="28"/>
          <w:szCs w:val="28"/>
        </w:rPr>
        <w:t>1.8 Требования к функционалу искусственного интеллекта</w:t>
      </w:r>
      <w:bookmarkEnd w:id="17"/>
      <w:bookmarkEnd w:id="18"/>
    </w:p>
    <w:p w14:paraId="2E15C815" w14:textId="77777777" w:rsidR="00C62CB3" w:rsidRPr="00421D4A" w:rsidRDefault="00C62CB3" w:rsidP="00C62CB3">
      <w:pPr>
        <w:spacing w:line="360" w:lineRule="auto"/>
        <w:ind w:firstLine="709"/>
        <w:jc w:val="both"/>
        <w:rPr>
          <w:color w:val="000000" w:themeColor="text1"/>
          <w:sz w:val="28"/>
          <w:szCs w:val="28"/>
        </w:rPr>
      </w:pPr>
    </w:p>
    <w:p w14:paraId="14A99590"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Требования к функционалу искусственного интеллекта в системе сводятся к реализации прогнозного модуля, оценивающего вероятность успешного завершения сделки. Модуль ИИ должен выполнять бинарную классификацию исхода сделки: y = 1, если сделка завершена со статусом </w:t>
      </w:r>
      <w:proofErr w:type="spellStart"/>
      <w:r w:rsidRPr="00B175E0">
        <w:rPr>
          <w:color w:val="000000" w:themeColor="text1"/>
          <w:sz w:val="28"/>
          <w:szCs w:val="28"/>
        </w:rPr>
        <w:t>closed</w:t>
      </w:r>
      <w:proofErr w:type="spellEnd"/>
      <w:r w:rsidRPr="00B175E0">
        <w:rPr>
          <w:color w:val="000000" w:themeColor="text1"/>
          <w:sz w:val="28"/>
          <w:szCs w:val="28"/>
        </w:rPr>
        <w:t xml:space="preserve">, и y = 0, если сделка завершена со статусом </w:t>
      </w:r>
      <w:proofErr w:type="spellStart"/>
      <w:r w:rsidRPr="00B175E0">
        <w:rPr>
          <w:color w:val="000000" w:themeColor="text1"/>
          <w:sz w:val="28"/>
          <w:szCs w:val="28"/>
        </w:rPr>
        <w:t>canceled</w:t>
      </w:r>
      <w:proofErr w:type="spellEnd"/>
      <w:r w:rsidRPr="00B175E0">
        <w:rPr>
          <w:color w:val="000000" w:themeColor="text1"/>
          <w:sz w:val="28"/>
          <w:szCs w:val="28"/>
        </w:rPr>
        <w:t xml:space="preserve"> (для обучения используются только сделки с финальными исходами).</w:t>
      </w:r>
    </w:p>
    <w:p w14:paraId="48DB772D"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Для обучения модели система должна формировать обучающий набор данных из истории сделок и связанных с ними данных автомобиля, включая следующие признаки: </w:t>
      </w:r>
      <w:proofErr w:type="spellStart"/>
      <w:r w:rsidRPr="00B175E0">
        <w:rPr>
          <w:color w:val="000000" w:themeColor="text1"/>
          <w:sz w:val="28"/>
          <w:szCs w:val="28"/>
        </w:rPr>
        <w:t>sale_price</w:t>
      </w:r>
      <w:proofErr w:type="spellEnd"/>
      <w:r w:rsidRPr="00B175E0">
        <w:rPr>
          <w:color w:val="000000" w:themeColor="text1"/>
          <w:sz w:val="28"/>
          <w:szCs w:val="28"/>
        </w:rPr>
        <w:t xml:space="preserve"> (цена продажи), </w:t>
      </w:r>
      <w:proofErr w:type="spellStart"/>
      <w:r w:rsidRPr="00B175E0">
        <w:rPr>
          <w:color w:val="000000" w:themeColor="text1"/>
          <w:sz w:val="28"/>
          <w:szCs w:val="28"/>
        </w:rPr>
        <w:t>discount</w:t>
      </w:r>
      <w:proofErr w:type="spellEnd"/>
      <w:r w:rsidRPr="00B175E0">
        <w:rPr>
          <w:color w:val="000000" w:themeColor="text1"/>
          <w:sz w:val="28"/>
          <w:szCs w:val="28"/>
        </w:rPr>
        <w:t xml:space="preserve"> (скидка), </w:t>
      </w:r>
      <w:proofErr w:type="spellStart"/>
      <w:r w:rsidRPr="00B175E0">
        <w:rPr>
          <w:color w:val="000000" w:themeColor="text1"/>
          <w:sz w:val="28"/>
          <w:szCs w:val="28"/>
        </w:rPr>
        <w:t>source</w:t>
      </w:r>
      <w:proofErr w:type="spellEnd"/>
      <w:r w:rsidRPr="00B175E0">
        <w:rPr>
          <w:color w:val="000000" w:themeColor="text1"/>
          <w:sz w:val="28"/>
          <w:szCs w:val="28"/>
        </w:rPr>
        <w:t xml:space="preserve"> (источник обращения), </w:t>
      </w:r>
      <w:proofErr w:type="spellStart"/>
      <w:r w:rsidRPr="00B175E0">
        <w:rPr>
          <w:color w:val="000000" w:themeColor="text1"/>
          <w:sz w:val="28"/>
          <w:szCs w:val="28"/>
        </w:rPr>
        <w:t>touches</w:t>
      </w:r>
      <w:proofErr w:type="spellEnd"/>
      <w:r w:rsidRPr="00B175E0">
        <w:rPr>
          <w:color w:val="000000" w:themeColor="text1"/>
          <w:sz w:val="28"/>
          <w:szCs w:val="28"/>
        </w:rPr>
        <w:t xml:space="preserve"> (количество касаний), </w:t>
      </w:r>
      <w:proofErr w:type="spellStart"/>
      <w:r w:rsidRPr="00B175E0">
        <w:rPr>
          <w:color w:val="000000" w:themeColor="text1"/>
          <w:sz w:val="28"/>
          <w:szCs w:val="28"/>
        </w:rPr>
        <w:t>days_to_close</w:t>
      </w:r>
      <w:proofErr w:type="spellEnd"/>
      <w:r w:rsidRPr="00B175E0">
        <w:rPr>
          <w:color w:val="000000" w:themeColor="text1"/>
          <w:sz w:val="28"/>
          <w:szCs w:val="28"/>
        </w:rPr>
        <w:t xml:space="preserve"> (число дней до закрытия; для открытых сделок </w:t>
      </w:r>
      <w:r>
        <w:rPr>
          <w:color w:val="000000" w:themeColor="text1"/>
          <w:sz w:val="28"/>
          <w:szCs w:val="28"/>
        </w:rPr>
        <w:t>–</w:t>
      </w:r>
      <w:r w:rsidRPr="00B175E0">
        <w:rPr>
          <w:color w:val="000000" w:themeColor="text1"/>
          <w:sz w:val="28"/>
          <w:szCs w:val="28"/>
        </w:rPr>
        <w:t xml:space="preserve"> «сколько дней в работе»), </w:t>
      </w:r>
      <w:proofErr w:type="spellStart"/>
      <w:r w:rsidRPr="00B175E0">
        <w:rPr>
          <w:color w:val="000000" w:themeColor="text1"/>
          <w:sz w:val="28"/>
          <w:szCs w:val="28"/>
        </w:rPr>
        <w:t>manager_id</w:t>
      </w:r>
      <w:proofErr w:type="spellEnd"/>
      <w:r w:rsidRPr="00B175E0">
        <w:rPr>
          <w:color w:val="000000" w:themeColor="text1"/>
          <w:sz w:val="28"/>
          <w:szCs w:val="28"/>
        </w:rPr>
        <w:t xml:space="preserve"> (ответственный менеджер), </w:t>
      </w:r>
      <w:proofErr w:type="spellStart"/>
      <w:r w:rsidRPr="00B175E0">
        <w:rPr>
          <w:color w:val="000000" w:themeColor="text1"/>
          <w:sz w:val="28"/>
          <w:szCs w:val="28"/>
        </w:rPr>
        <w:t>car_year</w:t>
      </w:r>
      <w:proofErr w:type="spellEnd"/>
      <w:r w:rsidRPr="00B175E0">
        <w:rPr>
          <w:color w:val="000000" w:themeColor="text1"/>
          <w:sz w:val="28"/>
          <w:szCs w:val="28"/>
        </w:rPr>
        <w:t xml:space="preserve"> (год выпуска), </w:t>
      </w:r>
      <w:proofErr w:type="spellStart"/>
      <w:r w:rsidRPr="00B175E0">
        <w:rPr>
          <w:color w:val="000000" w:themeColor="text1"/>
          <w:sz w:val="28"/>
          <w:szCs w:val="28"/>
        </w:rPr>
        <w:t>car_mileage</w:t>
      </w:r>
      <w:proofErr w:type="spellEnd"/>
      <w:r w:rsidRPr="00B175E0">
        <w:rPr>
          <w:color w:val="000000" w:themeColor="text1"/>
          <w:sz w:val="28"/>
          <w:szCs w:val="28"/>
        </w:rPr>
        <w:t xml:space="preserve"> (пробег), </w:t>
      </w:r>
      <w:proofErr w:type="spellStart"/>
      <w:r w:rsidRPr="00B175E0">
        <w:rPr>
          <w:color w:val="000000" w:themeColor="text1"/>
          <w:sz w:val="28"/>
          <w:szCs w:val="28"/>
        </w:rPr>
        <w:t>car_brand</w:t>
      </w:r>
      <w:proofErr w:type="spellEnd"/>
      <w:r w:rsidRPr="00B175E0">
        <w:rPr>
          <w:color w:val="000000" w:themeColor="text1"/>
          <w:sz w:val="28"/>
          <w:szCs w:val="28"/>
        </w:rPr>
        <w:t xml:space="preserve"> (марка), </w:t>
      </w:r>
      <w:proofErr w:type="spellStart"/>
      <w:r w:rsidRPr="00B175E0">
        <w:rPr>
          <w:color w:val="000000" w:themeColor="text1"/>
          <w:sz w:val="28"/>
          <w:szCs w:val="28"/>
        </w:rPr>
        <w:t>car_model</w:t>
      </w:r>
      <w:proofErr w:type="spellEnd"/>
      <w:r w:rsidRPr="00B175E0">
        <w:rPr>
          <w:color w:val="000000" w:themeColor="text1"/>
          <w:sz w:val="28"/>
          <w:szCs w:val="28"/>
        </w:rPr>
        <w:t xml:space="preserve"> (модель). Категориальные признаки (</w:t>
      </w:r>
      <w:proofErr w:type="spellStart"/>
      <w:r w:rsidRPr="00B175E0">
        <w:rPr>
          <w:color w:val="000000" w:themeColor="text1"/>
          <w:sz w:val="28"/>
          <w:szCs w:val="28"/>
        </w:rPr>
        <w:t>source</w:t>
      </w:r>
      <w:proofErr w:type="spellEnd"/>
      <w:r w:rsidRPr="00B175E0">
        <w:rPr>
          <w:color w:val="000000" w:themeColor="text1"/>
          <w:sz w:val="28"/>
          <w:szCs w:val="28"/>
        </w:rPr>
        <w:t xml:space="preserve">, </w:t>
      </w:r>
      <w:proofErr w:type="spellStart"/>
      <w:r w:rsidRPr="00B175E0">
        <w:rPr>
          <w:color w:val="000000" w:themeColor="text1"/>
          <w:sz w:val="28"/>
          <w:szCs w:val="28"/>
        </w:rPr>
        <w:t>car_brand</w:t>
      </w:r>
      <w:proofErr w:type="spellEnd"/>
      <w:r w:rsidRPr="00B175E0">
        <w:rPr>
          <w:color w:val="000000" w:themeColor="text1"/>
          <w:sz w:val="28"/>
          <w:szCs w:val="28"/>
        </w:rPr>
        <w:t xml:space="preserve">, </w:t>
      </w:r>
      <w:proofErr w:type="spellStart"/>
      <w:r w:rsidRPr="00B175E0">
        <w:rPr>
          <w:color w:val="000000" w:themeColor="text1"/>
          <w:sz w:val="28"/>
          <w:szCs w:val="28"/>
        </w:rPr>
        <w:t>car_model</w:t>
      </w:r>
      <w:proofErr w:type="spellEnd"/>
      <w:r w:rsidRPr="00B175E0">
        <w:rPr>
          <w:color w:val="000000" w:themeColor="text1"/>
          <w:sz w:val="28"/>
          <w:szCs w:val="28"/>
        </w:rPr>
        <w:t>) должны преобразовываться в набор бинарных признаков (</w:t>
      </w:r>
      <w:proofErr w:type="spellStart"/>
      <w:r w:rsidRPr="00B175E0">
        <w:rPr>
          <w:color w:val="000000" w:themeColor="text1"/>
          <w:sz w:val="28"/>
          <w:szCs w:val="28"/>
        </w:rPr>
        <w:t>one-hot</w:t>
      </w:r>
      <w:proofErr w:type="spellEnd"/>
      <w:r w:rsidRPr="00B175E0">
        <w:rPr>
          <w:color w:val="000000" w:themeColor="text1"/>
          <w:sz w:val="28"/>
          <w:szCs w:val="28"/>
        </w:rPr>
        <w:t xml:space="preserve"> </w:t>
      </w:r>
      <w:proofErr w:type="spellStart"/>
      <w:r w:rsidRPr="00B175E0">
        <w:rPr>
          <w:color w:val="000000" w:themeColor="text1"/>
          <w:sz w:val="28"/>
          <w:szCs w:val="28"/>
        </w:rPr>
        <w:t>encoding</w:t>
      </w:r>
      <w:proofErr w:type="spellEnd"/>
      <w:r w:rsidRPr="00B175E0">
        <w:rPr>
          <w:color w:val="000000" w:themeColor="text1"/>
          <w:sz w:val="28"/>
          <w:szCs w:val="28"/>
        </w:rPr>
        <w:t xml:space="preserve">). В учебных условиях, при недостаточности реальных данных </w:t>
      </w:r>
      <w:r w:rsidRPr="00B175E0">
        <w:rPr>
          <w:color w:val="000000" w:themeColor="text1"/>
          <w:sz w:val="28"/>
          <w:szCs w:val="28"/>
        </w:rPr>
        <w:lastRenderedPageBreak/>
        <w:t>(малый объем выборки или отсутствие двух классов), система должна автоматически дополнять выборку синтетическими примерами для обеспечения возможности обучения модели.</w:t>
      </w:r>
    </w:p>
    <w:p w14:paraId="2677C63A"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Обучение должно запускаться отдельной операцией через API POST /</w:t>
      </w:r>
      <w:proofErr w:type="spellStart"/>
      <w:r w:rsidRPr="00B175E0">
        <w:rPr>
          <w:color w:val="000000" w:themeColor="text1"/>
          <w:sz w:val="28"/>
          <w:szCs w:val="28"/>
        </w:rPr>
        <w:t>api</w:t>
      </w:r>
      <w:proofErr w:type="spellEnd"/>
      <w:r w:rsidRPr="00B175E0">
        <w:rPr>
          <w:color w:val="000000" w:themeColor="text1"/>
          <w:sz w:val="28"/>
          <w:szCs w:val="28"/>
        </w:rPr>
        <w:t>/</w:t>
      </w:r>
      <w:proofErr w:type="spellStart"/>
      <w:r w:rsidRPr="00B175E0">
        <w:rPr>
          <w:color w:val="000000" w:themeColor="text1"/>
          <w:sz w:val="28"/>
          <w:szCs w:val="28"/>
        </w:rPr>
        <w:t>ai</w:t>
      </w:r>
      <w:proofErr w:type="spellEnd"/>
      <w:r w:rsidRPr="00B175E0">
        <w:rPr>
          <w:color w:val="000000" w:themeColor="text1"/>
          <w:sz w:val="28"/>
          <w:szCs w:val="28"/>
        </w:rPr>
        <w:t>/</w:t>
      </w:r>
      <w:proofErr w:type="spellStart"/>
      <w:r w:rsidRPr="00B175E0">
        <w:rPr>
          <w:color w:val="000000" w:themeColor="text1"/>
          <w:sz w:val="28"/>
          <w:szCs w:val="28"/>
        </w:rPr>
        <w:t>train</w:t>
      </w:r>
      <w:proofErr w:type="spellEnd"/>
      <w:r w:rsidRPr="00B175E0">
        <w:rPr>
          <w:color w:val="000000" w:themeColor="text1"/>
          <w:sz w:val="28"/>
          <w:szCs w:val="28"/>
        </w:rPr>
        <w:t xml:space="preserve"> и быть доступно только пользователям с правом </w:t>
      </w:r>
      <w:proofErr w:type="spellStart"/>
      <w:proofErr w:type="gramStart"/>
      <w:r w:rsidRPr="00B175E0">
        <w:rPr>
          <w:color w:val="000000" w:themeColor="text1"/>
          <w:sz w:val="28"/>
          <w:szCs w:val="28"/>
        </w:rPr>
        <w:t>ai:train</w:t>
      </w:r>
      <w:proofErr w:type="spellEnd"/>
      <w:proofErr w:type="gramEnd"/>
      <w:r w:rsidRPr="00B175E0">
        <w:rPr>
          <w:color w:val="000000" w:themeColor="text1"/>
          <w:sz w:val="28"/>
          <w:szCs w:val="28"/>
        </w:rPr>
        <w:t xml:space="preserve">. В качестве модели должна использоваться логистическая регрессия, обучаемая на тренировочной выборке с выделением тестовой части; по результатам обучения система должна вычислять и сохранять метрики качества </w:t>
      </w:r>
      <w:proofErr w:type="spellStart"/>
      <w:r w:rsidRPr="00B175E0">
        <w:rPr>
          <w:color w:val="000000" w:themeColor="text1"/>
          <w:sz w:val="28"/>
          <w:szCs w:val="28"/>
        </w:rPr>
        <w:t>accuracy</w:t>
      </w:r>
      <w:proofErr w:type="spellEnd"/>
      <w:r w:rsidRPr="00B175E0">
        <w:rPr>
          <w:color w:val="000000" w:themeColor="text1"/>
          <w:sz w:val="28"/>
          <w:szCs w:val="28"/>
        </w:rPr>
        <w:t xml:space="preserve">, f1, а также </w:t>
      </w:r>
      <w:proofErr w:type="spellStart"/>
      <w:r w:rsidRPr="00B175E0">
        <w:rPr>
          <w:color w:val="000000" w:themeColor="text1"/>
          <w:sz w:val="28"/>
          <w:szCs w:val="28"/>
        </w:rPr>
        <w:t>roc_auc</w:t>
      </w:r>
      <w:proofErr w:type="spellEnd"/>
      <w:r w:rsidRPr="00B175E0">
        <w:rPr>
          <w:color w:val="000000" w:themeColor="text1"/>
          <w:sz w:val="28"/>
          <w:szCs w:val="28"/>
        </w:rPr>
        <w:t xml:space="preserve"> (если расчет возможен). Модель вместе с перечнем признаков (структурой колонок) должна сохраняться в файл </w:t>
      </w:r>
      <w:proofErr w:type="spellStart"/>
      <w:proofErr w:type="gramStart"/>
      <w:r w:rsidRPr="00B175E0">
        <w:rPr>
          <w:color w:val="000000" w:themeColor="text1"/>
          <w:sz w:val="28"/>
          <w:szCs w:val="28"/>
        </w:rPr>
        <w:t>model.joblib</w:t>
      </w:r>
      <w:proofErr w:type="spellEnd"/>
      <w:proofErr w:type="gramEnd"/>
      <w:r w:rsidRPr="00B175E0">
        <w:rPr>
          <w:color w:val="000000" w:themeColor="text1"/>
          <w:sz w:val="28"/>
          <w:szCs w:val="28"/>
        </w:rPr>
        <w:t xml:space="preserve">, а метрики и служебные сведения (дата обучения, количество объектов, число признаков) </w:t>
      </w:r>
      <w:r>
        <w:rPr>
          <w:color w:val="000000" w:themeColor="text1"/>
          <w:sz w:val="28"/>
          <w:szCs w:val="28"/>
        </w:rPr>
        <w:t>–</w:t>
      </w:r>
      <w:r w:rsidRPr="00B175E0">
        <w:rPr>
          <w:color w:val="000000" w:themeColor="text1"/>
          <w:sz w:val="28"/>
          <w:szCs w:val="28"/>
        </w:rPr>
        <w:t xml:space="preserve"> в файл </w:t>
      </w:r>
      <w:proofErr w:type="spellStart"/>
      <w:proofErr w:type="gramStart"/>
      <w:r w:rsidRPr="00B175E0">
        <w:rPr>
          <w:color w:val="000000" w:themeColor="text1"/>
          <w:sz w:val="28"/>
          <w:szCs w:val="28"/>
        </w:rPr>
        <w:t>metrics.json</w:t>
      </w:r>
      <w:proofErr w:type="spellEnd"/>
      <w:proofErr w:type="gramEnd"/>
      <w:r w:rsidRPr="00B175E0">
        <w:rPr>
          <w:color w:val="000000" w:themeColor="text1"/>
          <w:sz w:val="28"/>
          <w:szCs w:val="28"/>
        </w:rPr>
        <w:t>.</w:t>
      </w:r>
    </w:p>
    <w:p w14:paraId="5BFC607B"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Прогнозирование должно выполняться по идентификатору сделки через API GET /</w:t>
      </w:r>
      <w:proofErr w:type="spellStart"/>
      <w:r w:rsidRPr="00B175E0">
        <w:rPr>
          <w:color w:val="000000" w:themeColor="text1"/>
          <w:sz w:val="28"/>
          <w:szCs w:val="28"/>
        </w:rPr>
        <w:t>api</w:t>
      </w:r>
      <w:proofErr w:type="spellEnd"/>
      <w:r w:rsidRPr="00B175E0">
        <w:rPr>
          <w:color w:val="000000" w:themeColor="text1"/>
          <w:sz w:val="28"/>
          <w:szCs w:val="28"/>
        </w:rPr>
        <w:t>/</w:t>
      </w:r>
      <w:proofErr w:type="spellStart"/>
      <w:r w:rsidRPr="00B175E0">
        <w:rPr>
          <w:color w:val="000000" w:themeColor="text1"/>
          <w:sz w:val="28"/>
          <w:szCs w:val="28"/>
        </w:rPr>
        <w:t>ai</w:t>
      </w:r>
      <w:proofErr w:type="spellEnd"/>
      <w:r w:rsidRPr="00B175E0">
        <w:rPr>
          <w:color w:val="000000" w:themeColor="text1"/>
          <w:sz w:val="28"/>
          <w:szCs w:val="28"/>
        </w:rPr>
        <w:t>/</w:t>
      </w:r>
      <w:proofErr w:type="spellStart"/>
      <w:r w:rsidRPr="00B175E0">
        <w:rPr>
          <w:color w:val="000000" w:themeColor="text1"/>
          <w:sz w:val="28"/>
          <w:szCs w:val="28"/>
        </w:rPr>
        <w:t>predict?deal_id</w:t>
      </w:r>
      <w:proofErr w:type="spellEnd"/>
      <w:r w:rsidRPr="00B175E0">
        <w:rPr>
          <w:color w:val="000000" w:themeColor="text1"/>
          <w:sz w:val="28"/>
          <w:szCs w:val="28"/>
        </w:rPr>
        <w:t xml:space="preserve">=... и быть доступно только пользователям с правом </w:t>
      </w:r>
      <w:proofErr w:type="spellStart"/>
      <w:proofErr w:type="gramStart"/>
      <w:r w:rsidRPr="00B175E0">
        <w:rPr>
          <w:color w:val="000000" w:themeColor="text1"/>
          <w:sz w:val="28"/>
          <w:szCs w:val="28"/>
        </w:rPr>
        <w:t>ai:use</w:t>
      </w:r>
      <w:proofErr w:type="spellEnd"/>
      <w:proofErr w:type="gramEnd"/>
      <w:r w:rsidRPr="00B175E0">
        <w:rPr>
          <w:color w:val="000000" w:themeColor="text1"/>
          <w:sz w:val="28"/>
          <w:szCs w:val="28"/>
        </w:rPr>
        <w:t xml:space="preserve">. Результат должен содержать: вероятность успешного закрытия </w:t>
      </w:r>
      <w:proofErr w:type="spellStart"/>
      <w:r w:rsidRPr="00B175E0">
        <w:rPr>
          <w:color w:val="000000" w:themeColor="text1"/>
          <w:sz w:val="28"/>
          <w:szCs w:val="28"/>
        </w:rPr>
        <w:t>probability_close</w:t>
      </w:r>
      <w:proofErr w:type="spellEnd"/>
      <w:r w:rsidRPr="00B175E0">
        <w:rPr>
          <w:color w:val="000000" w:themeColor="text1"/>
          <w:sz w:val="28"/>
          <w:szCs w:val="28"/>
        </w:rPr>
        <w:t xml:space="preserve"> и категорию уровня </w:t>
      </w:r>
      <w:proofErr w:type="spellStart"/>
      <w:r w:rsidRPr="00B175E0">
        <w:rPr>
          <w:color w:val="000000" w:themeColor="text1"/>
          <w:sz w:val="28"/>
          <w:szCs w:val="28"/>
        </w:rPr>
        <w:t>level</w:t>
      </w:r>
      <w:proofErr w:type="spellEnd"/>
      <w:r w:rsidRPr="00B175E0">
        <w:rPr>
          <w:color w:val="000000" w:themeColor="text1"/>
          <w:sz w:val="28"/>
          <w:szCs w:val="28"/>
        </w:rPr>
        <w:t xml:space="preserve"> (</w:t>
      </w:r>
      <w:proofErr w:type="spellStart"/>
      <w:r w:rsidRPr="00B175E0">
        <w:rPr>
          <w:color w:val="000000" w:themeColor="text1"/>
          <w:sz w:val="28"/>
          <w:szCs w:val="28"/>
        </w:rPr>
        <w:t>high</w:t>
      </w:r>
      <w:proofErr w:type="spellEnd"/>
      <w:r w:rsidRPr="00B175E0">
        <w:rPr>
          <w:color w:val="000000" w:themeColor="text1"/>
          <w:sz w:val="28"/>
          <w:szCs w:val="28"/>
        </w:rPr>
        <w:t>/</w:t>
      </w:r>
      <w:proofErr w:type="spellStart"/>
      <w:r w:rsidRPr="00B175E0">
        <w:rPr>
          <w:color w:val="000000" w:themeColor="text1"/>
          <w:sz w:val="28"/>
          <w:szCs w:val="28"/>
        </w:rPr>
        <w:t>medium</w:t>
      </w:r>
      <w:proofErr w:type="spellEnd"/>
      <w:r w:rsidRPr="00B175E0">
        <w:rPr>
          <w:color w:val="000000" w:themeColor="text1"/>
          <w:sz w:val="28"/>
          <w:szCs w:val="28"/>
        </w:rPr>
        <w:t>/</w:t>
      </w:r>
      <w:proofErr w:type="spellStart"/>
      <w:r w:rsidRPr="00B175E0">
        <w:rPr>
          <w:color w:val="000000" w:themeColor="text1"/>
          <w:sz w:val="28"/>
          <w:szCs w:val="28"/>
        </w:rPr>
        <w:t>low</w:t>
      </w:r>
      <w:proofErr w:type="spellEnd"/>
      <w:r w:rsidRPr="00B175E0">
        <w:rPr>
          <w:color w:val="000000" w:themeColor="text1"/>
          <w:sz w:val="28"/>
          <w:szCs w:val="28"/>
        </w:rPr>
        <w:t>), а также набор фактически использованных признаков для данной сделки. Просмотр метрик обучения должен предоставляться отдельной операцией GET /</w:t>
      </w:r>
      <w:proofErr w:type="spellStart"/>
      <w:r w:rsidRPr="00B175E0">
        <w:rPr>
          <w:color w:val="000000" w:themeColor="text1"/>
          <w:sz w:val="28"/>
          <w:szCs w:val="28"/>
        </w:rPr>
        <w:t>api</w:t>
      </w:r>
      <w:proofErr w:type="spellEnd"/>
      <w:r w:rsidRPr="00B175E0">
        <w:rPr>
          <w:color w:val="000000" w:themeColor="text1"/>
          <w:sz w:val="28"/>
          <w:szCs w:val="28"/>
        </w:rPr>
        <w:t>/</w:t>
      </w:r>
      <w:proofErr w:type="spellStart"/>
      <w:r w:rsidRPr="00B175E0">
        <w:rPr>
          <w:color w:val="000000" w:themeColor="text1"/>
          <w:sz w:val="28"/>
          <w:szCs w:val="28"/>
        </w:rPr>
        <w:t>ai</w:t>
      </w:r>
      <w:proofErr w:type="spellEnd"/>
      <w:r w:rsidRPr="00B175E0">
        <w:rPr>
          <w:color w:val="000000" w:themeColor="text1"/>
          <w:sz w:val="28"/>
          <w:szCs w:val="28"/>
        </w:rPr>
        <w:t>/</w:t>
      </w:r>
      <w:proofErr w:type="spellStart"/>
      <w:r w:rsidRPr="00B175E0">
        <w:rPr>
          <w:color w:val="000000" w:themeColor="text1"/>
          <w:sz w:val="28"/>
          <w:szCs w:val="28"/>
        </w:rPr>
        <w:t>metrics</w:t>
      </w:r>
      <w:proofErr w:type="spellEnd"/>
      <w:r w:rsidRPr="00B175E0">
        <w:rPr>
          <w:color w:val="000000" w:themeColor="text1"/>
          <w:sz w:val="28"/>
          <w:szCs w:val="28"/>
        </w:rPr>
        <w:t xml:space="preserve"> и быть доступен пользователям с правом </w:t>
      </w:r>
      <w:proofErr w:type="spellStart"/>
      <w:proofErr w:type="gramStart"/>
      <w:r w:rsidRPr="00B175E0">
        <w:rPr>
          <w:color w:val="000000" w:themeColor="text1"/>
          <w:sz w:val="28"/>
          <w:szCs w:val="28"/>
        </w:rPr>
        <w:t>ai:read</w:t>
      </w:r>
      <w:proofErr w:type="spellEnd"/>
      <w:proofErr w:type="gramEnd"/>
      <w:r w:rsidRPr="00B175E0">
        <w:rPr>
          <w:color w:val="000000" w:themeColor="text1"/>
          <w:sz w:val="28"/>
          <w:szCs w:val="28"/>
        </w:rPr>
        <w:t>. До выполнения обучения прогнозирование и просмотр метрик должны быть недоступны (ошибка «модель/метрики отсутствуют»).</w:t>
      </w:r>
    </w:p>
    <w:p w14:paraId="7C0E3E79" w14:textId="77777777" w:rsidR="00C62CB3" w:rsidRPr="00421D4A" w:rsidRDefault="00C62CB3" w:rsidP="00C62CB3">
      <w:pPr>
        <w:spacing w:line="360" w:lineRule="auto"/>
        <w:ind w:firstLine="709"/>
        <w:jc w:val="both"/>
        <w:rPr>
          <w:color w:val="000000" w:themeColor="text1"/>
          <w:sz w:val="28"/>
          <w:szCs w:val="28"/>
        </w:rPr>
      </w:pPr>
    </w:p>
    <w:p w14:paraId="497FA875"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19" w:name="_Toc223299504"/>
      <w:bookmarkStart w:id="20" w:name="_Toc223958562"/>
      <w:r w:rsidRPr="00421D4A">
        <w:rPr>
          <w:rFonts w:ascii="Times New Roman" w:hAnsi="Times New Roman" w:cs="Times New Roman"/>
          <w:b/>
          <w:bCs/>
          <w:color w:val="000000" w:themeColor="text1"/>
          <w:sz w:val="28"/>
          <w:szCs w:val="28"/>
        </w:rPr>
        <w:t>1.9 Требования к данным, базе данных и моделям</w:t>
      </w:r>
      <w:bookmarkEnd w:id="19"/>
      <w:bookmarkEnd w:id="20"/>
    </w:p>
    <w:p w14:paraId="416E7E20" w14:textId="77777777" w:rsidR="00C62CB3" w:rsidRPr="00D76C30" w:rsidRDefault="00C62CB3" w:rsidP="00C62CB3">
      <w:pPr>
        <w:spacing w:line="360" w:lineRule="auto"/>
        <w:ind w:firstLine="709"/>
        <w:jc w:val="both"/>
        <w:rPr>
          <w:color w:val="000000" w:themeColor="text1"/>
          <w:sz w:val="28"/>
          <w:szCs w:val="28"/>
        </w:rPr>
      </w:pPr>
    </w:p>
    <w:p w14:paraId="46E96180"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Требования к данным, базе данных и моделям определяют состав хранимой информации, правила целостности и формат представления данных в ИС «Продажа автомобилей </w:t>
      </w:r>
      <w:r>
        <w:rPr>
          <w:color w:val="000000" w:themeColor="text1"/>
          <w:sz w:val="28"/>
          <w:szCs w:val="28"/>
        </w:rPr>
        <w:t>–</w:t>
      </w:r>
      <w:r w:rsidRPr="00B175E0">
        <w:rPr>
          <w:color w:val="000000" w:themeColor="text1"/>
          <w:sz w:val="28"/>
          <w:szCs w:val="28"/>
        </w:rPr>
        <w:t xml:space="preserve"> учет сделок». Данные системы должны храниться в реляционной базе данных </w:t>
      </w:r>
      <w:proofErr w:type="spellStart"/>
      <w:r w:rsidRPr="00B175E0">
        <w:rPr>
          <w:color w:val="000000" w:themeColor="text1"/>
          <w:sz w:val="28"/>
          <w:szCs w:val="28"/>
        </w:rPr>
        <w:t>PostgreSQL</w:t>
      </w:r>
      <w:proofErr w:type="spellEnd"/>
      <w:r w:rsidRPr="00B175E0">
        <w:rPr>
          <w:color w:val="000000" w:themeColor="text1"/>
          <w:sz w:val="28"/>
          <w:szCs w:val="28"/>
        </w:rPr>
        <w:t xml:space="preserve"> 16 и обеспечивать однозначную идентификацию объектов учета, их взаимосвязи и историю операций. Доступ к данным на сервере реализуется через ORM (</w:t>
      </w:r>
      <w:proofErr w:type="spellStart"/>
      <w:r w:rsidRPr="00B175E0">
        <w:rPr>
          <w:color w:val="000000" w:themeColor="text1"/>
          <w:sz w:val="28"/>
          <w:szCs w:val="28"/>
        </w:rPr>
        <w:t>SQLAlchemy</w:t>
      </w:r>
      <w:proofErr w:type="spellEnd"/>
      <w:r w:rsidRPr="00B175E0">
        <w:rPr>
          <w:color w:val="000000" w:themeColor="text1"/>
          <w:sz w:val="28"/>
          <w:szCs w:val="28"/>
        </w:rPr>
        <w:t xml:space="preserve">) с обязательным </w:t>
      </w:r>
      <w:r w:rsidRPr="00B175E0">
        <w:rPr>
          <w:color w:val="000000" w:themeColor="text1"/>
          <w:sz w:val="28"/>
          <w:szCs w:val="28"/>
        </w:rPr>
        <w:lastRenderedPageBreak/>
        <w:t>соблюдением ограничений на уровне схемы (NOT NULL, UNIQUE, FOREIGN KEY) и проверок на уровне прикладной логики.</w:t>
      </w:r>
    </w:p>
    <w:p w14:paraId="024E371B"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В базе данных должны храниться следующие основные сущности и связи:</w:t>
      </w:r>
    </w:p>
    <w:p w14:paraId="0DA4C4DA"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Пользователи (</w:t>
      </w:r>
      <w:proofErr w:type="spellStart"/>
      <w:r w:rsidRPr="00B175E0">
        <w:rPr>
          <w:color w:val="000000" w:themeColor="text1"/>
          <w:sz w:val="28"/>
          <w:szCs w:val="28"/>
        </w:rPr>
        <w:t>users</w:t>
      </w:r>
      <w:proofErr w:type="spellEnd"/>
      <w:r w:rsidRPr="00B175E0">
        <w:rPr>
          <w:color w:val="000000" w:themeColor="text1"/>
          <w:sz w:val="28"/>
          <w:szCs w:val="28"/>
        </w:rPr>
        <w:t>): учетные записи для входа в систему (</w:t>
      </w:r>
      <w:proofErr w:type="spellStart"/>
      <w:r w:rsidRPr="00B175E0">
        <w:rPr>
          <w:color w:val="000000" w:themeColor="text1"/>
          <w:sz w:val="28"/>
          <w:szCs w:val="28"/>
        </w:rPr>
        <w:t>username</w:t>
      </w:r>
      <w:proofErr w:type="spellEnd"/>
      <w:r w:rsidRPr="00B175E0">
        <w:rPr>
          <w:color w:val="000000" w:themeColor="text1"/>
          <w:sz w:val="28"/>
          <w:szCs w:val="28"/>
        </w:rPr>
        <w:t xml:space="preserve"> </w:t>
      </w:r>
      <w:r>
        <w:rPr>
          <w:color w:val="000000" w:themeColor="text1"/>
          <w:sz w:val="28"/>
          <w:szCs w:val="28"/>
        </w:rPr>
        <w:t>–</w:t>
      </w:r>
      <w:r w:rsidRPr="00B175E0">
        <w:rPr>
          <w:color w:val="000000" w:themeColor="text1"/>
          <w:sz w:val="28"/>
          <w:szCs w:val="28"/>
        </w:rPr>
        <w:t xml:space="preserve"> уникален), признак активности, дата создания; пароль хранится в виде </w:t>
      </w:r>
      <w:proofErr w:type="spellStart"/>
      <w:r w:rsidRPr="00B175E0">
        <w:rPr>
          <w:color w:val="000000" w:themeColor="text1"/>
          <w:sz w:val="28"/>
          <w:szCs w:val="28"/>
        </w:rPr>
        <w:t>хеша</w:t>
      </w:r>
      <w:proofErr w:type="spellEnd"/>
      <w:r w:rsidRPr="00B175E0">
        <w:rPr>
          <w:color w:val="000000" w:themeColor="text1"/>
          <w:sz w:val="28"/>
          <w:szCs w:val="28"/>
        </w:rPr>
        <w:t>.</w:t>
      </w:r>
    </w:p>
    <w:p w14:paraId="0520A1F6"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Роли (</w:t>
      </w:r>
      <w:proofErr w:type="spellStart"/>
      <w:r w:rsidRPr="00B175E0">
        <w:rPr>
          <w:color w:val="000000" w:themeColor="text1"/>
          <w:sz w:val="28"/>
          <w:szCs w:val="28"/>
        </w:rPr>
        <w:t>roles</w:t>
      </w:r>
      <w:proofErr w:type="spellEnd"/>
      <w:r w:rsidRPr="00B175E0">
        <w:rPr>
          <w:color w:val="000000" w:themeColor="text1"/>
          <w:sz w:val="28"/>
          <w:szCs w:val="28"/>
        </w:rPr>
        <w:t>) и права (</w:t>
      </w:r>
      <w:proofErr w:type="spellStart"/>
      <w:r w:rsidRPr="00B175E0">
        <w:rPr>
          <w:color w:val="000000" w:themeColor="text1"/>
          <w:sz w:val="28"/>
          <w:szCs w:val="28"/>
        </w:rPr>
        <w:t>permissions</w:t>
      </w:r>
      <w:proofErr w:type="spellEnd"/>
      <w:r w:rsidRPr="00B175E0">
        <w:rPr>
          <w:color w:val="000000" w:themeColor="text1"/>
          <w:sz w:val="28"/>
          <w:szCs w:val="28"/>
        </w:rPr>
        <w:t>): справочники для ролевой модели доступа; роль содержит набор прав через связь многие-ко-многим (</w:t>
      </w:r>
      <w:proofErr w:type="spellStart"/>
      <w:r w:rsidRPr="00B175E0">
        <w:rPr>
          <w:color w:val="000000" w:themeColor="text1"/>
          <w:sz w:val="28"/>
          <w:szCs w:val="28"/>
        </w:rPr>
        <w:t>user_roles</w:t>
      </w:r>
      <w:proofErr w:type="spellEnd"/>
      <w:r w:rsidRPr="00B175E0">
        <w:rPr>
          <w:color w:val="000000" w:themeColor="text1"/>
          <w:sz w:val="28"/>
          <w:szCs w:val="28"/>
        </w:rPr>
        <w:t xml:space="preserve">, </w:t>
      </w:r>
      <w:proofErr w:type="spellStart"/>
      <w:r w:rsidRPr="00B175E0">
        <w:rPr>
          <w:color w:val="000000" w:themeColor="text1"/>
          <w:sz w:val="28"/>
          <w:szCs w:val="28"/>
        </w:rPr>
        <w:t>role_permissions</w:t>
      </w:r>
      <w:proofErr w:type="spellEnd"/>
      <w:r w:rsidRPr="00B175E0">
        <w:rPr>
          <w:color w:val="000000" w:themeColor="text1"/>
          <w:sz w:val="28"/>
          <w:szCs w:val="28"/>
        </w:rPr>
        <w:t>).</w:t>
      </w:r>
    </w:p>
    <w:p w14:paraId="4FF21EC7"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Статусы сделок (</w:t>
      </w:r>
      <w:proofErr w:type="spellStart"/>
      <w:r w:rsidRPr="00B175E0">
        <w:rPr>
          <w:color w:val="000000" w:themeColor="text1"/>
          <w:sz w:val="28"/>
          <w:szCs w:val="28"/>
        </w:rPr>
        <w:t>deal_statuses</w:t>
      </w:r>
      <w:proofErr w:type="spellEnd"/>
      <w:r w:rsidRPr="00B175E0">
        <w:rPr>
          <w:color w:val="000000" w:themeColor="text1"/>
          <w:sz w:val="28"/>
          <w:szCs w:val="28"/>
        </w:rPr>
        <w:t>): справочник статусов (</w:t>
      </w:r>
      <w:proofErr w:type="spellStart"/>
      <w:r w:rsidRPr="00B175E0">
        <w:rPr>
          <w:color w:val="000000" w:themeColor="text1"/>
          <w:sz w:val="28"/>
          <w:szCs w:val="28"/>
        </w:rPr>
        <w:t>new</w:t>
      </w:r>
      <w:proofErr w:type="spellEnd"/>
      <w:r w:rsidRPr="00B175E0">
        <w:rPr>
          <w:color w:val="000000" w:themeColor="text1"/>
          <w:sz w:val="28"/>
          <w:szCs w:val="28"/>
        </w:rPr>
        <w:t xml:space="preserve"> / </w:t>
      </w:r>
      <w:proofErr w:type="spellStart"/>
      <w:r w:rsidRPr="00B175E0">
        <w:rPr>
          <w:color w:val="000000" w:themeColor="text1"/>
          <w:sz w:val="28"/>
          <w:szCs w:val="28"/>
        </w:rPr>
        <w:t>in_progress</w:t>
      </w:r>
      <w:proofErr w:type="spellEnd"/>
      <w:r w:rsidRPr="00B175E0">
        <w:rPr>
          <w:color w:val="000000" w:themeColor="text1"/>
          <w:sz w:val="28"/>
          <w:szCs w:val="28"/>
        </w:rPr>
        <w:t xml:space="preserve"> / </w:t>
      </w:r>
      <w:proofErr w:type="spellStart"/>
      <w:r w:rsidRPr="00B175E0">
        <w:rPr>
          <w:color w:val="000000" w:themeColor="text1"/>
          <w:sz w:val="28"/>
          <w:szCs w:val="28"/>
        </w:rPr>
        <w:t>closed</w:t>
      </w:r>
      <w:proofErr w:type="spellEnd"/>
      <w:r w:rsidRPr="00B175E0">
        <w:rPr>
          <w:color w:val="000000" w:themeColor="text1"/>
          <w:sz w:val="28"/>
          <w:szCs w:val="28"/>
        </w:rPr>
        <w:t xml:space="preserve"> / </w:t>
      </w:r>
      <w:proofErr w:type="spellStart"/>
      <w:r w:rsidRPr="00B175E0">
        <w:rPr>
          <w:color w:val="000000" w:themeColor="text1"/>
          <w:sz w:val="28"/>
          <w:szCs w:val="28"/>
        </w:rPr>
        <w:t>canceled</w:t>
      </w:r>
      <w:proofErr w:type="spellEnd"/>
      <w:r w:rsidRPr="00B175E0">
        <w:rPr>
          <w:color w:val="000000" w:themeColor="text1"/>
          <w:sz w:val="28"/>
          <w:szCs w:val="28"/>
        </w:rPr>
        <w:t>) с признаком активности; статус сделки хранится как ссылочный код.</w:t>
      </w:r>
    </w:p>
    <w:p w14:paraId="16938BEA"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Автомобили (</w:t>
      </w:r>
      <w:proofErr w:type="spellStart"/>
      <w:r w:rsidRPr="00B175E0">
        <w:rPr>
          <w:color w:val="000000" w:themeColor="text1"/>
          <w:sz w:val="28"/>
          <w:szCs w:val="28"/>
        </w:rPr>
        <w:t>cars</w:t>
      </w:r>
      <w:proofErr w:type="spellEnd"/>
      <w:r w:rsidRPr="00B175E0">
        <w:rPr>
          <w:color w:val="000000" w:themeColor="text1"/>
          <w:sz w:val="28"/>
          <w:szCs w:val="28"/>
        </w:rPr>
        <w:t>): характеристики ТС (</w:t>
      </w:r>
      <w:proofErr w:type="spellStart"/>
      <w:r w:rsidRPr="00B175E0">
        <w:rPr>
          <w:color w:val="000000" w:themeColor="text1"/>
          <w:sz w:val="28"/>
          <w:szCs w:val="28"/>
        </w:rPr>
        <w:t>brand</w:t>
      </w:r>
      <w:proofErr w:type="spellEnd"/>
      <w:r w:rsidRPr="00B175E0">
        <w:rPr>
          <w:color w:val="000000" w:themeColor="text1"/>
          <w:sz w:val="28"/>
          <w:szCs w:val="28"/>
        </w:rPr>
        <w:t xml:space="preserve">, </w:t>
      </w:r>
      <w:proofErr w:type="spellStart"/>
      <w:r w:rsidRPr="00B175E0">
        <w:rPr>
          <w:color w:val="000000" w:themeColor="text1"/>
          <w:sz w:val="28"/>
          <w:szCs w:val="28"/>
        </w:rPr>
        <w:t>model</w:t>
      </w:r>
      <w:proofErr w:type="spellEnd"/>
      <w:r w:rsidRPr="00B175E0">
        <w:rPr>
          <w:color w:val="000000" w:themeColor="text1"/>
          <w:sz w:val="28"/>
          <w:szCs w:val="28"/>
        </w:rPr>
        <w:t xml:space="preserve">, </w:t>
      </w:r>
      <w:proofErr w:type="spellStart"/>
      <w:r w:rsidRPr="00B175E0">
        <w:rPr>
          <w:color w:val="000000" w:themeColor="text1"/>
          <w:sz w:val="28"/>
          <w:szCs w:val="28"/>
        </w:rPr>
        <w:t>year</w:t>
      </w:r>
      <w:proofErr w:type="spellEnd"/>
      <w:r w:rsidRPr="00B175E0">
        <w:rPr>
          <w:color w:val="000000" w:themeColor="text1"/>
          <w:sz w:val="28"/>
          <w:szCs w:val="28"/>
        </w:rPr>
        <w:t xml:space="preserve">, </w:t>
      </w:r>
      <w:proofErr w:type="spellStart"/>
      <w:r w:rsidRPr="00B175E0">
        <w:rPr>
          <w:color w:val="000000" w:themeColor="text1"/>
          <w:sz w:val="28"/>
          <w:szCs w:val="28"/>
        </w:rPr>
        <w:t>mileage</w:t>
      </w:r>
      <w:proofErr w:type="spellEnd"/>
      <w:r w:rsidRPr="00B175E0">
        <w:rPr>
          <w:color w:val="000000" w:themeColor="text1"/>
          <w:sz w:val="28"/>
          <w:szCs w:val="28"/>
        </w:rPr>
        <w:t>), цена, статус доступности (</w:t>
      </w:r>
      <w:proofErr w:type="spellStart"/>
      <w:r w:rsidRPr="00B175E0">
        <w:rPr>
          <w:color w:val="000000" w:themeColor="text1"/>
          <w:sz w:val="28"/>
          <w:szCs w:val="28"/>
        </w:rPr>
        <w:t>available</w:t>
      </w:r>
      <w:proofErr w:type="spellEnd"/>
      <w:r w:rsidRPr="00B175E0">
        <w:rPr>
          <w:color w:val="000000" w:themeColor="text1"/>
          <w:sz w:val="28"/>
          <w:szCs w:val="28"/>
        </w:rPr>
        <w:t xml:space="preserve"> / </w:t>
      </w:r>
      <w:proofErr w:type="spellStart"/>
      <w:r w:rsidRPr="00B175E0">
        <w:rPr>
          <w:color w:val="000000" w:themeColor="text1"/>
          <w:sz w:val="28"/>
          <w:szCs w:val="28"/>
        </w:rPr>
        <w:t>reserved</w:t>
      </w:r>
      <w:proofErr w:type="spellEnd"/>
      <w:r w:rsidRPr="00B175E0">
        <w:rPr>
          <w:color w:val="000000" w:themeColor="text1"/>
          <w:sz w:val="28"/>
          <w:szCs w:val="28"/>
        </w:rPr>
        <w:t xml:space="preserve"> / </w:t>
      </w:r>
      <w:proofErr w:type="spellStart"/>
      <w:r w:rsidRPr="00B175E0">
        <w:rPr>
          <w:color w:val="000000" w:themeColor="text1"/>
          <w:sz w:val="28"/>
          <w:szCs w:val="28"/>
        </w:rPr>
        <w:t>sold</w:t>
      </w:r>
      <w:proofErr w:type="spellEnd"/>
      <w:r w:rsidRPr="00B175E0">
        <w:rPr>
          <w:color w:val="000000" w:themeColor="text1"/>
          <w:sz w:val="28"/>
          <w:szCs w:val="28"/>
        </w:rPr>
        <w:t>), дата создания; VIN хранится как уникальное поле (при наличии значения).</w:t>
      </w:r>
    </w:p>
    <w:p w14:paraId="356B5EC2"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Клиенты (</w:t>
      </w:r>
      <w:proofErr w:type="spellStart"/>
      <w:r w:rsidRPr="00B175E0">
        <w:rPr>
          <w:color w:val="000000" w:themeColor="text1"/>
          <w:sz w:val="28"/>
          <w:szCs w:val="28"/>
        </w:rPr>
        <w:t>clients</w:t>
      </w:r>
      <w:proofErr w:type="spellEnd"/>
      <w:r w:rsidRPr="00B175E0">
        <w:rPr>
          <w:color w:val="000000" w:themeColor="text1"/>
          <w:sz w:val="28"/>
          <w:szCs w:val="28"/>
        </w:rPr>
        <w:t>): ФИО, телефон (уникален), документ (упрощенно), примечание, дата создания.</w:t>
      </w:r>
    </w:p>
    <w:p w14:paraId="731F0EA4"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Сделки (</w:t>
      </w:r>
      <w:proofErr w:type="spellStart"/>
      <w:r w:rsidRPr="00B175E0">
        <w:rPr>
          <w:color w:val="000000" w:themeColor="text1"/>
          <w:sz w:val="28"/>
          <w:szCs w:val="28"/>
        </w:rPr>
        <w:t>deals</w:t>
      </w:r>
      <w:proofErr w:type="spellEnd"/>
      <w:r w:rsidRPr="00B175E0">
        <w:rPr>
          <w:color w:val="000000" w:themeColor="text1"/>
          <w:sz w:val="28"/>
          <w:szCs w:val="28"/>
        </w:rPr>
        <w:t>): связь клиент–автомобиль–менеджер, статус, условия продажи (</w:t>
      </w:r>
      <w:proofErr w:type="spellStart"/>
      <w:r w:rsidRPr="00B175E0">
        <w:rPr>
          <w:color w:val="000000" w:themeColor="text1"/>
          <w:sz w:val="28"/>
          <w:szCs w:val="28"/>
        </w:rPr>
        <w:t>sale_price</w:t>
      </w:r>
      <w:proofErr w:type="spellEnd"/>
      <w:r w:rsidRPr="00B175E0">
        <w:rPr>
          <w:color w:val="000000" w:themeColor="text1"/>
          <w:sz w:val="28"/>
          <w:szCs w:val="28"/>
        </w:rPr>
        <w:t xml:space="preserve">, </w:t>
      </w:r>
      <w:proofErr w:type="spellStart"/>
      <w:r w:rsidRPr="00B175E0">
        <w:rPr>
          <w:color w:val="000000" w:themeColor="text1"/>
          <w:sz w:val="28"/>
          <w:szCs w:val="28"/>
        </w:rPr>
        <w:t>discount</w:t>
      </w:r>
      <w:proofErr w:type="spellEnd"/>
      <w:r w:rsidRPr="00B175E0">
        <w:rPr>
          <w:color w:val="000000" w:themeColor="text1"/>
          <w:sz w:val="28"/>
          <w:szCs w:val="28"/>
        </w:rPr>
        <w:t>), источник обращения (</w:t>
      </w:r>
      <w:proofErr w:type="spellStart"/>
      <w:r w:rsidRPr="00B175E0">
        <w:rPr>
          <w:color w:val="000000" w:themeColor="text1"/>
          <w:sz w:val="28"/>
          <w:szCs w:val="28"/>
        </w:rPr>
        <w:t>source</w:t>
      </w:r>
      <w:proofErr w:type="spellEnd"/>
      <w:r w:rsidRPr="00B175E0">
        <w:rPr>
          <w:color w:val="000000" w:themeColor="text1"/>
          <w:sz w:val="28"/>
          <w:szCs w:val="28"/>
        </w:rPr>
        <w:t>), число касаний (</w:t>
      </w:r>
      <w:proofErr w:type="spellStart"/>
      <w:r w:rsidRPr="00B175E0">
        <w:rPr>
          <w:color w:val="000000" w:themeColor="text1"/>
          <w:sz w:val="28"/>
          <w:szCs w:val="28"/>
        </w:rPr>
        <w:t>touches</w:t>
      </w:r>
      <w:proofErr w:type="spellEnd"/>
      <w:r w:rsidRPr="00B175E0">
        <w:rPr>
          <w:color w:val="000000" w:themeColor="text1"/>
          <w:sz w:val="28"/>
          <w:szCs w:val="28"/>
        </w:rPr>
        <w:t xml:space="preserve">), даты </w:t>
      </w:r>
      <w:proofErr w:type="spellStart"/>
      <w:r w:rsidRPr="00B175E0">
        <w:rPr>
          <w:color w:val="000000" w:themeColor="text1"/>
          <w:sz w:val="28"/>
          <w:szCs w:val="28"/>
        </w:rPr>
        <w:t>created</w:t>
      </w:r>
      <w:proofErr w:type="spellEnd"/>
      <w:r w:rsidRPr="00B175E0">
        <w:rPr>
          <w:color w:val="000000" w:themeColor="text1"/>
          <w:sz w:val="28"/>
          <w:szCs w:val="28"/>
        </w:rPr>
        <w:t>/</w:t>
      </w:r>
      <w:proofErr w:type="spellStart"/>
      <w:r w:rsidRPr="00B175E0">
        <w:rPr>
          <w:color w:val="000000" w:themeColor="text1"/>
          <w:sz w:val="28"/>
          <w:szCs w:val="28"/>
        </w:rPr>
        <w:t>updated</w:t>
      </w:r>
      <w:proofErr w:type="spellEnd"/>
      <w:r w:rsidRPr="00B175E0">
        <w:rPr>
          <w:color w:val="000000" w:themeColor="text1"/>
          <w:sz w:val="28"/>
          <w:szCs w:val="28"/>
        </w:rPr>
        <w:t>/</w:t>
      </w:r>
      <w:proofErr w:type="spellStart"/>
      <w:r w:rsidRPr="00B175E0">
        <w:rPr>
          <w:color w:val="000000" w:themeColor="text1"/>
          <w:sz w:val="28"/>
          <w:szCs w:val="28"/>
        </w:rPr>
        <w:t>closed</w:t>
      </w:r>
      <w:proofErr w:type="spellEnd"/>
      <w:r w:rsidRPr="00B175E0">
        <w:rPr>
          <w:color w:val="000000" w:themeColor="text1"/>
          <w:sz w:val="28"/>
          <w:szCs w:val="28"/>
        </w:rPr>
        <w:t>; все ссылки реализованы через внешние ключи.</w:t>
      </w:r>
    </w:p>
    <w:p w14:paraId="0981A570"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Платежи (</w:t>
      </w:r>
      <w:proofErr w:type="spellStart"/>
      <w:r w:rsidRPr="00B175E0">
        <w:rPr>
          <w:color w:val="000000" w:themeColor="text1"/>
          <w:sz w:val="28"/>
          <w:szCs w:val="28"/>
        </w:rPr>
        <w:t>payments</w:t>
      </w:r>
      <w:proofErr w:type="spellEnd"/>
      <w:r w:rsidRPr="00B175E0">
        <w:rPr>
          <w:color w:val="000000" w:themeColor="text1"/>
          <w:sz w:val="28"/>
          <w:szCs w:val="28"/>
        </w:rPr>
        <w:t>): привязка к сделке, сумма, вид платежа (</w:t>
      </w:r>
      <w:proofErr w:type="spellStart"/>
      <w:r w:rsidRPr="00B175E0">
        <w:rPr>
          <w:color w:val="000000" w:themeColor="text1"/>
          <w:sz w:val="28"/>
          <w:szCs w:val="28"/>
        </w:rPr>
        <w:t>deposit</w:t>
      </w:r>
      <w:proofErr w:type="spellEnd"/>
      <w:r w:rsidRPr="00B175E0">
        <w:rPr>
          <w:color w:val="000000" w:themeColor="text1"/>
          <w:sz w:val="28"/>
          <w:szCs w:val="28"/>
        </w:rPr>
        <w:t xml:space="preserve"> / </w:t>
      </w:r>
      <w:proofErr w:type="spellStart"/>
      <w:r w:rsidRPr="00B175E0">
        <w:rPr>
          <w:color w:val="000000" w:themeColor="text1"/>
          <w:sz w:val="28"/>
          <w:szCs w:val="28"/>
        </w:rPr>
        <w:t>full</w:t>
      </w:r>
      <w:proofErr w:type="spellEnd"/>
      <w:r w:rsidRPr="00B175E0">
        <w:rPr>
          <w:color w:val="000000" w:themeColor="text1"/>
          <w:sz w:val="28"/>
          <w:szCs w:val="28"/>
        </w:rPr>
        <w:t xml:space="preserve"> / </w:t>
      </w:r>
      <w:proofErr w:type="spellStart"/>
      <w:r w:rsidRPr="00B175E0">
        <w:rPr>
          <w:color w:val="000000" w:themeColor="text1"/>
          <w:sz w:val="28"/>
          <w:szCs w:val="28"/>
        </w:rPr>
        <w:t>other</w:t>
      </w:r>
      <w:proofErr w:type="spellEnd"/>
      <w:r w:rsidRPr="00B175E0">
        <w:rPr>
          <w:color w:val="000000" w:themeColor="text1"/>
          <w:sz w:val="28"/>
          <w:szCs w:val="28"/>
        </w:rPr>
        <w:t>), статус платежа, дата оплаты.</w:t>
      </w:r>
    </w:p>
    <w:p w14:paraId="4DB476E7" w14:textId="77777777" w:rsidR="00C62CB3" w:rsidRPr="00B175E0" w:rsidRDefault="00C62CB3" w:rsidP="00C62CB3">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Журнал аудита (</w:t>
      </w:r>
      <w:proofErr w:type="spellStart"/>
      <w:r w:rsidRPr="00B175E0">
        <w:rPr>
          <w:color w:val="000000" w:themeColor="text1"/>
          <w:sz w:val="28"/>
          <w:szCs w:val="28"/>
        </w:rPr>
        <w:t>audit_logs</w:t>
      </w:r>
      <w:proofErr w:type="spellEnd"/>
      <w:r w:rsidRPr="00B175E0">
        <w:rPr>
          <w:color w:val="000000" w:themeColor="text1"/>
          <w:sz w:val="28"/>
          <w:szCs w:val="28"/>
        </w:rPr>
        <w:t>): фиксация действий (</w:t>
      </w:r>
      <w:proofErr w:type="spellStart"/>
      <w:r w:rsidRPr="00B175E0">
        <w:rPr>
          <w:color w:val="000000" w:themeColor="text1"/>
          <w:sz w:val="28"/>
          <w:szCs w:val="28"/>
        </w:rPr>
        <w:t>action</w:t>
      </w:r>
      <w:proofErr w:type="spellEnd"/>
      <w:r w:rsidRPr="00B175E0">
        <w:rPr>
          <w:color w:val="000000" w:themeColor="text1"/>
          <w:sz w:val="28"/>
          <w:szCs w:val="28"/>
        </w:rPr>
        <w:t>), сущности (</w:t>
      </w:r>
      <w:proofErr w:type="spellStart"/>
      <w:r w:rsidRPr="00B175E0">
        <w:rPr>
          <w:color w:val="000000" w:themeColor="text1"/>
          <w:sz w:val="28"/>
          <w:szCs w:val="28"/>
        </w:rPr>
        <w:t>entity</w:t>
      </w:r>
      <w:proofErr w:type="spellEnd"/>
      <w:r w:rsidRPr="00B175E0">
        <w:rPr>
          <w:color w:val="000000" w:themeColor="text1"/>
          <w:sz w:val="28"/>
          <w:szCs w:val="28"/>
        </w:rPr>
        <w:t>), идентификатора объекта (</w:t>
      </w:r>
      <w:proofErr w:type="spellStart"/>
      <w:r w:rsidRPr="00B175E0">
        <w:rPr>
          <w:color w:val="000000" w:themeColor="text1"/>
          <w:sz w:val="28"/>
          <w:szCs w:val="28"/>
        </w:rPr>
        <w:t>entity_id</w:t>
      </w:r>
      <w:proofErr w:type="spellEnd"/>
      <w:r w:rsidRPr="00B175E0">
        <w:rPr>
          <w:color w:val="000000" w:themeColor="text1"/>
          <w:sz w:val="28"/>
          <w:szCs w:val="28"/>
        </w:rPr>
        <w:t>), деталей, времени и пользователя (</w:t>
      </w:r>
      <w:proofErr w:type="spellStart"/>
      <w:r w:rsidRPr="00B175E0">
        <w:rPr>
          <w:color w:val="000000" w:themeColor="text1"/>
          <w:sz w:val="28"/>
          <w:szCs w:val="28"/>
        </w:rPr>
        <w:t>user_id</w:t>
      </w:r>
      <w:proofErr w:type="spellEnd"/>
      <w:r w:rsidRPr="00B175E0">
        <w:rPr>
          <w:color w:val="000000" w:themeColor="text1"/>
          <w:sz w:val="28"/>
          <w:szCs w:val="28"/>
        </w:rPr>
        <w:t xml:space="preserve"> может быть NULL).</w:t>
      </w:r>
    </w:p>
    <w:p w14:paraId="1F42651F"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Требования к форматам и типам данных: денежные поля должны храниться в точном формате </w:t>
      </w:r>
      <w:proofErr w:type="spellStart"/>
      <w:proofErr w:type="gramStart"/>
      <w:r w:rsidRPr="00B175E0">
        <w:rPr>
          <w:color w:val="000000" w:themeColor="text1"/>
          <w:sz w:val="28"/>
          <w:szCs w:val="28"/>
        </w:rPr>
        <w:t>Numeric</w:t>
      </w:r>
      <w:proofErr w:type="spellEnd"/>
      <w:r w:rsidRPr="00B175E0">
        <w:rPr>
          <w:color w:val="000000" w:themeColor="text1"/>
          <w:sz w:val="28"/>
          <w:szCs w:val="28"/>
        </w:rPr>
        <w:t>(</w:t>
      </w:r>
      <w:proofErr w:type="gramEnd"/>
      <w:r w:rsidRPr="00B175E0">
        <w:rPr>
          <w:color w:val="000000" w:themeColor="text1"/>
          <w:sz w:val="28"/>
          <w:szCs w:val="28"/>
        </w:rPr>
        <w:t xml:space="preserve">12,2) (цены/скидки/суммы платежей), даты и время </w:t>
      </w:r>
      <w:r>
        <w:rPr>
          <w:color w:val="000000" w:themeColor="text1"/>
          <w:sz w:val="28"/>
          <w:szCs w:val="28"/>
        </w:rPr>
        <w:t>–</w:t>
      </w:r>
      <w:r w:rsidRPr="00B175E0">
        <w:rPr>
          <w:color w:val="000000" w:themeColor="text1"/>
          <w:sz w:val="28"/>
          <w:szCs w:val="28"/>
        </w:rPr>
        <w:t xml:space="preserve"> в </w:t>
      </w:r>
      <w:proofErr w:type="spellStart"/>
      <w:r w:rsidRPr="00B175E0">
        <w:rPr>
          <w:color w:val="000000" w:themeColor="text1"/>
          <w:sz w:val="28"/>
          <w:szCs w:val="28"/>
        </w:rPr>
        <w:t>DateTime</w:t>
      </w:r>
      <w:proofErr w:type="spellEnd"/>
      <w:r w:rsidRPr="00B175E0">
        <w:rPr>
          <w:color w:val="000000" w:themeColor="text1"/>
          <w:sz w:val="28"/>
          <w:szCs w:val="28"/>
        </w:rPr>
        <w:t xml:space="preserve">, идентификаторы </w:t>
      </w:r>
      <w:r>
        <w:rPr>
          <w:color w:val="000000" w:themeColor="text1"/>
          <w:sz w:val="28"/>
          <w:szCs w:val="28"/>
        </w:rPr>
        <w:t>–</w:t>
      </w:r>
      <w:r w:rsidRPr="00B175E0">
        <w:rPr>
          <w:color w:val="000000" w:themeColor="text1"/>
          <w:sz w:val="28"/>
          <w:szCs w:val="28"/>
        </w:rPr>
        <w:t xml:space="preserve"> целочисленные ключи. Для ускорения поиска должны использоваться индексация и уникальность для ключевых полей </w:t>
      </w:r>
      <w:r w:rsidRPr="00B175E0">
        <w:rPr>
          <w:color w:val="000000" w:themeColor="text1"/>
          <w:sz w:val="28"/>
          <w:szCs w:val="28"/>
        </w:rPr>
        <w:lastRenderedPageBreak/>
        <w:t>(</w:t>
      </w:r>
      <w:proofErr w:type="spellStart"/>
      <w:r w:rsidRPr="00B175E0">
        <w:rPr>
          <w:color w:val="000000" w:themeColor="text1"/>
          <w:sz w:val="28"/>
          <w:szCs w:val="28"/>
        </w:rPr>
        <w:t>username</w:t>
      </w:r>
      <w:proofErr w:type="spellEnd"/>
      <w:r w:rsidRPr="00B175E0">
        <w:rPr>
          <w:color w:val="000000" w:themeColor="text1"/>
          <w:sz w:val="28"/>
          <w:szCs w:val="28"/>
        </w:rPr>
        <w:t xml:space="preserve">, </w:t>
      </w:r>
      <w:proofErr w:type="spellStart"/>
      <w:r w:rsidRPr="00B175E0">
        <w:rPr>
          <w:color w:val="000000" w:themeColor="text1"/>
          <w:sz w:val="28"/>
          <w:szCs w:val="28"/>
        </w:rPr>
        <w:t>phone</w:t>
      </w:r>
      <w:proofErr w:type="spellEnd"/>
      <w:r w:rsidRPr="00B175E0">
        <w:rPr>
          <w:color w:val="000000" w:themeColor="text1"/>
          <w:sz w:val="28"/>
          <w:szCs w:val="28"/>
        </w:rPr>
        <w:t xml:space="preserve">, </w:t>
      </w:r>
      <w:proofErr w:type="spellStart"/>
      <w:r w:rsidRPr="00B175E0">
        <w:rPr>
          <w:color w:val="000000" w:themeColor="text1"/>
          <w:sz w:val="28"/>
          <w:szCs w:val="28"/>
        </w:rPr>
        <w:t>vin</w:t>
      </w:r>
      <w:proofErr w:type="spellEnd"/>
      <w:r w:rsidRPr="00B175E0">
        <w:rPr>
          <w:color w:val="000000" w:themeColor="text1"/>
          <w:sz w:val="28"/>
          <w:szCs w:val="28"/>
        </w:rPr>
        <w:t>), а корректность ссылок обеспечивается внешними ключами (</w:t>
      </w:r>
      <w:proofErr w:type="spellStart"/>
      <w:r w:rsidRPr="00B175E0">
        <w:rPr>
          <w:color w:val="000000" w:themeColor="text1"/>
          <w:sz w:val="28"/>
          <w:szCs w:val="28"/>
        </w:rPr>
        <w:t>deal</w:t>
      </w:r>
      <w:proofErr w:type="spellEnd"/>
      <w:r w:rsidRPr="00B175E0">
        <w:rPr>
          <w:color w:val="000000" w:themeColor="text1"/>
          <w:sz w:val="28"/>
          <w:szCs w:val="28"/>
        </w:rPr>
        <w:t xml:space="preserve"> → </w:t>
      </w:r>
      <w:proofErr w:type="spellStart"/>
      <w:r w:rsidRPr="00B175E0">
        <w:rPr>
          <w:color w:val="000000" w:themeColor="text1"/>
          <w:sz w:val="28"/>
          <w:szCs w:val="28"/>
        </w:rPr>
        <w:t>client</w:t>
      </w:r>
      <w:proofErr w:type="spellEnd"/>
      <w:r w:rsidRPr="00B175E0">
        <w:rPr>
          <w:color w:val="000000" w:themeColor="text1"/>
          <w:sz w:val="28"/>
          <w:szCs w:val="28"/>
        </w:rPr>
        <w:t>/</w:t>
      </w:r>
      <w:proofErr w:type="spellStart"/>
      <w:r w:rsidRPr="00B175E0">
        <w:rPr>
          <w:color w:val="000000" w:themeColor="text1"/>
          <w:sz w:val="28"/>
          <w:szCs w:val="28"/>
        </w:rPr>
        <w:t>car</w:t>
      </w:r>
      <w:proofErr w:type="spellEnd"/>
      <w:r w:rsidRPr="00B175E0">
        <w:rPr>
          <w:color w:val="000000" w:themeColor="text1"/>
          <w:sz w:val="28"/>
          <w:szCs w:val="28"/>
        </w:rPr>
        <w:t>/</w:t>
      </w:r>
      <w:proofErr w:type="spellStart"/>
      <w:r w:rsidRPr="00B175E0">
        <w:rPr>
          <w:color w:val="000000" w:themeColor="text1"/>
          <w:sz w:val="28"/>
          <w:szCs w:val="28"/>
        </w:rPr>
        <w:t>user</w:t>
      </w:r>
      <w:proofErr w:type="spellEnd"/>
      <w:r w:rsidRPr="00B175E0">
        <w:rPr>
          <w:color w:val="000000" w:themeColor="text1"/>
          <w:sz w:val="28"/>
          <w:szCs w:val="28"/>
        </w:rPr>
        <w:t>/</w:t>
      </w:r>
      <w:proofErr w:type="spellStart"/>
      <w:r w:rsidRPr="00B175E0">
        <w:rPr>
          <w:color w:val="000000" w:themeColor="text1"/>
          <w:sz w:val="28"/>
          <w:szCs w:val="28"/>
        </w:rPr>
        <w:t>status</w:t>
      </w:r>
      <w:proofErr w:type="spellEnd"/>
      <w:r w:rsidRPr="00B175E0">
        <w:rPr>
          <w:color w:val="000000" w:themeColor="text1"/>
          <w:sz w:val="28"/>
          <w:szCs w:val="28"/>
        </w:rPr>
        <w:t xml:space="preserve">; </w:t>
      </w:r>
      <w:proofErr w:type="spellStart"/>
      <w:r w:rsidRPr="00B175E0">
        <w:rPr>
          <w:color w:val="000000" w:themeColor="text1"/>
          <w:sz w:val="28"/>
          <w:szCs w:val="28"/>
        </w:rPr>
        <w:t>payment</w:t>
      </w:r>
      <w:proofErr w:type="spellEnd"/>
      <w:r w:rsidRPr="00B175E0">
        <w:rPr>
          <w:color w:val="000000" w:themeColor="text1"/>
          <w:sz w:val="28"/>
          <w:szCs w:val="28"/>
        </w:rPr>
        <w:t xml:space="preserve"> → </w:t>
      </w:r>
      <w:proofErr w:type="spellStart"/>
      <w:r w:rsidRPr="00B175E0">
        <w:rPr>
          <w:color w:val="000000" w:themeColor="text1"/>
          <w:sz w:val="28"/>
          <w:szCs w:val="28"/>
        </w:rPr>
        <w:t>deal</w:t>
      </w:r>
      <w:proofErr w:type="spellEnd"/>
      <w:r w:rsidRPr="00B175E0">
        <w:rPr>
          <w:color w:val="000000" w:themeColor="text1"/>
          <w:sz w:val="28"/>
          <w:szCs w:val="28"/>
        </w:rPr>
        <w:t xml:space="preserve">; </w:t>
      </w:r>
      <w:proofErr w:type="spellStart"/>
      <w:r w:rsidRPr="00B175E0">
        <w:rPr>
          <w:color w:val="000000" w:themeColor="text1"/>
          <w:sz w:val="28"/>
          <w:szCs w:val="28"/>
        </w:rPr>
        <w:t>audit</w:t>
      </w:r>
      <w:proofErr w:type="spellEnd"/>
      <w:r w:rsidRPr="00B175E0">
        <w:rPr>
          <w:color w:val="000000" w:themeColor="text1"/>
          <w:sz w:val="28"/>
          <w:szCs w:val="28"/>
        </w:rPr>
        <w:t xml:space="preserve"> → </w:t>
      </w:r>
      <w:proofErr w:type="spellStart"/>
      <w:r w:rsidRPr="00B175E0">
        <w:rPr>
          <w:color w:val="000000" w:themeColor="text1"/>
          <w:sz w:val="28"/>
          <w:szCs w:val="28"/>
        </w:rPr>
        <w:t>user</w:t>
      </w:r>
      <w:proofErr w:type="spellEnd"/>
      <w:r w:rsidRPr="00B175E0">
        <w:rPr>
          <w:color w:val="000000" w:themeColor="text1"/>
          <w:sz w:val="28"/>
          <w:szCs w:val="28"/>
        </w:rPr>
        <w:t>).</w:t>
      </w:r>
    </w:p>
    <w:p w14:paraId="512E0AA3" w14:textId="77777777" w:rsidR="00C62CB3" w:rsidRPr="00B175E0" w:rsidRDefault="00C62CB3" w:rsidP="00C62CB3">
      <w:pPr>
        <w:spacing w:line="360" w:lineRule="auto"/>
        <w:ind w:firstLine="709"/>
        <w:jc w:val="both"/>
        <w:rPr>
          <w:color w:val="000000" w:themeColor="text1"/>
          <w:sz w:val="28"/>
          <w:szCs w:val="28"/>
        </w:rPr>
      </w:pPr>
      <w:r w:rsidRPr="00B175E0">
        <w:rPr>
          <w:color w:val="000000" w:themeColor="text1"/>
          <w:sz w:val="28"/>
          <w:szCs w:val="28"/>
        </w:rPr>
        <w:t xml:space="preserve">Требования к сохранности данных и моделей: данные </w:t>
      </w:r>
      <w:proofErr w:type="spellStart"/>
      <w:r w:rsidRPr="00B175E0">
        <w:rPr>
          <w:color w:val="000000" w:themeColor="text1"/>
          <w:sz w:val="28"/>
          <w:szCs w:val="28"/>
        </w:rPr>
        <w:t>PostgreSQL</w:t>
      </w:r>
      <w:proofErr w:type="spellEnd"/>
      <w:r w:rsidRPr="00B175E0">
        <w:rPr>
          <w:color w:val="000000" w:themeColor="text1"/>
          <w:sz w:val="28"/>
          <w:szCs w:val="28"/>
        </w:rPr>
        <w:t xml:space="preserve"> должны сохраняться во внешнем томе </w:t>
      </w:r>
      <w:proofErr w:type="spellStart"/>
      <w:r w:rsidRPr="00B175E0">
        <w:rPr>
          <w:color w:val="000000" w:themeColor="text1"/>
          <w:sz w:val="28"/>
          <w:szCs w:val="28"/>
        </w:rPr>
        <w:t>Docker</w:t>
      </w:r>
      <w:proofErr w:type="spellEnd"/>
      <w:r w:rsidRPr="00B175E0">
        <w:rPr>
          <w:color w:val="000000" w:themeColor="text1"/>
          <w:sz w:val="28"/>
          <w:szCs w:val="28"/>
        </w:rPr>
        <w:t xml:space="preserve"> (</w:t>
      </w:r>
      <w:proofErr w:type="spellStart"/>
      <w:r w:rsidRPr="00B175E0">
        <w:rPr>
          <w:color w:val="000000" w:themeColor="text1"/>
          <w:sz w:val="28"/>
          <w:szCs w:val="28"/>
        </w:rPr>
        <w:t>pgdata</w:t>
      </w:r>
      <w:proofErr w:type="spellEnd"/>
      <w:r w:rsidRPr="00B175E0">
        <w:rPr>
          <w:color w:val="000000" w:themeColor="text1"/>
          <w:sz w:val="28"/>
          <w:szCs w:val="28"/>
        </w:rPr>
        <w:t xml:space="preserve">), обеспечивая сохранение состояния между перезапусками. Резервное копирование должно выполняться стандартными средствами </w:t>
      </w:r>
      <w:proofErr w:type="spellStart"/>
      <w:r w:rsidRPr="00B175E0">
        <w:rPr>
          <w:color w:val="000000" w:themeColor="text1"/>
          <w:sz w:val="28"/>
          <w:szCs w:val="28"/>
        </w:rPr>
        <w:t>PostgreSQL</w:t>
      </w:r>
      <w:proofErr w:type="spellEnd"/>
      <w:r w:rsidRPr="00B175E0">
        <w:rPr>
          <w:color w:val="000000" w:themeColor="text1"/>
          <w:sz w:val="28"/>
          <w:szCs w:val="28"/>
        </w:rPr>
        <w:t xml:space="preserve"> (например, </w:t>
      </w:r>
      <w:proofErr w:type="spellStart"/>
      <w:r w:rsidRPr="00B175E0">
        <w:rPr>
          <w:color w:val="000000" w:themeColor="text1"/>
          <w:sz w:val="28"/>
          <w:szCs w:val="28"/>
        </w:rPr>
        <w:t>pg_dump</w:t>
      </w:r>
      <w:proofErr w:type="spellEnd"/>
      <w:r w:rsidRPr="00B175E0">
        <w:rPr>
          <w:color w:val="000000" w:themeColor="text1"/>
          <w:sz w:val="28"/>
          <w:szCs w:val="28"/>
        </w:rPr>
        <w:t xml:space="preserve"> по базе). Артефакты AI-модуля (файлы </w:t>
      </w:r>
      <w:proofErr w:type="spellStart"/>
      <w:proofErr w:type="gramStart"/>
      <w:r w:rsidRPr="00B175E0">
        <w:rPr>
          <w:color w:val="000000" w:themeColor="text1"/>
          <w:sz w:val="28"/>
          <w:szCs w:val="28"/>
        </w:rPr>
        <w:t>model.joblib</w:t>
      </w:r>
      <w:proofErr w:type="spellEnd"/>
      <w:proofErr w:type="gramEnd"/>
      <w:r w:rsidRPr="00B175E0">
        <w:rPr>
          <w:color w:val="000000" w:themeColor="text1"/>
          <w:sz w:val="28"/>
          <w:szCs w:val="28"/>
        </w:rPr>
        <w:t xml:space="preserve"> и </w:t>
      </w:r>
      <w:proofErr w:type="spellStart"/>
      <w:proofErr w:type="gramStart"/>
      <w:r w:rsidRPr="00B175E0">
        <w:rPr>
          <w:color w:val="000000" w:themeColor="text1"/>
          <w:sz w:val="28"/>
          <w:szCs w:val="28"/>
        </w:rPr>
        <w:t>metrics.json</w:t>
      </w:r>
      <w:proofErr w:type="spellEnd"/>
      <w:proofErr w:type="gramEnd"/>
      <w:r w:rsidRPr="00B175E0">
        <w:rPr>
          <w:color w:val="000000" w:themeColor="text1"/>
          <w:sz w:val="28"/>
          <w:szCs w:val="28"/>
        </w:rPr>
        <w:t xml:space="preserve">) должны храниться в каталоге </w:t>
      </w:r>
      <w:proofErr w:type="spellStart"/>
      <w:r w:rsidRPr="00B175E0">
        <w:rPr>
          <w:color w:val="000000" w:themeColor="text1"/>
          <w:sz w:val="28"/>
          <w:szCs w:val="28"/>
        </w:rPr>
        <w:t>server</w:t>
      </w:r>
      <w:proofErr w:type="spellEnd"/>
      <w:r w:rsidRPr="00B175E0">
        <w:rPr>
          <w:color w:val="000000" w:themeColor="text1"/>
          <w:sz w:val="28"/>
          <w:szCs w:val="28"/>
        </w:rPr>
        <w:t>/</w:t>
      </w:r>
      <w:proofErr w:type="spellStart"/>
      <w:r w:rsidRPr="00B175E0">
        <w:rPr>
          <w:color w:val="000000" w:themeColor="text1"/>
          <w:sz w:val="28"/>
          <w:szCs w:val="28"/>
        </w:rPr>
        <w:t>storage</w:t>
      </w:r>
      <w:proofErr w:type="spellEnd"/>
      <w:r w:rsidRPr="00B175E0">
        <w:rPr>
          <w:color w:val="000000" w:themeColor="text1"/>
          <w:sz w:val="28"/>
          <w:szCs w:val="28"/>
        </w:rPr>
        <w:t xml:space="preserve"> и сохраняться во внешнем томе (</w:t>
      </w:r>
      <w:proofErr w:type="spellStart"/>
      <w:r w:rsidRPr="00B175E0">
        <w:rPr>
          <w:color w:val="000000" w:themeColor="text1"/>
          <w:sz w:val="28"/>
          <w:szCs w:val="28"/>
        </w:rPr>
        <w:t>server_storage</w:t>
      </w:r>
      <w:proofErr w:type="spellEnd"/>
      <w:r w:rsidRPr="00B175E0">
        <w:rPr>
          <w:color w:val="000000" w:themeColor="text1"/>
          <w:sz w:val="28"/>
          <w:szCs w:val="28"/>
        </w:rPr>
        <w:t>) для устойчивости при пересборке/перезапуске контейнера сервера.</w:t>
      </w:r>
    </w:p>
    <w:p w14:paraId="6E5AE7C7" w14:textId="77777777" w:rsidR="00C62CB3" w:rsidRPr="00421D4A" w:rsidRDefault="00C62CB3" w:rsidP="00C62CB3">
      <w:pPr>
        <w:spacing w:line="360" w:lineRule="auto"/>
        <w:ind w:firstLine="709"/>
        <w:jc w:val="both"/>
        <w:rPr>
          <w:color w:val="000000" w:themeColor="text1"/>
          <w:sz w:val="28"/>
          <w:szCs w:val="28"/>
        </w:rPr>
      </w:pPr>
    </w:p>
    <w:p w14:paraId="307AB1F5"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21" w:name="_Toc223299505"/>
      <w:bookmarkStart w:id="22" w:name="_Toc223958563"/>
      <w:r w:rsidRPr="00421D4A">
        <w:rPr>
          <w:rFonts w:ascii="Times New Roman" w:hAnsi="Times New Roman" w:cs="Times New Roman"/>
          <w:b/>
          <w:bCs/>
          <w:color w:val="000000" w:themeColor="text1"/>
          <w:sz w:val="28"/>
          <w:szCs w:val="28"/>
        </w:rPr>
        <w:t>1.10 Дополнительные требования по стандартам</w:t>
      </w:r>
      <w:bookmarkEnd w:id="21"/>
      <w:bookmarkEnd w:id="22"/>
    </w:p>
    <w:p w14:paraId="6E09D6CC" w14:textId="77777777" w:rsidR="00C62CB3" w:rsidRPr="00D76C30" w:rsidRDefault="00C62CB3" w:rsidP="00C62CB3">
      <w:pPr>
        <w:spacing w:line="360" w:lineRule="auto"/>
        <w:ind w:firstLine="709"/>
        <w:jc w:val="both"/>
        <w:rPr>
          <w:color w:val="000000" w:themeColor="text1"/>
          <w:sz w:val="28"/>
          <w:szCs w:val="28"/>
        </w:rPr>
      </w:pPr>
    </w:p>
    <w:p w14:paraId="0A82454D"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Дополнительные требования по стандартам устанавливаются для обеспечения единообразия разработки, совместимости компонентов и корректного документирования результата.</w:t>
      </w:r>
    </w:p>
    <w:p w14:paraId="42A951BF"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В части проектирования и документации система должна описываться с применением общепринятых нотаций моделирования: UML (</w:t>
      </w:r>
      <w:proofErr w:type="spellStart"/>
      <w:r w:rsidRPr="00AC6536">
        <w:rPr>
          <w:color w:val="000000" w:themeColor="text1"/>
          <w:sz w:val="28"/>
          <w:szCs w:val="28"/>
        </w:rPr>
        <w:t>Use</w:t>
      </w:r>
      <w:proofErr w:type="spellEnd"/>
      <w:r w:rsidRPr="00AC6536">
        <w:rPr>
          <w:color w:val="000000" w:themeColor="text1"/>
          <w:sz w:val="28"/>
          <w:szCs w:val="28"/>
        </w:rPr>
        <w:t xml:space="preserve"> Case, </w:t>
      </w:r>
      <w:proofErr w:type="spellStart"/>
      <w:r w:rsidRPr="00AC6536">
        <w:rPr>
          <w:color w:val="000000" w:themeColor="text1"/>
          <w:sz w:val="28"/>
          <w:szCs w:val="28"/>
        </w:rPr>
        <w:t>Activity</w:t>
      </w:r>
      <w:proofErr w:type="spellEnd"/>
      <w:r w:rsidRPr="00AC6536">
        <w:rPr>
          <w:color w:val="000000" w:themeColor="text1"/>
          <w:sz w:val="28"/>
          <w:szCs w:val="28"/>
        </w:rPr>
        <w:t xml:space="preserve">, Class, </w:t>
      </w:r>
      <w:proofErr w:type="spellStart"/>
      <w:r w:rsidRPr="00AC6536">
        <w:rPr>
          <w:color w:val="000000" w:themeColor="text1"/>
          <w:sz w:val="28"/>
          <w:szCs w:val="28"/>
        </w:rPr>
        <w:t>Deployment</w:t>
      </w:r>
      <w:proofErr w:type="spellEnd"/>
      <w:r w:rsidRPr="00AC6536">
        <w:rPr>
          <w:color w:val="000000" w:themeColor="text1"/>
          <w:sz w:val="28"/>
          <w:szCs w:val="28"/>
        </w:rPr>
        <w:t>/</w:t>
      </w:r>
      <w:proofErr w:type="spellStart"/>
      <w:r w:rsidRPr="00AC6536">
        <w:rPr>
          <w:color w:val="000000" w:themeColor="text1"/>
          <w:sz w:val="28"/>
          <w:szCs w:val="28"/>
        </w:rPr>
        <w:t>Components</w:t>
      </w:r>
      <w:proofErr w:type="spellEnd"/>
      <w:r w:rsidRPr="00AC6536">
        <w:rPr>
          <w:color w:val="000000" w:themeColor="text1"/>
          <w:sz w:val="28"/>
          <w:szCs w:val="28"/>
        </w:rPr>
        <w:t>) и ER-модели в нотации «воронья лапка». Оформление пояснительной записки, таблиц, рисунков и ссылок на источники выполняется в соответствии с требованиями методических указаний.</w:t>
      </w:r>
    </w:p>
    <w:p w14:paraId="74B1DDC2"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В части реализации и интеграции компонентов должны соблюдаться следующие технологические стандарты и соглашения:</w:t>
      </w:r>
    </w:p>
    <w:p w14:paraId="66953F5B"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REST API по протоколу HTTP с обменом данными в формате JSON, использованием корректных кодов ответов и единых правил именования ресурсов/</w:t>
      </w:r>
      <w:proofErr w:type="spellStart"/>
      <w:r w:rsidRPr="00AC6536">
        <w:rPr>
          <w:color w:val="000000" w:themeColor="text1"/>
          <w:sz w:val="28"/>
          <w:szCs w:val="28"/>
        </w:rPr>
        <w:t>эндпоинтов</w:t>
      </w:r>
      <w:proofErr w:type="spellEnd"/>
      <w:r w:rsidRPr="00AC6536">
        <w:rPr>
          <w:color w:val="000000" w:themeColor="text1"/>
          <w:sz w:val="28"/>
          <w:szCs w:val="28"/>
        </w:rPr>
        <w:t>.</w:t>
      </w:r>
    </w:p>
    <w:p w14:paraId="06AC64D9"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Автоматическая спецификация интерфейса API в формате </w:t>
      </w:r>
      <w:proofErr w:type="spellStart"/>
      <w:r w:rsidRPr="00AC6536">
        <w:rPr>
          <w:color w:val="000000" w:themeColor="text1"/>
          <w:sz w:val="28"/>
          <w:szCs w:val="28"/>
        </w:rPr>
        <w:t>OpenAPI</w:t>
      </w:r>
      <w:proofErr w:type="spellEnd"/>
      <w:r w:rsidRPr="00AC6536">
        <w:rPr>
          <w:color w:val="000000" w:themeColor="text1"/>
          <w:sz w:val="28"/>
          <w:szCs w:val="28"/>
        </w:rPr>
        <w:t xml:space="preserve"> (генерация средствами </w:t>
      </w:r>
      <w:proofErr w:type="spellStart"/>
      <w:r w:rsidRPr="00AC6536">
        <w:rPr>
          <w:color w:val="000000" w:themeColor="text1"/>
          <w:sz w:val="28"/>
          <w:szCs w:val="28"/>
        </w:rPr>
        <w:t>FastAPI</w:t>
      </w:r>
      <w:proofErr w:type="spellEnd"/>
      <w:r w:rsidRPr="00AC6536">
        <w:rPr>
          <w:color w:val="000000" w:themeColor="text1"/>
          <w:sz w:val="28"/>
          <w:szCs w:val="28"/>
        </w:rPr>
        <w:t>) для обеспечения воспроизводимости и однозначности интеграции UI с сервером.</w:t>
      </w:r>
    </w:p>
    <w:p w14:paraId="1EA583B2"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JWT (</w:t>
      </w:r>
      <w:proofErr w:type="spellStart"/>
      <w:r w:rsidRPr="00AC6536">
        <w:rPr>
          <w:color w:val="000000" w:themeColor="text1"/>
          <w:sz w:val="28"/>
          <w:szCs w:val="28"/>
        </w:rPr>
        <w:t>Bearer</w:t>
      </w:r>
      <w:proofErr w:type="spellEnd"/>
      <w:r w:rsidRPr="00AC6536">
        <w:rPr>
          <w:color w:val="000000" w:themeColor="text1"/>
          <w:sz w:val="28"/>
          <w:szCs w:val="28"/>
        </w:rPr>
        <w:t xml:space="preserve"> </w:t>
      </w:r>
      <w:proofErr w:type="spellStart"/>
      <w:r w:rsidRPr="00AC6536">
        <w:rPr>
          <w:color w:val="000000" w:themeColor="text1"/>
          <w:sz w:val="28"/>
          <w:szCs w:val="28"/>
        </w:rPr>
        <w:t>Token</w:t>
      </w:r>
      <w:proofErr w:type="spellEnd"/>
      <w:r w:rsidRPr="00AC6536">
        <w:rPr>
          <w:color w:val="000000" w:themeColor="text1"/>
          <w:sz w:val="28"/>
          <w:szCs w:val="28"/>
        </w:rPr>
        <w:t>) как стандартный механизм передачи токена доступа при аутентификации и авторизации запросов.</w:t>
      </w:r>
    </w:p>
    <w:p w14:paraId="4EB9F33E"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 xml:space="preserve">SQL и требования реляционной модели данных: первичные ключи, внешние ключи, уникальность ключевых атрибутов, ограничения NOT NULL, </w:t>
      </w:r>
      <w:proofErr w:type="spellStart"/>
      <w:r w:rsidRPr="00AC6536">
        <w:rPr>
          <w:color w:val="000000" w:themeColor="text1"/>
          <w:sz w:val="28"/>
          <w:szCs w:val="28"/>
        </w:rPr>
        <w:t>транзакционность</w:t>
      </w:r>
      <w:proofErr w:type="spellEnd"/>
      <w:r w:rsidRPr="00AC6536">
        <w:rPr>
          <w:color w:val="000000" w:themeColor="text1"/>
          <w:sz w:val="28"/>
          <w:szCs w:val="28"/>
        </w:rPr>
        <w:t xml:space="preserve"> операций.</w:t>
      </w:r>
    </w:p>
    <w:p w14:paraId="4EB57879"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Контейнеризация </w:t>
      </w:r>
      <w:proofErr w:type="spellStart"/>
      <w:r w:rsidRPr="00AC6536">
        <w:rPr>
          <w:color w:val="000000" w:themeColor="text1"/>
          <w:sz w:val="28"/>
          <w:szCs w:val="28"/>
        </w:rPr>
        <w:t>Docker</w:t>
      </w:r>
      <w:proofErr w:type="spellEnd"/>
      <w:r w:rsidRPr="00AC6536">
        <w:rPr>
          <w:color w:val="000000" w:themeColor="text1"/>
          <w:sz w:val="28"/>
          <w:szCs w:val="28"/>
        </w:rPr>
        <w:t xml:space="preserve">: отдельные контейнеры для UI, </w:t>
      </w:r>
      <w:proofErr w:type="spellStart"/>
      <w:r w:rsidRPr="00AC6536">
        <w:rPr>
          <w:color w:val="000000" w:themeColor="text1"/>
          <w:sz w:val="28"/>
          <w:szCs w:val="28"/>
        </w:rPr>
        <w:t>server</w:t>
      </w:r>
      <w:proofErr w:type="spellEnd"/>
      <w:r w:rsidRPr="00AC6536">
        <w:rPr>
          <w:color w:val="000000" w:themeColor="text1"/>
          <w:sz w:val="28"/>
          <w:szCs w:val="28"/>
        </w:rPr>
        <w:t xml:space="preserve"> и DB; запуск единой конфигурацией через </w:t>
      </w:r>
      <w:proofErr w:type="spellStart"/>
      <w:r w:rsidRPr="00AC6536">
        <w:rPr>
          <w:color w:val="000000" w:themeColor="text1"/>
          <w:sz w:val="28"/>
          <w:szCs w:val="28"/>
        </w:rPr>
        <w:t>docker-compose</w:t>
      </w:r>
      <w:proofErr w:type="spellEnd"/>
      <w:r w:rsidRPr="00AC6536">
        <w:rPr>
          <w:color w:val="000000" w:themeColor="text1"/>
          <w:sz w:val="28"/>
          <w:szCs w:val="28"/>
        </w:rPr>
        <w:t>; настройка параметров через переменные окружения.</w:t>
      </w:r>
    </w:p>
    <w:p w14:paraId="22DBA9D4" w14:textId="77777777" w:rsidR="00C62CB3" w:rsidRPr="00AC6536" w:rsidRDefault="00C62CB3" w:rsidP="00C62CB3">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Единые правила представления дат и времени (ISO-формат) и денежных значений (фиксированная точность), чтобы исключить неоднозначность при вводе, хранении и формировании отчетов.</w:t>
      </w:r>
    </w:p>
    <w:p w14:paraId="600EE4C2" w14:textId="77777777" w:rsidR="00C62CB3" w:rsidRPr="00421D4A" w:rsidRDefault="00C62CB3" w:rsidP="00C62CB3">
      <w:pPr>
        <w:spacing w:line="360" w:lineRule="auto"/>
        <w:ind w:firstLine="709"/>
        <w:jc w:val="both"/>
        <w:rPr>
          <w:color w:val="000000" w:themeColor="text1"/>
          <w:sz w:val="28"/>
          <w:szCs w:val="28"/>
        </w:rPr>
      </w:pPr>
    </w:p>
    <w:p w14:paraId="366ACFE7" w14:textId="77777777" w:rsidR="00C62CB3" w:rsidRPr="00D76C30"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23" w:name="_Toc223299506"/>
      <w:bookmarkStart w:id="24" w:name="_Toc223958564"/>
      <w:r w:rsidRPr="00421D4A">
        <w:rPr>
          <w:rFonts w:ascii="Times New Roman" w:hAnsi="Times New Roman" w:cs="Times New Roman"/>
          <w:b/>
          <w:bCs/>
          <w:color w:val="000000" w:themeColor="text1"/>
          <w:sz w:val="28"/>
          <w:szCs w:val="28"/>
        </w:rPr>
        <w:t>1.11 Тестирование</w:t>
      </w:r>
      <w:bookmarkEnd w:id="23"/>
      <w:bookmarkEnd w:id="24"/>
    </w:p>
    <w:p w14:paraId="3AB69A33" w14:textId="77777777" w:rsidR="00C62CB3" w:rsidRPr="00421D4A" w:rsidRDefault="00C62CB3" w:rsidP="00C62CB3">
      <w:pPr>
        <w:spacing w:line="360" w:lineRule="auto"/>
        <w:ind w:firstLine="709"/>
        <w:jc w:val="both"/>
        <w:rPr>
          <w:color w:val="000000" w:themeColor="text1"/>
          <w:sz w:val="28"/>
          <w:szCs w:val="28"/>
        </w:rPr>
      </w:pPr>
    </w:p>
    <w:p w14:paraId="0A4662BC"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 xml:space="preserve">Тестирование предусматривается как обязательный этап контроля качества разработки и подтверждения соответствия ИС «Продажа автомобилей </w:t>
      </w:r>
      <w:r>
        <w:rPr>
          <w:color w:val="000000" w:themeColor="text1"/>
          <w:sz w:val="28"/>
          <w:szCs w:val="28"/>
        </w:rPr>
        <w:t>–</w:t>
      </w:r>
      <w:r w:rsidRPr="00AC6536">
        <w:rPr>
          <w:color w:val="000000" w:themeColor="text1"/>
          <w:sz w:val="28"/>
          <w:szCs w:val="28"/>
        </w:rPr>
        <w:t xml:space="preserve"> учет сделок» требованиям технического задания. Тестирование должно включать функциональные проверки серверной части (REST API), пользовательского интерфейса и сквозных бизнес-сценариев учета сделок (создание → изменение условий → прием платежей → закрытие/отмена). Результаты проверок фиксируются в протоколе тестирования с указанием проверяемого действия, ожидаемого и фактического результата, а также выявленных дефектов и выполненных исправлений.</w:t>
      </w:r>
    </w:p>
    <w:p w14:paraId="49466F5B" w14:textId="77777777" w:rsidR="00C62CB3" w:rsidRPr="00421D4A" w:rsidRDefault="00C62CB3" w:rsidP="00C62CB3">
      <w:pPr>
        <w:spacing w:line="360" w:lineRule="auto"/>
        <w:ind w:firstLine="709"/>
        <w:jc w:val="both"/>
        <w:rPr>
          <w:color w:val="000000" w:themeColor="text1"/>
          <w:sz w:val="28"/>
          <w:szCs w:val="28"/>
        </w:rPr>
      </w:pPr>
    </w:p>
    <w:p w14:paraId="2E2AE494"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25" w:name="_Toc223299507"/>
      <w:bookmarkStart w:id="26" w:name="_Toc223958565"/>
      <w:r w:rsidRPr="00421D4A">
        <w:rPr>
          <w:rFonts w:ascii="Times New Roman" w:hAnsi="Times New Roman" w:cs="Times New Roman"/>
          <w:b/>
          <w:bCs/>
          <w:color w:val="000000" w:themeColor="text1"/>
          <w:sz w:val="28"/>
          <w:szCs w:val="28"/>
        </w:rPr>
        <w:t>1.12 Документация и ввод в эксплуатацию</w:t>
      </w:r>
      <w:bookmarkEnd w:id="25"/>
      <w:bookmarkEnd w:id="26"/>
    </w:p>
    <w:p w14:paraId="3E8FD888" w14:textId="77777777" w:rsidR="00C62CB3" w:rsidRPr="00421D4A" w:rsidRDefault="00C62CB3" w:rsidP="00C62CB3">
      <w:pPr>
        <w:spacing w:line="360" w:lineRule="auto"/>
        <w:ind w:firstLine="709"/>
        <w:jc w:val="both"/>
        <w:rPr>
          <w:color w:val="000000" w:themeColor="text1"/>
          <w:sz w:val="28"/>
          <w:szCs w:val="28"/>
        </w:rPr>
      </w:pPr>
    </w:p>
    <w:p w14:paraId="2F72C049"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 xml:space="preserve">Документация и ввод в эксплуатацию предусматривают подготовку комплекта эксплуатационных материалов и обеспечение воспроизводимого развертывания системы. По результатам разработки должны быть подготовлены: текстовое описание системы (назначение, состав модулей и взаимодействие компонентов), руководство пользователя (сценарии работы с автомобилями, клиентами, сделками и отчетами), руководство администратора (управление </w:t>
      </w:r>
      <w:r w:rsidRPr="00AC6536">
        <w:rPr>
          <w:color w:val="000000" w:themeColor="text1"/>
          <w:sz w:val="28"/>
          <w:szCs w:val="28"/>
        </w:rPr>
        <w:lastRenderedPageBreak/>
        <w:t xml:space="preserve">пользователями, ролями и правами, просмотр аудита), описание REST API (основные </w:t>
      </w:r>
      <w:proofErr w:type="spellStart"/>
      <w:r w:rsidRPr="00AC6536">
        <w:rPr>
          <w:color w:val="000000" w:themeColor="text1"/>
          <w:sz w:val="28"/>
          <w:szCs w:val="28"/>
        </w:rPr>
        <w:t>эндпоинты</w:t>
      </w:r>
      <w:proofErr w:type="spellEnd"/>
      <w:r w:rsidRPr="00AC6536">
        <w:rPr>
          <w:color w:val="000000" w:themeColor="text1"/>
          <w:sz w:val="28"/>
          <w:szCs w:val="28"/>
        </w:rPr>
        <w:t>, параметры, форматы запросов/ответов) и инструкция запуска.</w:t>
      </w:r>
    </w:p>
    <w:p w14:paraId="6047730E"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 xml:space="preserve">Ввод системы в эксплуатацию выполняется в контейнерной среде </w:t>
      </w:r>
      <w:proofErr w:type="spellStart"/>
      <w:r w:rsidRPr="00AC6536">
        <w:rPr>
          <w:color w:val="000000" w:themeColor="text1"/>
          <w:sz w:val="28"/>
          <w:szCs w:val="28"/>
        </w:rPr>
        <w:t>Docker</w:t>
      </w:r>
      <w:proofErr w:type="spellEnd"/>
      <w:r w:rsidRPr="00AC6536">
        <w:rPr>
          <w:color w:val="000000" w:themeColor="text1"/>
          <w:sz w:val="28"/>
          <w:szCs w:val="28"/>
        </w:rPr>
        <w:t xml:space="preserve"> и включает развертывание компонентов UI, </w:t>
      </w:r>
      <w:proofErr w:type="spellStart"/>
      <w:r w:rsidRPr="00AC6536">
        <w:rPr>
          <w:color w:val="000000" w:themeColor="text1"/>
          <w:sz w:val="28"/>
          <w:szCs w:val="28"/>
        </w:rPr>
        <w:t>server</w:t>
      </w:r>
      <w:proofErr w:type="spellEnd"/>
      <w:r w:rsidRPr="00AC6536">
        <w:rPr>
          <w:color w:val="000000" w:themeColor="text1"/>
          <w:sz w:val="28"/>
          <w:szCs w:val="28"/>
        </w:rPr>
        <w:t xml:space="preserve"> и DB с использованием </w:t>
      </w:r>
      <w:proofErr w:type="spellStart"/>
      <w:r w:rsidRPr="00AC6536">
        <w:rPr>
          <w:color w:val="000000" w:themeColor="text1"/>
          <w:sz w:val="28"/>
          <w:szCs w:val="28"/>
        </w:rPr>
        <w:t>docker-compose</w:t>
      </w:r>
      <w:proofErr w:type="spellEnd"/>
      <w:r w:rsidRPr="00AC6536">
        <w:rPr>
          <w:color w:val="000000" w:themeColor="text1"/>
          <w:sz w:val="28"/>
          <w:szCs w:val="28"/>
        </w:rPr>
        <w:t>, настройку параметров через переменные окружения, инициализацию базы данных стартовыми данными (пользователи, роли, права, справочники) и проверку работоспособности (</w:t>
      </w:r>
      <w:proofErr w:type="spellStart"/>
      <w:r w:rsidRPr="00AC6536">
        <w:rPr>
          <w:color w:val="000000" w:themeColor="text1"/>
          <w:sz w:val="28"/>
          <w:szCs w:val="28"/>
        </w:rPr>
        <w:t>health-check</w:t>
      </w:r>
      <w:proofErr w:type="spellEnd"/>
      <w:r w:rsidRPr="00AC6536">
        <w:rPr>
          <w:color w:val="000000" w:themeColor="text1"/>
          <w:sz w:val="28"/>
          <w:szCs w:val="28"/>
        </w:rPr>
        <w:t>, вход в систему, выполнение базовых операций учета). По итогам ввода подтверждается готовность системы к использованию в учебной эксплуатации и демонстрации.</w:t>
      </w:r>
    </w:p>
    <w:p w14:paraId="3015C551" w14:textId="77777777" w:rsidR="00C62CB3" w:rsidRPr="00421D4A" w:rsidRDefault="00C62CB3" w:rsidP="00C62CB3">
      <w:pPr>
        <w:spacing w:line="360" w:lineRule="auto"/>
        <w:ind w:firstLine="709"/>
        <w:jc w:val="both"/>
        <w:rPr>
          <w:color w:val="000000" w:themeColor="text1"/>
          <w:sz w:val="28"/>
          <w:szCs w:val="28"/>
        </w:rPr>
      </w:pPr>
    </w:p>
    <w:p w14:paraId="4E3F771D"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27" w:name="_Toc223299508"/>
      <w:bookmarkStart w:id="28" w:name="_Toc223958566"/>
      <w:r w:rsidRPr="00421D4A">
        <w:rPr>
          <w:rFonts w:ascii="Times New Roman" w:hAnsi="Times New Roman" w:cs="Times New Roman"/>
          <w:b/>
          <w:bCs/>
          <w:color w:val="000000" w:themeColor="text1"/>
          <w:sz w:val="28"/>
          <w:szCs w:val="28"/>
        </w:rPr>
        <w:t>1.13 Оценивание</w:t>
      </w:r>
      <w:bookmarkEnd w:id="27"/>
      <w:bookmarkEnd w:id="28"/>
    </w:p>
    <w:p w14:paraId="73C96055" w14:textId="77777777" w:rsidR="00C62CB3" w:rsidRPr="00421D4A" w:rsidRDefault="00C62CB3" w:rsidP="00C62CB3">
      <w:pPr>
        <w:spacing w:line="360" w:lineRule="auto"/>
        <w:ind w:firstLine="709"/>
        <w:jc w:val="both"/>
        <w:rPr>
          <w:color w:val="000000" w:themeColor="text1"/>
          <w:sz w:val="28"/>
          <w:szCs w:val="28"/>
        </w:rPr>
      </w:pPr>
    </w:p>
    <w:p w14:paraId="0F81A40E"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 xml:space="preserve">Оценивание результатов выполнения курсового проекта выполняется по степени </w:t>
      </w:r>
      <w:proofErr w:type="gramStart"/>
      <w:r w:rsidRPr="00AC6536">
        <w:rPr>
          <w:color w:val="000000" w:themeColor="text1"/>
          <w:sz w:val="28"/>
          <w:szCs w:val="28"/>
        </w:rPr>
        <w:t>соответствия</w:t>
      </w:r>
      <w:proofErr w:type="gramEnd"/>
      <w:r w:rsidRPr="00AC6536">
        <w:rPr>
          <w:color w:val="000000" w:themeColor="text1"/>
          <w:sz w:val="28"/>
          <w:szCs w:val="28"/>
        </w:rPr>
        <w:t xml:space="preserve"> разработанной ИС требованиям технического задания и полноте представления материалов в отчёте. При оценке учитываются:</w:t>
      </w:r>
    </w:p>
    <w:p w14:paraId="7B7F5445"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полнота раскрытия разделов пояснительной записки по установленной структуре (разделы 1–6, заключение, источники, приложения);</w:t>
      </w:r>
    </w:p>
    <w:p w14:paraId="5ED0DB31"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качество проектирования: наличие и корректность требуемых диаграмм (</w:t>
      </w:r>
      <w:proofErr w:type="spellStart"/>
      <w:r w:rsidRPr="00AC6536">
        <w:rPr>
          <w:color w:val="000000" w:themeColor="text1"/>
          <w:sz w:val="28"/>
          <w:szCs w:val="28"/>
        </w:rPr>
        <w:t>Use</w:t>
      </w:r>
      <w:proofErr w:type="spellEnd"/>
      <w:r w:rsidRPr="00AC6536">
        <w:rPr>
          <w:color w:val="000000" w:themeColor="text1"/>
          <w:sz w:val="28"/>
          <w:szCs w:val="28"/>
        </w:rPr>
        <w:t xml:space="preserve"> Case, </w:t>
      </w:r>
      <w:proofErr w:type="spellStart"/>
      <w:r w:rsidRPr="00AC6536">
        <w:rPr>
          <w:color w:val="000000" w:themeColor="text1"/>
          <w:sz w:val="28"/>
          <w:szCs w:val="28"/>
        </w:rPr>
        <w:t>Activity</w:t>
      </w:r>
      <w:proofErr w:type="spellEnd"/>
      <w:r w:rsidRPr="00AC6536">
        <w:rPr>
          <w:color w:val="000000" w:themeColor="text1"/>
          <w:sz w:val="28"/>
          <w:szCs w:val="28"/>
        </w:rPr>
        <w:t xml:space="preserve">, обработка данных, Class, ER, </w:t>
      </w:r>
      <w:proofErr w:type="spellStart"/>
      <w:r w:rsidRPr="00AC6536">
        <w:rPr>
          <w:color w:val="000000" w:themeColor="text1"/>
          <w:sz w:val="28"/>
          <w:szCs w:val="28"/>
        </w:rPr>
        <w:t>Deployment</w:t>
      </w:r>
      <w:proofErr w:type="spellEnd"/>
      <w:r w:rsidRPr="00AC6536">
        <w:rPr>
          <w:color w:val="000000" w:themeColor="text1"/>
          <w:sz w:val="28"/>
          <w:szCs w:val="28"/>
        </w:rPr>
        <w:t>/</w:t>
      </w:r>
      <w:proofErr w:type="spellStart"/>
      <w:r w:rsidRPr="00AC6536">
        <w:rPr>
          <w:color w:val="000000" w:themeColor="text1"/>
          <w:sz w:val="28"/>
          <w:szCs w:val="28"/>
        </w:rPr>
        <w:t>Components</w:t>
      </w:r>
      <w:proofErr w:type="spellEnd"/>
      <w:r w:rsidRPr="00AC6536">
        <w:rPr>
          <w:color w:val="000000" w:themeColor="text1"/>
          <w:sz w:val="28"/>
          <w:szCs w:val="28"/>
        </w:rPr>
        <w:t>) и их согласованность между собой;</w:t>
      </w:r>
    </w:p>
    <w:p w14:paraId="0D75D7DF"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работоспособность реализации: корректная работа UI и REST API, выполнение функций учета автомобилей, клиентов, сделок и платежей, разграничение доступа по ролям, аудит;</w:t>
      </w:r>
    </w:p>
    <w:p w14:paraId="7CE73D28"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результаты тестирования: наличие протокола тестирования и подтверждение ключевых сценариев;</w:t>
      </w:r>
    </w:p>
    <w:p w14:paraId="4E221BBF"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комплект документации и ввод в эксплуатацию: наличие руководств пользователя/администратора, описания API и инструкции запуска (</w:t>
      </w:r>
      <w:proofErr w:type="spellStart"/>
      <w:r w:rsidRPr="00AC6536">
        <w:rPr>
          <w:color w:val="000000" w:themeColor="text1"/>
          <w:sz w:val="28"/>
          <w:szCs w:val="28"/>
        </w:rPr>
        <w:t>docker-compose</w:t>
      </w:r>
      <w:proofErr w:type="spellEnd"/>
      <w:r w:rsidRPr="00AC6536">
        <w:rPr>
          <w:color w:val="000000" w:themeColor="text1"/>
          <w:sz w:val="28"/>
          <w:szCs w:val="28"/>
        </w:rPr>
        <w:t>);</w:t>
      </w:r>
    </w:p>
    <w:p w14:paraId="0D8F3DBD" w14:textId="77777777" w:rsidR="00C62CB3" w:rsidRPr="00AC6536" w:rsidRDefault="00C62CB3" w:rsidP="00C62CB3">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таблица проверки соответствия требованиям (раздел 6), подтверждающая выполнение каждого требования ссылкой на раздел отчёта/скриншот/</w:t>
      </w:r>
      <w:proofErr w:type="spellStart"/>
      <w:r w:rsidRPr="00AC6536">
        <w:rPr>
          <w:color w:val="000000" w:themeColor="text1"/>
          <w:sz w:val="28"/>
          <w:szCs w:val="28"/>
        </w:rPr>
        <w:t>endpoint</w:t>
      </w:r>
      <w:proofErr w:type="spellEnd"/>
      <w:r w:rsidRPr="00AC6536">
        <w:rPr>
          <w:color w:val="000000" w:themeColor="text1"/>
          <w:sz w:val="28"/>
          <w:szCs w:val="28"/>
        </w:rPr>
        <w:t>/файл.</w:t>
      </w:r>
    </w:p>
    <w:p w14:paraId="4B403CD9"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Итоговая оценка формируется на основе совокупности перечисленных критериев и подтверждения соответствия требованиям по документам и демонстрации работы системы.</w:t>
      </w:r>
    </w:p>
    <w:p w14:paraId="7A6B2BB8" w14:textId="77777777" w:rsidR="00C62CB3" w:rsidRPr="00421D4A" w:rsidRDefault="00C62CB3" w:rsidP="00C62CB3">
      <w:pPr>
        <w:spacing w:line="360" w:lineRule="auto"/>
        <w:ind w:firstLine="709"/>
        <w:jc w:val="both"/>
        <w:rPr>
          <w:color w:val="000000" w:themeColor="text1"/>
          <w:sz w:val="28"/>
          <w:szCs w:val="28"/>
        </w:rPr>
      </w:pPr>
    </w:p>
    <w:p w14:paraId="7C791858"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29" w:name="_Toc223299509"/>
      <w:bookmarkStart w:id="30" w:name="_Toc223958567"/>
      <w:r w:rsidRPr="00421D4A">
        <w:rPr>
          <w:rFonts w:ascii="Times New Roman" w:hAnsi="Times New Roman" w:cs="Times New Roman"/>
          <w:b/>
          <w:bCs/>
          <w:color w:val="000000" w:themeColor="text1"/>
          <w:sz w:val="28"/>
          <w:szCs w:val="28"/>
        </w:rPr>
        <w:t>1.14 Описание ролей студентов</w:t>
      </w:r>
      <w:bookmarkEnd w:id="29"/>
      <w:bookmarkEnd w:id="30"/>
    </w:p>
    <w:p w14:paraId="4CA7D464" w14:textId="77777777" w:rsidR="00C62CB3" w:rsidRPr="00421D4A" w:rsidRDefault="00C62CB3" w:rsidP="00C62CB3">
      <w:pPr>
        <w:spacing w:line="360" w:lineRule="auto"/>
        <w:ind w:firstLine="709"/>
        <w:jc w:val="both"/>
        <w:rPr>
          <w:color w:val="000000" w:themeColor="text1"/>
          <w:sz w:val="28"/>
          <w:szCs w:val="28"/>
        </w:rPr>
      </w:pPr>
    </w:p>
    <w:p w14:paraId="5D8BD3DF"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Описание ролей студентов в рамках выполнения курсового проекта предполагает распределение обязанностей по этапам каскадной модели жизненного цикла. Для обеспечения полноты результата выделяются следующие роли и зоны ответственности:</w:t>
      </w:r>
    </w:p>
    <w:p w14:paraId="584C0028"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Аналитик (системный аналитик) </w:t>
      </w:r>
      <w:r>
        <w:rPr>
          <w:color w:val="000000" w:themeColor="text1"/>
          <w:sz w:val="28"/>
          <w:szCs w:val="28"/>
        </w:rPr>
        <w:t>–</w:t>
      </w:r>
      <w:r w:rsidRPr="00AC6536">
        <w:rPr>
          <w:color w:val="000000" w:themeColor="text1"/>
          <w:sz w:val="28"/>
          <w:szCs w:val="28"/>
        </w:rPr>
        <w:t xml:space="preserve"> формирование и оформление технического задания: цель и назначение системы, описание предметной области, требования к UI, архитектуре, функционалу, данным, тестированию и документации; согласование состава бизнес-процессов и ролей пользователей.</w:t>
      </w:r>
    </w:p>
    <w:p w14:paraId="76AED8D1"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Проектировщик (архитектор/проектировщик) </w:t>
      </w:r>
      <w:r>
        <w:rPr>
          <w:color w:val="000000" w:themeColor="text1"/>
          <w:sz w:val="28"/>
          <w:szCs w:val="28"/>
        </w:rPr>
        <w:t>–</w:t>
      </w:r>
      <w:r w:rsidRPr="00AC6536">
        <w:rPr>
          <w:color w:val="000000" w:themeColor="text1"/>
          <w:sz w:val="28"/>
          <w:szCs w:val="28"/>
        </w:rPr>
        <w:t xml:space="preserve"> выполнение проектирования и моделирования: подготовка UML-диаграмм (</w:t>
      </w:r>
      <w:proofErr w:type="spellStart"/>
      <w:r w:rsidRPr="00AC6536">
        <w:rPr>
          <w:color w:val="000000" w:themeColor="text1"/>
          <w:sz w:val="28"/>
          <w:szCs w:val="28"/>
        </w:rPr>
        <w:t>Use</w:t>
      </w:r>
      <w:proofErr w:type="spellEnd"/>
      <w:r w:rsidRPr="00AC6536">
        <w:rPr>
          <w:color w:val="000000" w:themeColor="text1"/>
          <w:sz w:val="28"/>
          <w:szCs w:val="28"/>
        </w:rPr>
        <w:t xml:space="preserve"> Case, </w:t>
      </w:r>
      <w:proofErr w:type="spellStart"/>
      <w:r w:rsidRPr="00AC6536">
        <w:rPr>
          <w:color w:val="000000" w:themeColor="text1"/>
          <w:sz w:val="28"/>
          <w:szCs w:val="28"/>
        </w:rPr>
        <w:t>Activity</w:t>
      </w:r>
      <w:proofErr w:type="spellEnd"/>
      <w:r w:rsidRPr="00AC6536">
        <w:rPr>
          <w:color w:val="000000" w:themeColor="text1"/>
          <w:sz w:val="28"/>
          <w:szCs w:val="28"/>
        </w:rPr>
        <w:t xml:space="preserve">, Class, </w:t>
      </w:r>
      <w:proofErr w:type="spellStart"/>
      <w:r w:rsidRPr="00AC6536">
        <w:rPr>
          <w:color w:val="000000" w:themeColor="text1"/>
          <w:sz w:val="28"/>
          <w:szCs w:val="28"/>
        </w:rPr>
        <w:t>Deployment</w:t>
      </w:r>
      <w:proofErr w:type="spellEnd"/>
      <w:r w:rsidRPr="00AC6536">
        <w:rPr>
          <w:color w:val="000000" w:themeColor="text1"/>
          <w:sz w:val="28"/>
          <w:szCs w:val="28"/>
        </w:rPr>
        <w:t>/</w:t>
      </w:r>
      <w:proofErr w:type="spellStart"/>
      <w:r w:rsidRPr="00AC6536">
        <w:rPr>
          <w:color w:val="000000" w:themeColor="text1"/>
          <w:sz w:val="28"/>
          <w:szCs w:val="28"/>
        </w:rPr>
        <w:t>Components</w:t>
      </w:r>
      <w:proofErr w:type="spellEnd"/>
      <w:r w:rsidRPr="00AC6536">
        <w:rPr>
          <w:color w:val="000000" w:themeColor="text1"/>
          <w:sz w:val="28"/>
          <w:szCs w:val="28"/>
        </w:rPr>
        <w:t>), диаграммы обработки данных, ER-модели базы данных; определение структуры компонентов и интерфейсов взаимодействия.</w:t>
      </w:r>
    </w:p>
    <w:p w14:paraId="2CC0C569"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Разработчик серверной части </w:t>
      </w:r>
      <w:r>
        <w:rPr>
          <w:color w:val="000000" w:themeColor="text1"/>
          <w:sz w:val="28"/>
          <w:szCs w:val="28"/>
        </w:rPr>
        <w:t>–</w:t>
      </w:r>
      <w:r w:rsidRPr="00AC6536">
        <w:rPr>
          <w:color w:val="000000" w:themeColor="text1"/>
          <w:sz w:val="28"/>
          <w:szCs w:val="28"/>
        </w:rPr>
        <w:t xml:space="preserve"> реализация REST API, бизнес-логики учета, авторизации и RBAC, аудита, работы с базой данных через ORM, интеграции AI-модуля.</w:t>
      </w:r>
    </w:p>
    <w:p w14:paraId="7A620DCE"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Разработчик клиентской части </w:t>
      </w:r>
      <w:r>
        <w:rPr>
          <w:color w:val="000000" w:themeColor="text1"/>
          <w:sz w:val="28"/>
          <w:szCs w:val="28"/>
        </w:rPr>
        <w:t>–</w:t>
      </w:r>
      <w:r w:rsidRPr="00AC6536">
        <w:rPr>
          <w:color w:val="000000" w:themeColor="text1"/>
          <w:sz w:val="28"/>
          <w:szCs w:val="28"/>
        </w:rPr>
        <w:t xml:space="preserve"> реализация пользовательского интерфейса (страницы, формы, списки, фильтры, валидация), интеграции с API, отображения статусов и уведомлений.</w:t>
      </w:r>
    </w:p>
    <w:p w14:paraId="1EB88EAD"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 xml:space="preserve">Тестировщик </w:t>
      </w:r>
      <w:r>
        <w:rPr>
          <w:color w:val="000000" w:themeColor="text1"/>
          <w:sz w:val="28"/>
          <w:szCs w:val="28"/>
        </w:rPr>
        <w:t>–</w:t>
      </w:r>
      <w:r w:rsidRPr="00AC6536">
        <w:rPr>
          <w:color w:val="000000" w:themeColor="text1"/>
          <w:sz w:val="28"/>
          <w:szCs w:val="28"/>
        </w:rPr>
        <w:t xml:space="preserve"> подготовка и выполнение протокола тестирования: проверки API, UI и сквозных сценариев; фиксация дефектов и контроль их устранения.</w:t>
      </w:r>
    </w:p>
    <w:p w14:paraId="29463979" w14:textId="77777777" w:rsidR="00C62CB3" w:rsidRPr="00AC6536" w:rsidRDefault="00C62CB3" w:rsidP="00C62CB3">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Технический писатель/</w:t>
      </w:r>
      <w:proofErr w:type="spellStart"/>
      <w:r w:rsidRPr="00AC6536">
        <w:rPr>
          <w:color w:val="000000" w:themeColor="text1"/>
          <w:sz w:val="28"/>
          <w:szCs w:val="28"/>
        </w:rPr>
        <w:t>DevOps</w:t>
      </w:r>
      <w:proofErr w:type="spellEnd"/>
      <w:r w:rsidRPr="00AC6536">
        <w:rPr>
          <w:color w:val="000000" w:themeColor="text1"/>
          <w:sz w:val="28"/>
          <w:szCs w:val="28"/>
        </w:rPr>
        <w:t xml:space="preserve"> (в учебных целях) </w:t>
      </w:r>
      <w:r>
        <w:rPr>
          <w:color w:val="000000" w:themeColor="text1"/>
          <w:sz w:val="28"/>
          <w:szCs w:val="28"/>
        </w:rPr>
        <w:t>–</w:t>
      </w:r>
      <w:r w:rsidRPr="00AC6536">
        <w:rPr>
          <w:color w:val="000000" w:themeColor="text1"/>
          <w:sz w:val="28"/>
          <w:szCs w:val="28"/>
        </w:rPr>
        <w:t xml:space="preserve"> подготовка эксплуатационной документации (</w:t>
      </w:r>
      <w:proofErr w:type="spellStart"/>
      <w:r w:rsidRPr="00AC6536">
        <w:rPr>
          <w:color w:val="000000" w:themeColor="text1"/>
          <w:sz w:val="28"/>
          <w:szCs w:val="28"/>
        </w:rPr>
        <w:t>user</w:t>
      </w:r>
      <w:proofErr w:type="spellEnd"/>
      <w:r w:rsidRPr="00AC6536">
        <w:rPr>
          <w:color w:val="000000" w:themeColor="text1"/>
          <w:sz w:val="28"/>
          <w:szCs w:val="28"/>
        </w:rPr>
        <w:t>/</w:t>
      </w:r>
      <w:proofErr w:type="spellStart"/>
      <w:r w:rsidRPr="00AC6536">
        <w:rPr>
          <w:color w:val="000000" w:themeColor="text1"/>
          <w:sz w:val="28"/>
          <w:szCs w:val="28"/>
        </w:rPr>
        <w:t>admin</w:t>
      </w:r>
      <w:proofErr w:type="spellEnd"/>
      <w:r w:rsidRPr="00AC6536">
        <w:rPr>
          <w:color w:val="000000" w:themeColor="text1"/>
          <w:sz w:val="28"/>
          <w:szCs w:val="28"/>
        </w:rPr>
        <w:t>/API/</w:t>
      </w:r>
      <w:proofErr w:type="spellStart"/>
      <w:r w:rsidRPr="00AC6536">
        <w:rPr>
          <w:color w:val="000000" w:themeColor="text1"/>
          <w:sz w:val="28"/>
          <w:szCs w:val="28"/>
        </w:rPr>
        <w:t>run-guide</w:t>
      </w:r>
      <w:proofErr w:type="spellEnd"/>
      <w:r w:rsidRPr="00AC6536">
        <w:rPr>
          <w:color w:val="000000" w:themeColor="text1"/>
          <w:sz w:val="28"/>
          <w:szCs w:val="28"/>
        </w:rPr>
        <w:t>), контейнеризация и сценарий запуска (</w:t>
      </w:r>
      <w:proofErr w:type="spellStart"/>
      <w:r w:rsidRPr="00AC6536">
        <w:rPr>
          <w:color w:val="000000" w:themeColor="text1"/>
          <w:sz w:val="28"/>
          <w:szCs w:val="28"/>
        </w:rPr>
        <w:t>docker-compose</w:t>
      </w:r>
      <w:proofErr w:type="spellEnd"/>
      <w:r w:rsidRPr="00AC6536">
        <w:rPr>
          <w:color w:val="000000" w:themeColor="text1"/>
          <w:sz w:val="28"/>
          <w:szCs w:val="28"/>
        </w:rPr>
        <w:t>), описание процедуры инициализации/</w:t>
      </w:r>
      <w:proofErr w:type="spellStart"/>
      <w:r w:rsidRPr="00AC6536">
        <w:rPr>
          <w:color w:val="000000" w:themeColor="text1"/>
          <w:sz w:val="28"/>
          <w:szCs w:val="28"/>
        </w:rPr>
        <w:t>seed</w:t>
      </w:r>
      <w:proofErr w:type="spellEnd"/>
      <w:r w:rsidRPr="00AC6536">
        <w:rPr>
          <w:color w:val="000000" w:themeColor="text1"/>
          <w:sz w:val="28"/>
          <w:szCs w:val="28"/>
        </w:rPr>
        <w:t xml:space="preserve"> и требований к окружению.</w:t>
      </w:r>
    </w:p>
    <w:p w14:paraId="06179A65"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При индивидуальном выполнении проекта все перечисленные роли выполняются одним студентом последовательно, а распределение используется как описание выполняемых видов работ и ответственности по этапам разработки.</w:t>
      </w:r>
    </w:p>
    <w:p w14:paraId="528ADA73" w14:textId="77777777" w:rsidR="00C62CB3" w:rsidRPr="00421D4A" w:rsidRDefault="00C62CB3" w:rsidP="00C62CB3">
      <w:pPr>
        <w:spacing w:line="360" w:lineRule="auto"/>
        <w:ind w:firstLine="709"/>
        <w:jc w:val="both"/>
        <w:rPr>
          <w:color w:val="000000" w:themeColor="text1"/>
          <w:sz w:val="28"/>
          <w:szCs w:val="28"/>
        </w:rPr>
      </w:pPr>
    </w:p>
    <w:p w14:paraId="33EB4BBD" w14:textId="77777777" w:rsidR="00C62CB3" w:rsidRPr="00421D4A" w:rsidRDefault="00C62CB3" w:rsidP="00C62CB3">
      <w:pPr>
        <w:pStyle w:val="2"/>
        <w:spacing w:before="0" w:after="0" w:line="360" w:lineRule="auto"/>
        <w:ind w:firstLine="709"/>
        <w:jc w:val="both"/>
        <w:rPr>
          <w:rFonts w:ascii="Times New Roman" w:hAnsi="Times New Roman" w:cs="Times New Roman"/>
          <w:b/>
          <w:bCs/>
          <w:color w:val="000000" w:themeColor="text1"/>
          <w:sz w:val="28"/>
          <w:szCs w:val="28"/>
        </w:rPr>
      </w:pPr>
      <w:bookmarkStart w:id="31" w:name="_Toc223299510"/>
      <w:bookmarkStart w:id="32" w:name="_Toc223958568"/>
      <w:r w:rsidRPr="00421D4A">
        <w:rPr>
          <w:rFonts w:ascii="Times New Roman" w:hAnsi="Times New Roman" w:cs="Times New Roman"/>
          <w:b/>
          <w:bCs/>
          <w:color w:val="000000" w:themeColor="text1"/>
          <w:sz w:val="28"/>
          <w:szCs w:val="28"/>
        </w:rPr>
        <w:t>1.15 Пример разработанных систем</w:t>
      </w:r>
      <w:bookmarkEnd w:id="31"/>
      <w:bookmarkEnd w:id="32"/>
    </w:p>
    <w:p w14:paraId="64C562F5" w14:textId="77777777" w:rsidR="00C62CB3" w:rsidRPr="00421D4A" w:rsidRDefault="00C62CB3" w:rsidP="00C62CB3">
      <w:pPr>
        <w:spacing w:line="360" w:lineRule="auto"/>
        <w:ind w:firstLine="709"/>
        <w:jc w:val="both"/>
        <w:rPr>
          <w:color w:val="000000" w:themeColor="text1"/>
          <w:sz w:val="28"/>
          <w:szCs w:val="28"/>
        </w:rPr>
      </w:pPr>
    </w:p>
    <w:p w14:paraId="03722DEB" w14:textId="77777777" w:rsidR="00C62CB3" w:rsidRPr="00AC6536" w:rsidRDefault="00C62CB3" w:rsidP="00C62CB3">
      <w:pPr>
        <w:spacing w:line="360" w:lineRule="auto"/>
        <w:ind w:firstLine="709"/>
        <w:jc w:val="both"/>
        <w:rPr>
          <w:color w:val="000000" w:themeColor="text1"/>
          <w:sz w:val="28"/>
          <w:szCs w:val="28"/>
        </w:rPr>
      </w:pPr>
      <w:r w:rsidRPr="00AC6536">
        <w:rPr>
          <w:color w:val="000000" w:themeColor="text1"/>
          <w:sz w:val="28"/>
          <w:szCs w:val="28"/>
        </w:rPr>
        <w:t>Пример разработанных систем в качестве ориентира по функциональности и архитектурному построению могут рассматриваться типовые информационные системы класса CRM/</w:t>
      </w:r>
      <w:proofErr w:type="spellStart"/>
      <w:r w:rsidRPr="00AC6536">
        <w:rPr>
          <w:color w:val="000000" w:themeColor="text1"/>
          <w:sz w:val="28"/>
          <w:szCs w:val="28"/>
        </w:rPr>
        <w:t>Deal</w:t>
      </w:r>
      <w:proofErr w:type="spellEnd"/>
      <w:r w:rsidRPr="00AC6536">
        <w:rPr>
          <w:color w:val="000000" w:themeColor="text1"/>
          <w:sz w:val="28"/>
          <w:szCs w:val="28"/>
        </w:rPr>
        <w:t xml:space="preserve"> Management, используемые в продажах и учете сделок. К таким решениям относятся веб-системы учета заявок и сделок, в которых ведутся карточки клиентов и товаров, фиксируются условия продажи, назначаются ответственные сотрудники, контролируются статусы выполнения и формируется отчетность по продажам. В рамках данной курсовой работы реализована учебная система аналогичного назначения, ориентированная на предметную область продаж автомобилей и учет сделок купли-продажи с разделенной архитектурой UI–API–DB и поддержкой прогнозной аналитики.</w:t>
      </w:r>
    </w:p>
    <w:p w14:paraId="54A3D63A" w14:textId="77777777" w:rsidR="00C62CB3" w:rsidRPr="00421D4A" w:rsidRDefault="00C62CB3" w:rsidP="00C62CB3">
      <w:pPr>
        <w:spacing w:line="360" w:lineRule="auto"/>
        <w:jc w:val="both"/>
        <w:rPr>
          <w:color w:val="000000" w:themeColor="text1"/>
          <w:sz w:val="28"/>
          <w:szCs w:val="28"/>
        </w:rPr>
      </w:pPr>
    </w:p>
    <w:sectPr w:rsidR="00C62CB3" w:rsidRPr="00421D4A" w:rsidSect="00421D4A">
      <w:footerReference w:type="even" r:id="rId7"/>
      <w:footerReference w:type="default" r:id="rId8"/>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18FD" w14:textId="77777777" w:rsidR="00896263" w:rsidRDefault="00896263" w:rsidP="00BB34EF">
      <w:r>
        <w:separator/>
      </w:r>
    </w:p>
  </w:endnote>
  <w:endnote w:type="continuationSeparator" w:id="0">
    <w:p w14:paraId="705300E0" w14:textId="77777777" w:rsidR="00896263" w:rsidRDefault="00896263" w:rsidP="00BB3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41883386"/>
      <w:docPartObj>
        <w:docPartGallery w:val="Page Numbers (Bottom of Page)"/>
        <w:docPartUnique/>
      </w:docPartObj>
    </w:sdtPr>
    <w:sdtContent>
      <w:p w14:paraId="7CDE4D1E" w14:textId="238CE782" w:rsidR="00421D4A" w:rsidRDefault="00421D4A" w:rsidP="00F56CB6">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3E4F2229" w14:textId="77777777" w:rsidR="00421D4A" w:rsidRDefault="00421D4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45574610"/>
      <w:docPartObj>
        <w:docPartGallery w:val="Page Numbers (Bottom of Page)"/>
        <w:docPartUnique/>
      </w:docPartObj>
    </w:sdtPr>
    <w:sdtContent>
      <w:p w14:paraId="55959A20" w14:textId="22C469C1" w:rsidR="00421D4A" w:rsidRDefault="00421D4A" w:rsidP="00F56CB6">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24B88366" w14:textId="77777777" w:rsidR="00421D4A" w:rsidRDefault="00421D4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E753" w14:textId="77777777" w:rsidR="00896263" w:rsidRDefault="00896263" w:rsidP="00BB34EF">
      <w:r>
        <w:separator/>
      </w:r>
    </w:p>
  </w:footnote>
  <w:footnote w:type="continuationSeparator" w:id="0">
    <w:p w14:paraId="6611D788" w14:textId="77777777" w:rsidR="00896263" w:rsidRDefault="00896263" w:rsidP="00BB3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80E"/>
    <w:multiLevelType w:val="multilevel"/>
    <w:tmpl w:val="050E6E0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9AB"/>
    <w:multiLevelType w:val="multilevel"/>
    <w:tmpl w:val="7870BD5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199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5271E"/>
    <w:multiLevelType w:val="multilevel"/>
    <w:tmpl w:val="4526115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152F"/>
    <w:multiLevelType w:val="multilevel"/>
    <w:tmpl w:val="E702C22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4DD1"/>
    <w:multiLevelType w:val="multilevel"/>
    <w:tmpl w:val="6A325AC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7A25"/>
    <w:multiLevelType w:val="multilevel"/>
    <w:tmpl w:val="5860C02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54C3"/>
    <w:multiLevelType w:val="multilevel"/>
    <w:tmpl w:val="7A42AA7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84CB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46D89"/>
    <w:multiLevelType w:val="multilevel"/>
    <w:tmpl w:val="8A86AF1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0F08"/>
    <w:multiLevelType w:val="multilevel"/>
    <w:tmpl w:val="E78694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A6462"/>
    <w:multiLevelType w:val="multilevel"/>
    <w:tmpl w:val="0EECE7C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70413"/>
    <w:multiLevelType w:val="multilevel"/>
    <w:tmpl w:val="277E890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3676A"/>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A6C7D"/>
    <w:multiLevelType w:val="multilevel"/>
    <w:tmpl w:val="6E0E865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24A4F"/>
    <w:multiLevelType w:val="multilevel"/>
    <w:tmpl w:val="0D92F8E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92CEF"/>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B162A"/>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26D7B"/>
    <w:multiLevelType w:val="multilevel"/>
    <w:tmpl w:val="940C164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9173E"/>
    <w:multiLevelType w:val="multilevel"/>
    <w:tmpl w:val="3DF8D44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217E8"/>
    <w:multiLevelType w:val="multilevel"/>
    <w:tmpl w:val="9A0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A1EE2"/>
    <w:multiLevelType w:val="multilevel"/>
    <w:tmpl w:val="5824C9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661FE"/>
    <w:multiLevelType w:val="multilevel"/>
    <w:tmpl w:val="5824C9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6340F1"/>
    <w:multiLevelType w:val="multilevel"/>
    <w:tmpl w:val="CF6C23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13C88"/>
    <w:multiLevelType w:val="multilevel"/>
    <w:tmpl w:val="8FB474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B212E"/>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F461B0"/>
    <w:multiLevelType w:val="multilevel"/>
    <w:tmpl w:val="A2DA0AD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21926"/>
    <w:multiLevelType w:val="multilevel"/>
    <w:tmpl w:val="7BC6C80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D21D9"/>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8C138B"/>
    <w:multiLevelType w:val="multilevel"/>
    <w:tmpl w:val="5824C9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C263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4492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F47608"/>
    <w:multiLevelType w:val="multilevel"/>
    <w:tmpl w:val="6DF6FD1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D5724"/>
    <w:multiLevelType w:val="multilevel"/>
    <w:tmpl w:val="34D8AC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1873B8"/>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B60CE6"/>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1A3C68"/>
    <w:multiLevelType w:val="multilevel"/>
    <w:tmpl w:val="386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C6314"/>
    <w:multiLevelType w:val="multilevel"/>
    <w:tmpl w:val="0B2E5FA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95933"/>
    <w:multiLevelType w:val="multilevel"/>
    <w:tmpl w:val="B00AFC9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C2F0C"/>
    <w:multiLevelType w:val="multilevel"/>
    <w:tmpl w:val="5382FD8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47247"/>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75AC0"/>
    <w:multiLevelType w:val="multilevel"/>
    <w:tmpl w:val="1A8CC7E8"/>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863F0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F03A31"/>
    <w:multiLevelType w:val="multilevel"/>
    <w:tmpl w:val="5824C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6748EB"/>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A052D5"/>
    <w:multiLevelType w:val="multilevel"/>
    <w:tmpl w:val="42262E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50A3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340663"/>
    <w:multiLevelType w:val="multilevel"/>
    <w:tmpl w:val="64D014F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03565"/>
    <w:multiLevelType w:val="multilevel"/>
    <w:tmpl w:val="D7D0C94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02356"/>
    <w:multiLevelType w:val="multilevel"/>
    <w:tmpl w:val="5E0C83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7207E"/>
    <w:multiLevelType w:val="multilevel"/>
    <w:tmpl w:val="5824C9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1042E9"/>
    <w:multiLevelType w:val="multilevel"/>
    <w:tmpl w:val="544E975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50814"/>
    <w:multiLevelType w:val="multilevel"/>
    <w:tmpl w:val="D4B6E6D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E2C3E"/>
    <w:multiLevelType w:val="multilevel"/>
    <w:tmpl w:val="1FAC555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13A09"/>
    <w:multiLevelType w:val="multilevel"/>
    <w:tmpl w:val="6414B0C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A27DC"/>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261243"/>
    <w:multiLevelType w:val="multilevel"/>
    <w:tmpl w:val="4948CF4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CD7FA7"/>
    <w:multiLevelType w:val="multilevel"/>
    <w:tmpl w:val="333E30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C3D6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194698"/>
    <w:multiLevelType w:val="multilevel"/>
    <w:tmpl w:val="5824C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F2FE4"/>
    <w:multiLevelType w:val="multilevel"/>
    <w:tmpl w:val="AB8816E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616A24"/>
    <w:multiLevelType w:val="multilevel"/>
    <w:tmpl w:val="2E224C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144B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21355E"/>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A9083D"/>
    <w:multiLevelType w:val="multilevel"/>
    <w:tmpl w:val="13D2E7A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F025A"/>
    <w:multiLevelType w:val="multilevel"/>
    <w:tmpl w:val="5824C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4F37CC"/>
    <w:multiLevelType w:val="multilevel"/>
    <w:tmpl w:val="5EF0988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E0E9F"/>
    <w:multiLevelType w:val="multilevel"/>
    <w:tmpl w:val="8F345E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F542F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216775"/>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786E25"/>
    <w:multiLevelType w:val="multilevel"/>
    <w:tmpl w:val="803AD89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9134F"/>
    <w:multiLevelType w:val="multilevel"/>
    <w:tmpl w:val="7D52324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77FA0"/>
    <w:multiLevelType w:val="multilevel"/>
    <w:tmpl w:val="A33225B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E55D6"/>
    <w:multiLevelType w:val="multilevel"/>
    <w:tmpl w:val="B9A6AFE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38852">
    <w:abstractNumId w:val="67"/>
  </w:num>
  <w:num w:numId="2" w16cid:durableId="1327785477">
    <w:abstractNumId w:val="15"/>
  </w:num>
  <w:num w:numId="3" w16cid:durableId="1465729468">
    <w:abstractNumId w:val="40"/>
  </w:num>
  <w:num w:numId="4" w16cid:durableId="1259365047">
    <w:abstractNumId w:val="20"/>
  </w:num>
  <w:num w:numId="5" w16cid:durableId="343440707">
    <w:abstractNumId w:val="5"/>
  </w:num>
  <w:num w:numId="6" w16cid:durableId="311373269">
    <w:abstractNumId w:val="33"/>
  </w:num>
  <w:num w:numId="7" w16cid:durableId="88671298">
    <w:abstractNumId w:val="53"/>
  </w:num>
  <w:num w:numId="8" w16cid:durableId="2017615755">
    <w:abstractNumId w:val="18"/>
  </w:num>
  <w:num w:numId="9" w16cid:durableId="2086148250">
    <w:abstractNumId w:val="16"/>
  </w:num>
  <w:num w:numId="10" w16cid:durableId="990135707">
    <w:abstractNumId w:val="69"/>
  </w:num>
  <w:num w:numId="11" w16cid:durableId="1005741952">
    <w:abstractNumId w:val="8"/>
  </w:num>
  <w:num w:numId="12" w16cid:durableId="1236696787">
    <w:abstractNumId w:val="58"/>
  </w:num>
  <w:num w:numId="13" w16cid:durableId="2048797220">
    <w:abstractNumId w:val="36"/>
  </w:num>
  <w:num w:numId="14" w16cid:durableId="1480071992">
    <w:abstractNumId w:val="0"/>
  </w:num>
  <w:num w:numId="15" w16cid:durableId="856504317">
    <w:abstractNumId w:val="64"/>
  </w:num>
  <w:num w:numId="16" w16cid:durableId="2046909552">
    <w:abstractNumId w:val="48"/>
  </w:num>
  <w:num w:numId="17" w16cid:durableId="2117019330">
    <w:abstractNumId w:val="49"/>
  </w:num>
  <w:num w:numId="18" w16cid:durableId="21446706">
    <w:abstractNumId w:val="4"/>
  </w:num>
  <w:num w:numId="19" w16cid:durableId="950824033">
    <w:abstractNumId w:val="72"/>
  </w:num>
  <w:num w:numId="20" w16cid:durableId="1894580969">
    <w:abstractNumId w:val="10"/>
  </w:num>
  <w:num w:numId="21" w16cid:durableId="193421841">
    <w:abstractNumId w:val="41"/>
  </w:num>
  <w:num w:numId="22" w16cid:durableId="301422074">
    <w:abstractNumId w:val="35"/>
  </w:num>
  <w:num w:numId="23" w16cid:durableId="1933050882">
    <w:abstractNumId w:val="71"/>
  </w:num>
  <w:num w:numId="24" w16cid:durableId="2056466770">
    <w:abstractNumId w:val="57"/>
  </w:num>
  <w:num w:numId="25" w16cid:durableId="557665559">
    <w:abstractNumId w:val="39"/>
  </w:num>
  <w:num w:numId="26" w16cid:durableId="1145467757">
    <w:abstractNumId w:val="28"/>
  </w:num>
  <w:num w:numId="27" w16cid:durableId="1199584597">
    <w:abstractNumId w:val="52"/>
  </w:num>
  <w:num w:numId="28" w16cid:durableId="56511629">
    <w:abstractNumId w:val="21"/>
  </w:num>
  <w:num w:numId="29" w16cid:durableId="1319728750">
    <w:abstractNumId w:val="70"/>
  </w:num>
  <w:num w:numId="30" w16cid:durableId="1787116201">
    <w:abstractNumId w:val="29"/>
  </w:num>
  <w:num w:numId="31" w16cid:durableId="1420561631">
    <w:abstractNumId w:val="7"/>
  </w:num>
  <w:num w:numId="32" w16cid:durableId="68382713">
    <w:abstractNumId w:val="59"/>
  </w:num>
  <w:num w:numId="33" w16cid:durableId="616718581">
    <w:abstractNumId w:val="1"/>
  </w:num>
  <w:num w:numId="34" w16cid:durableId="1528446352">
    <w:abstractNumId w:val="65"/>
  </w:num>
  <w:num w:numId="35" w16cid:durableId="1683162657">
    <w:abstractNumId w:val="60"/>
  </w:num>
  <w:num w:numId="36" w16cid:durableId="1122918183">
    <w:abstractNumId w:val="50"/>
  </w:num>
  <w:num w:numId="37" w16cid:durableId="2095742461">
    <w:abstractNumId w:val="14"/>
  </w:num>
  <w:num w:numId="38" w16cid:durableId="480122111">
    <w:abstractNumId w:val="22"/>
  </w:num>
  <w:num w:numId="39" w16cid:durableId="1313557252">
    <w:abstractNumId w:val="24"/>
  </w:num>
  <w:num w:numId="40" w16cid:durableId="1872380975">
    <w:abstractNumId w:val="12"/>
  </w:num>
  <w:num w:numId="41" w16cid:durableId="973947181">
    <w:abstractNumId w:val="38"/>
  </w:num>
  <w:num w:numId="42" w16cid:durableId="987783555">
    <w:abstractNumId w:val="26"/>
  </w:num>
  <w:num w:numId="43" w16cid:durableId="1427723689">
    <w:abstractNumId w:val="45"/>
  </w:num>
  <w:num w:numId="44" w16cid:durableId="615525327">
    <w:abstractNumId w:val="66"/>
  </w:num>
  <w:num w:numId="45" w16cid:durableId="1327974969">
    <w:abstractNumId w:val="47"/>
  </w:num>
  <w:num w:numId="46" w16cid:durableId="1358966874">
    <w:abstractNumId w:val="6"/>
  </w:num>
  <w:num w:numId="47" w16cid:durableId="207886718">
    <w:abstractNumId w:val="13"/>
  </w:num>
  <w:num w:numId="48" w16cid:durableId="388964422">
    <w:abstractNumId w:val="32"/>
  </w:num>
  <w:num w:numId="49" w16cid:durableId="2002999466">
    <w:abstractNumId w:val="31"/>
  </w:num>
  <w:num w:numId="50" w16cid:durableId="386032007">
    <w:abstractNumId w:val="25"/>
  </w:num>
  <w:num w:numId="51" w16cid:durableId="913007797">
    <w:abstractNumId w:val="34"/>
  </w:num>
  <w:num w:numId="52" w16cid:durableId="325524307">
    <w:abstractNumId w:val="42"/>
  </w:num>
  <w:num w:numId="53" w16cid:durableId="1502819883">
    <w:abstractNumId w:val="2"/>
  </w:num>
  <w:num w:numId="54" w16cid:durableId="1463962768">
    <w:abstractNumId w:val="51"/>
  </w:num>
  <w:num w:numId="55" w16cid:durableId="536116134">
    <w:abstractNumId w:val="68"/>
  </w:num>
  <w:num w:numId="56" w16cid:durableId="624391168">
    <w:abstractNumId w:val="63"/>
  </w:num>
  <w:num w:numId="57" w16cid:durableId="1758822042">
    <w:abstractNumId w:val="62"/>
  </w:num>
  <w:num w:numId="58" w16cid:durableId="1025670864">
    <w:abstractNumId w:val="30"/>
  </w:num>
  <w:num w:numId="59" w16cid:durableId="14968367">
    <w:abstractNumId w:val="46"/>
  </w:num>
  <w:num w:numId="60" w16cid:durableId="1358969728">
    <w:abstractNumId w:val="55"/>
  </w:num>
  <w:num w:numId="61" w16cid:durableId="1542936962">
    <w:abstractNumId w:val="54"/>
  </w:num>
  <w:num w:numId="62" w16cid:durableId="1942950047">
    <w:abstractNumId w:val="11"/>
  </w:num>
  <w:num w:numId="63" w16cid:durableId="58602156">
    <w:abstractNumId w:val="56"/>
  </w:num>
  <w:num w:numId="64" w16cid:durableId="444616209">
    <w:abstractNumId w:val="19"/>
  </w:num>
  <w:num w:numId="65" w16cid:durableId="907765305">
    <w:abstractNumId w:val="27"/>
  </w:num>
  <w:num w:numId="66" w16cid:durableId="1790853057">
    <w:abstractNumId w:val="61"/>
  </w:num>
  <w:num w:numId="67" w16cid:durableId="1223519842">
    <w:abstractNumId w:val="73"/>
  </w:num>
  <w:num w:numId="68" w16cid:durableId="1268612358">
    <w:abstractNumId w:val="3"/>
  </w:num>
  <w:num w:numId="69" w16cid:durableId="1576284464">
    <w:abstractNumId w:val="9"/>
  </w:num>
  <w:num w:numId="70" w16cid:durableId="1135374465">
    <w:abstractNumId w:val="23"/>
  </w:num>
  <w:num w:numId="71" w16cid:durableId="504629950">
    <w:abstractNumId w:val="43"/>
  </w:num>
  <w:num w:numId="72" w16cid:durableId="1473064163">
    <w:abstractNumId w:val="37"/>
  </w:num>
  <w:num w:numId="73" w16cid:durableId="457644691">
    <w:abstractNumId w:val="44"/>
  </w:num>
  <w:num w:numId="74" w16cid:durableId="2078421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EF"/>
    <w:rsid w:val="00051E99"/>
    <w:rsid w:val="000A1F5F"/>
    <w:rsid w:val="00245113"/>
    <w:rsid w:val="00370561"/>
    <w:rsid w:val="00421D4A"/>
    <w:rsid w:val="005B4A16"/>
    <w:rsid w:val="005C0E53"/>
    <w:rsid w:val="005E00C1"/>
    <w:rsid w:val="0064011E"/>
    <w:rsid w:val="00647105"/>
    <w:rsid w:val="00783A93"/>
    <w:rsid w:val="007B441A"/>
    <w:rsid w:val="007C3BFB"/>
    <w:rsid w:val="007E14EB"/>
    <w:rsid w:val="00811081"/>
    <w:rsid w:val="00867C14"/>
    <w:rsid w:val="00876F46"/>
    <w:rsid w:val="00896263"/>
    <w:rsid w:val="008A1331"/>
    <w:rsid w:val="0092621E"/>
    <w:rsid w:val="009B77A4"/>
    <w:rsid w:val="009C54AB"/>
    <w:rsid w:val="00AC6536"/>
    <w:rsid w:val="00B175E0"/>
    <w:rsid w:val="00B87D13"/>
    <w:rsid w:val="00BA5FB4"/>
    <w:rsid w:val="00BB34EF"/>
    <w:rsid w:val="00C22048"/>
    <w:rsid w:val="00C62CB3"/>
    <w:rsid w:val="00C873B8"/>
    <w:rsid w:val="00CB3B7A"/>
    <w:rsid w:val="00CD0104"/>
    <w:rsid w:val="00D111CB"/>
    <w:rsid w:val="00E468F1"/>
    <w:rsid w:val="00EB2AF7"/>
    <w:rsid w:val="00F52186"/>
    <w:rsid w:val="00F6262D"/>
    <w:rsid w:val="00FF11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1970"/>
  <w15:chartTrackingRefBased/>
  <w15:docId w15:val="{F5694F8E-7B5D-8D49-B23C-A0C72FD9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D4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B3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B3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4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4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4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4E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4E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4E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4E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4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B34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34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34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34E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34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4EF"/>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4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4EF"/>
    <w:rPr>
      <w:rFonts w:eastAsiaTheme="majorEastAsia" w:cstheme="majorBidi"/>
      <w:color w:val="272727" w:themeColor="text1" w:themeTint="D8"/>
    </w:rPr>
  </w:style>
  <w:style w:type="paragraph" w:styleId="a3">
    <w:name w:val="Title"/>
    <w:basedOn w:val="a"/>
    <w:next w:val="a"/>
    <w:link w:val="a4"/>
    <w:uiPriority w:val="10"/>
    <w:qFormat/>
    <w:rsid w:val="00BB34E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4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4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4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4EF"/>
    <w:pPr>
      <w:spacing w:before="160"/>
      <w:jc w:val="center"/>
    </w:pPr>
    <w:rPr>
      <w:i/>
      <w:iCs/>
      <w:color w:val="404040" w:themeColor="text1" w:themeTint="BF"/>
    </w:rPr>
  </w:style>
  <w:style w:type="character" w:customStyle="1" w:styleId="22">
    <w:name w:val="Цитата 2 Знак"/>
    <w:basedOn w:val="a0"/>
    <w:link w:val="21"/>
    <w:uiPriority w:val="29"/>
    <w:rsid w:val="00BB34EF"/>
    <w:rPr>
      <w:i/>
      <w:iCs/>
      <w:color w:val="404040" w:themeColor="text1" w:themeTint="BF"/>
    </w:rPr>
  </w:style>
  <w:style w:type="paragraph" w:styleId="a7">
    <w:name w:val="List Paragraph"/>
    <w:basedOn w:val="a"/>
    <w:uiPriority w:val="34"/>
    <w:qFormat/>
    <w:rsid w:val="00BB34EF"/>
    <w:pPr>
      <w:ind w:left="720"/>
      <w:contextualSpacing/>
    </w:pPr>
  </w:style>
  <w:style w:type="character" w:styleId="a8">
    <w:name w:val="Intense Emphasis"/>
    <w:basedOn w:val="a0"/>
    <w:uiPriority w:val="21"/>
    <w:qFormat/>
    <w:rsid w:val="00BB34EF"/>
    <w:rPr>
      <w:i/>
      <w:iCs/>
      <w:color w:val="0F4761" w:themeColor="accent1" w:themeShade="BF"/>
    </w:rPr>
  </w:style>
  <w:style w:type="paragraph" w:styleId="a9">
    <w:name w:val="Intense Quote"/>
    <w:basedOn w:val="a"/>
    <w:next w:val="a"/>
    <w:link w:val="aa"/>
    <w:uiPriority w:val="30"/>
    <w:qFormat/>
    <w:rsid w:val="00BB3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34EF"/>
    <w:rPr>
      <w:i/>
      <w:iCs/>
      <w:color w:val="0F4761" w:themeColor="accent1" w:themeShade="BF"/>
    </w:rPr>
  </w:style>
  <w:style w:type="character" w:styleId="ab">
    <w:name w:val="Intense Reference"/>
    <w:basedOn w:val="a0"/>
    <w:uiPriority w:val="32"/>
    <w:qFormat/>
    <w:rsid w:val="00BB34EF"/>
    <w:rPr>
      <w:b/>
      <w:bCs/>
      <w:smallCaps/>
      <w:color w:val="0F4761" w:themeColor="accent1" w:themeShade="BF"/>
      <w:spacing w:val="5"/>
    </w:rPr>
  </w:style>
  <w:style w:type="paragraph" w:styleId="ac">
    <w:name w:val="header"/>
    <w:basedOn w:val="a"/>
    <w:link w:val="ad"/>
    <w:uiPriority w:val="99"/>
    <w:unhideWhenUsed/>
    <w:rsid w:val="00BB34EF"/>
    <w:pPr>
      <w:tabs>
        <w:tab w:val="center" w:pos="4513"/>
        <w:tab w:val="right" w:pos="9026"/>
      </w:tabs>
    </w:pPr>
  </w:style>
  <w:style w:type="character" w:customStyle="1" w:styleId="ad">
    <w:name w:val="Верхний колонтитул Знак"/>
    <w:basedOn w:val="a0"/>
    <w:link w:val="ac"/>
    <w:uiPriority w:val="99"/>
    <w:rsid w:val="00BB34EF"/>
  </w:style>
  <w:style w:type="paragraph" w:styleId="ae">
    <w:name w:val="footer"/>
    <w:basedOn w:val="a"/>
    <w:link w:val="af"/>
    <w:uiPriority w:val="99"/>
    <w:unhideWhenUsed/>
    <w:rsid w:val="00BB34EF"/>
    <w:pPr>
      <w:tabs>
        <w:tab w:val="center" w:pos="4513"/>
        <w:tab w:val="right" w:pos="9026"/>
      </w:tabs>
    </w:pPr>
  </w:style>
  <w:style w:type="character" w:customStyle="1" w:styleId="af">
    <w:name w:val="Нижний колонтитул Знак"/>
    <w:basedOn w:val="a0"/>
    <w:link w:val="ae"/>
    <w:uiPriority w:val="99"/>
    <w:rsid w:val="00BB34EF"/>
  </w:style>
  <w:style w:type="character" w:styleId="af0">
    <w:name w:val="Hyperlink"/>
    <w:basedOn w:val="a0"/>
    <w:uiPriority w:val="99"/>
    <w:unhideWhenUsed/>
    <w:rsid w:val="00421D4A"/>
    <w:rPr>
      <w:color w:val="467886" w:themeColor="hyperlink"/>
      <w:u w:val="single"/>
    </w:rPr>
  </w:style>
  <w:style w:type="character" w:styleId="af1">
    <w:name w:val="Unresolved Mention"/>
    <w:basedOn w:val="a0"/>
    <w:uiPriority w:val="99"/>
    <w:semiHidden/>
    <w:unhideWhenUsed/>
    <w:rsid w:val="00421D4A"/>
    <w:rPr>
      <w:color w:val="605E5C"/>
      <w:shd w:val="clear" w:color="auto" w:fill="E1DFDD"/>
    </w:rPr>
  </w:style>
  <w:style w:type="character" w:styleId="af2">
    <w:name w:val="page number"/>
    <w:basedOn w:val="a0"/>
    <w:uiPriority w:val="99"/>
    <w:semiHidden/>
    <w:unhideWhenUsed/>
    <w:rsid w:val="00421D4A"/>
  </w:style>
  <w:style w:type="paragraph" w:styleId="af3">
    <w:name w:val="TOC Heading"/>
    <w:basedOn w:val="1"/>
    <w:next w:val="a"/>
    <w:uiPriority w:val="39"/>
    <w:unhideWhenUsed/>
    <w:qFormat/>
    <w:rsid w:val="00421D4A"/>
    <w:pPr>
      <w:spacing w:before="480" w:after="0" w:line="276" w:lineRule="auto"/>
      <w:outlineLvl w:val="9"/>
    </w:pPr>
    <w:rPr>
      <w:b/>
      <w:bCs/>
      <w:sz w:val="28"/>
      <w:szCs w:val="28"/>
    </w:rPr>
  </w:style>
  <w:style w:type="paragraph" w:styleId="11">
    <w:name w:val="toc 1"/>
    <w:basedOn w:val="a"/>
    <w:next w:val="a"/>
    <w:autoRedefine/>
    <w:uiPriority w:val="39"/>
    <w:unhideWhenUsed/>
    <w:rsid w:val="00421D4A"/>
    <w:pPr>
      <w:spacing w:before="120"/>
    </w:pPr>
    <w:rPr>
      <w:rFonts w:asciiTheme="minorHAnsi" w:hAnsiTheme="minorHAnsi"/>
      <w:b/>
      <w:bCs/>
      <w:i/>
      <w:iCs/>
    </w:rPr>
  </w:style>
  <w:style w:type="paragraph" w:styleId="23">
    <w:name w:val="toc 2"/>
    <w:basedOn w:val="a"/>
    <w:next w:val="a"/>
    <w:autoRedefine/>
    <w:uiPriority w:val="39"/>
    <w:unhideWhenUsed/>
    <w:rsid w:val="00421D4A"/>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421D4A"/>
    <w:pPr>
      <w:ind w:left="480"/>
    </w:pPr>
    <w:rPr>
      <w:rFonts w:asciiTheme="minorHAnsi" w:hAnsiTheme="minorHAnsi"/>
      <w:sz w:val="20"/>
      <w:szCs w:val="20"/>
    </w:rPr>
  </w:style>
  <w:style w:type="paragraph" w:styleId="41">
    <w:name w:val="toc 4"/>
    <w:basedOn w:val="a"/>
    <w:next w:val="a"/>
    <w:autoRedefine/>
    <w:uiPriority w:val="39"/>
    <w:semiHidden/>
    <w:unhideWhenUsed/>
    <w:rsid w:val="00421D4A"/>
    <w:pPr>
      <w:ind w:left="720"/>
    </w:pPr>
    <w:rPr>
      <w:rFonts w:asciiTheme="minorHAnsi" w:hAnsiTheme="minorHAnsi"/>
      <w:sz w:val="20"/>
      <w:szCs w:val="20"/>
    </w:rPr>
  </w:style>
  <w:style w:type="paragraph" w:styleId="51">
    <w:name w:val="toc 5"/>
    <w:basedOn w:val="a"/>
    <w:next w:val="a"/>
    <w:autoRedefine/>
    <w:uiPriority w:val="39"/>
    <w:semiHidden/>
    <w:unhideWhenUsed/>
    <w:rsid w:val="00421D4A"/>
    <w:pPr>
      <w:ind w:left="960"/>
    </w:pPr>
    <w:rPr>
      <w:rFonts w:asciiTheme="minorHAnsi" w:hAnsiTheme="minorHAnsi"/>
      <w:sz w:val="20"/>
      <w:szCs w:val="20"/>
    </w:rPr>
  </w:style>
  <w:style w:type="paragraph" w:styleId="61">
    <w:name w:val="toc 6"/>
    <w:basedOn w:val="a"/>
    <w:next w:val="a"/>
    <w:autoRedefine/>
    <w:uiPriority w:val="39"/>
    <w:semiHidden/>
    <w:unhideWhenUsed/>
    <w:rsid w:val="00421D4A"/>
    <w:pPr>
      <w:ind w:left="1200"/>
    </w:pPr>
    <w:rPr>
      <w:rFonts w:asciiTheme="minorHAnsi" w:hAnsiTheme="minorHAnsi"/>
      <w:sz w:val="20"/>
      <w:szCs w:val="20"/>
    </w:rPr>
  </w:style>
  <w:style w:type="paragraph" w:styleId="71">
    <w:name w:val="toc 7"/>
    <w:basedOn w:val="a"/>
    <w:next w:val="a"/>
    <w:autoRedefine/>
    <w:uiPriority w:val="39"/>
    <w:semiHidden/>
    <w:unhideWhenUsed/>
    <w:rsid w:val="00421D4A"/>
    <w:pPr>
      <w:ind w:left="1440"/>
    </w:pPr>
    <w:rPr>
      <w:rFonts w:asciiTheme="minorHAnsi" w:hAnsiTheme="minorHAnsi"/>
      <w:sz w:val="20"/>
      <w:szCs w:val="20"/>
    </w:rPr>
  </w:style>
  <w:style w:type="paragraph" w:styleId="81">
    <w:name w:val="toc 8"/>
    <w:basedOn w:val="a"/>
    <w:next w:val="a"/>
    <w:autoRedefine/>
    <w:uiPriority w:val="39"/>
    <w:semiHidden/>
    <w:unhideWhenUsed/>
    <w:rsid w:val="00421D4A"/>
    <w:pPr>
      <w:ind w:left="1680"/>
    </w:pPr>
    <w:rPr>
      <w:rFonts w:asciiTheme="minorHAnsi" w:hAnsiTheme="minorHAnsi"/>
      <w:sz w:val="20"/>
      <w:szCs w:val="20"/>
    </w:rPr>
  </w:style>
  <w:style w:type="paragraph" w:styleId="91">
    <w:name w:val="toc 9"/>
    <w:basedOn w:val="a"/>
    <w:next w:val="a"/>
    <w:autoRedefine/>
    <w:uiPriority w:val="39"/>
    <w:semiHidden/>
    <w:unhideWhenUsed/>
    <w:rsid w:val="00421D4A"/>
    <w:pPr>
      <w:ind w:left="1920"/>
    </w:pPr>
    <w:rPr>
      <w:rFonts w:asciiTheme="minorHAnsi" w:hAnsiTheme="minorHAnsi"/>
      <w:sz w:val="20"/>
      <w:szCs w:val="20"/>
    </w:rPr>
  </w:style>
  <w:style w:type="table" w:styleId="af4">
    <w:name w:val="Table Grid"/>
    <w:basedOn w:val="a1"/>
    <w:uiPriority w:val="39"/>
    <w:rsid w:val="0042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semiHidden/>
    <w:unhideWhenUsed/>
    <w:rsid w:val="00783A93"/>
    <w:pPr>
      <w:spacing w:before="100" w:beforeAutospacing="1" w:after="100" w:afterAutospacing="1"/>
    </w:pPr>
  </w:style>
  <w:style w:type="character" w:customStyle="1" w:styleId="apple-converted-space">
    <w:name w:val="apple-converted-space"/>
    <w:basedOn w:val="a0"/>
    <w:rsid w:val="00783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3808</Words>
  <Characters>28413</Characters>
  <Application>Microsoft Office Word</Application>
  <DocSecurity>0</DocSecurity>
  <Lines>947</Lines>
  <Paragraphs>312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dc:creator>
  <cp:keywords/>
  <dc:description/>
  <cp:lastModifiedBy>e3208</cp:lastModifiedBy>
  <cp:revision>8</cp:revision>
  <dcterms:created xsi:type="dcterms:W3CDTF">2026-03-09T09:16:00Z</dcterms:created>
  <dcterms:modified xsi:type="dcterms:W3CDTF">2026-03-09T09:22:00Z</dcterms:modified>
</cp:coreProperties>
</file>