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84B" w:rsidRPr="00F7384B" w:rsidRDefault="00F7384B" w:rsidP="00F7384B">
      <w:pPr>
        <w:rPr>
          <w:sz w:val="40"/>
          <w:szCs w:val="40"/>
        </w:rPr>
      </w:pPr>
      <w:bookmarkStart w:id="0" w:name="_GoBack"/>
      <w:r w:rsidRPr="00F7384B">
        <w:rPr>
          <w:sz w:val="40"/>
          <w:szCs w:val="40"/>
        </w:rPr>
        <w:t xml:space="preserve">Accountants Creed drops High School Students into a medieval world of danger, excitement and economics. Players follow a group of travellers as they find riches, trade goods, and save helpless businesses from almost certain insolvency. Along the way players will learn the fundamentals of the Australian tax system, small business management, along with macro &amp; micro economics. </w:t>
      </w:r>
    </w:p>
    <w:p w:rsidR="00F7384B" w:rsidRPr="00F7384B" w:rsidRDefault="00F7384B" w:rsidP="00F7384B">
      <w:pPr>
        <w:rPr>
          <w:sz w:val="40"/>
          <w:szCs w:val="40"/>
        </w:rPr>
      </w:pPr>
      <w:r w:rsidRPr="00F7384B">
        <w:rPr>
          <w:sz w:val="40"/>
          <w:szCs w:val="40"/>
        </w:rPr>
        <w:t xml:space="preserve">Learn finance, fight bandits, save the world.   </w:t>
      </w:r>
    </w:p>
    <w:bookmarkEnd w:id="0"/>
    <w:p w:rsidR="00224D28" w:rsidRDefault="00224D28"/>
    <w:sectPr w:rsidR="00224D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84B"/>
    <w:rsid w:val="00224D28"/>
    <w:rsid w:val="00F738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469F29-6ECA-48E1-939C-5D001E51B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757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64</Words>
  <Characters>366</Characters>
  <Application>Microsoft Office Word</Application>
  <DocSecurity>0</DocSecurity>
  <Lines>3</Lines>
  <Paragraphs>1</Paragraphs>
  <ScaleCrop>false</ScaleCrop>
  <Company/>
  <LinksUpToDate>false</LinksUpToDate>
  <CharactersWithSpaces>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Pytte</dc:creator>
  <cp:keywords/>
  <dc:description/>
  <cp:lastModifiedBy>Karl Pytte</cp:lastModifiedBy>
  <cp:revision>1</cp:revision>
  <dcterms:created xsi:type="dcterms:W3CDTF">2016-06-13T04:17:00Z</dcterms:created>
  <dcterms:modified xsi:type="dcterms:W3CDTF">2016-06-13T04:18:00Z</dcterms:modified>
</cp:coreProperties>
</file>