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rsgax8voc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Formation of the Primitive Gut Tube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From which embryonic germ layer does the primitive gut tube originate?</w:t>
      </w:r>
    </w:p>
    <w:p w:rsidR="00000000" w:rsidDel="00000000" w:rsidP="00000000" w:rsidRDefault="00000000" w:rsidRPr="00000000" w14:paraId="00000003">
      <w:pPr>
        <w:numPr>
          <w:ilvl w:val="0"/>
          <w:numId w:val="6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Endoderm.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role does the yolk sac play in forming the primitive gut tube?</w:t>
      </w:r>
    </w:p>
    <w:p w:rsidR="00000000" w:rsidDel="00000000" w:rsidP="00000000" w:rsidRDefault="00000000" w:rsidRPr="00000000" w14:paraId="00000005">
      <w:pPr>
        <w:numPr>
          <w:ilvl w:val="0"/>
          <w:numId w:val="4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Provides nutrients and forms part of the gut tube during folding.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How is the gut tube connected to the developing embryo's body wall?</w:t>
      </w:r>
    </w:p>
    <w:p w:rsidR="00000000" w:rsidDel="00000000" w:rsidP="00000000" w:rsidRDefault="00000000" w:rsidRPr="00000000" w14:paraId="00000007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Through the vitelline duct.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gkjpvl8mo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Regional Differentiation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Which regions of the gut tube form the foregut, midgut, and hindgut?</w:t>
      </w:r>
    </w:p>
    <w:p w:rsidR="00000000" w:rsidDel="00000000" w:rsidP="00000000" w:rsidRDefault="00000000" w:rsidRPr="00000000" w14:paraId="0000000B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Foregut</w:t>
      </w:r>
      <w:r w:rsidDel="00000000" w:rsidR="00000000" w:rsidRPr="00000000">
        <w:rPr>
          <w:rtl w:val="0"/>
        </w:rPr>
        <w:t xml:space="preserve">: Esophagus to the upper duodenum.</w:t>
      </w:r>
    </w:p>
    <w:p w:rsidR="00000000" w:rsidDel="00000000" w:rsidP="00000000" w:rsidRDefault="00000000" w:rsidRPr="00000000" w14:paraId="0000000C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Midgut</w:t>
      </w:r>
      <w:r w:rsidDel="00000000" w:rsidR="00000000" w:rsidRPr="00000000">
        <w:rPr>
          <w:rtl w:val="0"/>
        </w:rPr>
        <w:t xml:space="preserve">: Lower duodenum to the proximal two-thirds of the transverse colon.</w:t>
      </w:r>
    </w:p>
    <w:p w:rsidR="00000000" w:rsidDel="00000000" w:rsidP="00000000" w:rsidRDefault="00000000" w:rsidRPr="00000000" w14:paraId="0000000D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Hindgut</w:t>
      </w:r>
      <w:r w:rsidDel="00000000" w:rsidR="00000000" w:rsidRPr="00000000">
        <w:rPr>
          <w:rtl w:val="0"/>
        </w:rPr>
        <w:t xml:space="preserve">: Distal one-third of the transverse colon to the rectum.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structures arise from the foregut?</w:t>
      </w:r>
    </w:p>
    <w:p w:rsidR="00000000" w:rsidDel="00000000" w:rsidP="00000000" w:rsidRDefault="00000000" w:rsidRPr="00000000" w14:paraId="0000000F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Esophagus, stomach, liver, pancreas, and upper duodenum.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Which artery primarily supplies the midgut during development?</w:t>
      </w:r>
    </w:p>
    <w:p w:rsidR="00000000" w:rsidDel="00000000" w:rsidP="00000000" w:rsidRDefault="00000000" w:rsidRPr="00000000" w14:paraId="00000011">
      <w:pPr>
        <w:numPr>
          <w:ilvl w:val="0"/>
          <w:numId w:val="6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Superior mesenteric artery.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x9m7nbct2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Formation of Major Structures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How does the esophagus elongate during development?</w:t>
      </w:r>
    </w:p>
    <w:p w:rsidR="00000000" w:rsidDel="00000000" w:rsidP="00000000" w:rsidRDefault="00000000" w:rsidRPr="00000000" w14:paraId="00000015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Through the growth and lengthening of the embryo's body.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process leads to the characteristic shape of the stomach?</w:t>
      </w:r>
    </w:p>
    <w:p w:rsidR="00000000" w:rsidDel="00000000" w:rsidP="00000000" w:rsidRDefault="00000000" w:rsidRPr="00000000" w14:paraId="00000017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Differential growth of the dorsal wall and rotation around its axis.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How do the intestines achieve their final positioning within the abdomen?</w:t>
      </w:r>
    </w:p>
    <w:p w:rsidR="00000000" w:rsidDel="00000000" w:rsidP="00000000" w:rsidRDefault="00000000" w:rsidRPr="00000000" w14:paraId="00000019">
      <w:pPr>
        <w:numPr>
          <w:ilvl w:val="0"/>
          <w:numId w:val="5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By herniating into the umbilical cord and retracting during rotation.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q18q26b9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of Accessory Organs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From which region of the gut tube does the liver develop?</w:t>
      </w:r>
    </w:p>
    <w:p w:rsidR="00000000" w:rsidDel="00000000" w:rsidP="00000000" w:rsidRDefault="00000000" w:rsidRPr="00000000" w14:paraId="0000001D">
      <w:pPr>
        <w:numPr>
          <w:ilvl w:val="0"/>
          <w:numId w:val="6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Foregut.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is the role of the pancreatic buds in forming the pancreas?</w:t>
      </w:r>
    </w:p>
    <w:p w:rsidR="00000000" w:rsidDel="00000000" w:rsidP="00000000" w:rsidRDefault="00000000" w:rsidRPr="00000000" w14:paraId="0000001F">
      <w:pPr>
        <w:numPr>
          <w:ilvl w:val="0"/>
          <w:numId w:val="6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dorsal and ventral buds fuse to form the complete pancreas.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How does the gallbladder develop, and what is its primary function?</w:t>
      </w:r>
    </w:p>
    <w:p w:rsidR="00000000" w:rsidDel="00000000" w:rsidP="00000000" w:rsidRDefault="00000000" w:rsidRPr="00000000" w14:paraId="00000021">
      <w:pPr>
        <w:numPr>
          <w:ilvl w:val="0"/>
          <w:numId w:val="7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Develops as a bud from the liver and stores bile.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8ll9xx3f7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Kidney Development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are the three stages of kidney development?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Pronephros, mesonephros, and metanephros.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stage of kidney development becomes the functional adult kidney?</w:t>
      </w:r>
    </w:p>
    <w:p w:rsidR="00000000" w:rsidDel="00000000" w:rsidP="00000000" w:rsidRDefault="00000000" w:rsidRPr="00000000" w14:paraId="00000027">
      <w:pPr>
        <w:numPr>
          <w:ilvl w:val="0"/>
          <w:numId w:val="8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Metanephros.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happens to the pronephros during development?</w:t>
      </w:r>
    </w:p>
    <w:p w:rsidR="00000000" w:rsidDel="00000000" w:rsidP="00000000" w:rsidRDefault="00000000" w:rsidRPr="00000000" w14:paraId="00000029">
      <w:pPr>
        <w:numPr>
          <w:ilvl w:val="0"/>
          <w:numId w:val="8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It regresses and is replaced by the mesonephros.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v7hhvhhi7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Formation of the Ureters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From which structure do the ureters develop?</w:t>
      </w:r>
    </w:p>
    <w:p w:rsidR="00000000" w:rsidDel="00000000" w:rsidP="00000000" w:rsidRDefault="00000000" w:rsidRPr="00000000" w14:paraId="0000002D">
      <w:pPr>
        <w:numPr>
          <w:ilvl w:val="0"/>
          <w:numId w:val="6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Ureteric bud.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How do the ureters connect to the bladder?</w:t>
      </w:r>
    </w:p>
    <w:p w:rsidR="00000000" w:rsidDel="00000000" w:rsidP="00000000" w:rsidRDefault="00000000" w:rsidRPr="00000000" w14:paraId="0000002F">
      <w:pPr>
        <w:numPr>
          <w:ilvl w:val="0"/>
          <w:numId w:val="6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They attach to the posterior wall of the bladder.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the role of the ureteric bud in kidney development?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Induces the formation of nephrons in the metanephros.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bn54ef0u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Bladder Development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From which embryonic structure does the bladder originate?</w:t>
      </w:r>
    </w:p>
    <w:p w:rsidR="00000000" w:rsidDel="00000000" w:rsidP="00000000" w:rsidRDefault="00000000" w:rsidRPr="00000000" w14:paraId="00000035">
      <w:pPr>
        <w:numPr>
          <w:ilvl w:val="0"/>
          <w:numId w:val="5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Cloaca.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How is the cloaca divided during bladder development?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By the urorectal septum into the urogenital sinus and rectum.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Which part of the bladder is derived from the mesonephric ducts?</w:t>
      </w:r>
    </w:p>
    <w:p w:rsidR="00000000" w:rsidDel="00000000" w:rsidP="00000000" w:rsidRDefault="00000000" w:rsidRPr="00000000" w14:paraId="00000039">
      <w:pPr>
        <w:numPr>
          <w:ilvl w:val="0"/>
          <w:numId w:val="7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trigone.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qc1fgryry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Urethra Formation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How does the urethra differ in its development between males and females?</w:t>
      </w:r>
    </w:p>
    <w:p w:rsidR="00000000" w:rsidDel="00000000" w:rsidP="00000000" w:rsidRDefault="00000000" w:rsidRPr="00000000" w14:paraId="0000003D">
      <w:pPr>
        <w:numPr>
          <w:ilvl w:val="0"/>
          <w:numId w:val="7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males, it extends through the penis; in females, it ends near the vaginal opening.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role does the urogenital sinus play in urethral formation?</w:t>
      </w:r>
    </w:p>
    <w:p w:rsidR="00000000" w:rsidDel="00000000" w:rsidP="00000000" w:rsidRDefault="00000000" w:rsidRPr="00000000" w14:paraId="0000003F">
      <w:pPr>
        <w:numPr>
          <w:ilvl w:val="0"/>
          <w:numId w:val="5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Forms the epithelium of the urethra.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developmental abnormality results if the urethra fails to close properly in males?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Hypospadias.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tq3wvyv00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Gonadal Development: Differentiation of the Ovaries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gene is primarily responsible for promoting ovarian differentiation in the absence of SRY?</w:t>
      </w:r>
    </w:p>
    <w:p w:rsidR="00000000" w:rsidDel="00000000" w:rsidP="00000000" w:rsidRDefault="00000000" w:rsidRPr="00000000" w14:paraId="00000045">
      <w:pPr>
        <w:numPr>
          <w:ilvl w:val="0"/>
          <w:numId w:val="7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WNT4 gene.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At what embryonic stage do primordial germ cells migrate to the gonadal ridges to initiate ovarian development?</w:t>
      </w:r>
    </w:p>
    <w:p w:rsidR="00000000" w:rsidDel="00000000" w:rsidP="00000000" w:rsidRDefault="00000000" w:rsidRPr="00000000" w14:paraId="00000047">
      <w:pPr>
        <w:numPr>
          <w:ilvl w:val="0"/>
          <w:numId w:val="5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Weeks 5-6.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How do the cells of the gonadal ridge contribute to ovarian differentiation?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Support primordial germ cells and form the ovarian follicles.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Name the structure within the developing ovary that houses the oocytes during development.</w:t>
      </w:r>
    </w:p>
    <w:p w:rsidR="00000000" w:rsidDel="00000000" w:rsidP="00000000" w:rsidRDefault="00000000" w:rsidRPr="00000000" w14:paraId="0000004B">
      <w:pPr>
        <w:numPr>
          <w:ilvl w:val="0"/>
          <w:numId w:val="5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Follicles.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uwf64p4uo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Formation of the Müllerian Ducts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hormonal factor prevents the degeneration of the Müllerian ducts in female embryos?</w:t>
      </w:r>
    </w:p>
    <w:p w:rsidR="00000000" w:rsidDel="00000000" w:rsidP="00000000" w:rsidRDefault="00000000" w:rsidRPr="00000000" w14:paraId="0000004F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Absence of anti-Müllerian hormone (AMH).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Describe the role of the Müllerian ducts in forming the fallopian tubes, uterus, and upper part of the vagina.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They differentiate and fuse to form these structures.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During what weeks of gestation do the Müllerian ducts fuse to form the uterus?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Weeks 10-12.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congenital condition arises when the fusion of the Müllerian ducts is incomplete or fails?</w:t>
      </w:r>
    </w:p>
    <w:p w:rsidR="00000000" w:rsidDel="00000000" w:rsidP="00000000" w:rsidRDefault="00000000" w:rsidRPr="00000000" w14:paraId="00000055">
      <w:pPr>
        <w:numPr>
          <w:ilvl w:val="0"/>
          <w:numId w:val="7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Uterine anomalies, such as a bicornuate uterus.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u49thaf3xj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External Genitalia Development in Females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structure in the indifferent stage of genital development gives rise to the clitoris in females?</w:t>
      </w:r>
    </w:p>
    <w:p w:rsidR="00000000" w:rsidDel="00000000" w:rsidP="00000000" w:rsidRDefault="00000000" w:rsidRPr="00000000" w14:paraId="00000059">
      <w:pPr>
        <w:numPr>
          <w:ilvl w:val="0"/>
          <w:numId w:val="4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Genital tubercle.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Describe how the urogenital folds and labioscrotal swellings develop into female external genitalia.</w:t>
      </w:r>
    </w:p>
    <w:p w:rsidR="00000000" w:rsidDel="00000000" w:rsidP="00000000" w:rsidRDefault="00000000" w:rsidRPr="00000000" w14:paraId="0000005B">
      <w:pPr>
        <w:numPr>
          <w:ilvl w:val="0"/>
          <w:numId w:val="4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Urogenital folds form the labia minora, and labioscrotal swellings form the labia majora.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16mfucrcb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Gonadal Development: Differentiation of the Testes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gene on the Y chromosome initiates testicular differentiation in males?</w:t>
      </w:r>
    </w:p>
    <w:p w:rsidR="00000000" w:rsidDel="00000000" w:rsidP="00000000" w:rsidRDefault="00000000" w:rsidRPr="00000000" w14:paraId="0000005E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SRY (Sex-determining Region of Y).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Name the cells in the developing testes that produce anti-Müllerian hormone (AMH) and their role in male reproductive development.</w:t>
      </w:r>
    </w:p>
    <w:p w:rsidR="00000000" w:rsidDel="00000000" w:rsidP="00000000" w:rsidRDefault="00000000" w:rsidRPr="00000000" w14:paraId="00000060">
      <w:pPr>
        <w:numPr>
          <w:ilvl w:val="0"/>
          <w:numId w:val="6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Sertoli cells produce AMH, which prevents the development of Müllerian ducts.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How do Sertoli cells and Leydig cells contribute to the differentiation of the male gonads?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Sertoli cells: Support germ cells and produce AMH.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Leydig cells: Produce testosterone, promoting the development of Wolffian ducts.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During what stage of development does the gonadal ridge differentiate into the testes?</w:t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Week 6-7 of embryogenesis.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d0jm140th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Formation of the Wolffian Ducts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hormone promotes the development of the Wolffian ducts into the male reproductive tract, and what cells produce it?</w:t>
      </w:r>
    </w:p>
    <w:p w:rsidR="00000000" w:rsidDel="00000000" w:rsidP="00000000" w:rsidRDefault="00000000" w:rsidRPr="00000000" w14:paraId="00000069">
      <w:pPr>
        <w:numPr>
          <w:ilvl w:val="0"/>
          <w:numId w:val="8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Testosterone, produced by Leydig cells.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structures in the male reproductive system are derived from the Wolffian ducts?</w:t>
      </w:r>
    </w:p>
    <w:p w:rsidR="00000000" w:rsidDel="00000000" w:rsidP="00000000" w:rsidRDefault="00000000" w:rsidRPr="00000000" w14:paraId="0000006B">
      <w:pPr>
        <w:numPr>
          <w:ilvl w:val="0"/>
          <w:numId w:val="8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Epididymis, vas deferens, seminal vesicles, and ejaculatory ducts.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would occur if testosterone levels are insufficient during Wolffian duct development?</w:t>
      </w:r>
    </w:p>
    <w:p w:rsidR="00000000" w:rsidDel="00000000" w:rsidP="00000000" w:rsidRDefault="00000000" w:rsidRPr="00000000" w14:paraId="0000006D">
      <w:pPr>
        <w:numPr>
          <w:ilvl w:val="0"/>
          <w:numId w:val="4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Incomplete development of male reproductive structures.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a2eed9ct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External Genitalia Development in Males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embryonic structure gives rise to the penis during male genital development?</w:t>
      </w:r>
    </w:p>
    <w:p w:rsidR="00000000" w:rsidDel="00000000" w:rsidP="00000000" w:rsidRDefault="00000000" w:rsidRPr="00000000" w14:paraId="00000071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Genital tubercle.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How does the fusion of the urogenital folds contribute to the formation of the male urethra?</w:t>
      </w:r>
    </w:p>
    <w:p w:rsidR="00000000" w:rsidDel="00000000" w:rsidP="00000000" w:rsidRDefault="00000000" w:rsidRPr="00000000" w14:paraId="00000073">
      <w:pPr>
        <w:numPr>
          <w:ilvl w:val="0"/>
          <w:numId w:val="8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folds fuse along the midline, enclosing the urethral groove to form the penile urethra.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hypospadias, and how is it related to errors in external genitalia development?</w:t>
      </w:r>
    </w:p>
    <w:p w:rsidR="00000000" w:rsidDel="00000000" w:rsidP="00000000" w:rsidRDefault="00000000" w:rsidRPr="00000000" w14:paraId="00000075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condition where the urethra opens on the underside of the penis due to incomplete fusion of the urogenital folds.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xg9txljzq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Descent of the Testes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the purpose of the gubernaculum in the descent of the testes?</w:t>
      </w:r>
    </w:p>
    <w:p w:rsidR="00000000" w:rsidDel="00000000" w:rsidP="00000000" w:rsidRDefault="00000000" w:rsidRPr="00000000" w14:paraId="00000079">
      <w:pPr>
        <w:numPr>
          <w:ilvl w:val="0"/>
          <w:numId w:val="7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Guides the testes from the abdomen to the scrotum.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Name one potential complication associated with incomplete descent of the testes (cryptorchidism).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Infertility or increased risk of testicular cancer.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8eemze1pep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Formation of the Lung Buds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From which embryonic structure do the lung buds originate, and during which week of development does this occur?</w:t>
      </w:r>
    </w:p>
    <w:p w:rsidR="00000000" w:rsidDel="00000000" w:rsidP="00000000" w:rsidRDefault="00000000" w:rsidRPr="00000000" w14:paraId="0000007F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Foregut endoderm, during week 4.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signaling molecule plays a critical role in the initial formation of the lung buds from the foregut?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Fibroblast Growth Factor (FGF).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How does the separation of the trachea and esophagus occur during development, and what anomaly results if this process is incomplete?</w:t>
      </w:r>
    </w:p>
    <w:p w:rsidR="00000000" w:rsidDel="00000000" w:rsidP="00000000" w:rsidRDefault="00000000" w:rsidRPr="00000000" w14:paraId="00000083">
      <w:pPr>
        <w:numPr>
          <w:ilvl w:val="0"/>
          <w:numId w:val="8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Formation of the tracheoesophageal septum separates them. Failure leads to tracheoesophageal fistula.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bz2b5t24r4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Branching Morphogenesis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branching morphogenesis, and why is it important in the development of the respiratory system?</w:t>
      </w:r>
    </w:p>
    <w:p w:rsidR="00000000" w:rsidDel="00000000" w:rsidP="00000000" w:rsidRDefault="00000000" w:rsidRPr="00000000" w14:paraId="00000087">
      <w:pPr>
        <w:numPr>
          <w:ilvl w:val="0"/>
          <w:numId w:val="5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repeated branching of bronchi and bronchioles, forming the complex lung structure for efficient gas exchange.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How do fibroblast growth factors (FGFs) contribute to the branching process of bronchi and bronchioles?</w:t>
      </w:r>
    </w:p>
    <w:p w:rsidR="00000000" w:rsidDel="00000000" w:rsidP="00000000" w:rsidRDefault="00000000" w:rsidRPr="00000000" w14:paraId="00000089">
      <w:pPr>
        <w:numPr>
          <w:ilvl w:val="0"/>
          <w:numId w:val="6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Stimulate epithelial cell proliferation and branching.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structural feature of the lungs results from repeated branching during morphogenesis?</w:t>
      </w:r>
    </w:p>
    <w:p w:rsidR="00000000" w:rsidDel="00000000" w:rsidP="00000000" w:rsidRDefault="00000000" w:rsidRPr="00000000" w14:paraId="0000008B">
      <w:pPr>
        <w:numPr>
          <w:ilvl w:val="0"/>
          <w:numId w:val="7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tree-like network of airways.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5lwkx0g9ly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Alveolar Development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During which developmental stage do alveoli begin to form, and how does their structure change postnatally?</w:t>
      </w:r>
    </w:p>
    <w:p w:rsidR="00000000" w:rsidDel="00000000" w:rsidP="00000000" w:rsidRDefault="00000000" w:rsidRPr="00000000" w14:paraId="0000008F">
      <w:pPr>
        <w:numPr>
          <w:ilvl w:val="0"/>
          <w:numId w:val="7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Begin forming in the saccular stage; mature and increase in number postnatally.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Explain the role of type I and type II alveolar cells in lung function and alveolar maturation.</w:t>
      </w:r>
    </w:p>
    <w:p w:rsidR="00000000" w:rsidDel="00000000" w:rsidP="00000000" w:rsidRDefault="00000000" w:rsidRPr="00000000" w14:paraId="00000091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Type I: Gas exchange.</w:t>
      </w:r>
    </w:p>
    <w:p w:rsidR="00000000" w:rsidDel="00000000" w:rsidP="00000000" w:rsidRDefault="00000000" w:rsidRPr="00000000" w14:paraId="00000092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 II: Produce surfactant and repair alveoli.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6a40t84vbz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Surfactant Production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surfactant, and which cells produce it in the lungs?</w:t>
      </w:r>
    </w:p>
    <w:p w:rsidR="00000000" w:rsidDel="00000000" w:rsidP="00000000" w:rsidRDefault="00000000" w:rsidRPr="00000000" w14:paraId="00000096">
      <w:pPr>
        <w:numPr>
          <w:ilvl w:val="0"/>
          <w:numId w:val="5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substance that reduces surface tension, produced by type II alveolar cells.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At approximately what gestational age does surfactant production begin, and why is it critical for neonatal survival?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Around 24-28 weeks, critical to prevent respiratory distress syndrome in preterm infants.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hkafwyo3dc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Pharyngeal Arches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How many pharyngeal arches form during embryonic development, and during which week do they appear?</w:t>
      </w:r>
    </w:p>
    <w:p w:rsidR="00000000" w:rsidDel="00000000" w:rsidP="00000000" w:rsidRDefault="00000000" w:rsidRPr="00000000" w14:paraId="0000009C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Five arches (1, 2, 3, 4, 6), appearing in week 4.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Name one skeletal structure and one cranial nerve derived from the first pharyngeal arch.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Skeletal: Mandible.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Cranial Nerve: Trigeminal nerve (CN V).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Which pharyngeal arch gives rise to the muscles of facial expression, and what nerve innervates them?</w:t>
      </w:r>
    </w:p>
    <w:p w:rsidR="00000000" w:rsidDel="00000000" w:rsidP="00000000" w:rsidRDefault="00000000" w:rsidRPr="00000000" w14:paraId="000000A1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Second arch, innervated by the facial nerve (CN VII).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are the derivatives of the third pharyngeal arch?</w:t>
      </w:r>
    </w:p>
    <w:p w:rsidR="00000000" w:rsidDel="00000000" w:rsidP="00000000" w:rsidRDefault="00000000" w:rsidRPr="00000000" w14:paraId="000000A3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Skeletal: Hyoid bone.</w:t>
      </w:r>
    </w:p>
    <w:p w:rsidR="00000000" w:rsidDel="00000000" w:rsidP="00000000" w:rsidRDefault="00000000" w:rsidRPr="00000000" w14:paraId="000000A4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Cranial Nerve: Glossopharyngeal nerve (CN IX).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tuhy20ww1t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of the Face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embryonic prominences fuse to form the upper lip?</w:t>
      </w:r>
    </w:p>
    <w:p w:rsidR="00000000" w:rsidDel="00000000" w:rsidP="00000000" w:rsidRDefault="00000000" w:rsidRPr="00000000" w14:paraId="000000A8">
      <w:pPr>
        <w:numPr>
          <w:ilvl w:val="0"/>
          <w:numId w:val="5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Maxillary and medial nasal prominences.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embryonic structure forms the philtrum of the lip and the primary palate?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Intermaxillary segment.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congenital condition results from improper fusion of the maxillary and medial nasal prominences?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Cleft lip.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w29212jcxa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Formation of the Oral and Nasal Cavities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During development, how is the oral cavity separated from the nasal cavity, and what structure forms this separation?</w:t>
      </w:r>
    </w:p>
    <w:p w:rsidR="00000000" w:rsidDel="00000000" w:rsidP="00000000" w:rsidRDefault="00000000" w:rsidRPr="00000000" w14:paraId="000000B0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palate forms the separation.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developmental failure leads to a cleft palate?</w:t>
      </w:r>
    </w:p>
    <w:p w:rsidR="00000000" w:rsidDel="00000000" w:rsidP="00000000" w:rsidRDefault="00000000" w:rsidRPr="00000000" w14:paraId="000000B2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Incomplete fusion of the palatal shelves.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pahs7ab2r6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of the Ear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From which embryonic structures do the three parts of the ear (inner, middle, and outer ear) originate?</w:t>
      </w:r>
    </w:p>
    <w:p w:rsidR="00000000" w:rsidDel="00000000" w:rsidP="00000000" w:rsidRDefault="00000000" w:rsidRPr="00000000" w14:paraId="000000B6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Inner ear: Otic placode.</w:t>
      </w:r>
    </w:p>
    <w:p w:rsidR="00000000" w:rsidDel="00000000" w:rsidP="00000000" w:rsidRDefault="00000000" w:rsidRPr="00000000" w14:paraId="000000B7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Middle ear: First pharyngeal pouch.</w:t>
      </w:r>
    </w:p>
    <w:p w:rsidR="00000000" w:rsidDel="00000000" w:rsidP="00000000" w:rsidRDefault="00000000" w:rsidRPr="00000000" w14:paraId="000000B8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Outer ear: First pharyngeal cleft.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How does the otic placode contribute to the formation of the inner ear?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Invaginates to form the otic vesicle, which develops into the cochlea and vestibular system.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structure derived from the first pharyngeal pouch contributes to the middle ear cavity?</w:t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Tympanic cavity and Eustachian tube.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lkpvsygzai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Neurulation: Formation of the Neural Tube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embryonic structure gives rise to the neural tube, and during which week of development does this process occur?</w:t>
      </w:r>
    </w:p>
    <w:p w:rsidR="00000000" w:rsidDel="00000000" w:rsidP="00000000" w:rsidRDefault="00000000" w:rsidRPr="00000000" w14:paraId="000000BF">
      <w:pPr>
        <w:numPr>
          <w:ilvl w:val="0"/>
          <w:numId w:val="5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neural plate, during week 3.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Name two regions where the neural tube initially remains open before closing completely.</w:t>
      </w:r>
    </w:p>
    <w:p w:rsidR="00000000" w:rsidDel="00000000" w:rsidP="00000000" w:rsidRDefault="00000000" w:rsidRPr="00000000" w14:paraId="000000C1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Cranial neuropore and caudal neuropore.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condition results from the failure of the neural tube to close at the cranial end?</w:t>
      </w:r>
    </w:p>
    <w:p w:rsidR="00000000" w:rsidDel="00000000" w:rsidP="00000000" w:rsidRDefault="00000000" w:rsidRPr="00000000" w14:paraId="000000C3">
      <w:pPr>
        <w:numPr>
          <w:ilvl w:val="0"/>
          <w:numId w:val="7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Anencephaly.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jdf1ndn6ip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Differentiation of the Neural Tube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primary brain vesicles form from the cranial end of the neural tube?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Prosencephalon (forebrain), mesencephalon (midbrain), and rhombencephalon (hindbrain).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Describe the role of the sulcus limitans in the differentiation of the neural tube.</w:t>
      </w:r>
    </w:p>
    <w:p w:rsidR="00000000" w:rsidDel="00000000" w:rsidP="00000000" w:rsidRDefault="00000000" w:rsidRPr="00000000" w14:paraId="000000C9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Separates the dorsal (sensory) and ventral (motor) regions of the neural tube.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structure within the neural tube develops into the central canal of the spinal cord?</w:t>
      </w:r>
    </w:p>
    <w:p w:rsidR="00000000" w:rsidDel="00000000" w:rsidP="00000000" w:rsidRDefault="00000000" w:rsidRPr="00000000" w14:paraId="000000CB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lumen of the neural tube.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b4yl9wgugl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Neural Crest Cells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the origin of neural crest cells, and why are they considered pluripotent?</w:t>
      </w:r>
    </w:p>
    <w:p w:rsidR="00000000" w:rsidDel="00000000" w:rsidP="00000000" w:rsidRDefault="00000000" w:rsidRPr="00000000" w14:paraId="000000CF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Origin: Ectoderm near the neural tube.</w:t>
      </w:r>
    </w:p>
    <w:p w:rsidR="00000000" w:rsidDel="00000000" w:rsidP="00000000" w:rsidRDefault="00000000" w:rsidRPr="00000000" w14:paraId="000000D0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Pluripotent because they give rise to diverse structures like peripheral nerves, facial cartilage, and pigment cells.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Name three derivatives of neural crest cells.</w:t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Melanocytes, Schwann cells, and adrenal medulla.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How does improper migration of neural crest cells lead to Hirschsprung disease?</w:t>
      </w:r>
    </w:p>
    <w:p w:rsidR="00000000" w:rsidDel="00000000" w:rsidP="00000000" w:rsidRDefault="00000000" w:rsidRPr="00000000" w14:paraId="000000D4">
      <w:pPr>
        <w:numPr>
          <w:ilvl w:val="0"/>
          <w:numId w:val="4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Absence of neural crest-derived ganglion cells in the intestine causes bowel obstruction.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1igeix572k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Formation of the Peripheral Nervous System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Which part of the neural tube gives rise to motor neurons, and how are sensory neurons formed?</w:t>
      </w:r>
    </w:p>
    <w:p w:rsidR="00000000" w:rsidDel="00000000" w:rsidP="00000000" w:rsidRDefault="00000000" w:rsidRPr="00000000" w14:paraId="000000D8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Ventral neural tube gives rise to motor neurons.</w:t>
      </w:r>
    </w:p>
    <w:p w:rsidR="00000000" w:rsidDel="00000000" w:rsidP="00000000" w:rsidRDefault="00000000" w:rsidRPr="00000000" w14:paraId="000000D9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Sensory neurons form from neural crest cells.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embryonic structures develop into the dorsal root ganglia?</w:t>
      </w:r>
    </w:p>
    <w:p w:rsidR="00000000" w:rsidDel="00000000" w:rsidP="00000000" w:rsidRDefault="00000000" w:rsidRPr="00000000" w14:paraId="000000DB">
      <w:pPr>
        <w:numPr>
          <w:ilvl w:val="0"/>
          <w:numId w:val="5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Neural crest cells.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How do Schwann cells, derived from neural crest cells, contribute to peripheral nerve function?</w:t>
      </w:r>
    </w:p>
    <w:p w:rsidR="00000000" w:rsidDel="00000000" w:rsidP="00000000" w:rsidRDefault="00000000" w:rsidRPr="00000000" w14:paraId="000000DD">
      <w:pPr>
        <w:numPr>
          <w:ilvl w:val="0"/>
          <w:numId w:val="4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They form the myelin sheath around peripheral nerves.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qet9v5znoe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Teratology</w:t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0w9149bvhuk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Definition and Causes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Define teratology and explain its significance in developmental biology.</w:t>
      </w:r>
    </w:p>
    <w:p w:rsidR="00000000" w:rsidDel="00000000" w:rsidP="00000000" w:rsidRDefault="00000000" w:rsidRPr="00000000" w14:paraId="000000E2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study of birth defects caused by abnormal development.</w:t>
      </w:r>
    </w:p>
    <w:p w:rsidR="00000000" w:rsidDel="00000000" w:rsidP="00000000" w:rsidRDefault="00000000" w:rsidRPr="00000000" w14:paraId="000000E3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Significant for understanding and preventing congenital anomalies.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Name three categories of teratogenic factors and provide an example of each.</w:t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Chemical</w:t>
      </w:r>
      <w:r w:rsidDel="00000000" w:rsidR="00000000" w:rsidRPr="00000000">
        <w:rPr>
          <w:rtl w:val="0"/>
        </w:rPr>
        <w:t xml:space="preserve">: Alcohol (causes fetal alcohol syndrome).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Infectious</w:t>
      </w:r>
      <w:r w:rsidDel="00000000" w:rsidR="00000000" w:rsidRPr="00000000">
        <w:rPr>
          <w:rtl w:val="0"/>
        </w:rPr>
        <w:t xml:space="preserve">: Rubella virus (causes congenital rubella syndrome).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Physical</w:t>
      </w:r>
      <w:r w:rsidDel="00000000" w:rsidR="00000000" w:rsidRPr="00000000">
        <w:rPr>
          <w:rtl w:val="0"/>
        </w:rPr>
        <w:t xml:space="preserve">: Radiation (causes microcephaly).</w:t>
      </w:r>
    </w:p>
    <w:p w:rsidR="00000000" w:rsidDel="00000000" w:rsidP="00000000" w:rsidRDefault="00000000" w:rsidRPr="00000000" w14:paraId="000000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8wyed9wmidl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Critical Periods of Development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Why are the first trimester and embryonic period critical for the prevention of teratogenic effects?</w:t>
      </w:r>
    </w:p>
    <w:p w:rsidR="00000000" w:rsidDel="00000000" w:rsidP="00000000" w:rsidRDefault="00000000" w:rsidRPr="00000000" w14:paraId="000000EA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Major organ systems develop during this period, making them highly susceptible to damage.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Give an example of a teratogen and describe the defect it causes if exposure occurs during this period.</w:t>
      </w:r>
    </w:p>
    <w:p w:rsidR="00000000" w:rsidDel="00000000" w:rsidP="00000000" w:rsidRDefault="00000000" w:rsidRPr="00000000" w14:paraId="000000EC">
      <w:pPr>
        <w:numPr>
          <w:ilvl w:val="0"/>
          <w:numId w:val="6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Thalidomide: Causes limb deformities when taken during early pregnancy.</w:t>
      </w:r>
    </w:p>
    <w:p w:rsidR="00000000" w:rsidDel="00000000" w:rsidP="00000000" w:rsidRDefault="00000000" w:rsidRPr="00000000" w14:paraId="000000E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3ipt0uyftn5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Prevention and Management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Name two strategies that can reduce the risk of teratogenic effects during pregnancy.</w:t>
      </w:r>
    </w:p>
    <w:p w:rsidR="00000000" w:rsidDel="00000000" w:rsidP="00000000" w:rsidRDefault="00000000" w:rsidRPr="00000000" w14:paraId="000000EF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Avoid exposure to known teratogens.</w:t>
      </w:r>
    </w:p>
    <w:p w:rsidR="00000000" w:rsidDel="00000000" w:rsidP="00000000" w:rsidRDefault="00000000" w:rsidRPr="00000000" w14:paraId="000000F0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prenatal vitamins, especially folic acid.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role does folic acid play in preventing neural tube defects?</w:t>
      </w:r>
    </w:p>
    <w:p w:rsidR="00000000" w:rsidDel="00000000" w:rsidP="00000000" w:rsidRDefault="00000000" w:rsidRPr="00000000" w14:paraId="000000F2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Folic acid is essential for DNA synthesis and cell division, reducing the risk of neural tube defects like spina bifida.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