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15EF" w14:textId="4389248F" w:rsidR="00F50CD9" w:rsidRPr="000702FB" w:rsidRDefault="00F50CD9" w:rsidP="00F50CD9">
      <w:pPr>
        <w:rPr>
          <w:b/>
          <w:u w:val="single"/>
        </w:rPr>
      </w:pPr>
      <w:r>
        <w:rPr>
          <w:b/>
          <w:u w:val="single"/>
        </w:rPr>
        <w:t>Problem 1</w:t>
      </w:r>
      <w:r w:rsidRPr="000702FB">
        <w:rPr>
          <w:b/>
          <w:u w:val="single"/>
        </w:rPr>
        <w:t xml:space="preserve">: Sales </w:t>
      </w:r>
      <w:r>
        <w:rPr>
          <w:b/>
          <w:u w:val="single"/>
        </w:rPr>
        <w:t>D</w:t>
      </w:r>
      <w:r w:rsidRPr="000702FB">
        <w:rPr>
          <w:b/>
          <w:u w:val="single"/>
        </w:rPr>
        <w:t>iscount</w:t>
      </w:r>
    </w:p>
    <w:p w14:paraId="09B93FFA" w14:textId="77777777" w:rsidR="00F50CD9" w:rsidRDefault="00F50CD9" w:rsidP="00F50CD9">
      <w:r w:rsidRPr="001C6860">
        <w:t>On June 3</w:t>
      </w:r>
      <w:r w:rsidRPr="001C6860">
        <w:rPr>
          <w:vertAlign w:val="superscript"/>
        </w:rPr>
        <w:t>rd</w:t>
      </w:r>
      <w:r w:rsidRPr="001C6860">
        <w:t xml:space="preserve">, Dory Co. sold merchandise with a sales price of $5,000 under terms of </w:t>
      </w:r>
      <w:r>
        <w:t>4</w:t>
      </w:r>
      <w:r w:rsidRPr="001C6860">
        <w:t xml:space="preserve">/10, n/60. </w:t>
      </w:r>
    </w:p>
    <w:p w14:paraId="22D81E9B" w14:textId="77777777" w:rsidR="00F50CD9" w:rsidRDefault="00F50CD9" w:rsidP="00F50CD9">
      <w:pPr>
        <w:pStyle w:val="ListParagraph"/>
        <w:numPr>
          <w:ilvl w:val="0"/>
          <w:numId w:val="6"/>
        </w:numPr>
      </w:pPr>
      <w:r>
        <w:t>Provide the journal entries for the sale if Dory expects that (1) customer will not take discount (gross method) or (2) customer will take discount (net method).</w:t>
      </w:r>
    </w:p>
    <w:p w14:paraId="581AF068" w14:textId="77777777" w:rsidR="00F50CD9" w:rsidRPr="000702FB" w:rsidRDefault="00F50CD9" w:rsidP="00F50CD9">
      <w:pPr>
        <w:tabs>
          <w:tab w:val="center" w:pos="3600"/>
          <w:tab w:val="center" w:pos="7650"/>
        </w:tabs>
      </w:pPr>
      <w:r w:rsidRPr="000702FB">
        <w:tab/>
      </w:r>
      <w:r w:rsidRPr="000702FB">
        <w:rPr>
          <w:u w:val="single"/>
        </w:rPr>
        <w:t>Gross Method</w:t>
      </w:r>
      <w:r w:rsidRPr="000702FB">
        <w:tab/>
      </w:r>
      <w:r w:rsidRPr="000702FB">
        <w:rPr>
          <w:u w:val="single"/>
        </w:rPr>
        <w:t>Net Method</w:t>
      </w:r>
    </w:p>
    <w:p w14:paraId="1C85A64B" w14:textId="77777777" w:rsidR="00F50CD9" w:rsidRDefault="00F50CD9" w:rsidP="00F50CD9">
      <w:pPr>
        <w:tabs>
          <w:tab w:val="center" w:pos="3600"/>
          <w:tab w:val="center" w:pos="7200"/>
        </w:tabs>
      </w:pPr>
      <w:r>
        <w:t>June 3</w:t>
      </w:r>
      <w:r w:rsidRPr="001C6860">
        <w:rPr>
          <w:vertAlign w:val="superscript"/>
        </w:rPr>
        <w:t>rd</w:t>
      </w:r>
    </w:p>
    <w:p w14:paraId="4E493CEC" w14:textId="77777777" w:rsidR="00F50CD9" w:rsidRDefault="00F50CD9" w:rsidP="00F50CD9">
      <w:pPr>
        <w:tabs>
          <w:tab w:val="center" w:pos="3600"/>
          <w:tab w:val="center" w:pos="7200"/>
        </w:tabs>
      </w:pPr>
    </w:p>
    <w:p w14:paraId="6AB313FB" w14:textId="77777777" w:rsidR="00F50CD9" w:rsidRDefault="00F50CD9" w:rsidP="00F50CD9">
      <w:pPr>
        <w:tabs>
          <w:tab w:val="center" w:pos="3600"/>
          <w:tab w:val="center" w:pos="7200"/>
        </w:tabs>
      </w:pPr>
    </w:p>
    <w:p w14:paraId="731273C0" w14:textId="77777777" w:rsidR="00F50CD9" w:rsidRDefault="00F50CD9" w:rsidP="00F50CD9">
      <w:pPr>
        <w:tabs>
          <w:tab w:val="center" w:pos="3600"/>
          <w:tab w:val="center" w:pos="7200"/>
        </w:tabs>
      </w:pPr>
    </w:p>
    <w:p w14:paraId="25EF7859" w14:textId="77777777" w:rsidR="00F50CD9" w:rsidRDefault="00F50CD9" w:rsidP="00F50CD9">
      <w:pPr>
        <w:tabs>
          <w:tab w:val="center" w:pos="3600"/>
          <w:tab w:val="center" w:pos="7200"/>
        </w:tabs>
      </w:pPr>
    </w:p>
    <w:p w14:paraId="6EE8C1E0" w14:textId="77777777" w:rsidR="00F50CD9" w:rsidRDefault="00F50CD9" w:rsidP="00F50CD9">
      <w:pPr>
        <w:tabs>
          <w:tab w:val="center" w:pos="3600"/>
          <w:tab w:val="center" w:pos="7200"/>
        </w:tabs>
      </w:pPr>
    </w:p>
    <w:p w14:paraId="72629C84" w14:textId="77777777" w:rsidR="00F50CD9" w:rsidRPr="001C6860" w:rsidRDefault="00F50CD9" w:rsidP="00F50CD9">
      <w:pPr>
        <w:pStyle w:val="ListParagraph"/>
        <w:numPr>
          <w:ilvl w:val="0"/>
          <w:numId w:val="6"/>
        </w:numPr>
      </w:pPr>
      <w:r w:rsidRPr="001C6860">
        <w:t xml:space="preserve">On </w:t>
      </w:r>
      <w:r w:rsidRPr="00AA3EC9">
        <w:rPr>
          <w:b/>
          <w:bCs/>
        </w:rPr>
        <w:t>June 12</w:t>
      </w:r>
      <w:r w:rsidRPr="00AA3EC9">
        <w:rPr>
          <w:b/>
          <w:bCs/>
          <w:vertAlign w:val="superscript"/>
        </w:rPr>
        <w:t>th</w:t>
      </w:r>
      <w:r w:rsidRPr="001C6860">
        <w:t xml:space="preserve">, Dory received a check for the balance due from the customer. </w:t>
      </w:r>
      <w:r>
        <w:t>Provide the journal entries for the cash payment.</w:t>
      </w:r>
    </w:p>
    <w:p w14:paraId="4C1B74C1" w14:textId="77777777" w:rsidR="00F50CD9" w:rsidRPr="000702FB" w:rsidRDefault="00F50CD9" w:rsidP="00F50CD9">
      <w:pPr>
        <w:tabs>
          <w:tab w:val="center" w:pos="3600"/>
          <w:tab w:val="center" w:pos="7650"/>
        </w:tabs>
      </w:pPr>
      <w:r w:rsidRPr="000702FB">
        <w:tab/>
      </w:r>
      <w:r w:rsidRPr="000702FB">
        <w:rPr>
          <w:u w:val="single"/>
        </w:rPr>
        <w:t>Gross Method</w:t>
      </w:r>
      <w:r w:rsidRPr="000702FB">
        <w:tab/>
      </w:r>
      <w:r w:rsidRPr="000702FB">
        <w:rPr>
          <w:u w:val="single"/>
        </w:rPr>
        <w:t>Net Method</w:t>
      </w:r>
    </w:p>
    <w:p w14:paraId="545AF33E" w14:textId="77777777" w:rsidR="00F50CD9" w:rsidRDefault="00F50CD9" w:rsidP="00F50CD9">
      <w:pPr>
        <w:tabs>
          <w:tab w:val="center" w:pos="3600"/>
          <w:tab w:val="center" w:pos="7200"/>
        </w:tabs>
      </w:pPr>
      <w:r>
        <w:t>June 12</w:t>
      </w:r>
      <w:r w:rsidRPr="001C6860">
        <w:rPr>
          <w:vertAlign w:val="superscript"/>
        </w:rPr>
        <w:t>th</w:t>
      </w:r>
    </w:p>
    <w:p w14:paraId="40327747" w14:textId="77777777" w:rsidR="00F50CD9" w:rsidRDefault="00F50CD9" w:rsidP="00F50CD9">
      <w:pPr>
        <w:tabs>
          <w:tab w:val="center" w:pos="3600"/>
          <w:tab w:val="center" w:pos="7200"/>
        </w:tabs>
      </w:pPr>
    </w:p>
    <w:p w14:paraId="6B16ABE4" w14:textId="77777777" w:rsidR="00F50CD9" w:rsidRDefault="00F50CD9" w:rsidP="00F50CD9">
      <w:pPr>
        <w:tabs>
          <w:tab w:val="center" w:pos="3600"/>
          <w:tab w:val="center" w:pos="7200"/>
        </w:tabs>
      </w:pPr>
    </w:p>
    <w:p w14:paraId="5FCD4682" w14:textId="77777777" w:rsidR="00F50CD9" w:rsidRDefault="00F50CD9" w:rsidP="00F50CD9">
      <w:pPr>
        <w:tabs>
          <w:tab w:val="center" w:pos="3600"/>
          <w:tab w:val="center" w:pos="7200"/>
        </w:tabs>
      </w:pPr>
    </w:p>
    <w:p w14:paraId="6116CCA8" w14:textId="77777777" w:rsidR="00F50CD9" w:rsidRDefault="00F50CD9" w:rsidP="00F50CD9">
      <w:pPr>
        <w:tabs>
          <w:tab w:val="center" w:pos="3600"/>
          <w:tab w:val="center" w:pos="7200"/>
        </w:tabs>
      </w:pPr>
    </w:p>
    <w:p w14:paraId="42B6244B" w14:textId="77777777" w:rsidR="00F50CD9" w:rsidRDefault="00F50CD9" w:rsidP="00F50CD9">
      <w:pPr>
        <w:tabs>
          <w:tab w:val="center" w:pos="3600"/>
          <w:tab w:val="center" w:pos="7200"/>
        </w:tabs>
      </w:pPr>
    </w:p>
    <w:p w14:paraId="609B343A" w14:textId="77777777" w:rsidR="00F50CD9" w:rsidRPr="00185D32" w:rsidRDefault="00F50CD9" w:rsidP="00F50CD9">
      <w:pPr>
        <w:pStyle w:val="ListParagraph"/>
        <w:numPr>
          <w:ilvl w:val="0"/>
          <w:numId w:val="6"/>
        </w:numPr>
        <w:tabs>
          <w:tab w:val="center" w:pos="3600"/>
          <w:tab w:val="center" w:pos="7200"/>
        </w:tabs>
      </w:pPr>
      <w:r>
        <w:t>Independent of (b), now assume that</w:t>
      </w:r>
      <w:r w:rsidRPr="00185D32">
        <w:t xml:space="preserve"> Dory received a check for the balance due from the customer</w:t>
      </w:r>
      <w:r>
        <w:t xml:space="preserve"> o</w:t>
      </w:r>
      <w:r w:rsidRPr="00185D32">
        <w:t xml:space="preserve">n </w:t>
      </w:r>
      <w:r w:rsidRPr="00AA3EC9">
        <w:rPr>
          <w:b/>
          <w:bCs/>
        </w:rPr>
        <w:t>June 29</w:t>
      </w:r>
      <w:r w:rsidRPr="00AA3EC9">
        <w:rPr>
          <w:b/>
          <w:bCs/>
          <w:vertAlign w:val="superscript"/>
        </w:rPr>
        <w:t>th</w:t>
      </w:r>
      <w:r w:rsidRPr="00185D32">
        <w:t xml:space="preserve">. </w:t>
      </w:r>
      <w:r>
        <w:t>Record the cash payment.</w:t>
      </w:r>
    </w:p>
    <w:p w14:paraId="3D2F6CE3" w14:textId="77777777" w:rsidR="00F50CD9" w:rsidRPr="000702FB" w:rsidRDefault="00F50CD9" w:rsidP="00F50CD9">
      <w:pPr>
        <w:tabs>
          <w:tab w:val="center" w:pos="3600"/>
          <w:tab w:val="center" w:pos="7650"/>
        </w:tabs>
      </w:pPr>
      <w:r w:rsidRPr="000702FB">
        <w:tab/>
      </w:r>
      <w:r w:rsidRPr="000702FB">
        <w:rPr>
          <w:u w:val="single"/>
        </w:rPr>
        <w:t>Gross Method</w:t>
      </w:r>
      <w:r w:rsidRPr="000702FB">
        <w:tab/>
      </w:r>
      <w:r w:rsidRPr="000702FB">
        <w:rPr>
          <w:u w:val="single"/>
        </w:rPr>
        <w:t>Net Method</w:t>
      </w:r>
    </w:p>
    <w:p w14:paraId="5F7115CE" w14:textId="77777777" w:rsidR="00F50CD9" w:rsidRDefault="00F50CD9" w:rsidP="00F50CD9">
      <w:pPr>
        <w:tabs>
          <w:tab w:val="center" w:pos="3600"/>
          <w:tab w:val="center" w:pos="7200"/>
        </w:tabs>
      </w:pPr>
      <w:r>
        <w:t>June 29</w:t>
      </w:r>
      <w:r w:rsidRPr="001C6860">
        <w:rPr>
          <w:vertAlign w:val="superscript"/>
        </w:rPr>
        <w:t>th</w:t>
      </w:r>
    </w:p>
    <w:p w14:paraId="105E7BC5" w14:textId="77777777" w:rsidR="00F50CD9" w:rsidRDefault="00F50CD9" w:rsidP="00F50CD9">
      <w:r>
        <w:t xml:space="preserve"> </w:t>
      </w:r>
    </w:p>
    <w:p w14:paraId="13BEF8AE" w14:textId="77777777" w:rsidR="00F50CD9" w:rsidRDefault="00F50CD9" w:rsidP="00F50CD9">
      <w:pPr>
        <w:tabs>
          <w:tab w:val="center" w:pos="3600"/>
          <w:tab w:val="center" w:pos="7200"/>
        </w:tabs>
        <w:rPr>
          <w:b/>
          <w:sz w:val="20"/>
          <w:szCs w:val="20"/>
          <w:u w:val="single"/>
        </w:rPr>
      </w:pPr>
    </w:p>
    <w:p w14:paraId="2056E2F6" w14:textId="77777777" w:rsidR="00F50CD9" w:rsidRDefault="00F50CD9" w:rsidP="00F50CD9">
      <w:pPr>
        <w:tabs>
          <w:tab w:val="center" w:pos="3600"/>
          <w:tab w:val="center" w:pos="7200"/>
        </w:tabs>
        <w:rPr>
          <w:b/>
          <w:sz w:val="20"/>
          <w:szCs w:val="20"/>
          <w:u w:val="single"/>
        </w:rPr>
      </w:pPr>
    </w:p>
    <w:p w14:paraId="404DB03D" w14:textId="77777777" w:rsidR="00F50CD9" w:rsidRDefault="00F50CD9" w:rsidP="00F50CD9">
      <w:pPr>
        <w:tabs>
          <w:tab w:val="center" w:pos="3600"/>
          <w:tab w:val="center" w:pos="7200"/>
        </w:tabs>
        <w:rPr>
          <w:b/>
          <w:sz w:val="20"/>
          <w:szCs w:val="20"/>
          <w:u w:val="single"/>
        </w:rPr>
      </w:pPr>
    </w:p>
    <w:p w14:paraId="7F6EE8D3" w14:textId="77777777" w:rsidR="00F50CD9" w:rsidRDefault="00F50CD9" w:rsidP="00F50CD9">
      <w:pPr>
        <w:tabs>
          <w:tab w:val="center" w:pos="3600"/>
          <w:tab w:val="center" w:pos="7200"/>
        </w:tabs>
        <w:rPr>
          <w:b/>
          <w:sz w:val="20"/>
          <w:szCs w:val="20"/>
          <w:u w:val="single"/>
        </w:rPr>
      </w:pPr>
    </w:p>
    <w:p w14:paraId="5CE6F098" w14:textId="77777777" w:rsidR="00F50CD9" w:rsidRDefault="00F50CD9" w:rsidP="00F50CD9">
      <w:pPr>
        <w:tabs>
          <w:tab w:val="center" w:pos="3600"/>
          <w:tab w:val="center" w:pos="7200"/>
        </w:tabs>
        <w:rPr>
          <w:b/>
          <w:sz w:val="20"/>
          <w:szCs w:val="20"/>
          <w:u w:val="single"/>
        </w:rPr>
      </w:pPr>
    </w:p>
    <w:p w14:paraId="3DF47214" w14:textId="79BD6106" w:rsidR="00AA5EAF" w:rsidRDefault="00AA5EAF" w:rsidP="00AA5EAF">
      <w:pPr>
        <w:spacing w:after="0" w:line="240" w:lineRule="auto"/>
        <w:rPr>
          <w:rFonts w:cstheme="minorHAnsi"/>
          <w:b/>
          <w:u w:val="single"/>
        </w:rPr>
      </w:pPr>
      <w:r w:rsidRPr="00AA5EAF">
        <w:rPr>
          <w:rFonts w:cstheme="minorHAnsi"/>
          <w:b/>
          <w:u w:val="single"/>
        </w:rPr>
        <w:lastRenderedPageBreak/>
        <w:t xml:space="preserve">Problem </w:t>
      </w:r>
      <w:r w:rsidR="00F50CD9">
        <w:rPr>
          <w:rFonts w:cstheme="minorHAnsi"/>
          <w:b/>
          <w:u w:val="single"/>
        </w:rPr>
        <w:t>2</w:t>
      </w:r>
      <w:r w:rsidRPr="00AA5EAF">
        <w:rPr>
          <w:rFonts w:cstheme="minorHAnsi"/>
          <w:b/>
          <w:u w:val="single"/>
        </w:rPr>
        <w:t>: Transfer of receivables:</w:t>
      </w:r>
    </w:p>
    <w:p w14:paraId="703B4751" w14:textId="77777777" w:rsidR="00AA5EAF" w:rsidRPr="00AA5EAF" w:rsidRDefault="00AA5EAF" w:rsidP="00AA5EAF">
      <w:pPr>
        <w:spacing w:after="0" w:line="240" w:lineRule="auto"/>
        <w:rPr>
          <w:rFonts w:cstheme="minorHAnsi"/>
          <w:b/>
          <w:u w:val="single"/>
        </w:rPr>
      </w:pPr>
    </w:p>
    <w:p w14:paraId="5D1E8A44" w14:textId="7133A869" w:rsidR="003F318B" w:rsidRPr="003B5D12" w:rsidRDefault="003F318B" w:rsidP="003F318B">
      <w:pPr>
        <w:pStyle w:val="ListParagraph"/>
        <w:numPr>
          <w:ilvl w:val="0"/>
          <w:numId w:val="8"/>
        </w:numPr>
        <w:rPr>
          <w:rFonts w:cstheme="minorHAnsi"/>
          <w:b/>
          <w:bCs/>
          <w:i/>
          <w:iCs/>
        </w:rPr>
      </w:pPr>
      <w:r w:rsidRPr="00AA5EAF">
        <w:rPr>
          <w:rFonts w:cstheme="minorHAnsi"/>
        </w:rPr>
        <w:t xml:space="preserve">Vandelay Corp. </w:t>
      </w:r>
      <w:r w:rsidRPr="00AA5EAF">
        <w:rPr>
          <w:rFonts w:cstheme="minorHAnsi"/>
          <w:b/>
        </w:rPr>
        <w:t>transfers</w:t>
      </w:r>
      <w:r w:rsidRPr="00AA5EAF">
        <w:rPr>
          <w:rFonts w:cstheme="minorHAnsi"/>
        </w:rPr>
        <w:t xml:space="preserve"> $720,000 of receivables to Dunder Mifflin Financing </w:t>
      </w:r>
      <w:r w:rsidRPr="00AA5EAF">
        <w:rPr>
          <w:rFonts w:cstheme="minorHAnsi"/>
          <w:b/>
        </w:rPr>
        <w:t>with</w:t>
      </w:r>
      <w:r>
        <w:rPr>
          <w:rFonts w:cstheme="minorHAnsi"/>
          <w:b/>
        </w:rPr>
        <w:t>out</w:t>
      </w:r>
      <w:r w:rsidRPr="00AA5EAF">
        <w:rPr>
          <w:rFonts w:cstheme="minorHAnsi"/>
          <w:b/>
        </w:rPr>
        <w:t xml:space="preserve"> recourse</w:t>
      </w:r>
      <w:r w:rsidRPr="00AA5EAF">
        <w:rPr>
          <w:rFonts w:cstheme="minorHAnsi"/>
        </w:rPr>
        <w:t xml:space="preserve">.  The transaction qualifies as a sale for accounting purposes. DMF charges 5% factoring fee (aka finance fee to cover processing costs, default risk, and costs related to the time value of money) and holds back an additional 8% as security. </w:t>
      </w:r>
      <w:r w:rsidRPr="003B5D12">
        <w:rPr>
          <w:rFonts w:cstheme="minorHAnsi"/>
          <w:b/>
          <w:bCs/>
          <w:i/>
          <w:iCs/>
        </w:rPr>
        <w:t>What is Vandelay’s journal entry to record the transaction?</w:t>
      </w:r>
    </w:p>
    <w:p w14:paraId="4398EF3B" w14:textId="77777777" w:rsidR="003F318B" w:rsidRDefault="003F318B" w:rsidP="003F318B">
      <w:pPr>
        <w:rPr>
          <w:rFonts w:cstheme="minorHAnsi"/>
          <w:b/>
          <w:bCs/>
          <w:i/>
          <w:iCs/>
        </w:rPr>
      </w:pPr>
    </w:p>
    <w:p w14:paraId="30899920" w14:textId="77777777" w:rsidR="00F50CD9" w:rsidRDefault="00F50CD9" w:rsidP="003F318B">
      <w:pPr>
        <w:rPr>
          <w:rFonts w:cstheme="minorHAnsi"/>
          <w:b/>
          <w:bCs/>
          <w:i/>
          <w:iCs/>
        </w:rPr>
      </w:pPr>
    </w:p>
    <w:p w14:paraId="63B3EA90" w14:textId="77777777" w:rsidR="00F50CD9" w:rsidRDefault="00F50CD9" w:rsidP="003F318B">
      <w:pPr>
        <w:rPr>
          <w:rFonts w:cstheme="minorHAnsi"/>
          <w:b/>
          <w:bCs/>
          <w:i/>
          <w:iCs/>
        </w:rPr>
      </w:pPr>
    </w:p>
    <w:p w14:paraId="464C0A10" w14:textId="77777777" w:rsidR="00F50CD9" w:rsidRDefault="00F50CD9" w:rsidP="003F318B">
      <w:pPr>
        <w:rPr>
          <w:rFonts w:cstheme="minorHAnsi"/>
          <w:b/>
          <w:bCs/>
          <w:i/>
          <w:iCs/>
        </w:rPr>
      </w:pPr>
    </w:p>
    <w:p w14:paraId="7C030EE5" w14:textId="77777777" w:rsidR="003F318B" w:rsidRPr="003F318B" w:rsidRDefault="003F318B" w:rsidP="003F318B">
      <w:pPr>
        <w:rPr>
          <w:rFonts w:cstheme="minorHAnsi"/>
          <w:b/>
          <w:bCs/>
          <w:i/>
          <w:iCs/>
        </w:rPr>
      </w:pPr>
    </w:p>
    <w:p w14:paraId="4C171075" w14:textId="6B62AD22" w:rsidR="00AA5EAF" w:rsidRPr="003B5D12" w:rsidRDefault="00AA5EAF" w:rsidP="00AA5EAF">
      <w:pPr>
        <w:pStyle w:val="ListParagraph"/>
        <w:numPr>
          <w:ilvl w:val="0"/>
          <w:numId w:val="8"/>
        </w:numPr>
        <w:rPr>
          <w:rFonts w:cstheme="minorHAnsi"/>
          <w:b/>
          <w:bCs/>
          <w:i/>
          <w:iCs/>
        </w:rPr>
      </w:pPr>
      <w:r w:rsidRPr="00AA5EAF">
        <w:rPr>
          <w:rFonts w:cstheme="minorHAnsi"/>
        </w:rPr>
        <w:t xml:space="preserve">Vandelay Corp. </w:t>
      </w:r>
      <w:r w:rsidRPr="00AA5EAF">
        <w:rPr>
          <w:rFonts w:cstheme="minorHAnsi"/>
          <w:b/>
        </w:rPr>
        <w:t>transfers</w:t>
      </w:r>
      <w:r w:rsidRPr="00AA5EAF">
        <w:rPr>
          <w:rFonts w:cstheme="minorHAnsi"/>
        </w:rPr>
        <w:t xml:space="preserve"> $720,000 of receivables to Dunder Mifflin Financing </w:t>
      </w:r>
      <w:r w:rsidRPr="00AA5EAF">
        <w:rPr>
          <w:rFonts w:cstheme="minorHAnsi"/>
          <w:b/>
        </w:rPr>
        <w:t>with recourse</w:t>
      </w:r>
      <w:r w:rsidRPr="00AA5EAF">
        <w:rPr>
          <w:rFonts w:cstheme="minorHAnsi"/>
        </w:rPr>
        <w:t xml:space="preserve">.  The transaction qualifies as a sale for accounting purposes. DMF charges 5% factoring fee (aka finance fee to cover processing costs, default risk, and costs related to the time value of money) and holds back an additional 8% as security. </w:t>
      </w:r>
      <w:r w:rsidRPr="00AA5EAF">
        <w:rPr>
          <w:rFonts w:cstheme="minorHAnsi"/>
          <w:i/>
          <w:iCs/>
        </w:rPr>
        <w:t>In addition, the fair value of the recourse liability is estimated at $20,000.</w:t>
      </w:r>
      <w:r w:rsidRPr="00AA5EAF">
        <w:rPr>
          <w:rFonts w:cstheme="minorHAnsi"/>
        </w:rPr>
        <w:t xml:space="preserve"> </w:t>
      </w:r>
      <w:r w:rsidRPr="003B5D12">
        <w:rPr>
          <w:rFonts w:cstheme="minorHAnsi"/>
          <w:b/>
          <w:bCs/>
          <w:i/>
          <w:iCs/>
        </w:rPr>
        <w:t>What is Vandelay’s journal entry to record the transaction?</w:t>
      </w:r>
    </w:p>
    <w:p w14:paraId="2C8FAC29" w14:textId="6B89C2EE" w:rsidR="00AA5EAF" w:rsidRDefault="00AA5EAF" w:rsidP="00AA5EAF">
      <w:pPr>
        <w:rPr>
          <w:rFonts w:cstheme="minorHAnsi"/>
          <w:bCs/>
        </w:rPr>
      </w:pPr>
    </w:p>
    <w:p w14:paraId="1F081694" w14:textId="1456F7D2" w:rsidR="00AA5EAF" w:rsidRDefault="00AA5EAF" w:rsidP="00AA5EAF">
      <w:pPr>
        <w:rPr>
          <w:rFonts w:cstheme="minorHAnsi"/>
          <w:bCs/>
        </w:rPr>
      </w:pPr>
    </w:p>
    <w:p w14:paraId="4B240B5D" w14:textId="77777777" w:rsidR="00AA5EAF" w:rsidRDefault="00AA5EAF" w:rsidP="00AA5EAF">
      <w:pPr>
        <w:rPr>
          <w:rFonts w:cstheme="minorHAnsi"/>
          <w:bCs/>
        </w:rPr>
      </w:pPr>
    </w:p>
    <w:p w14:paraId="7D731D19" w14:textId="77777777" w:rsidR="00F50CD9" w:rsidRDefault="00F50CD9" w:rsidP="00AA5EAF">
      <w:pPr>
        <w:rPr>
          <w:rFonts w:cstheme="minorHAnsi"/>
          <w:bCs/>
        </w:rPr>
      </w:pPr>
    </w:p>
    <w:p w14:paraId="08160F84" w14:textId="77777777" w:rsidR="00F50CD9" w:rsidRPr="00AA5EAF" w:rsidRDefault="00F50CD9" w:rsidP="00AA5EAF">
      <w:pPr>
        <w:rPr>
          <w:rFonts w:cstheme="minorHAnsi"/>
          <w:bCs/>
        </w:rPr>
      </w:pPr>
    </w:p>
    <w:p w14:paraId="59F3FD6A" w14:textId="1A544A41" w:rsidR="003B5D12" w:rsidRPr="003B5D12" w:rsidRDefault="00AA5EAF" w:rsidP="001B180F">
      <w:pPr>
        <w:pStyle w:val="ListParagraph"/>
        <w:numPr>
          <w:ilvl w:val="0"/>
          <w:numId w:val="8"/>
        </w:numPr>
        <w:rPr>
          <w:rFonts w:cstheme="minorHAnsi"/>
          <w:b/>
          <w:bCs/>
          <w:i/>
          <w:iCs/>
        </w:rPr>
      </w:pPr>
      <w:r w:rsidRPr="00AA5EAF">
        <w:rPr>
          <w:rFonts w:cstheme="minorHAnsi"/>
        </w:rPr>
        <w:t xml:space="preserve">Vandelay Corp. </w:t>
      </w:r>
      <w:r w:rsidRPr="00AA5EAF">
        <w:rPr>
          <w:rFonts w:cstheme="minorHAnsi"/>
          <w:b/>
        </w:rPr>
        <w:t>borrows</w:t>
      </w:r>
      <w:r w:rsidRPr="00AA5EAF">
        <w:rPr>
          <w:rFonts w:cstheme="minorHAnsi"/>
        </w:rPr>
        <w:t xml:space="preserve"> $684,000 from Dunder Mifflin </w:t>
      </w:r>
      <w:r w:rsidR="0085437A">
        <w:rPr>
          <w:rFonts w:cstheme="minorHAnsi"/>
        </w:rPr>
        <w:t xml:space="preserve">Financing by drawing on a revolving line of credit </w:t>
      </w:r>
      <w:r w:rsidRPr="00AA5EAF">
        <w:rPr>
          <w:rFonts w:cstheme="minorHAnsi"/>
        </w:rPr>
        <w:t xml:space="preserve">at a 7% interest rate.  Interest is due and payable at the end of each month based on the outstanding balance at the beginning of the month. Vandelay assigned $720,000 of its accounts receivable as collateral for the lending arrangement. There is no finance fee. </w:t>
      </w:r>
      <w:r w:rsidRPr="003B5D12">
        <w:rPr>
          <w:rFonts w:cstheme="minorHAnsi"/>
          <w:b/>
          <w:bCs/>
          <w:i/>
          <w:iCs/>
        </w:rPr>
        <w:t>What is Vandelay’s journal entry to record the transaction?</w:t>
      </w:r>
    </w:p>
    <w:p w14:paraId="42760355" w14:textId="77777777" w:rsidR="003B5D12" w:rsidRDefault="003B5D12" w:rsidP="003B5D12">
      <w:pPr>
        <w:rPr>
          <w:rFonts w:cstheme="minorHAnsi"/>
          <w:bCs/>
        </w:rPr>
      </w:pPr>
    </w:p>
    <w:p w14:paraId="309E8D89" w14:textId="77777777" w:rsidR="003B5D12" w:rsidRDefault="003B5D12" w:rsidP="003B5D12">
      <w:pPr>
        <w:rPr>
          <w:rFonts w:cstheme="minorHAnsi"/>
          <w:bCs/>
        </w:rPr>
      </w:pPr>
    </w:p>
    <w:p w14:paraId="544C51DE" w14:textId="77777777" w:rsidR="003B5D12" w:rsidRDefault="003B5D12" w:rsidP="003B5D12">
      <w:pPr>
        <w:rPr>
          <w:rFonts w:cstheme="minorHAnsi"/>
          <w:bCs/>
        </w:rPr>
      </w:pPr>
    </w:p>
    <w:p w14:paraId="48E7D946" w14:textId="77777777" w:rsidR="003B5D12" w:rsidRPr="003B5D12" w:rsidRDefault="003B5D12" w:rsidP="003B5D12">
      <w:pPr>
        <w:rPr>
          <w:rFonts w:cstheme="minorHAnsi"/>
          <w:bCs/>
        </w:rPr>
      </w:pPr>
    </w:p>
    <w:p w14:paraId="0CD41E27" w14:textId="409573E4" w:rsidR="00AA5EAF" w:rsidRDefault="00AA5EAF" w:rsidP="00AA5EAF">
      <w:pPr>
        <w:rPr>
          <w:rFonts w:cstheme="minorHAnsi"/>
          <w:bCs/>
        </w:rPr>
      </w:pPr>
    </w:p>
    <w:p w14:paraId="3A1A36B8" w14:textId="77777777" w:rsidR="00AA5EAF" w:rsidRPr="00AA5EAF" w:rsidRDefault="00AA5EAF" w:rsidP="00AA5EAF">
      <w:pPr>
        <w:rPr>
          <w:rFonts w:cstheme="minorHAnsi"/>
          <w:bCs/>
        </w:rPr>
      </w:pPr>
    </w:p>
    <w:sectPr w:rsidR="00AA5EAF" w:rsidRPr="00AA5E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2395" w14:textId="77777777" w:rsidR="009D341C" w:rsidRDefault="009D341C" w:rsidP="000702FB">
      <w:pPr>
        <w:spacing w:after="0" w:line="240" w:lineRule="auto"/>
      </w:pPr>
      <w:r>
        <w:separator/>
      </w:r>
    </w:p>
  </w:endnote>
  <w:endnote w:type="continuationSeparator" w:id="0">
    <w:p w14:paraId="419D3FCE" w14:textId="77777777" w:rsidR="009D341C" w:rsidRDefault="009D341C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5ED37E0D" w14:textId="3C11C19A" w:rsidR="00B020A7" w:rsidRPr="00B020A7" w:rsidRDefault="00B020A7" w:rsidP="00B020A7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691C0" w14:textId="77777777" w:rsidR="009D341C" w:rsidRDefault="009D341C" w:rsidP="000702FB">
      <w:pPr>
        <w:spacing w:after="0" w:line="240" w:lineRule="auto"/>
      </w:pPr>
      <w:r>
        <w:separator/>
      </w:r>
    </w:p>
  </w:footnote>
  <w:footnote w:type="continuationSeparator" w:id="0">
    <w:p w14:paraId="6E4BC503" w14:textId="77777777" w:rsidR="009D341C" w:rsidRDefault="009D341C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BC30" w14:textId="77777777" w:rsidR="000702FB" w:rsidRDefault="000702FB" w:rsidP="000702FB">
    <w:pPr>
      <w:pStyle w:val="Header"/>
      <w:jc w:val="right"/>
    </w:pPr>
    <w:r>
      <w:t>In-class problems –</w:t>
    </w:r>
    <w:r w:rsidR="00902B44">
      <w:t xml:space="preserve"> </w:t>
    </w:r>
    <w:r>
      <w:t xml:space="preserve">Receivable (Part </w:t>
    </w:r>
    <w:r w:rsidR="00C53067">
      <w:t>2</w:t>
    </w:r>
    <w:r>
      <w:t>)</w:t>
    </w:r>
  </w:p>
  <w:p w14:paraId="3C485973" w14:textId="492227B5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85D"/>
    <w:multiLevelType w:val="hybridMultilevel"/>
    <w:tmpl w:val="45EE36B0"/>
    <w:lvl w:ilvl="0" w:tplc="8F3C77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E7B50"/>
    <w:multiLevelType w:val="hybridMultilevel"/>
    <w:tmpl w:val="FA88D14E"/>
    <w:lvl w:ilvl="0" w:tplc="97A4EB2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95370"/>
    <w:multiLevelType w:val="hybridMultilevel"/>
    <w:tmpl w:val="6FF2FDC0"/>
    <w:lvl w:ilvl="0" w:tplc="E7868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5B761E"/>
    <w:multiLevelType w:val="hybridMultilevel"/>
    <w:tmpl w:val="CDACBFC0"/>
    <w:lvl w:ilvl="0" w:tplc="41F81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942EE"/>
    <w:multiLevelType w:val="hybridMultilevel"/>
    <w:tmpl w:val="907A1A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09267B"/>
    <w:multiLevelType w:val="hybridMultilevel"/>
    <w:tmpl w:val="CD18A720"/>
    <w:lvl w:ilvl="0" w:tplc="F86E465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355B2"/>
    <w:multiLevelType w:val="hybridMultilevel"/>
    <w:tmpl w:val="E370F400"/>
    <w:lvl w:ilvl="0" w:tplc="FC7CBD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6440799">
    <w:abstractNumId w:val="7"/>
  </w:num>
  <w:num w:numId="2" w16cid:durableId="1098329191">
    <w:abstractNumId w:val="2"/>
  </w:num>
  <w:num w:numId="3" w16cid:durableId="155339667">
    <w:abstractNumId w:val="1"/>
  </w:num>
  <w:num w:numId="4" w16cid:durableId="234559371">
    <w:abstractNumId w:val="0"/>
  </w:num>
  <w:num w:numId="5" w16cid:durableId="2055078866">
    <w:abstractNumId w:val="8"/>
  </w:num>
  <w:num w:numId="6" w16cid:durableId="950815866">
    <w:abstractNumId w:val="3"/>
  </w:num>
  <w:num w:numId="7" w16cid:durableId="1852256954">
    <w:abstractNumId w:val="5"/>
  </w:num>
  <w:num w:numId="8" w16cid:durableId="1574008559">
    <w:abstractNumId w:val="4"/>
  </w:num>
  <w:num w:numId="9" w16cid:durableId="180172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5587F"/>
    <w:rsid w:val="00056A76"/>
    <w:rsid w:val="000666BD"/>
    <w:rsid w:val="000702FB"/>
    <w:rsid w:val="00071BDC"/>
    <w:rsid w:val="00075E24"/>
    <w:rsid w:val="00082FCD"/>
    <w:rsid w:val="00094B28"/>
    <w:rsid w:val="000C3390"/>
    <w:rsid w:val="000C5109"/>
    <w:rsid w:val="00101A20"/>
    <w:rsid w:val="0012063E"/>
    <w:rsid w:val="00120F15"/>
    <w:rsid w:val="001354C8"/>
    <w:rsid w:val="0013775B"/>
    <w:rsid w:val="00143A8F"/>
    <w:rsid w:val="00144B32"/>
    <w:rsid w:val="00145365"/>
    <w:rsid w:val="00150DB5"/>
    <w:rsid w:val="0016733E"/>
    <w:rsid w:val="00167D62"/>
    <w:rsid w:val="00171395"/>
    <w:rsid w:val="00174A80"/>
    <w:rsid w:val="001772C3"/>
    <w:rsid w:val="00183EF9"/>
    <w:rsid w:val="00185D32"/>
    <w:rsid w:val="001A38F3"/>
    <w:rsid w:val="001A7E32"/>
    <w:rsid w:val="001B180F"/>
    <w:rsid w:val="001B3878"/>
    <w:rsid w:val="001C0777"/>
    <w:rsid w:val="001C1BBF"/>
    <w:rsid w:val="001C381E"/>
    <w:rsid w:val="001C6860"/>
    <w:rsid w:val="001C6BA9"/>
    <w:rsid w:val="001D0EB8"/>
    <w:rsid w:val="001D2798"/>
    <w:rsid w:val="001D5826"/>
    <w:rsid w:val="001E03F4"/>
    <w:rsid w:val="001F6394"/>
    <w:rsid w:val="002005D9"/>
    <w:rsid w:val="00211149"/>
    <w:rsid w:val="00221989"/>
    <w:rsid w:val="0023388F"/>
    <w:rsid w:val="00235E59"/>
    <w:rsid w:val="00237712"/>
    <w:rsid w:val="0024407F"/>
    <w:rsid w:val="00253FA1"/>
    <w:rsid w:val="00257135"/>
    <w:rsid w:val="00266AAE"/>
    <w:rsid w:val="00273B6D"/>
    <w:rsid w:val="002A0749"/>
    <w:rsid w:val="002A4852"/>
    <w:rsid w:val="002C19A7"/>
    <w:rsid w:val="002E38F5"/>
    <w:rsid w:val="00307D6D"/>
    <w:rsid w:val="0031092D"/>
    <w:rsid w:val="00322311"/>
    <w:rsid w:val="003230EB"/>
    <w:rsid w:val="00332115"/>
    <w:rsid w:val="00336022"/>
    <w:rsid w:val="00336623"/>
    <w:rsid w:val="00352545"/>
    <w:rsid w:val="00373C43"/>
    <w:rsid w:val="00392903"/>
    <w:rsid w:val="003B0B5F"/>
    <w:rsid w:val="003B5D12"/>
    <w:rsid w:val="003D7038"/>
    <w:rsid w:val="003E341A"/>
    <w:rsid w:val="003E345C"/>
    <w:rsid w:val="003F0A1A"/>
    <w:rsid w:val="003F318B"/>
    <w:rsid w:val="003F3C1C"/>
    <w:rsid w:val="00411FFF"/>
    <w:rsid w:val="00414EF6"/>
    <w:rsid w:val="00423E7B"/>
    <w:rsid w:val="00425EE1"/>
    <w:rsid w:val="00433698"/>
    <w:rsid w:val="00433BFA"/>
    <w:rsid w:val="0045672D"/>
    <w:rsid w:val="00457BD5"/>
    <w:rsid w:val="00460C1B"/>
    <w:rsid w:val="00484914"/>
    <w:rsid w:val="00486C14"/>
    <w:rsid w:val="00491B1F"/>
    <w:rsid w:val="004D2BDF"/>
    <w:rsid w:val="004D6D56"/>
    <w:rsid w:val="004D7C6B"/>
    <w:rsid w:val="005078E9"/>
    <w:rsid w:val="00511549"/>
    <w:rsid w:val="00530E29"/>
    <w:rsid w:val="00533EA8"/>
    <w:rsid w:val="00534E00"/>
    <w:rsid w:val="005464FF"/>
    <w:rsid w:val="00581A74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16763"/>
    <w:rsid w:val="00621E14"/>
    <w:rsid w:val="00631036"/>
    <w:rsid w:val="006424BF"/>
    <w:rsid w:val="00642BE9"/>
    <w:rsid w:val="0065294B"/>
    <w:rsid w:val="00680542"/>
    <w:rsid w:val="006836E3"/>
    <w:rsid w:val="006A16B6"/>
    <w:rsid w:val="006A6454"/>
    <w:rsid w:val="006B5593"/>
    <w:rsid w:val="006B66F7"/>
    <w:rsid w:val="006C06E8"/>
    <w:rsid w:val="006C1692"/>
    <w:rsid w:val="006C1BED"/>
    <w:rsid w:val="006D0F96"/>
    <w:rsid w:val="006F4186"/>
    <w:rsid w:val="00700383"/>
    <w:rsid w:val="00702707"/>
    <w:rsid w:val="0071213E"/>
    <w:rsid w:val="0071323D"/>
    <w:rsid w:val="00714C41"/>
    <w:rsid w:val="00720727"/>
    <w:rsid w:val="0073056A"/>
    <w:rsid w:val="007341FD"/>
    <w:rsid w:val="007421FF"/>
    <w:rsid w:val="0074704E"/>
    <w:rsid w:val="00766378"/>
    <w:rsid w:val="00772B1E"/>
    <w:rsid w:val="00774A67"/>
    <w:rsid w:val="007803E3"/>
    <w:rsid w:val="00785D2A"/>
    <w:rsid w:val="00787F50"/>
    <w:rsid w:val="007960D4"/>
    <w:rsid w:val="0079648F"/>
    <w:rsid w:val="007B4E5B"/>
    <w:rsid w:val="007B6F10"/>
    <w:rsid w:val="007C1388"/>
    <w:rsid w:val="007C3650"/>
    <w:rsid w:val="007C741F"/>
    <w:rsid w:val="007E6933"/>
    <w:rsid w:val="007F2B83"/>
    <w:rsid w:val="007F786F"/>
    <w:rsid w:val="0081391F"/>
    <w:rsid w:val="00814ECB"/>
    <w:rsid w:val="008165E1"/>
    <w:rsid w:val="00817E87"/>
    <w:rsid w:val="00821778"/>
    <w:rsid w:val="00825F6A"/>
    <w:rsid w:val="0083260D"/>
    <w:rsid w:val="00851D25"/>
    <w:rsid w:val="00852D8A"/>
    <w:rsid w:val="0085437A"/>
    <w:rsid w:val="0085515F"/>
    <w:rsid w:val="0086066C"/>
    <w:rsid w:val="00872D7D"/>
    <w:rsid w:val="00880F8C"/>
    <w:rsid w:val="008848FA"/>
    <w:rsid w:val="008862D4"/>
    <w:rsid w:val="00893EC2"/>
    <w:rsid w:val="008960AC"/>
    <w:rsid w:val="008A1E36"/>
    <w:rsid w:val="008A7B79"/>
    <w:rsid w:val="008B0D18"/>
    <w:rsid w:val="008C1B30"/>
    <w:rsid w:val="008D3A05"/>
    <w:rsid w:val="008D3EE1"/>
    <w:rsid w:val="008D52EC"/>
    <w:rsid w:val="008E4152"/>
    <w:rsid w:val="008F7240"/>
    <w:rsid w:val="009024A9"/>
    <w:rsid w:val="00902B44"/>
    <w:rsid w:val="009105B4"/>
    <w:rsid w:val="00915491"/>
    <w:rsid w:val="00930709"/>
    <w:rsid w:val="00934610"/>
    <w:rsid w:val="00934E73"/>
    <w:rsid w:val="00954A67"/>
    <w:rsid w:val="0095754E"/>
    <w:rsid w:val="0096588A"/>
    <w:rsid w:val="00965AAA"/>
    <w:rsid w:val="00967939"/>
    <w:rsid w:val="00971893"/>
    <w:rsid w:val="00972ADF"/>
    <w:rsid w:val="00973056"/>
    <w:rsid w:val="00977C8C"/>
    <w:rsid w:val="009A1526"/>
    <w:rsid w:val="009A233F"/>
    <w:rsid w:val="009D341C"/>
    <w:rsid w:val="009D4055"/>
    <w:rsid w:val="009D5B15"/>
    <w:rsid w:val="009E021D"/>
    <w:rsid w:val="009E6555"/>
    <w:rsid w:val="00A0791B"/>
    <w:rsid w:val="00A47444"/>
    <w:rsid w:val="00A51410"/>
    <w:rsid w:val="00A84134"/>
    <w:rsid w:val="00A85753"/>
    <w:rsid w:val="00A87D99"/>
    <w:rsid w:val="00A94338"/>
    <w:rsid w:val="00AA0C5F"/>
    <w:rsid w:val="00AA5EAF"/>
    <w:rsid w:val="00AC1C2F"/>
    <w:rsid w:val="00AC4D38"/>
    <w:rsid w:val="00AE055A"/>
    <w:rsid w:val="00AE6A4C"/>
    <w:rsid w:val="00AF612A"/>
    <w:rsid w:val="00B020A7"/>
    <w:rsid w:val="00B1399D"/>
    <w:rsid w:val="00B17CFC"/>
    <w:rsid w:val="00B242C8"/>
    <w:rsid w:val="00B45D24"/>
    <w:rsid w:val="00B504A6"/>
    <w:rsid w:val="00B54576"/>
    <w:rsid w:val="00B67018"/>
    <w:rsid w:val="00B71E27"/>
    <w:rsid w:val="00BA0139"/>
    <w:rsid w:val="00BA155C"/>
    <w:rsid w:val="00BB28E6"/>
    <w:rsid w:val="00BB7446"/>
    <w:rsid w:val="00BD3AD5"/>
    <w:rsid w:val="00BD440A"/>
    <w:rsid w:val="00BD6B12"/>
    <w:rsid w:val="00BF2AED"/>
    <w:rsid w:val="00C04953"/>
    <w:rsid w:val="00C0509F"/>
    <w:rsid w:val="00C05858"/>
    <w:rsid w:val="00C12225"/>
    <w:rsid w:val="00C217F0"/>
    <w:rsid w:val="00C25245"/>
    <w:rsid w:val="00C316F4"/>
    <w:rsid w:val="00C32B3E"/>
    <w:rsid w:val="00C408BA"/>
    <w:rsid w:val="00C53067"/>
    <w:rsid w:val="00C555DE"/>
    <w:rsid w:val="00C62224"/>
    <w:rsid w:val="00C65609"/>
    <w:rsid w:val="00C659A8"/>
    <w:rsid w:val="00C76E86"/>
    <w:rsid w:val="00C77002"/>
    <w:rsid w:val="00C85C4B"/>
    <w:rsid w:val="00C86238"/>
    <w:rsid w:val="00C94052"/>
    <w:rsid w:val="00CB7FE4"/>
    <w:rsid w:val="00CC737C"/>
    <w:rsid w:val="00CD014F"/>
    <w:rsid w:val="00CD697F"/>
    <w:rsid w:val="00CE4C9F"/>
    <w:rsid w:val="00CE4D47"/>
    <w:rsid w:val="00CF6358"/>
    <w:rsid w:val="00D013C4"/>
    <w:rsid w:val="00D325E2"/>
    <w:rsid w:val="00D4424B"/>
    <w:rsid w:val="00D70807"/>
    <w:rsid w:val="00D90DA6"/>
    <w:rsid w:val="00DA159A"/>
    <w:rsid w:val="00DC445E"/>
    <w:rsid w:val="00DD341B"/>
    <w:rsid w:val="00DE2031"/>
    <w:rsid w:val="00DE41E1"/>
    <w:rsid w:val="00DE4758"/>
    <w:rsid w:val="00DE5ABD"/>
    <w:rsid w:val="00E04773"/>
    <w:rsid w:val="00E06DB6"/>
    <w:rsid w:val="00E070FC"/>
    <w:rsid w:val="00E15F11"/>
    <w:rsid w:val="00E177D7"/>
    <w:rsid w:val="00E2343A"/>
    <w:rsid w:val="00E2698A"/>
    <w:rsid w:val="00E34CBD"/>
    <w:rsid w:val="00E35632"/>
    <w:rsid w:val="00E41808"/>
    <w:rsid w:val="00E527DE"/>
    <w:rsid w:val="00E573BC"/>
    <w:rsid w:val="00E60677"/>
    <w:rsid w:val="00E70144"/>
    <w:rsid w:val="00E73464"/>
    <w:rsid w:val="00E8519B"/>
    <w:rsid w:val="00E879E2"/>
    <w:rsid w:val="00E92FCD"/>
    <w:rsid w:val="00E94E48"/>
    <w:rsid w:val="00EA5203"/>
    <w:rsid w:val="00EA74AE"/>
    <w:rsid w:val="00EB6E90"/>
    <w:rsid w:val="00EC3C7F"/>
    <w:rsid w:val="00ED4EF5"/>
    <w:rsid w:val="00ED6F36"/>
    <w:rsid w:val="00EE16F8"/>
    <w:rsid w:val="00EF0207"/>
    <w:rsid w:val="00F03EB0"/>
    <w:rsid w:val="00F04A3E"/>
    <w:rsid w:val="00F159AF"/>
    <w:rsid w:val="00F4100A"/>
    <w:rsid w:val="00F45A24"/>
    <w:rsid w:val="00F50CD9"/>
    <w:rsid w:val="00F52C8B"/>
    <w:rsid w:val="00F60839"/>
    <w:rsid w:val="00F6485E"/>
    <w:rsid w:val="00F70409"/>
    <w:rsid w:val="00F87250"/>
    <w:rsid w:val="00F90040"/>
    <w:rsid w:val="00FA2416"/>
    <w:rsid w:val="00FA2F45"/>
    <w:rsid w:val="00FA7581"/>
    <w:rsid w:val="00FB0E9E"/>
    <w:rsid w:val="00FB2160"/>
    <w:rsid w:val="00FB4DB9"/>
    <w:rsid w:val="00FC1C58"/>
    <w:rsid w:val="00FC38CB"/>
    <w:rsid w:val="00FD2F01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865D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329</Words>
  <Characters>1661</Characters>
  <Application>Microsoft Office Word</Application>
  <DocSecurity>0</DocSecurity>
  <Lines>63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12</cp:revision>
  <cp:lastPrinted>2022-10-05T10:53:00Z</cp:lastPrinted>
  <dcterms:created xsi:type="dcterms:W3CDTF">2022-10-02T21:26:00Z</dcterms:created>
  <dcterms:modified xsi:type="dcterms:W3CDTF">2025-10-02T10:44:00Z</dcterms:modified>
</cp:coreProperties>
</file>