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A07D" w14:textId="2FF374D1" w:rsidR="0093084F" w:rsidRDefault="008949AA" w:rsidP="008949AA">
      <w:pPr>
        <w:jc w:val="center"/>
      </w:pPr>
      <w:r>
        <w:t>IMX541 MIPI camera HW SOW</w:t>
      </w:r>
    </w:p>
    <w:p w14:paraId="7733E5F1" w14:textId="77777777" w:rsidR="008949AA" w:rsidRDefault="008949AA" w:rsidP="008949AA">
      <w:pPr>
        <w:jc w:val="center"/>
      </w:pPr>
    </w:p>
    <w:p w14:paraId="076FE743" w14:textId="77777777" w:rsidR="008949AA" w:rsidRDefault="008949AA" w:rsidP="008949AA">
      <w:pPr>
        <w:jc w:val="center"/>
      </w:pPr>
    </w:p>
    <w:p w14:paraId="2184F8D9" w14:textId="717EA4A4" w:rsidR="008949AA" w:rsidRDefault="008949AA" w:rsidP="008949AA">
      <w:pPr>
        <w:pStyle w:val="ListParagraph"/>
        <w:numPr>
          <w:ilvl w:val="0"/>
          <w:numId w:val="1"/>
        </w:numPr>
      </w:pPr>
      <w:r>
        <w:t xml:space="preserve">The camera should have 2 PCBS a FPGA PCB and sensor PCB </w:t>
      </w:r>
    </w:p>
    <w:p w14:paraId="3E753D2D" w14:textId="23917FFE" w:rsidR="00F0546D" w:rsidRDefault="00F0546D" w:rsidP="008949AA">
      <w:pPr>
        <w:pStyle w:val="ListParagraph"/>
        <w:numPr>
          <w:ilvl w:val="0"/>
          <w:numId w:val="1"/>
        </w:numPr>
      </w:pPr>
      <w:r>
        <w:t xml:space="preserve">All the new components should be approved by KAYA </w:t>
      </w:r>
    </w:p>
    <w:p w14:paraId="01402B57" w14:textId="0E68FD75" w:rsidR="008949AA" w:rsidRDefault="008949AA" w:rsidP="008949AA">
      <w:pPr>
        <w:pStyle w:val="ListParagraph"/>
        <w:numPr>
          <w:ilvl w:val="0"/>
          <w:numId w:val="1"/>
        </w:numPr>
      </w:pPr>
      <w:r>
        <w:t xml:space="preserve">Sensor PCB specification </w:t>
      </w:r>
    </w:p>
    <w:p w14:paraId="084CE12E" w14:textId="398C3943" w:rsidR="008949AA" w:rsidRDefault="008949AA" w:rsidP="008949AA">
      <w:pPr>
        <w:pStyle w:val="ListParagraph"/>
        <w:numPr>
          <w:ilvl w:val="1"/>
          <w:numId w:val="1"/>
        </w:numPr>
      </w:pPr>
      <w:r>
        <w:t>The sensor should be IMX541</w:t>
      </w:r>
    </w:p>
    <w:p w14:paraId="135657CD" w14:textId="56BA5209" w:rsidR="008949AA" w:rsidRDefault="008949AA" w:rsidP="008949AA">
      <w:pPr>
        <w:pStyle w:val="ListParagraph"/>
        <w:numPr>
          <w:ilvl w:val="1"/>
          <w:numId w:val="1"/>
        </w:numPr>
      </w:pPr>
      <w:r>
        <w:t xml:space="preserve">The sensor should operate on SLVS-EC mode </w:t>
      </w:r>
    </w:p>
    <w:p w14:paraId="5F7D6E65" w14:textId="2C2ACF80" w:rsidR="008949AA" w:rsidRDefault="008949AA" w:rsidP="008949AA">
      <w:pPr>
        <w:pStyle w:val="ListParagraph"/>
        <w:numPr>
          <w:ilvl w:val="1"/>
          <w:numId w:val="1"/>
        </w:numPr>
      </w:pPr>
      <w:r>
        <w:t xml:space="preserve">All the sensor voltages should be generated on sensor PCB </w:t>
      </w:r>
    </w:p>
    <w:p w14:paraId="6E6540E8" w14:textId="5B8AE020" w:rsidR="008949AA" w:rsidRDefault="008949AA" w:rsidP="008949AA">
      <w:pPr>
        <w:pStyle w:val="ListParagraph"/>
        <w:numPr>
          <w:ilvl w:val="1"/>
          <w:numId w:val="1"/>
        </w:numPr>
      </w:pPr>
      <w:r>
        <w:t xml:space="preserve">The connection between sensor PCB and FPGA PCB should </w:t>
      </w:r>
      <w:r w:rsidR="008B6B8F">
        <w:t xml:space="preserve">be as in IRON FPGA board </w:t>
      </w:r>
    </w:p>
    <w:p w14:paraId="7C9E73C5" w14:textId="77777777" w:rsidR="00F0546D" w:rsidRDefault="00F0546D" w:rsidP="00F0546D">
      <w:pPr>
        <w:pStyle w:val="ListParagraph"/>
        <w:numPr>
          <w:ilvl w:val="1"/>
          <w:numId w:val="1"/>
        </w:numPr>
      </w:pPr>
      <w:r>
        <w:t xml:space="preserve">Board size should be the same as </w:t>
      </w:r>
      <w:r>
        <w:t xml:space="preserve">IRON FPGA board </w:t>
      </w:r>
    </w:p>
    <w:p w14:paraId="3FB665D7" w14:textId="65CC516A" w:rsidR="00F0546D" w:rsidRDefault="00F0546D" w:rsidP="00F0546D">
      <w:pPr>
        <w:pStyle w:val="ListParagraph"/>
        <w:ind w:left="1440"/>
      </w:pPr>
    </w:p>
    <w:p w14:paraId="16F691D4" w14:textId="3B07CF48" w:rsidR="008B6B8F" w:rsidRDefault="008B6B8F" w:rsidP="008B6B8F">
      <w:pPr>
        <w:pStyle w:val="ListParagraph"/>
        <w:numPr>
          <w:ilvl w:val="0"/>
          <w:numId w:val="1"/>
        </w:numPr>
      </w:pPr>
      <w:r>
        <w:t>FPGA PCB specification</w:t>
      </w:r>
    </w:p>
    <w:p w14:paraId="194CE96E" w14:textId="621F7C8E" w:rsidR="00235F05" w:rsidRDefault="00235F05" w:rsidP="008B6B8F">
      <w:pPr>
        <w:pStyle w:val="ListParagraph"/>
        <w:numPr>
          <w:ilvl w:val="1"/>
          <w:numId w:val="1"/>
        </w:numPr>
      </w:pPr>
      <w:r>
        <w:t xml:space="preserve">Based on </w:t>
      </w:r>
      <w:proofErr w:type="spellStart"/>
      <w:r>
        <w:t>Polarfire</w:t>
      </w:r>
      <w:proofErr w:type="spellEnd"/>
      <w:r>
        <w:t xml:space="preserve"> MPF100T </w:t>
      </w:r>
    </w:p>
    <w:p w14:paraId="1B3573C0" w14:textId="05F4BEEB" w:rsidR="008B6B8F" w:rsidRDefault="008B6B8F" w:rsidP="008B6B8F">
      <w:pPr>
        <w:pStyle w:val="ListParagraph"/>
        <w:numPr>
          <w:ilvl w:val="1"/>
          <w:numId w:val="1"/>
        </w:numPr>
      </w:pPr>
      <w:r>
        <w:t xml:space="preserve">An IRON FPGA board should be taken as a starting point </w:t>
      </w:r>
    </w:p>
    <w:p w14:paraId="70B0DA03" w14:textId="6882A860" w:rsidR="008B6B8F" w:rsidRDefault="008B6B8F" w:rsidP="008B6B8F">
      <w:pPr>
        <w:pStyle w:val="ListParagraph"/>
        <w:numPr>
          <w:ilvl w:val="1"/>
          <w:numId w:val="1"/>
        </w:numPr>
      </w:pPr>
      <w:r>
        <w:t xml:space="preserve">A </w:t>
      </w:r>
      <w:proofErr w:type="spellStart"/>
      <w:r>
        <w:t>Coaxpress</w:t>
      </w:r>
      <w:proofErr w:type="spellEnd"/>
      <w:r>
        <w:t xml:space="preserve"> interface should be replaced with MIPI CSI interface </w:t>
      </w:r>
    </w:p>
    <w:p w14:paraId="5FE8803B" w14:textId="1EB176A6" w:rsidR="008B6B8F" w:rsidRDefault="008B6B8F" w:rsidP="008B6B8F">
      <w:pPr>
        <w:pStyle w:val="ListParagraph"/>
        <w:numPr>
          <w:ilvl w:val="1"/>
          <w:numId w:val="1"/>
        </w:numPr>
      </w:pPr>
      <w:r>
        <w:t xml:space="preserve">The MIPI should use FPGA transceivers </w:t>
      </w:r>
    </w:p>
    <w:p w14:paraId="35E856DE" w14:textId="489EB4E8" w:rsidR="008B6B8F" w:rsidRDefault="008B6B8F" w:rsidP="008B6B8F">
      <w:pPr>
        <w:pStyle w:val="ListParagraph"/>
        <w:numPr>
          <w:ilvl w:val="1"/>
          <w:numId w:val="1"/>
        </w:numPr>
      </w:pPr>
      <w:r>
        <w:t xml:space="preserve">MIPI pinout should be as below </w:t>
      </w:r>
    </w:p>
    <w:p w14:paraId="0EF4B011" w14:textId="0B368639" w:rsidR="008B6B8F" w:rsidRDefault="008B6B8F" w:rsidP="008B6B8F">
      <w:pPr>
        <w:pStyle w:val="ListParagraph"/>
        <w:numPr>
          <w:ilvl w:val="1"/>
          <w:numId w:val="1"/>
        </w:numPr>
      </w:pPr>
      <w:r>
        <w:t xml:space="preserve">MIPI connector should be I-PEX  </w:t>
      </w:r>
      <w:r w:rsidRPr="008B6B8F">
        <w:t>20682-030E-02</w:t>
      </w:r>
    </w:p>
    <w:p w14:paraId="06396AF5" w14:textId="5EDABCFC" w:rsidR="00F0546D" w:rsidRDefault="00F0546D" w:rsidP="008B6B8F">
      <w:pPr>
        <w:pStyle w:val="ListParagraph"/>
        <w:numPr>
          <w:ilvl w:val="1"/>
          <w:numId w:val="1"/>
        </w:numPr>
      </w:pPr>
      <w:r>
        <w:t>The voltages towards the sensor board should be kept the same , If needed a change should be coordinated with KAYA</w:t>
      </w:r>
    </w:p>
    <w:p w14:paraId="1F9D3923" w14:textId="4276C15E" w:rsidR="00F0546D" w:rsidRDefault="00F0546D" w:rsidP="008B6B8F">
      <w:pPr>
        <w:pStyle w:val="ListParagraph"/>
        <w:numPr>
          <w:ilvl w:val="1"/>
          <w:numId w:val="1"/>
        </w:numPr>
      </w:pPr>
      <w:r>
        <w:t xml:space="preserve">Input voltage is 5V +-20% </w:t>
      </w:r>
    </w:p>
    <w:p w14:paraId="5088DC8D" w14:textId="01839DDC" w:rsidR="00F0546D" w:rsidRDefault="00F0546D" w:rsidP="008B6B8F">
      <w:pPr>
        <w:pStyle w:val="ListParagraph"/>
        <w:numPr>
          <w:ilvl w:val="1"/>
          <w:numId w:val="1"/>
        </w:numPr>
      </w:pPr>
      <w:r>
        <w:t>Board size should not changed unless coordinated with KAYA</w:t>
      </w:r>
    </w:p>
    <w:p w14:paraId="071ABEE8" w14:textId="77777777" w:rsidR="008B6B8F" w:rsidRDefault="008B6B8F" w:rsidP="008B6B8F"/>
    <w:p w14:paraId="73885B45" w14:textId="77777777" w:rsidR="008B6B8F" w:rsidRDefault="008B6B8F" w:rsidP="008B6B8F">
      <w:pPr>
        <w:keepNext/>
      </w:pPr>
      <w:r w:rsidRPr="008B6B8F">
        <w:lastRenderedPageBreak/>
        <w:drawing>
          <wp:inline distT="0" distB="0" distL="0" distR="0" wp14:anchorId="5E0D7830" wp14:editId="45C8B004">
            <wp:extent cx="2953162" cy="3600953"/>
            <wp:effectExtent l="0" t="0" r="0" b="0"/>
            <wp:docPr id="17599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3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2FE2" w14:textId="15D9B828" w:rsidR="008B6B8F" w:rsidRDefault="008B6B8F" w:rsidP="008B6B8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MIPI Pinout</w:t>
      </w:r>
    </w:p>
    <w:p w14:paraId="3349D3DB" w14:textId="77777777" w:rsidR="005F4594" w:rsidRDefault="005F4594" w:rsidP="005F4594"/>
    <w:p w14:paraId="710A304F" w14:textId="54175A5B" w:rsidR="005F4594" w:rsidRPr="005F4594" w:rsidRDefault="005F4594" w:rsidP="005F4594">
      <w:r>
        <w:t xml:space="preserve">MCLK and PWDN are 1.8V levels , I2C and GPIO are 3.3V levels </w:t>
      </w:r>
    </w:p>
    <w:sectPr w:rsidR="005F4594" w:rsidRPr="005F4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4C01"/>
    <w:multiLevelType w:val="hybridMultilevel"/>
    <w:tmpl w:val="C1BE3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50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AA"/>
    <w:rsid w:val="00235F05"/>
    <w:rsid w:val="005F4594"/>
    <w:rsid w:val="00741647"/>
    <w:rsid w:val="008949AA"/>
    <w:rsid w:val="008B6B8F"/>
    <w:rsid w:val="0093084F"/>
    <w:rsid w:val="00B16E07"/>
    <w:rsid w:val="00F0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ACBA"/>
  <w15:chartTrackingRefBased/>
  <w15:docId w15:val="{A1E8B054-3401-4540-80E2-9B7CFDBE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A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6B8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197</Words>
  <Characters>830</Characters>
  <Application>Microsoft Office Word</Application>
  <DocSecurity>0</DocSecurity>
  <Lines>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Karabchevsky</dc:creator>
  <cp:keywords/>
  <dc:description/>
  <cp:lastModifiedBy>Serge Karabchevsky</cp:lastModifiedBy>
  <cp:revision>4</cp:revision>
  <dcterms:created xsi:type="dcterms:W3CDTF">2026-07-23T08:57:00Z</dcterms:created>
  <dcterms:modified xsi:type="dcterms:W3CDTF">2026-07-23T12:32:00Z</dcterms:modified>
</cp:coreProperties>
</file>