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0DEA" w14:textId="34AF635F" w:rsidR="00960BF1" w:rsidRDefault="00960BF1" w:rsidP="00960BF1">
      <w:pPr>
        <w:rPr>
          <w:b/>
          <w:bCs/>
        </w:rPr>
      </w:pPr>
      <w:r>
        <w:rPr>
          <w:b/>
          <w:bCs/>
        </w:rPr>
        <w:t>D</w:t>
      </w:r>
      <w:r w:rsidRPr="00960BF1">
        <w:rPr>
          <w:b/>
          <w:bCs/>
        </w:rPr>
        <w:t>ay 3 - Install and Run Express Setup</w:t>
      </w:r>
    </w:p>
    <w:p w14:paraId="20D531E7" w14:textId="34C8611A" w:rsidR="00960BF1" w:rsidRPr="00960BF1" w:rsidRDefault="00960BF1" w:rsidP="00960BF1">
      <w:r w:rsidRPr="00960BF1">
        <w:rPr>
          <w:b/>
          <w:bCs/>
        </w:rPr>
        <w:t>Verify `karabonode.co.za` in Entra first</w:t>
      </w:r>
    </w:p>
    <w:p w14:paraId="39F0321E" w14:textId="42E0A353" w:rsidR="00A0412F" w:rsidRDefault="00960BF1">
      <w:r w:rsidRPr="00960BF1">
        <w:drawing>
          <wp:inline distT="0" distB="0" distL="0" distR="0" wp14:anchorId="3EE68C40" wp14:editId="067C7702">
            <wp:extent cx="5731510" cy="2510790"/>
            <wp:effectExtent l="0" t="0" r="2540" b="3810"/>
            <wp:docPr id="13599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8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C439" w14:textId="77777777" w:rsidR="00960BF1" w:rsidRPr="00960BF1" w:rsidRDefault="00960BF1" w:rsidP="00960BF1">
      <w:r w:rsidRPr="00960BF1">
        <w:rPr>
          <w:b/>
          <w:bCs/>
        </w:rPr>
        <w:t>Run the installer</w:t>
      </w:r>
    </w:p>
    <w:p w14:paraId="2CDA09CC" w14:textId="591214D5" w:rsidR="00960BF1" w:rsidRDefault="00960BF1">
      <w:r w:rsidRPr="00960BF1">
        <w:drawing>
          <wp:inline distT="0" distB="0" distL="0" distR="0" wp14:anchorId="25B60ED7" wp14:editId="6B18F1C0">
            <wp:extent cx="2559322" cy="2009775"/>
            <wp:effectExtent l="0" t="0" r="0" b="0"/>
            <wp:docPr id="5593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38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351" cy="20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3DE4" w14:textId="77777777" w:rsidR="00960BF1" w:rsidRPr="00960BF1" w:rsidRDefault="00960BF1" w:rsidP="00960BF1">
      <w:r w:rsidRPr="00960BF1">
        <w:rPr>
          <w:b/>
          <w:bCs/>
        </w:rPr>
        <w:t>Choose Express Settings</w:t>
      </w:r>
    </w:p>
    <w:p w14:paraId="74E6DCD5" w14:textId="77777777" w:rsidR="00960BF1" w:rsidRPr="00960BF1" w:rsidRDefault="00960BF1" w:rsidP="00960BF1">
      <w:r w:rsidRPr="00960BF1">
        <w:t>Express is the right call for a single-forest, single-tenant setup like this one: it configures password hash synchronization, syncs all objects in the forest, and enables the default sync cycle automatically. (Custom settings exist for multi-forest environments, OU filtering, and alternative sign-in methods</w:t>
      </w:r>
    </w:p>
    <w:p w14:paraId="79D98682" w14:textId="589384BF" w:rsidR="00960BF1" w:rsidRDefault="00960BF1">
      <w:r w:rsidRPr="00960BF1">
        <w:drawing>
          <wp:inline distT="0" distB="0" distL="0" distR="0" wp14:anchorId="2E5886ED" wp14:editId="2179B832">
            <wp:extent cx="2533650" cy="1796236"/>
            <wp:effectExtent l="0" t="0" r="0" b="0"/>
            <wp:docPr id="1081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680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B971" w14:textId="6A8CBC66" w:rsidR="00960BF1" w:rsidRDefault="00960BF1">
      <w:r w:rsidRPr="00960BF1">
        <w:rPr>
          <w:b/>
          <w:bCs/>
        </w:rPr>
        <w:lastRenderedPageBreak/>
        <w:t>UPN suffix should now line up cleanly</w:t>
      </w:r>
    </w:p>
    <w:p w14:paraId="6021B39E" w14:textId="62A071C6" w:rsidR="00960BF1" w:rsidRDefault="00960BF1">
      <w:r>
        <w:rPr>
          <w:noProof/>
        </w:rPr>
        <w:drawing>
          <wp:inline distT="0" distB="0" distL="0" distR="0" wp14:anchorId="474FA631" wp14:editId="34249555">
            <wp:extent cx="3630295" cy="2571689"/>
            <wp:effectExtent l="0" t="0" r="8255" b="635"/>
            <wp:docPr id="87020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65" cy="2574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60BF1">
        <w:drawing>
          <wp:inline distT="0" distB="0" distL="0" distR="0" wp14:anchorId="403993D1" wp14:editId="30F9F615">
            <wp:extent cx="3630295" cy="2547159"/>
            <wp:effectExtent l="0" t="0" r="8255" b="5715"/>
            <wp:docPr id="8980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0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0183" cy="25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1FC5" w14:textId="20DD6054" w:rsidR="00F65BFB" w:rsidRDefault="00F65BFB">
      <w:r w:rsidRPr="00F65BFB">
        <w:rPr>
          <w:b/>
          <w:bCs/>
        </w:rPr>
        <w:t>Click Install and let it complete the initial sync</w:t>
      </w:r>
    </w:p>
    <w:p w14:paraId="599631AE" w14:textId="0DA4D5CD" w:rsidR="00F65BFB" w:rsidRDefault="00F65BFB">
      <w:r w:rsidRPr="00F65BFB">
        <w:drawing>
          <wp:inline distT="0" distB="0" distL="0" distR="0" wp14:anchorId="07AAE262" wp14:editId="63E13738">
            <wp:extent cx="3283159" cy="2305050"/>
            <wp:effectExtent l="0" t="0" r="0" b="0"/>
            <wp:docPr id="61071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6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266" cy="230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3801" w14:textId="77777777" w:rsidR="00F65BFB" w:rsidRDefault="00F65BFB"/>
    <w:p w14:paraId="7BC05432" w14:textId="77777777" w:rsidR="00F65BFB" w:rsidRPr="00F65BFB" w:rsidRDefault="00F65BFB" w:rsidP="00F65BFB">
      <w:r w:rsidRPr="00F65BFB">
        <w:lastRenderedPageBreak/>
        <w:drawing>
          <wp:inline distT="0" distB="0" distL="0" distR="0" wp14:anchorId="3B202FE5" wp14:editId="61666710">
            <wp:extent cx="5731510" cy="3994150"/>
            <wp:effectExtent l="0" t="0" r="2540" b="6350"/>
            <wp:docPr id="18458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5BFB">
        <w:rPr>
          <w:b/>
          <w:bCs/>
        </w:rPr>
        <w:t xml:space="preserve">Why </w:t>
      </w:r>
      <w:proofErr w:type="gramStart"/>
      <w:r w:rsidRPr="00F65BFB">
        <w:rPr>
          <w:b/>
          <w:bCs/>
        </w:rPr>
        <w:t>this matters</w:t>
      </w:r>
      <w:proofErr w:type="gramEnd"/>
    </w:p>
    <w:p w14:paraId="1C6B0584" w14:textId="77777777" w:rsidR="00F65BFB" w:rsidRPr="00F65BFB" w:rsidRDefault="00F65BFB" w:rsidP="00F65BFB">
      <w:r w:rsidRPr="00F65BFB">
        <w:t>This is the single most direct skill match to the Azure &amp; AD Specialist posting.</w:t>
      </w:r>
    </w:p>
    <w:p w14:paraId="584B0DF5" w14:textId="62B3CCD2" w:rsidR="00F65BFB" w:rsidRPr="00F65BFB" w:rsidRDefault="00F65BFB" w:rsidP="00F65BFB">
      <w:r w:rsidRPr="00F65BFB">
        <w:rPr>
          <w:b/>
          <w:bCs/>
        </w:rPr>
        <w:t>Skills covered</w:t>
      </w:r>
    </w:p>
    <w:p w14:paraId="526349D8" w14:textId="77777777" w:rsidR="00F65BFB" w:rsidRPr="00F65BFB" w:rsidRDefault="00F65BFB" w:rsidP="00F65BFB">
      <w:r w:rsidRPr="00F65BFB">
        <w:t>Entra Connect Sync installation, Express vs. Custom settings judgment, the dual-credential security model, UPN-suffix/verified-domain awareness for hybrid environments.</w:t>
      </w:r>
    </w:p>
    <w:p w14:paraId="1765372B" w14:textId="4614B524" w:rsidR="00F65BFB" w:rsidRDefault="00F65BFB"/>
    <w:sectPr w:rsidR="00F6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7290" w14:textId="77777777" w:rsidR="00A44FDA" w:rsidRDefault="00A44FDA" w:rsidP="00960BF1">
      <w:pPr>
        <w:spacing w:after="0" w:line="240" w:lineRule="auto"/>
      </w:pPr>
      <w:r>
        <w:separator/>
      </w:r>
    </w:p>
  </w:endnote>
  <w:endnote w:type="continuationSeparator" w:id="0">
    <w:p w14:paraId="68FC3DE3" w14:textId="77777777" w:rsidR="00A44FDA" w:rsidRDefault="00A44FDA" w:rsidP="0096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4A39" w14:textId="77777777" w:rsidR="00A44FDA" w:rsidRDefault="00A44FDA" w:rsidP="00960BF1">
      <w:pPr>
        <w:spacing w:after="0" w:line="240" w:lineRule="auto"/>
      </w:pPr>
      <w:r>
        <w:separator/>
      </w:r>
    </w:p>
  </w:footnote>
  <w:footnote w:type="continuationSeparator" w:id="0">
    <w:p w14:paraId="1161152D" w14:textId="77777777" w:rsidR="00A44FDA" w:rsidRDefault="00A44FDA" w:rsidP="00960B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F1"/>
    <w:rsid w:val="00095607"/>
    <w:rsid w:val="005D2BDD"/>
    <w:rsid w:val="00960BF1"/>
    <w:rsid w:val="00A0412F"/>
    <w:rsid w:val="00A44FDA"/>
    <w:rsid w:val="00F6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415EF7"/>
  <w15:chartTrackingRefBased/>
  <w15:docId w15:val="{C57F0BCD-55CE-46B1-9847-0D77BE68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BF1"/>
  </w:style>
  <w:style w:type="paragraph" w:styleId="Footer">
    <w:name w:val="footer"/>
    <w:basedOn w:val="Normal"/>
    <w:link w:val="FooterChar"/>
    <w:uiPriority w:val="99"/>
    <w:unhideWhenUsed/>
    <w:rsid w:val="00960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2026-08-25T19:27:00Z</dcterms:created>
  <dcterms:modified xsi:type="dcterms:W3CDTF">2026-08-25T19:51:00Z</dcterms:modified>
</cp:coreProperties>
</file>