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bidi/>
      </w:pPr>
      <w:r>
        <w:rPr>
          <w:rFonts w:ascii="Times" w:hAnsi="Times" w:cs="Times"/>
          <w:sz w:val="24"/>
          <w:sz-cs w:val="24"/>
        </w:rPr>
        <w:t xml:space="preserve">Kuvvet ve konumlama egzersizlerinde en çok dikkat edeceğimiz nokta klavyeye parmaklarımızın tam ucuyla basmamız gerektiğidir. İki perde demirinin tam ortasına basmalı ve arkadan baş parmağımız ile iyi dengelemeliyiz. Bileğimizi dik tutmalıyız . Alıştırmaları mümkün olduğunca metronom ile çalışmalıyız. Notaların 8lik olduğuna dikkat edelim . Alternatif penalama ile çalalım.</w:t>
      </w:r>
    </w:p>
    <w:sectPr>
      <w:pgSz w:w="11905" w:h="16837"/>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