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FB6E" w14:textId="1F6AE6B3" w:rsidR="00850F22" w:rsidRDefault="00850F22" w:rsidP="00850F2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-32</w:t>
      </w:r>
    </w:p>
    <w:p w14:paraId="63211ADF" w14:textId="0810BF8C" w:rsidR="00850F22" w:rsidRDefault="00850F22" w:rsidP="00850F22">
      <w:pPr>
        <w:jc w:val="center"/>
        <w:rPr>
          <w:b/>
          <w:bCs/>
          <w:sz w:val="48"/>
          <w:szCs w:val="48"/>
        </w:rPr>
      </w:pPr>
    </w:p>
    <w:p w14:paraId="531EEF5E" w14:textId="3C91C99D" w:rsidR="00850F22" w:rsidRPr="00850F22" w:rsidRDefault="00850F22" w:rsidP="00850F22">
      <w:pPr>
        <w:rPr>
          <w:sz w:val="48"/>
          <w:szCs w:val="48"/>
        </w:rPr>
      </w:pPr>
      <w:r>
        <w:rPr>
          <w:sz w:val="48"/>
          <w:szCs w:val="48"/>
        </w:rPr>
        <w:t>Bu alıştırmada kullanılan La7 Re7 ve Mi7dir. Penayı çok sıkmamaya ve akorları basarken parmaklazımı dik tumamaya özen gösterelim.</w:t>
      </w:r>
      <w:bookmarkStart w:id="0" w:name="_GoBack"/>
      <w:bookmarkEnd w:id="0"/>
    </w:p>
    <w:sectPr w:rsidR="00850F22" w:rsidRPr="00850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22"/>
    <w:rsid w:val="0085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C09F"/>
  <w15:chartTrackingRefBased/>
  <w15:docId w15:val="{B4795D88-C1FB-4305-9DEE-3CAC49FD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2020-12-23T06:40:00Z</dcterms:created>
  <dcterms:modified xsi:type="dcterms:W3CDTF">2020-12-23T06:41:00Z</dcterms:modified>
</cp:coreProperties>
</file>