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Pops Leather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Pops Custom Leather olarak Amerikan askerlerine kişiselleştirilmiş aksesuarları özenle üretmekten mutluluk duyuyoruz! Ürünlerimizin her bir parçası hakiki deri ve el yapımı olmakla birlikte hem şık hem de uzun yıllar dayanıklıdır!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Siz de gerçek deriden, kişiye özel ve el yapımı aksesuarlar ile üniformanızı kişiselleştirmek istiyorsanız popsleatherofficial Facebook adresimizden bizimle iletişime geçebilirsiniz!</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Pops Custom Leather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Pops Leather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Pilot ceketinizi nasıl kişiselleştirmek istersiniz? Pop Leather olarak hem el yapımı hakiki deri askeri ürünleri üretiyor hem de kişiye özel hale getiriyoruz. Ceket, çanta, ve birçok askeri aksesuar ürünleri özenle işleyerek yıllarca dayanabilecek nitelikte ürünleri siz değerli müşterilerimize sunuyoruz.</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Siz de gerçek deriden, kişiye özel ve el yapımı aksesuarlar ile üniformanızı kişiselleştirmek istiyorsanız popsleatherofficial Facebook adresimizden bizimle iletişime geçebilirsiniz!</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Pops Custom Leather</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