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EE5DE" w14:textId="6D516A64" w:rsidR="00F57B67" w:rsidRPr="00F51D04" w:rsidRDefault="00F57B67" w:rsidP="0038035D">
      <w:pPr>
        <w:pStyle w:val="NormalWeb"/>
        <w:shd w:val="clear" w:color="auto" w:fill="FFFFFF"/>
        <w:spacing w:before="0" w:beforeAutospacing="0" w:after="150" w:afterAutospacing="0"/>
        <w:rPr>
          <w:rFonts w:asciiTheme="minorHAnsi" w:hAnsiTheme="minorHAnsi" w:cstheme="minorHAnsi"/>
          <w:sz w:val="22"/>
          <w:szCs w:val="22"/>
        </w:rPr>
      </w:pPr>
      <w:r w:rsidRPr="00F51D04">
        <w:rPr>
          <w:rFonts w:asciiTheme="minorHAnsi" w:hAnsiTheme="minorHAnsi" w:cstheme="minorHAnsi"/>
          <w:sz w:val="22"/>
          <w:szCs w:val="22"/>
        </w:rPr>
        <w:t xml:space="preserve">Siz de doğru yatırımı yapmak için gayrimenkul sektörüne yönelmek istiyor ancak nereden </w:t>
      </w:r>
      <w:r w:rsidR="008B77E0" w:rsidRPr="00F51D04">
        <w:rPr>
          <w:rFonts w:asciiTheme="minorHAnsi" w:hAnsiTheme="minorHAnsi" w:cstheme="minorHAnsi"/>
          <w:sz w:val="22"/>
          <w:szCs w:val="22"/>
        </w:rPr>
        <w:t>başlayacağınızı bilmediğiniz için endişeleniyor musunuz?</w:t>
      </w:r>
    </w:p>
    <w:p w14:paraId="676B6534" w14:textId="1E1664DE" w:rsidR="008B77E0" w:rsidRPr="00F51D04" w:rsidRDefault="008B77E0" w:rsidP="0038035D">
      <w:pPr>
        <w:pStyle w:val="NormalWeb"/>
        <w:shd w:val="clear" w:color="auto" w:fill="FFFFFF"/>
        <w:spacing w:before="0" w:beforeAutospacing="0" w:after="150" w:afterAutospacing="0"/>
        <w:rPr>
          <w:rFonts w:asciiTheme="minorHAnsi" w:hAnsiTheme="minorHAnsi" w:cstheme="minorHAnsi"/>
          <w:sz w:val="22"/>
          <w:szCs w:val="22"/>
        </w:rPr>
      </w:pPr>
    </w:p>
    <w:p w14:paraId="270976E0" w14:textId="6167BC15" w:rsidR="0038035D" w:rsidRDefault="00F57B67" w:rsidP="0038035D">
      <w:pPr>
        <w:pStyle w:val="NormalWeb"/>
        <w:shd w:val="clear" w:color="auto" w:fill="FFFFFF"/>
        <w:spacing w:before="0" w:beforeAutospacing="0" w:after="150" w:afterAutospacing="0"/>
        <w:rPr>
          <w:rFonts w:asciiTheme="minorHAnsi" w:hAnsiTheme="minorHAnsi" w:cstheme="minorHAnsi"/>
          <w:sz w:val="22"/>
          <w:szCs w:val="22"/>
        </w:rPr>
      </w:pPr>
      <w:proofErr w:type="spellStart"/>
      <w:r w:rsidRPr="00F51D04">
        <w:rPr>
          <w:rFonts w:asciiTheme="minorHAnsi" w:hAnsiTheme="minorHAnsi" w:cstheme="minorHAnsi"/>
          <w:sz w:val="22"/>
          <w:szCs w:val="22"/>
        </w:rPr>
        <w:t>Toycar</w:t>
      </w:r>
      <w:proofErr w:type="spellEnd"/>
      <w:r w:rsidRPr="00F51D04">
        <w:rPr>
          <w:rFonts w:asciiTheme="minorHAnsi" w:hAnsiTheme="minorHAnsi" w:cstheme="minorHAnsi"/>
          <w:sz w:val="22"/>
          <w:szCs w:val="22"/>
        </w:rPr>
        <w:t xml:space="preserve"> Gayrimenkul s</w:t>
      </w:r>
      <w:r w:rsidR="0038035D" w:rsidRPr="00F51D04">
        <w:rPr>
          <w:rFonts w:asciiTheme="minorHAnsi" w:hAnsiTheme="minorHAnsi" w:cstheme="minorHAnsi"/>
          <w:sz w:val="22"/>
          <w:szCs w:val="22"/>
        </w:rPr>
        <w:t>ektöründeki gelişmeleri yakından takip eden uzman kadrosu, sahip olduğu ve her gün yenileri eklenen geniş portföyü, teknik alt yapısı, bilgi birikimi, modern çalışma sistemi ve müşteri odaklı çalışmaları ile her zaman ilklerin markası olmuştur.</w:t>
      </w:r>
    </w:p>
    <w:p w14:paraId="63A76BE9" w14:textId="5B143793" w:rsidR="00F51D04" w:rsidRPr="00034A55" w:rsidRDefault="00F51D04" w:rsidP="0038035D">
      <w:pPr>
        <w:pStyle w:val="NormalWeb"/>
        <w:shd w:val="clear" w:color="auto" w:fill="FFFFFF"/>
        <w:spacing w:before="0" w:beforeAutospacing="0" w:after="150" w:afterAutospacing="0"/>
        <w:rPr>
          <w:rFonts w:asciiTheme="minorHAnsi" w:hAnsiTheme="minorHAnsi" w:cstheme="minorHAnsi"/>
          <w:color w:val="FF0000"/>
          <w:sz w:val="22"/>
          <w:szCs w:val="22"/>
        </w:rPr>
      </w:pPr>
    </w:p>
    <w:p w14:paraId="05275CD8" w14:textId="11F4B789" w:rsidR="0038035D" w:rsidRDefault="00913A7F" w:rsidP="00F51D04">
      <w:pPr>
        <w:pStyle w:val="NormalWeb"/>
        <w:shd w:val="clear" w:color="auto" w:fill="FFFFFF"/>
        <w:spacing w:before="0" w:beforeAutospacing="0" w:after="150" w:afterAutospacing="0"/>
        <w:rPr>
          <w:rFonts w:asciiTheme="minorHAnsi" w:hAnsiTheme="minorHAnsi" w:cstheme="minorHAnsi"/>
          <w:sz w:val="22"/>
          <w:szCs w:val="22"/>
        </w:rPr>
      </w:pPr>
      <w:r w:rsidRPr="00F51D04">
        <w:rPr>
          <w:rFonts w:asciiTheme="minorHAnsi" w:hAnsiTheme="minorHAnsi" w:cstheme="minorHAnsi"/>
          <w:sz w:val="22"/>
          <w:szCs w:val="22"/>
        </w:rPr>
        <w:t>İstanbul’daki</w:t>
      </w:r>
      <w:r w:rsidR="0038035D" w:rsidRPr="00F51D04">
        <w:rPr>
          <w:rFonts w:asciiTheme="minorHAnsi" w:hAnsiTheme="minorHAnsi" w:cstheme="minorHAnsi"/>
          <w:sz w:val="22"/>
          <w:szCs w:val="22"/>
        </w:rPr>
        <w:t xml:space="preserve"> gayrimenkul sektöründe yeni bir çağ başlatan</w:t>
      </w:r>
      <w:r w:rsidR="00F57B67" w:rsidRPr="00F51D04">
        <w:rPr>
          <w:rFonts w:asciiTheme="minorHAnsi" w:hAnsiTheme="minorHAnsi" w:cstheme="minorHAnsi"/>
          <w:sz w:val="22"/>
          <w:szCs w:val="22"/>
        </w:rPr>
        <w:t xml:space="preserve"> ve</w:t>
      </w:r>
      <w:r w:rsidR="0038035D" w:rsidRPr="00F51D04">
        <w:rPr>
          <w:rFonts w:asciiTheme="minorHAnsi" w:hAnsiTheme="minorHAnsi" w:cstheme="minorHAnsi"/>
          <w:sz w:val="22"/>
          <w:szCs w:val="22"/>
        </w:rPr>
        <w:t xml:space="preserve"> kurulduğu günden bugüne dek müşterilerine maksimum fayda anlayışından taviz vermeyen </w:t>
      </w:r>
      <w:proofErr w:type="spellStart"/>
      <w:r w:rsidR="0038035D" w:rsidRPr="00F51D04">
        <w:rPr>
          <w:rFonts w:asciiTheme="minorHAnsi" w:hAnsiTheme="minorHAnsi" w:cstheme="minorHAnsi"/>
          <w:sz w:val="22"/>
          <w:szCs w:val="22"/>
        </w:rPr>
        <w:t>Toycar</w:t>
      </w:r>
      <w:proofErr w:type="spellEnd"/>
      <w:r w:rsidR="0038035D" w:rsidRPr="00F51D04">
        <w:rPr>
          <w:rFonts w:asciiTheme="minorHAnsi" w:hAnsiTheme="minorHAnsi" w:cstheme="minorHAnsi"/>
          <w:sz w:val="22"/>
          <w:szCs w:val="22"/>
        </w:rPr>
        <w:t xml:space="preserve"> Gayrimenkul, sektörünün en güvenilir markası olarak çalışmalarına devam etmekte</w:t>
      </w:r>
      <w:r w:rsidR="00F51D04">
        <w:rPr>
          <w:rFonts w:asciiTheme="minorHAnsi" w:hAnsiTheme="minorHAnsi" w:cstheme="minorHAnsi"/>
          <w:sz w:val="22"/>
          <w:szCs w:val="22"/>
        </w:rPr>
        <w:t xml:space="preserve">; </w:t>
      </w:r>
      <w:r w:rsidR="00F57B67" w:rsidRPr="00F51D04">
        <w:rPr>
          <w:rFonts w:asciiTheme="minorHAnsi" w:hAnsiTheme="minorHAnsi" w:cstheme="minorHAnsi"/>
          <w:sz w:val="22"/>
          <w:szCs w:val="22"/>
        </w:rPr>
        <w:t>Kıraç, Silivri, Çerkezköy, Kapaklı ve Saray bölgelerinde faaliyet göstermekte</w:t>
      </w:r>
      <w:r w:rsidR="00F51D04">
        <w:rPr>
          <w:rFonts w:asciiTheme="minorHAnsi" w:hAnsiTheme="minorHAnsi" w:cstheme="minorHAnsi"/>
          <w:sz w:val="22"/>
          <w:szCs w:val="22"/>
        </w:rPr>
        <w:t>dir</w:t>
      </w:r>
    </w:p>
    <w:p w14:paraId="7431B50B" w14:textId="31FB62A1" w:rsidR="00034A55" w:rsidRDefault="00034A55" w:rsidP="00F51D04">
      <w:pPr>
        <w:pStyle w:val="NormalWeb"/>
        <w:shd w:val="clear" w:color="auto" w:fill="FFFFFF"/>
        <w:spacing w:before="0" w:beforeAutospacing="0" w:after="150" w:afterAutospacing="0"/>
        <w:rPr>
          <w:rFonts w:asciiTheme="minorHAnsi" w:hAnsiTheme="minorHAnsi" w:cstheme="minorHAnsi"/>
          <w:sz w:val="22"/>
          <w:szCs w:val="22"/>
        </w:rPr>
      </w:pPr>
    </w:p>
    <w:p w14:paraId="6D1C3CBE" w14:textId="17E9CA25" w:rsidR="00F57B67" w:rsidRPr="00F51D04" w:rsidRDefault="00F57B67" w:rsidP="0038035D">
      <w:pPr>
        <w:pStyle w:val="NormalWeb"/>
        <w:shd w:val="clear" w:color="auto" w:fill="FFFFFF"/>
        <w:spacing w:before="0" w:beforeAutospacing="0" w:after="150" w:afterAutospacing="0"/>
        <w:rPr>
          <w:rFonts w:asciiTheme="minorHAnsi" w:hAnsiTheme="minorHAnsi" w:cstheme="minorHAnsi"/>
          <w:sz w:val="22"/>
          <w:szCs w:val="22"/>
        </w:rPr>
      </w:pPr>
      <w:r w:rsidRPr="00F51D04">
        <w:rPr>
          <w:rFonts w:asciiTheme="minorHAnsi" w:hAnsiTheme="minorHAnsi" w:cstheme="minorHAnsi"/>
          <w:sz w:val="22"/>
          <w:szCs w:val="22"/>
        </w:rPr>
        <w:t xml:space="preserve">Siz de doğru yatırımı yapmak ve geleceğinize güvenle bakmak için hemen bizimle iletişime geçin. </w:t>
      </w:r>
    </w:p>
    <w:p w14:paraId="0399E46A" w14:textId="1083A54F" w:rsidR="00F57B67" w:rsidRPr="00F51D04" w:rsidRDefault="002516E3" w:rsidP="00F57B67">
      <w:pPr>
        <w:pStyle w:val="NormalWeb"/>
        <w:shd w:val="clear" w:color="auto" w:fill="FFFFFF"/>
        <w:spacing w:before="0" w:beforeAutospacing="0" w:after="150" w:afterAutospacing="0"/>
        <w:rPr>
          <w:rFonts w:asciiTheme="minorHAnsi" w:hAnsiTheme="minorHAnsi" w:cstheme="minorHAnsi"/>
          <w:sz w:val="22"/>
          <w:szCs w:val="22"/>
        </w:rPr>
      </w:pPr>
      <w:r w:rsidRPr="002516E3">
        <w:rPr>
          <w:rFonts w:asciiTheme="minorHAnsi" w:hAnsiTheme="minorHAnsi" w:cstheme="minorHAnsi"/>
          <w:sz w:val="22"/>
          <w:szCs w:val="22"/>
        </w:rPr>
        <w:t>05424132210</w:t>
      </w:r>
    </w:p>
    <w:p w14:paraId="2FC1E133" w14:textId="55336493" w:rsidR="00F57B67" w:rsidRDefault="00F57B67" w:rsidP="0038035D">
      <w:pPr>
        <w:pStyle w:val="NormalWeb"/>
        <w:shd w:val="clear" w:color="auto" w:fill="FFFFFF"/>
        <w:spacing w:before="0" w:beforeAutospacing="0" w:after="150" w:afterAutospacing="0"/>
        <w:rPr>
          <w:rFonts w:asciiTheme="minorHAnsi" w:hAnsiTheme="minorHAnsi" w:cstheme="minorHAnsi"/>
          <w:sz w:val="22"/>
          <w:szCs w:val="22"/>
        </w:rPr>
      </w:pPr>
    </w:p>
    <w:p w14:paraId="7CD99F5A" w14:textId="44A0B9F5" w:rsidR="00F57B67" w:rsidRPr="00F51D04" w:rsidRDefault="00F57B67" w:rsidP="0038035D">
      <w:pPr>
        <w:pStyle w:val="NormalWeb"/>
        <w:shd w:val="clear" w:color="auto" w:fill="FFFFFF"/>
        <w:spacing w:before="0" w:beforeAutospacing="0" w:after="150" w:afterAutospacing="0"/>
        <w:rPr>
          <w:rFonts w:asciiTheme="minorHAnsi" w:hAnsiTheme="minorHAnsi" w:cstheme="minorHAnsi"/>
          <w:sz w:val="22"/>
          <w:szCs w:val="22"/>
        </w:rPr>
      </w:pPr>
      <w:r w:rsidRPr="00F51D04">
        <w:rPr>
          <w:rFonts w:asciiTheme="minorHAnsi" w:hAnsiTheme="minorHAnsi" w:cstheme="minorHAnsi"/>
          <w:sz w:val="22"/>
          <w:szCs w:val="22"/>
        </w:rPr>
        <w:t>Toycar Gayrimenkul</w:t>
      </w:r>
    </w:p>
    <w:p w14:paraId="650AC22B" w14:textId="3E5ABCF8" w:rsidR="00F57B67" w:rsidRPr="00F51D04" w:rsidRDefault="00F57B67" w:rsidP="0038035D">
      <w:pPr>
        <w:pStyle w:val="NormalWeb"/>
        <w:shd w:val="clear" w:color="auto" w:fill="FFFFFF"/>
        <w:spacing w:before="0" w:beforeAutospacing="0" w:after="150" w:afterAutospacing="0"/>
        <w:rPr>
          <w:rFonts w:asciiTheme="minorHAnsi" w:hAnsiTheme="minorHAnsi" w:cstheme="minorHAnsi"/>
          <w:sz w:val="22"/>
          <w:szCs w:val="22"/>
        </w:rPr>
      </w:pPr>
      <w:r w:rsidRPr="00F51D04">
        <w:rPr>
          <w:rFonts w:asciiTheme="minorHAnsi" w:hAnsiTheme="minorHAnsi" w:cstheme="minorHAnsi"/>
          <w:sz w:val="22"/>
          <w:szCs w:val="22"/>
        </w:rPr>
        <w:t>Güvenle kazandırır</w:t>
      </w:r>
    </w:p>
    <w:p w14:paraId="07FE3107" w14:textId="77777777" w:rsidR="00DB49C4" w:rsidRPr="00F51D04" w:rsidRDefault="00DB49C4" w:rsidP="0038035D">
      <w:pPr>
        <w:pStyle w:val="NormalWeb"/>
        <w:shd w:val="clear" w:color="auto" w:fill="FFFFFF"/>
        <w:spacing w:before="0" w:beforeAutospacing="0" w:after="150" w:afterAutospacing="0"/>
        <w:rPr>
          <w:rFonts w:asciiTheme="minorHAnsi" w:hAnsiTheme="minorHAnsi" w:cstheme="minorHAnsi"/>
          <w:sz w:val="22"/>
          <w:szCs w:val="22"/>
        </w:rPr>
      </w:pPr>
    </w:p>
    <w:p w14:paraId="0DC88DAA" w14:textId="77777777" w:rsidR="0038035D" w:rsidRPr="00F51D04" w:rsidRDefault="0038035D">
      <w:pPr>
        <w:rPr>
          <w:rFonts w:cstheme="minorHAnsi"/>
        </w:rPr>
      </w:pPr>
    </w:p>
    <w:sectPr w:rsidR="0038035D" w:rsidRPr="00F51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B9"/>
    <w:rsid w:val="00034A55"/>
    <w:rsid w:val="00181332"/>
    <w:rsid w:val="002516E3"/>
    <w:rsid w:val="002E56B9"/>
    <w:rsid w:val="0038035D"/>
    <w:rsid w:val="00460946"/>
    <w:rsid w:val="008B77E0"/>
    <w:rsid w:val="00913A7F"/>
    <w:rsid w:val="00AB7E15"/>
    <w:rsid w:val="00C625B5"/>
    <w:rsid w:val="00DB49C4"/>
    <w:rsid w:val="00F51D04"/>
    <w:rsid w:val="00F57B6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010B"/>
  <w15:chartTrackingRefBased/>
  <w15:docId w15:val="{AA636AB2-A33F-4489-A70D-F04B01D2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38035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7252">
      <w:bodyDiv w:val="1"/>
      <w:marLeft w:val="0"/>
      <w:marRight w:val="0"/>
      <w:marTop w:val="0"/>
      <w:marBottom w:val="0"/>
      <w:divBdr>
        <w:top w:val="none" w:sz="0" w:space="0" w:color="auto"/>
        <w:left w:val="none" w:sz="0" w:space="0" w:color="auto"/>
        <w:bottom w:val="none" w:sz="0" w:space="0" w:color="auto"/>
        <w:right w:val="none" w:sz="0" w:space="0" w:color="auto"/>
      </w:divBdr>
    </w:div>
    <w:div w:id="1629124965">
      <w:bodyDiv w:val="1"/>
      <w:marLeft w:val="0"/>
      <w:marRight w:val="0"/>
      <w:marTop w:val="0"/>
      <w:marBottom w:val="0"/>
      <w:divBdr>
        <w:top w:val="none" w:sz="0" w:space="0" w:color="auto"/>
        <w:left w:val="none" w:sz="0" w:space="0" w:color="auto"/>
        <w:bottom w:val="none" w:sz="0" w:space="0" w:color="auto"/>
        <w:right w:val="none" w:sz="0" w:space="0" w:color="auto"/>
      </w:divBdr>
    </w:div>
    <w:div w:id="1682275868">
      <w:bodyDiv w:val="1"/>
      <w:marLeft w:val="0"/>
      <w:marRight w:val="0"/>
      <w:marTop w:val="0"/>
      <w:marBottom w:val="0"/>
      <w:divBdr>
        <w:top w:val="none" w:sz="0" w:space="0" w:color="auto"/>
        <w:left w:val="none" w:sz="0" w:space="0" w:color="auto"/>
        <w:bottom w:val="none" w:sz="0" w:space="0" w:color="auto"/>
        <w:right w:val="none" w:sz="0" w:space="0" w:color="auto"/>
      </w:divBdr>
    </w:div>
    <w:div w:id="188451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131</Words>
  <Characters>747</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CANGONUL</dc:creator>
  <cp:keywords/>
  <dc:description/>
  <cp:lastModifiedBy>Kazım Ceylan</cp:lastModifiedBy>
  <cp:revision>7</cp:revision>
  <dcterms:created xsi:type="dcterms:W3CDTF">2022-11-24T12:25:00Z</dcterms:created>
  <dcterms:modified xsi:type="dcterms:W3CDTF">2023-09-01T19:31:00Z</dcterms:modified>
</cp:coreProperties>
</file>