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CC68" w14:textId="77777777" w:rsidR="00975B2C" w:rsidRPr="0000126D" w:rsidRDefault="00FD6D97" w:rsidP="00975B2C">
      <w:pPr>
        <w:jc w:val="center"/>
        <w:rPr>
          <w:rFonts w:ascii="Arial" w:hAnsi="Arial" w:cs="Arial"/>
          <w:b/>
          <w:bCs/>
          <w:lang w:val="en-US"/>
        </w:rPr>
      </w:pPr>
      <w:r w:rsidRPr="0000126D">
        <w:rPr>
          <w:rFonts w:ascii="Arial" w:hAnsi="Arial" w:cs="Arial"/>
          <w:b/>
          <w:bCs/>
          <w:lang w:val="en-US"/>
        </w:rPr>
        <w:t>Homework #2</w:t>
      </w:r>
    </w:p>
    <w:p w14:paraId="1A5F9F67" w14:textId="77777777" w:rsidR="00C315A8" w:rsidRPr="0000126D" w:rsidRDefault="00975B2C" w:rsidP="00975B2C">
      <w:pPr>
        <w:jc w:val="center"/>
        <w:rPr>
          <w:rFonts w:ascii="Arial" w:hAnsi="Arial" w:cs="Arial"/>
          <w:b/>
          <w:bCs/>
          <w:lang w:val="en-US"/>
        </w:rPr>
      </w:pPr>
      <w:r w:rsidRPr="0000126D">
        <w:rPr>
          <w:rFonts w:ascii="Arial" w:hAnsi="Arial" w:cs="Arial"/>
          <w:b/>
          <w:bCs/>
          <w:lang w:val="en-US"/>
        </w:rPr>
        <w:t xml:space="preserve">Solving the p-Median Problem using </w:t>
      </w:r>
      <w:r w:rsidR="00FD6D97" w:rsidRPr="00164ABD">
        <w:rPr>
          <w:rFonts w:ascii="Arial" w:hAnsi="Arial" w:cs="Arial"/>
          <w:b/>
          <w:bCs/>
          <w:highlight w:val="yellow"/>
          <w:lang w:val="en-US"/>
        </w:rPr>
        <w:t>Simulate Annealing</w:t>
      </w:r>
      <w:r w:rsidR="00FD6D97" w:rsidRPr="0000126D">
        <w:rPr>
          <w:rFonts w:ascii="Arial" w:hAnsi="Arial" w:cs="Arial"/>
          <w:b/>
          <w:bCs/>
          <w:lang w:val="en-US"/>
        </w:rPr>
        <w:t xml:space="preserve"> and </w:t>
      </w:r>
      <w:r w:rsidR="00FD6D97" w:rsidRPr="00164ABD">
        <w:rPr>
          <w:rFonts w:ascii="Arial" w:hAnsi="Arial" w:cs="Arial"/>
          <w:b/>
          <w:bCs/>
          <w:highlight w:val="yellow"/>
          <w:lang w:val="en-US"/>
        </w:rPr>
        <w:t>VNS</w:t>
      </w:r>
    </w:p>
    <w:p w14:paraId="6173024A" w14:textId="77777777" w:rsidR="00975B2C" w:rsidRPr="0000126D" w:rsidRDefault="00975B2C" w:rsidP="00975B2C">
      <w:pPr>
        <w:jc w:val="both"/>
        <w:rPr>
          <w:rFonts w:ascii="Times New Roman" w:hAnsi="Times New Roman" w:cs="Times New Roman"/>
          <w:bCs/>
          <w:lang w:val="en-US"/>
        </w:rPr>
      </w:pPr>
      <w:r w:rsidRPr="0000126D">
        <w:rPr>
          <w:rFonts w:ascii="Times New Roman" w:hAnsi="Times New Roman" w:cs="Times New Roman"/>
          <w:bCs/>
          <w:lang w:val="en-US"/>
        </w:rPr>
        <w:t xml:space="preserve">In this homework, you are going to solve the p-median problem for three data sets. They are called eil51, eil76, and eil101, and consist of 51, 76, and 101 customer locations, respectively. Each data set includes the x-coordinates, y-coordinates, and demand </w:t>
      </w:r>
      <w:r w:rsidR="00FD6D97" w:rsidRPr="0000126D">
        <w:rPr>
          <w:rFonts w:ascii="Times New Roman" w:hAnsi="Times New Roman" w:cs="Times New Roman"/>
          <w:bCs/>
          <w:lang w:val="en-US"/>
        </w:rPr>
        <w:t>of custo</w:t>
      </w:r>
      <w:r w:rsidRPr="0000126D">
        <w:rPr>
          <w:rFonts w:ascii="Times New Roman" w:hAnsi="Times New Roman" w:cs="Times New Roman"/>
          <w:bCs/>
          <w:lang w:val="en-US"/>
        </w:rPr>
        <w:t>m</w:t>
      </w:r>
      <w:r w:rsidR="00FD6D97" w:rsidRPr="0000126D">
        <w:rPr>
          <w:rFonts w:ascii="Times New Roman" w:hAnsi="Times New Roman" w:cs="Times New Roman"/>
          <w:bCs/>
          <w:lang w:val="en-US"/>
        </w:rPr>
        <w:t>e</w:t>
      </w:r>
      <w:r w:rsidRPr="0000126D">
        <w:rPr>
          <w:rFonts w:ascii="Times New Roman" w:hAnsi="Times New Roman" w:cs="Times New Roman"/>
          <w:bCs/>
          <w:lang w:val="en-US"/>
        </w:rPr>
        <w:t>rs. Customer locations are also potential facility location for opening facilities. For each data set, you are</w:t>
      </w:r>
      <w:r w:rsidR="00FD6D97" w:rsidRPr="0000126D">
        <w:rPr>
          <w:rFonts w:ascii="Times New Roman" w:hAnsi="Times New Roman" w:cs="Times New Roman"/>
          <w:bCs/>
          <w:lang w:val="en-US"/>
        </w:rPr>
        <w:t xml:space="preserve"> going to locate </w:t>
      </w:r>
      <w:r w:rsidR="00FD6D97" w:rsidRPr="009C557A">
        <w:rPr>
          <w:rFonts w:ascii="Times New Roman" w:hAnsi="Times New Roman" w:cs="Times New Roman"/>
          <w:bCs/>
          <w:highlight w:val="yellow"/>
          <w:lang w:val="en-US"/>
        </w:rPr>
        <w:t>4</w:t>
      </w:r>
      <w:r w:rsidR="00FD6D97" w:rsidRPr="0000126D">
        <w:rPr>
          <w:rFonts w:ascii="Times New Roman" w:hAnsi="Times New Roman" w:cs="Times New Roman"/>
          <w:bCs/>
          <w:lang w:val="en-US"/>
        </w:rPr>
        <w:t xml:space="preserve">, </w:t>
      </w:r>
      <w:r w:rsidR="00FD6D97" w:rsidRPr="009C557A">
        <w:rPr>
          <w:rFonts w:ascii="Times New Roman" w:hAnsi="Times New Roman" w:cs="Times New Roman"/>
          <w:bCs/>
          <w:highlight w:val="yellow"/>
          <w:lang w:val="en-US"/>
        </w:rPr>
        <w:t>6</w:t>
      </w:r>
      <w:r w:rsidR="00FD6D97" w:rsidRPr="0000126D">
        <w:rPr>
          <w:rFonts w:ascii="Times New Roman" w:hAnsi="Times New Roman" w:cs="Times New Roman"/>
          <w:bCs/>
          <w:lang w:val="en-US"/>
        </w:rPr>
        <w:t xml:space="preserve">, and </w:t>
      </w:r>
      <w:r w:rsidR="00FD6D97" w:rsidRPr="009C557A">
        <w:rPr>
          <w:rFonts w:ascii="Times New Roman" w:hAnsi="Times New Roman" w:cs="Times New Roman"/>
          <w:bCs/>
          <w:highlight w:val="yellow"/>
          <w:lang w:val="en-US"/>
        </w:rPr>
        <w:t>8</w:t>
      </w:r>
      <w:r w:rsidRPr="0000126D">
        <w:rPr>
          <w:rFonts w:ascii="Times New Roman" w:hAnsi="Times New Roman" w:cs="Times New Roman"/>
          <w:bCs/>
          <w:lang w:val="en-US"/>
        </w:rPr>
        <w:t xml:space="preserve"> faci</w:t>
      </w:r>
      <w:r w:rsidR="00FD6D97" w:rsidRPr="0000126D">
        <w:rPr>
          <w:rFonts w:ascii="Times New Roman" w:hAnsi="Times New Roman" w:cs="Times New Roman"/>
          <w:bCs/>
          <w:lang w:val="en-US"/>
        </w:rPr>
        <w:t>lities. This makes a total of 9 instances (3 data sets, 3</w:t>
      </w:r>
      <w:r w:rsidRPr="0000126D">
        <w:rPr>
          <w:rFonts w:ascii="Times New Roman" w:hAnsi="Times New Roman" w:cs="Times New Roman"/>
          <w:bCs/>
          <w:lang w:val="en-US"/>
        </w:rPr>
        <w:t xml:space="preserve"> different </w:t>
      </w:r>
      <w:r w:rsidRPr="0000126D">
        <w:rPr>
          <w:rFonts w:ascii="Times New Roman" w:hAnsi="Times New Roman" w:cs="Times New Roman"/>
          <w:bCs/>
          <w:i/>
          <w:lang w:val="en-US"/>
        </w:rPr>
        <w:t>p</w:t>
      </w:r>
      <w:r w:rsidRPr="0000126D">
        <w:rPr>
          <w:rFonts w:ascii="Times New Roman" w:hAnsi="Times New Roman" w:cs="Times New Roman"/>
          <w:bCs/>
          <w:lang w:val="en-US"/>
        </w:rPr>
        <w:t xml:space="preserve"> values). The distances between potential facility locations and customer locations are measure via </w:t>
      </w:r>
      <w:r w:rsidRPr="00164ABD">
        <w:rPr>
          <w:rFonts w:ascii="Times New Roman" w:hAnsi="Times New Roman" w:cs="Times New Roman"/>
          <w:b/>
          <w:highlight w:val="yellow"/>
          <w:lang w:val="en-US"/>
        </w:rPr>
        <w:t>Euclidean distance</w:t>
      </w:r>
      <w:r w:rsidRPr="0000126D">
        <w:rPr>
          <w:rFonts w:ascii="Times New Roman" w:hAnsi="Times New Roman" w:cs="Times New Roman"/>
          <w:bCs/>
          <w:lang w:val="en-US"/>
        </w:rPr>
        <w:t xml:space="preserve"> (</w:t>
      </w:r>
      <w:r w:rsidRPr="00164ABD">
        <w:rPr>
          <w:rFonts w:ascii="Times New Roman" w:hAnsi="Times New Roman" w:cs="Times New Roman"/>
          <w:bCs/>
          <w:color w:val="FF0000"/>
          <w:u w:val="single"/>
          <w:lang w:val="en-US"/>
        </w:rPr>
        <w:t>not Squared Euclidean distance</w:t>
      </w:r>
      <w:r w:rsidRPr="0000126D">
        <w:rPr>
          <w:rFonts w:ascii="Times New Roman" w:hAnsi="Times New Roman" w:cs="Times New Roman"/>
          <w:bCs/>
          <w:lang w:val="en-US"/>
        </w:rPr>
        <w:t>). This is important because the optimal objective values I will provide are also based on the Euclidean distance.</w:t>
      </w:r>
      <w:r w:rsidR="00BA4D11" w:rsidRPr="0000126D">
        <w:rPr>
          <w:rFonts w:ascii="Times New Roman" w:hAnsi="Times New Roman" w:cs="Times New Roman"/>
          <w:bCs/>
          <w:lang w:val="en-US"/>
        </w:rPr>
        <w:t xml:space="preserve"> Please round all the distance values to two digits after the decimal point. This is also true for the objective values.</w:t>
      </w:r>
    </w:p>
    <w:p w14:paraId="142BC2DA" w14:textId="78F7F056" w:rsidR="00FD6D97" w:rsidRPr="0000126D" w:rsidRDefault="00FD6D97" w:rsidP="00975B2C">
      <w:pPr>
        <w:jc w:val="both"/>
        <w:rPr>
          <w:rFonts w:ascii="Times New Roman" w:hAnsi="Times New Roman" w:cs="Times New Roman"/>
          <w:bCs/>
          <w:lang w:val="en-US"/>
        </w:rPr>
      </w:pPr>
      <w:r w:rsidRPr="0000126D">
        <w:rPr>
          <w:rFonts w:ascii="Times New Roman" w:hAnsi="Times New Roman" w:cs="Times New Roman"/>
          <w:bCs/>
          <w:lang w:val="en-US"/>
        </w:rPr>
        <w:t xml:space="preserve">For the Simulated Annealing, you will use the </w:t>
      </w:r>
      <w:r w:rsidRPr="00164ABD">
        <w:rPr>
          <w:rFonts w:ascii="Times New Roman" w:hAnsi="Times New Roman" w:cs="Times New Roman"/>
          <w:b/>
          <w:highlight w:val="yellow"/>
          <w:lang w:val="en-US"/>
        </w:rPr>
        <w:t>1-Swap</w:t>
      </w:r>
      <w:r w:rsidRPr="0000126D">
        <w:rPr>
          <w:rFonts w:ascii="Times New Roman" w:hAnsi="Times New Roman" w:cs="Times New Roman"/>
          <w:bCs/>
          <w:lang w:val="en-US"/>
        </w:rPr>
        <w:t xml:space="preserve"> move which removes an existing facility and adds a new facility. It is your responsibility to assign proper values to the parameters of the algorithm. For the Variable Neighborhood Search, you will use </w:t>
      </w:r>
      <w:r w:rsidRPr="00164ABD">
        <w:rPr>
          <w:rFonts w:ascii="Times New Roman" w:hAnsi="Times New Roman" w:cs="Times New Roman"/>
          <w:b/>
          <w:highlight w:val="yellow"/>
          <w:lang w:val="en-US"/>
        </w:rPr>
        <w:t>1-Swap</w:t>
      </w:r>
      <w:r w:rsidRPr="0000126D">
        <w:rPr>
          <w:rFonts w:ascii="Times New Roman" w:hAnsi="Times New Roman" w:cs="Times New Roman"/>
          <w:bCs/>
          <w:lang w:val="en-US"/>
        </w:rPr>
        <w:t xml:space="preserve">, </w:t>
      </w:r>
      <w:r w:rsidRPr="00164ABD">
        <w:rPr>
          <w:rFonts w:ascii="Times New Roman" w:hAnsi="Times New Roman" w:cs="Times New Roman"/>
          <w:b/>
          <w:highlight w:val="yellow"/>
          <w:lang w:val="en-US"/>
        </w:rPr>
        <w:t>2-Swap</w:t>
      </w:r>
      <w:r w:rsidRPr="0000126D">
        <w:rPr>
          <w:rFonts w:ascii="Times New Roman" w:hAnsi="Times New Roman" w:cs="Times New Roman"/>
          <w:bCs/>
          <w:lang w:val="en-US"/>
        </w:rPr>
        <w:t xml:space="preserve">, and </w:t>
      </w:r>
      <w:r w:rsidRPr="00164ABD">
        <w:rPr>
          <w:rFonts w:ascii="Times New Roman" w:hAnsi="Times New Roman" w:cs="Times New Roman"/>
          <w:b/>
          <w:highlight w:val="yellow"/>
          <w:lang w:val="en-US"/>
        </w:rPr>
        <w:t>3-Swap</w:t>
      </w:r>
      <w:r w:rsidRPr="0000126D">
        <w:rPr>
          <w:rFonts w:ascii="Times New Roman" w:hAnsi="Times New Roman" w:cs="Times New Roman"/>
          <w:bCs/>
          <w:lang w:val="en-US"/>
        </w:rPr>
        <w:t xml:space="preserve"> moves </w:t>
      </w:r>
      <w:r w:rsidRPr="00164ABD">
        <w:rPr>
          <w:rFonts w:ascii="Times New Roman" w:hAnsi="Times New Roman" w:cs="Times New Roman"/>
          <w:bCs/>
          <w:highlight w:val="yellow"/>
          <w:u w:val="single"/>
          <w:lang w:val="en-US"/>
        </w:rPr>
        <w:t>in the shaking</w:t>
      </w:r>
      <w:r w:rsidRPr="0000126D">
        <w:rPr>
          <w:rFonts w:ascii="Times New Roman" w:hAnsi="Times New Roman" w:cs="Times New Roman"/>
          <w:bCs/>
          <w:lang w:val="en-US"/>
        </w:rPr>
        <w:t xml:space="preserve"> step. You can use any algorithm for the local search part. You will run both algorithm </w:t>
      </w:r>
      <w:r w:rsidRPr="00164ABD">
        <w:rPr>
          <w:rFonts w:ascii="Times New Roman" w:hAnsi="Times New Roman" w:cs="Times New Roman"/>
          <w:b/>
          <w:highlight w:val="yellow"/>
          <w:lang w:val="en-US"/>
        </w:rPr>
        <w:t>10 times</w:t>
      </w:r>
      <w:r w:rsidRPr="0000126D">
        <w:rPr>
          <w:rFonts w:ascii="Times New Roman" w:hAnsi="Times New Roman" w:cs="Times New Roman"/>
          <w:bCs/>
          <w:lang w:val="en-US"/>
        </w:rPr>
        <w:t xml:space="preserve"> starting with </w:t>
      </w:r>
      <w:r w:rsidRPr="00164ABD">
        <w:rPr>
          <w:rFonts w:ascii="Times New Roman" w:hAnsi="Times New Roman" w:cs="Times New Roman"/>
          <w:b/>
          <w:highlight w:val="yellow"/>
          <w:lang w:val="en-US"/>
        </w:rPr>
        <w:t>10 different initial solutions</w:t>
      </w:r>
      <w:r w:rsidRPr="0000126D">
        <w:rPr>
          <w:rFonts w:ascii="Times New Roman" w:hAnsi="Times New Roman" w:cs="Times New Roman"/>
          <w:bCs/>
          <w:lang w:val="en-US"/>
        </w:rPr>
        <w:t xml:space="preserve">, but please </w:t>
      </w:r>
      <w:r w:rsidRPr="00164ABD">
        <w:rPr>
          <w:rFonts w:ascii="Times New Roman" w:hAnsi="Times New Roman" w:cs="Times New Roman"/>
          <w:bCs/>
          <w:color w:val="FF0000"/>
          <w:u w:val="single"/>
          <w:lang w:val="en-US"/>
        </w:rPr>
        <w:t xml:space="preserve">use the same initial solution at the same run for both </w:t>
      </w:r>
      <w:r w:rsidR="0000126D" w:rsidRPr="00164ABD">
        <w:rPr>
          <w:rFonts w:ascii="Times New Roman" w:hAnsi="Times New Roman" w:cs="Times New Roman"/>
          <w:bCs/>
          <w:color w:val="FF0000"/>
          <w:u w:val="single"/>
          <w:lang w:val="en-US"/>
        </w:rPr>
        <w:t>algorithms</w:t>
      </w:r>
      <w:r w:rsidRPr="0000126D">
        <w:rPr>
          <w:rFonts w:ascii="Times New Roman" w:hAnsi="Times New Roman" w:cs="Times New Roman"/>
          <w:bCs/>
          <w:lang w:val="en-US"/>
        </w:rPr>
        <w:t>. In other words, run 1 for both SA and VNS should start from the same initial solution.</w:t>
      </w:r>
    </w:p>
    <w:p w14:paraId="32253ED4" w14:textId="2E64E5D6" w:rsidR="007817AB" w:rsidRPr="007817AB" w:rsidRDefault="007817AB" w:rsidP="007817AB">
      <w:pPr>
        <w:spacing w:after="0" w:line="264" w:lineRule="auto"/>
        <w:jc w:val="both"/>
        <w:rPr>
          <w:rFonts w:asciiTheme="majorBidi" w:hAnsiTheme="majorBidi" w:cstheme="majorBidi"/>
          <w:bCs/>
          <w:lang w:val="en-US"/>
        </w:rPr>
      </w:pPr>
      <w:r w:rsidRPr="007817AB">
        <w:rPr>
          <w:rFonts w:asciiTheme="majorBidi" w:hAnsiTheme="majorBidi" w:cstheme="majorBidi"/>
          <w:bCs/>
          <w:lang w:val="en-US"/>
        </w:rPr>
        <w:t xml:space="preserve">I would like to remind you the following points which you should consider when you submit your homework. It will consist of two parts: your </w:t>
      </w:r>
      <w:r w:rsidRPr="00164ABD">
        <w:rPr>
          <w:rFonts w:asciiTheme="majorBidi" w:hAnsiTheme="majorBidi" w:cstheme="majorBidi"/>
          <w:b/>
          <w:highlight w:val="yellow"/>
          <w:lang w:val="en-US"/>
        </w:rPr>
        <w:t>code</w:t>
      </w:r>
      <w:r w:rsidRPr="007817AB">
        <w:rPr>
          <w:rFonts w:asciiTheme="majorBidi" w:hAnsiTheme="majorBidi" w:cstheme="majorBidi"/>
          <w:bCs/>
          <w:lang w:val="en-US"/>
        </w:rPr>
        <w:t xml:space="preserve"> and </w:t>
      </w:r>
      <w:r w:rsidRPr="00164ABD">
        <w:rPr>
          <w:rFonts w:asciiTheme="majorBidi" w:hAnsiTheme="majorBidi" w:cstheme="majorBidi"/>
          <w:b/>
          <w:highlight w:val="yellow"/>
          <w:lang w:val="en-US"/>
        </w:rPr>
        <w:t>report</w:t>
      </w:r>
      <w:r w:rsidRPr="007817AB">
        <w:rPr>
          <w:rFonts w:asciiTheme="majorBidi" w:hAnsiTheme="majorBidi" w:cstheme="majorBidi"/>
          <w:bCs/>
          <w:lang w:val="en-US"/>
        </w:rPr>
        <w:t xml:space="preserve">. First, your code must be clear and you should define the following using comment lines in the code: </w:t>
      </w:r>
      <w:r w:rsidRPr="007817AB">
        <w:rPr>
          <w:rFonts w:asciiTheme="majorBidi" w:hAnsiTheme="majorBidi" w:cstheme="majorBidi"/>
          <w:b/>
          <w:lang w:val="en-US"/>
        </w:rPr>
        <w:t xml:space="preserve">variables names </w:t>
      </w:r>
      <w:r w:rsidRPr="007817AB">
        <w:rPr>
          <w:rFonts w:asciiTheme="majorBidi" w:hAnsiTheme="majorBidi" w:cstheme="majorBidi"/>
          <w:bCs/>
          <w:lang w:val="en-US"/>
        </w:rPr>
        <w:t xml:space="preserve">and their </w:t>
      </w:r>
      <w:r w:rsidRPr="007817AB">
        <w:rPr>
          <w:rFonts w:asciiTheme="majorBidi" w:hAnsiTheme="majorBidi" w:cstheme="majorBidi"/>
          <w:b/>
          <w:lang w:val="en-US"/>
        </w:rPr>
        <w:t>purpose</w:t>
      </w:r>
      <w:r w:rsidRPr="007817AB">
        <w:rPr>
          <w:rFonts w:asciiTheme="majorBidi" w:hAnsiTheme="majorBidi" w:cstheme="majorBidi"/>
          <w:bCs/>
          <w:lang w:val="en-US"/>
        </w:rPr>
        <w:t xml:space="preserve">, </w:t>
      </w:r>
      <w:r w:rsidRPr="007817AB">
        <w:rPr>
          <w:rFonts w:asciiTheme="majorBidi" w:hAnsiTheme="majorBidi" w:cstheme="majorBidi"/>
          <w:b/>
          <w:lang w:val="en-US"/>
        </w:rPr>
        <w:t>function names</w:t>
      </w:r>
      <w:r w:rsidRPr="007817AB">
        <w:rPr>
          <w:rFonts w:asciiTheme="majorBidi" w:hAnsiTheme="majorBidi" w:cstheme="majorBidi"/>
          <w:bCs/>
          <w:lang w:val="en-US"/>
        </w:rPr>
        <w:t xml:space="preserve"> and their </w:t>
      </w:r>
      <w:r w:rsidRPr="007817AB">
        <w:rPr>
          <w:rFonts w:asciiTheme="majorBidi" w:hAnsiTheme="majorBidi" w:cstheme="majorBidi"/>
          <w:b/>
          <w:lang w:val="en-US"/>
        </w:rPr>
        <w:t>purpose</w:t>
      </w:r>
      <w:r w:rsidRPr="007817AB">
        <w:rPr>
          <w:rFonts w:asciiTheme="majorBidi" w:hAnsiTheme="majorBidi" w:cstheme="majorBidi"/>
          <w:bCs/>
          <w:lang w:val="en-US"/>
        </w:rPr>
        <w:t>. For example, you should write “X is the assignment variable”, “</w:t>
      </w:r>
      <w:proofErr w:type="spellStart"/>
      <w:r w:rsidRPr="007817AB">
        <w:rPr>
          <w:rFonts w:asciiTheme="majorBidi" w:hAnsiTheme="majorBidi" w:cstheme="majorBidi"/>
          <w:bCs/>
          <w:lang w:val="en-US"/>
        </w:rPr>
        <w:t>CompObj</w:t>
      </w:r>
      <w:proofErr w:type="spellEnd"/>
      <w:r w:rsidRPr="007817AB">
        <w:rPr>
          <w:rFonts w:asciiTheme="majorBidi" w:hAnsiTheme="majorBidi" w:cstheme="majorBidi"/>
          <w:bCs/>
          <w:lang w:val="en-US"/>
        </w:rPr>
        <w:t xml:space="preserve"> calculates the objective value”, etc. Or you can use a function name that is self-explanatory e.g., </w:t>
      </w:r>
      <w:proofErr w:type="spellStart"/>
      <w:r w:rsidRPr="007817AB">
        <w:rPr>
          <w:rFonts w:asciiTheme="majorBidi" w:hAnsiTheme="majorBidi" w:cstheme="majorBidi"/>
          <w:bCs/>
          <w:lang w:val="en-US"/>
        </w:rPr>
        <w:t>ApplyMove</w:t>
      </w:r>
      <w:proofErr w:type="spellEnd"/>
      <w:r w:rsidRPr="007817AB">
        <w:rPr>
          <w:rFonts w:asciiTheme="majorBidi" w:hAnsiTheme="majorBidi" w:cstheme="majorBidi"/>
          <w:bCs/>
          <w:lang w:val="en-US"/>
        </w:rPr>
        <w:t>.</w:t>
      </w:r>
    </w:p>
    <w:p w14:paraId="35A4C7BB" w14:textId="77777777" w:rsidR="007817AB" w:rsidRDefault="007817AB" w:rsidP="00975B2C">
      <w:pPr>
        <w:jc w:val="both"/>
        <w:rPr>
          <w:rFonts w:ascii="Times New Roman" w:hAnsi="Times New Roman" w:cs="Times New Roman"/>
          <w:bCs/>
          <w:lang w:val="en-US"/>
        </w:rPr>
      </w:pPr>
    </w:p>
    <w:p w14:paraId="1AC05DED" w14:textId="59E808C1" w:rsidR="00E066D9" w:rsidRPr="0000126D" w:rsidRDefault="00E066D9" w:rsidP="00975B2C">
      <w:pPr>
        <w:jc w:val="both"/>
        <w:rPr>
          <w:rFonts w:ascii="Times New Roman" w:hAnsi="Times New Roman" w:cs="Times New Roman"/>
          <w:bCs/>
          <w:lang w:val="en-US"/>
        </w:rPr>
      </w:pPr>
      <w:r w:rsidRPr="0000126D">
        <w:rPr>
          <w:rFonts w:ascii="Times New Roman" w:hAnsi="Times New Roman" w:cs="Times New Roman"/>
          <w:bCs/>
          <w:lang w:val="en-US"/>
        </w:rPr>
        <w:t xml:space="preserve">In the report part, you </w:t>
      </w:r>
      <w:proofErr w:type="gramStart"/>
      <w:r w:rsidRPr="0000126D">
        <w:rPr>
          <w:rFonts w:ascii="Times New Roman" w:hAnsi="Times New Roman" w:cs="Times New Roman"/>
          <w:bCs/>
          <w:lang w:val="en-US"/>
        </w:rPr>
        <w:t>have to</w:t>
      </w:r>
      <w:proofErr w:type="gramEnd"/>
      <w:r w:rsidRPr="0000126D">
        <w:rPr>
          <w:rFonts w:ascii="Times New Roman" w:hAnsi="Times New Roman" w:cs="Times New Roman"/>
          <w:bCs/>
          <w:lang w:val="en-US"/>
        </w:rPr>
        <w:t xml:space="preserve"> mention which solution representation and neighborhood structure you </w:t>
      </w:r>
      <w:r w:rsidR="00824F8B" w:rsidRPr="0000126D">
        <w:rPr>
          <w:rFonts w:ascii="Times New Roman" w:hAnsi="Times New Roman" w:cs="Times New Roman"/>
          <w:bCs/>
          <w:lang w:val="en-US"/>
        </w:rPr>
        <w:t xml:space="preserve">used as well as other pertinent and tiny details worth pointing out. </w:t>
      </w:r>
      <w:r w:rsidRPr="0000126D">
        <w:rPr>
          <w:rFonts w:ascii="Times New Roman" w:hAnsi="Times New Roman" w:cs="Times New Roman"/>
          <w:bCs/>
          <w:lang w:val="en-US"/>
        </w:rPr>
        <w:t>You can use the following table for the output of your solutions</w:t>
      </w:r>
      <w:r w:rsidR="009D4FE3" w:rsidRPr="0000126D">
        <w:rPr>
          <w:rFonts w:ascii="Times New Roman" w:hAnsi="Times New Roman" w:cs="Times New Roman"/>
          <w:bCs/>
          <w:lang w:val="en-US"/>
        </w:rPr>
        <w:t>.</w:t>
      </w:r>
      <w:r w:rsidR="00FD6D97" w:rsidRPr="0000126D">
        <w:rPr>
          <w:rFonts w:ascii="Times New Roman" w:hAnsi="Times New Roman" w:cs="Times New Roman"/>
          <w:bCs/>
          <w:lang w:val="en-US"/>
        </w:rPr>
        <w:t xml:space="preserve"> A separate table for each of 9</w:t>
      </w:r>
      <w:r w:rsidR="009D4FE3" w:rsidRPr="0000126D">
        <w:rPr>
          <w:rFonts w:ascii="Times New Roman" w:hAnsi="Times New Roman" w:cs="Times New Roman"/>
          <w:bCs/>
          <w:lang w:val="en-US"/>
        </w:rPr>
        <w:t xml:space="preserve"> instances</w:t>
      </w:r>
      <w:r w:rsidRPr="0000126D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0" w:type="auto"/>
        <w:tblInd w:w="666" w:type="dxa"/>
        <w:tblLook w:val="04A0" w:firstRow="1" w:lastRow="0" w:firstColumn="1" w:lastColumn="0" w:noHBand="0" w:noVBand="1"/>
      </w:tblPr>
      <w:tblGrid>
        <w:gridCol w:w="1030"/>
        <w:gridCol w:w="1548"/>
        <w:gridCol w:w="1548"/>
        <w:gridCol w:w="1548"/>
        <w:gridCol w:w="1548"/>
      </w:tblGrid>
      <w:tr w:rsidR="009D4FE3" w:rsidRPr="0000126D" w14:paraId="0B9CE36C" w14:textId="77777777" w:rsidTr="00856BE2">
        <w:tc>
          <w:tcPr>
            <w:tcW w:w="7222" w:type="dxa"/>
            <w:gridSpan w:val="5"/>
          </w:tcPr>
          <w:p w14:paraId="60DFFA94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Instance: eil51-4</w:t>
            </w:r>
          </w:p>
        </w:tc>
      </w:tr>
      <w:tr w:rsidR="009D4FE3" w:rsidRPr="0000126D" w14:paraId="3E7A590C" w14:textId="77777777" w:rsidTr="00856BE2">
        <w:tc>
          <w:tcPr>
            <w:tcW w:w="1030" w:type="dxa"/>
          </w:tcPr>
          <w:p w14:paraId="1CCD700B" w14:textId="77777777" w:rsidR="009D4FE3" w:rsidRPr="0000126D" w:rsidRDefault="009D4FE3" w:rsidP="009D4FE3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Run No.</w:t>
            </w:r>
          </w:p>
        </w:tc>
        <w:tc>
          <w:tcPr>
            <w:tcW w:w="1548" w:type="dxa"/>
          </w:tcPr>
          <w:p w14:paraId="10500641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Solution (opened facilities)</w:t>
            </w:r>
          </w:p>
        </w:tc>
        <w:tc>
          <w:tcPr>
            <w:tcW w:w="1548" w:type="dxa"/>
          </w:tcPr>
          <w:p w14:paraId="690C9E30" w14:textId="77777777" w:rsidR="00856BE2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Obj.</w:t>
            </w:r>
          </w:p>
          <w:p w14:paraId="241D8895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Value</w:t>
            </w:r>
          </w:p>
        </w:tc>
        <w:tc>
          <w:tcPr>
            <w:tcW w:w="1548" w:type="dxa"/>
          </w:tcPr>
          <w:p w14:paraId="1C0D7A3F" w14:textId="77777777" w:rsidR="009D4FE3" w:rsidRPr="0000126D" w:rsidRDefault="009D4FE3" w:rsidP="00824F8B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No. of iterations</w:t>
            </w:r>
          </w:p>
        </w:tc>
        <w:tc>
          <w:tcPr>
            <w:tcW w:w="1548" w:type="dxa"/>
          </w:tcPr>
          <w:p w14:paraId="4C178C9E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CPU Time (s)</w:t>
            </w:r>
          </w:p>
        </w:tc>
      </w:tr>
      <w:tr w:rsidR="009D4FE3" w:rsidRPr="0000126D" w14:paraId="015F8467" w14:textId="77777777" w:rsidTr="00856BE2">
        <w:tc>
          <w:tcPr>
            <w:tcW w:w="1030" w:type="dxa"/>
          </w:tcPr>
          <w:p w14:paraId="76B6FE6B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</w:tc>
        <w:tc>
          <w:tcPr>
            <w:tcW w:w="1548" w:type="dxa"/>
          </w:tcPr>
          <w:p w14:paraId="654B3FA3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(4,17,23,34)</w:t>
            </w:r>
          </w:p>
        </w:tc>
        <w:tc>
          <w:tcPr>
            <w:tcW w:w="1548" w:type="dxa"/>
          </w:tcPr>
          <w:p w14:paraId="12D5384B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2300</w:t>
            </w:r>
            <w:r w:rsidR="00BA4D11" w:rsidRPr="0000126D">
              <w:rPr>
                <w:rFonts w:ascii="Times New Roman" w:hAnsi="Times New Roman" w:cs="Times New Roman"/>
                <w:bCs/>
                <w:lang w:val="en-US"/>
              </w:rPr>
              <w:t>.12</w:t>
            </w:r>
          </w:p>
        </w:tc>
        <w:tc>
          <w:tcPr>
            <w:tcW w:w="1548" w:type="dxa"/>
          </w:tcPr>
          <w:p w14:paraId="18DD5430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15</w:t>
            </w:r>
          </w:p>
        </w:tc>
        <w:tc>
          <w:tcPr>
            <w:tcW w:w="1548" w:type="dxa"/>
          </w:tcPr>
          <w:p w14:paraId="7DF37F17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20</w:t>
            </w:r>
          </w:p>
        </w:tc>
      </w:tr>
      <w:tr w:rsidR="009D4FE3" w:rsidRPr="0000126D" w14:paraId="0ED3448D" w14:textId="77777777" w:rsidTr="00856BE2">
        <w:tc>
          <w:tcPr>
            <w:tcW w:w="1030" w:type="dxa"/>
          </w:tcPr>
          <w:p w14:paraId="48671E63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  <w:tc>
          <w:tcPr>
            <w:tcW w:w="1548" w:type="dxa"/>
          </w:tcPr>
          <w:p w14:paraId="370593EF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(6,12,21,45)</w:t>
            </w:r>
          </w:p>
        </w:tc>
        <w:tc>
          <w:tcPr>
            <w:tcW w:w="1548" w:type="dxa"/>
          </w:tcPr>
          <w:p w14:paraId="6C090034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4600</w:t>
            </w:r>
            <w:r w:rsidR="00BA4D11" w:rsidRPr="0000126D">
              <w:rPr>
                <w:rFonts w:ascii="Times New Roman" w:hAnsi="Times New Roman" w:cs="Times New Roman"/>
                <w:bCs/>
                <w:lang w:val="en-US"/>
              </w:rPr>
              <w:t>.45</w:t>
            </w:r>
          </w:p>
        </w:tc>
        <w:tc>
          <w:tcPr>
            <w:tcW w:w="1548" w:type="dxa"/>
          </w:tcPr>
          <w:p w14:paraId="3059B690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10</w:t>
            </w:r>
          </w:p>
        </w:tc>
        <w:tc>
          <w:tcPr>
            <w:tcW w:w="1548" w:type="dxa"/>
          </w:tcPr>
          <w:p w14:paraId="7CBD8CE6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25</w:t>
            </w:r>
          </w:p>
        </w:tc>
      </w:tr>
      <w:tr w:rsidR="009D4FE3" w:rsidRPr="0000126D" w14:paraId="54D976D6" w14:textId="77777777" w:rsidTr="00856BE2">
        <w:tc>
          <w:tcPr>
            <w:tcW w:w="1030" w:type="dxa"/>
          </w:tcPr>
          <w:p w14:paraId="59F98566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3</w:t>
            </w:r>
          </w:p>
        </w:tc>
        <w:tc>
          <w:tcPr>
            <w:tcW w:w="1548" w:type="dxa"/>
          </w:tcPr>
          <w:p w14:paraId="547F9263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3D1FD53A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0943F62E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0F47E99A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9D4FE3" w:rsidRPr="0000126D" w14:paraId="5586B443" w14:textId="77777777" w:rsidTr="00856BE2">
        <w:tc>
          <w:tcPr>
            <w:tcW w:w="1030" w:type="dxa"/>
          </w:tcPr>
          <w:p w14:paraId="35B0CAEE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4</w:t>
            </w:r>
          </w:p>
        </w:tc>
        <w:tc>
          <w:tcPr>
            <w:tcW w:w="1548" w:type="dxa"/>
          </w:tcPr>
          <w:p w14:paraId="5A65E879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129445E6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5D4A3729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0332F8FD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9D4FE3" w:rsidRPr="0000126D" w14:paraId="567532E1" w14:textId="77777777" w:rsidTr="00856BE2">
        <w:tc>
          <w:tcPr>
            <w:tcW w:w="1030" w:type="dxa"/>
          </w:tcPr>
          <w:p w14:paraId="2BBE4A95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1548" w:type="dxa"/>
          </w:tcPr>
          <w:p w14:paraId="3E3FF13F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(10,20,30,40)</w:t>
            </w:r>
          </w:p>
        </w:tc>
        <w:tc>
          <w:tcPr>
            <w:tcW w:w="1548" w:type="dxa"/>
          </w:tcPr>
          <w:p w14:paraId="3616E3CA" w14:textId="77777777" w:rsidR="009D4FE3" w:rsidRPr="0000126D" w:rsidRDefault="009D4FE3" w:rsidP="00824F8B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2100</w:t>
            </w:r>
            <w:r w:rsidR="00BA4D11" w:rsidRPr="0000126D">
              <w:rPr>
                <w:rFonts w:ascii="Times New Roman" w:hAnsi="Times New Roman" w:cs="Times New Roman"/>
                <w:bCs/>
                <w:lang w:val="en-US"/>
              </w:rPr>
              <w:t>.78</w:t>
            </w:r>
          </w:p>
        </w:tc>
        <w:tc>
          <w:tcPr>
            <w:tcW w:w="1548" w:type="dxa"/>
          </w:tcPr>
          <w:p w14:paraId="272D976C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12</w:t>
            </w:r>
          </w:p>
        </w:tc>
        <w:tc>
          <w:tcPr>
            <w:tcW w:w="1548" w:type="dxa"/>
          </w:tcPr>
          <w:p w14:paraId="1B16D850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30</w:t>
            </w:r>
          </w:p>
        </w:tc>
      </w:tr>
      <w:tr w:rsidR="009D4FE3" w:rsidRPr="0000126D" w14:paraId="2F15B30A" w14:textId="77777777" w:rsidTr="00856BE2">
        <w:tc>
          <w:tcPr>
            <w:tcW w:w="1030" w:type="dxa"/>
          </w:tcPr>
          <w:p w14:paraId="692DB5F5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6</w:t>
            </w:r>
          </w:p>
        </w:tc>
        <w:tc>
          <w:tcPr>
            <w:tcW w:w="1548" w:type="dxa"/>
          </w:tcPr>
          <w:p w14:paraId="19AA5824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37041247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323E0649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1083E5DB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9D4FE3" w:rsidRPr="0000126D" w14:paraId="6F946925" w14:textId="77777777" w:rsidTr="00856BE2">
        <w:tc>
          <w:tcPr>
            <w:tcW w:w="1030" w:type="dxa"/>
          </w:tcPr>
          <w:p w14:paraId="6E824E1D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7</w:t>
            </w:r>
          </w:p>
        </w:tc>
        <w:tc>
          <w:tcPr>
            <w:tcW w:w="1548" w:type="dxa"/>
          </w:tcPr>
          <w:p w14:paraId="17FB9351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294F49BE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61CCC428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078E0CF9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9D4FE3" w:rsidRPr="0000126D" w14:paraId="1406C0F5" w14:textId="77777777" w:rsidTr="00856BE2">
        <w:tc>
          <w:tcPr>
            <w:tcW w:w="1030" w:type="dxa"/>
          </w:tcPr>
          <w:p w14:paraId="2B92B597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8</w:t>
            </w:r>
          </w:p>
        </w:tc>
        <w:tc>
          <w:tcPr>
            <w:tcW w:w="1548" w:type="dxa"/>
          </w:tcPr>
          <w:p w14:paraId="364D3327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4AB03C14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65FDAE18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500CBEF6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9D4FE3" w:rsidRPr="0000126D" w14:paraId="2CCD1A25" w14:textId="77777777" w:rsidTr="00856BE2">
        <w:tc>
          <w:tcPr>
            <w:tcW w:w="1030" w:type="dxa"/>
          </w:tcPr>
          <w:p w14:paraId="62252575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9</w:t>
            </w:r>
          </w:p>
        </w:tc>
        <w:tc>
          <w:tcPr>
            <w:tcW w:w="1548" w:type="dxa"/>
          </w:tcPr>
          <w:p w14:paraId="461AEB05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11B6FFC7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347F2A6B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0D8B1C65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9D4FE3" w:rsidRPr="0000126D" w14:paraId="5BE25FDF" w14:textId="77777777" w:rsidTr="00856BE2">
        <w:tc>
          <w:tcPr>
            <w:tcW w:w="1030" w:type="dxa"/>
          </w:tcPr>
          <w:p w14:paraId="5370D3E8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10</w:t>
            </w:r>
          </w:p>
        </w:tc>
        <w:tc>
          <w:tcPr>
            <w:tcW w:w="1548" w:type="dxa"/>
          </w:tcPr>
          <w:p w14:paraId="2A7E5CA6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4CB51F53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5B7F96E1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548" w:type="dxa"/>
          </w:tcPr>
          <w:p w14:paraId="48CC2CE0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856BE2" w:rsidRPr="0000126D" w14:paraId="5C7F4196" w14:textId="77777777" w:rsidTr="005C0CDC">
        <w:tc>
          <w:tcPr>
            <w:tcW w:w="4126" w:type="dxa"/>
            <w:gridSpan w:val="3"/>
          </w:tcPr>
          <w:p w14:paraId="1684C754" w14:textId="77777777" w:rsidR="00856BE2" w:rsidRPr="0000126D" w:rsidRDefault="00856BE2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Best Run</w:t>
            </w:r>
          </w:p>
        </w:tc>
        <w:tc>
          <w:tcPr>
            <w:tcW w:w="1548" w:type="dxa"/>
          </w:tcPr>
          <w:p w14:paraId="7EDFA8C5" w14:textId="77777777" w:rsidR="00856BE2" w:rsidRPr="0000126D" w:rsidRDefault="00856BE2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548" w:type="dxa"/>
          </w:tcPr>
          <w:p w14:paraId="655A83CD" w14:textId="77777777" w:rsidR="00856BE2" w:rsidRPr="0000126D" w:rsidRDefault="00856BE2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9D4FE3" w:rsidRPr="0000126D" w14:paraId="02A522FB" w14:textId="77777777" w:rsidTr="00856BE2">
        <w:tc>
          <w:tcPr>
            <w:tcW w:w="1030" w:type="dxa"/>
          </w:tcPr>
          <w:p w14:paraId="190409D6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1548" w:type="dxa"/>
          </w:tcPr>
          <w:p w14:paraId="4AFA1143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(10,20,30,40)</w:t>
            </w:r>
          </w:p>
        </w:tc>
        <w:tc>
          <w:tcPr>
            <w:tcW w:w="1548" w:type="dxa"/>
          </w:tcPr>
          <w:p w14:paraId="76750BDB" w14:textId="77777777" w:rsidR="009D4FE3" w:rsidRPr="0000126D" w:rsidRDefault="009D4FE3" w:rsidP="00E066D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2100</w:t>
            </w:r>
            <w:r w:rsidR="00BA4D11" w:rsidRPr="0000126D">
              <w:rPr>
                <w:rFonts w:ascii="Times New Roman" w:hAnsi="Times New Roman" w:cs="Times New Roman"/>
                <w:bCs/>
                <w:lang w:val="en-US"/>
              </w:rPr>
              <w:t>.78</w:t>
            </w:r>
          </w:p>
        </w:tc>
        <w:tc>
          <w:tcPr>
            <w:tcW w:w="1548" w:type="dxa"/>
          </w:tcPr>
          <w:p w14:paraId="0354CC92" w14:textId="77777777" w:rsidR="009D4FE3" w:rsidRPr="0000126D" w:rsidRDefault="00856BE2" w:rsidP="00856BE2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Write here the average no. of i</w:t>
            </w:r>
            <w:r w:rsidR="009D4FE3" w:rsidRPr="0000126D">
              <w:rPr>
                <w:rFonts w:ascii="Times New Roman" w:hAnsi="Times New Roman" w:cs="Times New Roman"/>
                <w:bCs/>
                <w:lang w:val="en-US"/>
              </w:rPr>
              <w:t>terations</w:t>
            </w:r>
            <w:r w:rsidRPr="0000126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</w:tc>
        <w:tc>
          <w:tcPr>
            <w:tcW w:w="1548" w:type="dxa"/>
          </w:tcPr>
          <w:p w14:paraId="6738A1D4" w14:textId="77777777" w:rsidR="009D4FE3" w:rsidRPr="0000126D" w:rsidRDefault="00856BE2" w:rsidP="00856BE2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126D">
              <w:rPr>
                <w:rFonts w:ascii="Times New Roman" w:hAnsi="Times New Roman" w:cs="Times New Roman"/>
                <w:bCs/>
                <w:lang w:val="en-US"/>
              </w:rPr>
              <w:t>Write here the t</w:t>
            </w:r>
            <w:r w:rsidR="009D4FE3" w:rsidRPr="0000126D">
              <w:rPr>
                <w:rFonts w:ascii="Times New Roman" w:hAnsi="Times New Roman" w:cs="Times New Roman"/>
                <w:bCs/>
                <w:lang w:val="en-US"/>
              </w:rPr>
              <w:t>otal CPU</w:t>
            </w:r>
            <w:r w:rsidRPr="0000126D">
              <w:rPr>
                <w:rFonts w:ascii="Times New Roman" w:hAnsi="Times New Roman" w:cs="Times New Roman"/>
                <w:bCs/>
                <w:lang w:val="en-US"/>
              </w:rPr>
              <w:t xml:space="preserve"> Time </w:t>
            </w:r>
          </w:p>
        </w:tc>
      </w:tr>
    </w:tbl>
    <w:p w14:paraId="143B9CF3" w14:textId="77777777" w:rsidR="00C549CC" w:rsidRPr="0000126D" w:rsidRDefault="00C549CC" w:rsidP="00824F8B">
      <w:pPr>
        <w:pStyle w:val="ListParagraph"/>
        <w:rPr>
          <w:rFonts w:ascii="Times New Roman" w:hAnsi="Times New Roman" w:cs="Times New Roman"/>
          <w:lang w:val="en-US"/>
        </w:rPr>
      </w:pPr>
      <w:r w:rsidRPr="0000126D">
        <w:rPr>
          <w:rFonts w:ascii="Times New Roman" w:hAnsi="Times New Roman" w:cs="Times New Roman"/>
          <w:lang w:val="en-US"/>
        </w:rPr>
        <w:t xml:space="preserve"> </w:t>
      </w:r>
    </w:p>
    <w:sectPr w:rsidR="00C549CC" w:rsidRPr="0000126D" w:rsidSect="002F3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2D52"/>
    <w:multiLevelType w:val="hybridMultilevel"/>
    <w:tmpl w:val="E7E2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BA0"/>
    <w:rsid w:val="0000126D"/>
    <w:rsid w:val="000254C2"/>
    <w:rsid w:val="00026BA0"/>
    <w:rsid w:val="00040DBE"/>
    <w:rsid w:val="00164ABD"/>
    <w:rsid w:val="00196ED6"/>
    <w:rsid w:val="002F3E65"/>
    <w:rsid w:val="007817AB"/>
    <w:rsid w:val="00824F8B"/>
    <w:rsid w:val="00856BE2"/>
    <w:rsid w:val="0091161C"/>
    <w:rsid w:val="00975B2C"/>
    <w:rsid w:val="009C557A"/>
    <w:rsid w:val="009D4FE3"/>
    <w:rsid w:val="00A464B2"/>
    <w:rsid w:val="00A91A34"/>
    <w:rsid w:val="00B368CD"/>
    <w:rsid w:val="00BA4D11"/>
    <w:rsid w:val="00C549CC"/>
    <w:rsid w:val="00E066D9"/>
    <w:rsid w:val="00E45A24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95BA"/>
  <w15:docId w15:val="{1127605D-B9DC-4260-9566-62914D72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A0"/>
    <w:pPr>
      <w:ind w:left="720"/>
      <w:contextualSpacing/>
    </w:pPr>
  </w:style>
  <w:style w:type="table" w:styleId="TableGrid">
    <w:name w:val="Table Grid"/>
    <w:basedOn w:val="TableNormal"/>
    <w:uiPriority w:val="59"/>
    <w:rsid w:val="00E0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Emre Kara</cp:lastModifiedBy>
  <cp:revision>7</cp:revision>
  <dcterms:created xsi:type="dcterms:W3CDTF">2021-05-17T13:51:00Z</dcterms:created>
  <dcterms:modified xsi:type="dcterms:W3CDTF">2021-06-07T01:52:00Z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