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DC9" w:rsidRDefault="00860ED9" w:rsidP="00376DC9">
      <w:bookmarkStart w:id="0" w:name="_Toc456357332"/>
      <w:r w:rsidRPr="00AE4C1F">
        <w:rPr>
          <w:rFonts w:ascii="PFSquareSansPro-Regular" w:hAnsi="PFSquareSansPro-Regular"/>
          <w:noProof/>
          <w:sz w:val="16"/>
          <w:szCs w:val="16"/>
          <w:lang w:val="en-US" w:eastAsia="en-US"/>
        </w:rPr>
        <w:drawing>
          <wp:anchor distT="0" distB="0" distL="114300" distR="114300" simplePos="0" relativeHeight="251647488" behindDoc="0" locked="0" layoutInCell="1" allowOverlap="1" wp14:anchorId="385DF16B" wp14:editId="070379FB">
            <wp:simplePos x="0" y="0"/>
            <wp:positionH relativeFrom="column">
              <wp:posOffset>-899795</wp:posOffset>
            </wp:positionH>
            <wp:positionV relativeFrom="page">
              <wp:align>top</wp:align>
            </wp:positionV>
            <wp:extent cx="7592400" cy="2516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NAME:Reports:Cover_A4_Report:Banner_title_science_FOR_2.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92400" cy="251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738" w:rsidRPr="00F72A2E" w:rsidRDefault="00C62BE3" w:rsidP="00671738">
      <w:pPr>
        <w:pStyle w:val="JRCCovertitle"/>
        <w:rPr>
          <w:noProof w:val="0"/>
        </w:rPr>
      </w:pPr>
      <w:r w:rsidRPr="00615FB8">
        <w:rPr>
          <w:lang w:val="en-US" w:eastAsia="en-US"/>
        </w:rPr>
        <w:drawing>
          <wp:anchor distT="0" distB="0" distL="114300" distR="114300" simplePos="0" relativeHeight="251645440" behindDoc="0" locked="0" layoutInCell="1" allowOverlap="1" wp14:anchorId="3505E0C9" wp14:editId="3D8D5AE2">
            <wp:simplePos x="0" y="0"/>
            <wp:positionH relativeFrom="page">
              <wp:align>center</wp:align>
            </wp:positionH>
            <wp:positionV relativeFrom="page">
              <wp:align>bottom</wp:align>
            </wp:positionV>
            <wp:extent cx="842400" cy="561600"/>
            <wp:effectExtent l="0" t="0" r="0" b="0"/>
            <wp:wrapSquare wrapText="bothSides"/>
            <wp:docPr id="18" name="Picture 18" descr="jobs:JRC Templates:LAST-reports-templates:Materials: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bs:JRC Templates:LAST-reports-templates:Materials:Foot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400" cy="56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5FB8">
        <w:rPr>
          <w:lang w:val="en-US" w:eastAsia="en-US"/>
        </w:rPr>
        <w:drawing>
          <wp:anchor distT="0" distB="0" distL="114300" distR="114300" simplePos="0" relativeHeight="251644416" behindDoc="1" locked="0" layoutInCell="1" allowOverlap="1" wp14:anchorId="72E45E19" wp14:editId="3DFAE8A8">
            <wp:simplePos x="0" y="0"/>
            <wp:positionH relativeFrom="page">
              <wp:posOffset>-1013460</wp:posOffset>
            </wp:positionH>
            <wp:positionV relativeFrom="page">
              <wp:posOffset>7835900</wp:posOffset>
            </wp:positionV>
            <wp:extent cx="9072438" cy="3323646"/>
            <wp:effectExtent l="0" t="0" r="0" b="0"/>
            <wp:wrapNone/>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072438" cy="3323646"/>
                    </a:xfrm>
                    <a:prstGeom prst="rect">
                      <a:avLst/>
                    </a:prstGeom>
                    <a:noFill/>
                    <a:ln>
                      <a:noFill/>
                    </a:ln>
                  </pic:spPr>
                </pic:pic>
              </a:graphicData>
            </a:graphic>
            <wp14:sizeRelH relativeFrom="page">
              <wp14:pctWidth>0</wp14:pctWidth>
            </wp14:sizeRelH>
            <wp14:sizeRelV relativeFrom="page">
              <wp14:pctHeight>0</wp14:pctHeight>
            </wp14:sizeRelV>
          </wp:anchor>
        </w:drawing>
      </w:r>
      <w:r w:rsidR="00671738" w:rsidRPr="00F72A2E">
        <w:rPr>
          <w:lang w:val="en-US" w:eastAsia="en-US"/>
        </w:rPr>
        <w:drawing>
          <wp:anchor distT="0" distB="0" distL="114300" distR="114300" simplePos="0" relativeHeight="251665920" behindDoc="0" locked="0" layoutInCell="1" allowOverlap="1" wp14:anchorId="4C0C616C" wp14:editId="120245ED">
            <wp:simplePos x="0" y="0"/>
            <wp:positionH relativeFrom="page">
              <wp:align>center</wp:align>
            </wp:positionH>
            <wp:positionV relativeFrom="page">
              <wp:align>bottom</wp:align>
            </wp:positionV>
            <wp:extent cx="842400" cy="561600"/>
            <wp:effectExtent l="0" t="0" r="0" b="0"/>
            <wp:wrapSquare wrapText="bothSides"/>
            <wp:docPr id="241" name="Picture 241" descr="jobs:JRC Templates:LAST-reports-templates:Materials: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bs:JRC Templates:LAST-reports-templates:Materials:Foot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2400" cy="56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738" w:rsidRPr="00F72A2E">
        <w:rPr>
          <w:noProof w:val="0"/>
        </w:rPr>
        <w:t>Evaluation of the</w:t>
      </w:r>
      <w:r w:rsidR="00671738">
        <w:rPr>
          <w:noProof w:val="0"/>
        </w:rPr>
        <w:t xml:space="preserve"> inter-</w:t>
      </w:r>
      <w:r w:rsidR="00671738" w:rsidRPr="00F72A2E">
        <w:rPr>
          <w:noProof w:val="0"/>
        </w:rPr>
        <w:t>laboratory comparison exercise</w:t>
      </w:r>
      <w:r w:rsidR="00671738">
        <w:rPr>
          <w:noProof w:val="0"/>
        </w:rPr>
        <w:t xml:space="preserve"> </w:t>
      </w:r>
      <w:r w:rsidR="00671738" w:rsidRPr="00F72A2E">
        <w:rPr>
          <w:noProof w:val="0"/>
        </w:rPr>
        <w:t>for SO</w:t>
      </w:r>
      <w:r w:rsidR="00671738" w:rsidRPr="00F72A2E">
        <w:rPr>
          <w:noProof w:val="0"/>
          <w:vertAlign w:val="subscript"/>
        </w:rPr>
        <w:t>2</w:t>
      </w:r>
      <w:r w:rsidR="00671738" w:rsidRPr="00F72A2E">
        <w:rPr>
          <w:noProof w:val="0"/>
        </w:rPr>
        <w:t>, CO, O</w:t>
      </w:r>
      <w:r w:rsidR="00671738" w:rsidRPr="00F72A2E">
        <w:rPr>
          <w:noProof w:val="0"/>
          <w:vertAlign w:val="subscript"/>
        </w:rPr>
        <w:t>3</w:t>
      </w:r>
      <w:r w:rsidR="00671738" w:rsidRPr="00F72A2E">
        <w:rPr>
          <w:noProof w:val="0"/>
        </w:rPr>
        <w:t>, NO and NO</w:t>
      </w:r>
      <w:r w:rsidR="00671738" w:rsidRPr="00F72A2E">
        <w:rPr>
          <w:noProof w:val="0"/>
          <w:vertAlign w:val="subscript"/>
        </w:rPr>
        <w:t>2</w:t>
      </w:r>
      <w:r w:rsidR="00671738">
        <w:rPr>
          <w:noProof w:val="0"/>
          <w:vertAlign w:val="subscript"/>
        </w:rPr>
        <w:t xml:space="preserve"> </w:t>
      </w:r>
      <w:r w:rsidR="00671738" w:rsidRPr="00F72A2E">
        <w:rPr>
          <w:noProof w:val="0"/>
        </w:rPr>
        <w:t>(</w:t>
      </w:r>
      <w:r w:rsidR="00671738">
        <w:rPr>
          <w:noProof w:val="0"/>
        </w:rPr>
        <w:t>13</w:t>
      </w:r>
      <w:r w:rsidR="00671738" w:rsidRPr="00F72A2E">
        <w:rPr>
          <w:noProof w:val="0"/>
        </w:rPr>
        <w:t>-</w:t>
      </w:r>
      <w:r w:rsidR="00671738">
        <w:rPr>
          <w:noProof w:val="0"/>
        </w:rPr>
        <w:t>16</w:t>
      </w:r>
      <w:r w:rsidR="00671738" w:rsidRPr="00F72A2E">
        <w:rPr>
          <w:noProof w:val="0"/>
        </w:rPr>
        <w:t xml:space="preserve"> </w:t>
      </w:r>
      <w:r w:rsidR="00671738">
        <w:rPr>
          <w:noProof w:val="0"/>
        </w:rPr>
        <w:t xml:space="preserve">May </w:t>
      </w:r>
      <w:r w:rsidR="00671738" w:rsidRPr="00F72A2E">
        <w:rPr>
          <w:noProof w:val="0"/>
        </w:rPr>
        <w:t>201</w:t>
      </w:r>
      <w:r w:rsidR="00671738">
        <w:rPr>
          <w:noProof w:val="0"/>
        </w:rPr>
        <w:t>9</w:t>
      </w:r>
      <w:r w:rsidR="00671738" w:rsidRPr="00F72A2E">
        <w:rPr>
          <w:noProof w:val="0"/>
        </w:rPr>
        <w:t>, Ispra)</w:t>
      </w:r>
    </w:p>
    <w:p w:rsidR="00671738" w:rsidRPr="00F72A2E" w:rsidRDefault="00671738" w:rsidP="00671738">
      <w:pPr>
        <w:pStyle w:val="JRCCoversubtitle"/>
        <w:spacing w:after="600"/>
      </w:pPr>
      <w:r w:rsidRPr="00F72A2E">
        <w:t>European Commission harmonisation programme for air quality measurements</w:t>
      </w:r>
    </w:p>
    <w:p w:rsidR="00671738" w:rsidRPr="00F72A2E" w:rsidRDefault="00671738" w:rsidP="00671738">
      <w:pPr>
        <w:pStyle w:val="JRCCoverauthor"/>
        <w:ind w:left="5103"/>
      </w:pPr>
      <w:r w:rsidRPr="00F72A2E">
        <w:rPr>
          <w:noProof/>
          <w:lang w:val="en-US" w:eastAsia="en-US"/>
        </w:rPr>
        <mc:AlternateContent>
          <mc:Choice Requires="wps">
            <w:drawing>
              <wp:anchor distT="0" distB="0" distL="114300" distR="114300" simplePos="0" relativeHeight="251666944" behindDoc="0" locked="1" layoutInCell="1" allowOverlap="1" wp14:anchorId="1607D1A5" wp14:editId="45025A6B">
                <wp:simplePos x="0" y="0"/>
                <wp:positionH relativeFrom="margin">
                  <wp:posOffset>3246120</wp:posOffset>
                </wp:positionH>
                <wp:positionV relativeFrom="page">
                  <wp:posOffset>6889750</wp:posOffset>
                </wp:positionV>
                <wp:extent cx="2260600" cy="152400"/>
                <wp:effectExtent l="0" t="0" r="6350" b="0"/>
                <wp:wrapNone/>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0600" cy="152400"/>
                        </a:xfrm>
                        <a:prstGeom prst="rect">
                          <a:avLst/>
                        </a:prstGeom>
                        <a:noFill/>
                        <a:ln>
                          <a:noFill/>
                        </a:ln>
                        <a:effectLst/>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0976E9" w:rsidRPr="00296CFB" w:rsidRDefault="000976E9" w:rsidP="00671738">
                            <w:pPr>
                              <w:pStyle w:val="JRCCoveryear"/>
                            </w:pPr>
                            <w:r w:rsidRPr="00296CFB">
                              <w:t>20</w:t>
                            </w:r>
                            <w: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07D1A5" id="_x0000_t202" coordsize="21600,21600" o:spt="202" path="m,l,21600r21600,l21600,xe">
                <v:stroke joinstyle="miter"/>
                <v:path gradientshapeok="t" o:connecttype="rect"/>
              </v:shapetype>
              <v:shape id="Text Box 235" o:spid="_x0000_s1026" type="#_x0000_t202" style="position:absolute;left:0;text-align:left;margin-left:255.6pt;margin-top:542.5pt;width:178pt;height:1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" filled="f" stroked="f">
                <v:path arrowok="t"/>
                <v:textbox inset="0,0,0,0">
                  <w:txbxContent>
                    <w:p w:rsidR="000976E9" w:rsidRPr="00296CFB" w:rsidRDefault="000976E9" w:rsidP="00671738">
                      <w:pPr>
                        <w:pStyle w:val="JRCCoveryear"/>
                      </w:pPr>
                      <w:r w:rsidRPr="00296CFB">
                        <w:t>20</w:t>
                      </w:r>
                      <w:r>
                        <w:t>19</w:t>
                      </w:r>
                    </w:p>
                  </w:txbxContent>
                </v:textbox>
                <w10:wrap anchorx="margin" anchory="page"/>
                <w10:anchorlock/>
              </v:shape>
            </w:pict>
          </mc:Fallback>
        </mc:AlternateContent>
      </w:r>
      <w:r w:rsidRPr="00F72A2E">
        <w:t>Barbiere M., Lagler F., Borowiak A.</w:t>
      </w:r>
    </w:p>
    <w:p w:rsidR="009077F3" w:rsidRPr="00B04DE3" w:rsidRDefault="00F511AD" w:rsidP="00B04DE3">
      <w:pPr>
        <w:pStyle w:val="JRCCoverauthor"/>
        <w:ind w:left="5103"/>
      </w:pPr>
      <w:r w:rsidRPr="00296CFB">
        <w:rPr>
          <w:noProof/>
          <w:lang w:val="en-US" w:eastAsia="en-US"/>
        </w:rPr>
        <mc:AlternateContent>
          <mc:Choice Requires="wps">
            <w:drawing>
              <wp:anchor distT="0" distB="0" distL="114300" distR="114300" simplePos="0" relativeHeight="251646464" behindDoc="0" locked="1" layoutInCell="1" allowOverlap="1" wp14:anchorId="5DBC4D5F" wp14:editId="1BF11546">
                <wp:simplePos x="0" y="0"/>
                <wp:positionH relativeFrom="page">
                  <wp:posOffset>6463030</wp:posOffset>
                </wp:positionH>
                <wp:positionV relativeFrom="page">
                  <wp:posOffset>10291445</wp:posOffset>
                </wp:positionV>
                <wp:extent cx="873760" cy="168910"/>
                <wp:effectExtent l="0" t="0" r="2540" b="254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760" cy="168910"/>
                        </a:xfrm>
                        <a:prstGeom prst="rect">
                          <a:avLst/>
                        </a:prstGeom>
                        <a:noFill/>
                        <a:ln>
                          <a:no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0976E9" w:rsidRPr="00F511AD" w:rsidRDefault="000976E9" w:rsidP="00F511AD">
                            <w:pPr>
                              <w:pStyle w:val="JRCCoverEUR"/>
                            </w:pPr>
                            <w:r w:rsidRPr="00F511AD">
                              <w:t xml:space="preserve">EUR </w:t>
                            </w:r>
                            <w:r>
                              <w:t>XXXXX</w:t>
                            </w:r>
                            <w:r w:rsidRPr="00F511AD">
                              <w:t xml:space="preserve"> </w:t>
                            </w:r>
                            <w:r>
                              <w:t>XX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C4D5F" id="Text Box 4" o:spid="_x0000_s1027" type="#_x0000_t202" style="position:absolute;left:0;text-align:left;margin-left:508.9pt;margin-top:810.35pt;width:68.8pt;height:13.3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" filled="f" stroked="f">
                <v:path arrowok="t"/>
                <v:textbox inset="0,0,0,0">
                  <w:txbxContent>
                    <w:p w:rsidR="000976E9" w:rsidRPr="00F511AD" w:rsidRDefault="000976E9" w:rsidP="00F511AD">
                      <w:pPr>
                        <w:pStyle w:val="JRCCoverEUR"/>
                      </w:pPr>
                      <w:r w:rsidRPr="00F511AD">
                        <w:t xml:space="preserve">EUR </w:t>
                      </w:r>
                      <w:r>
                        <w:t>XXXXX</w:t>
                      </w:r>
                      <w:r w:rsidRPr="00F511AD">
                        <w:t xml:space="preserve"> </w:t>
                      </w:r>
                      <w:r>
                        <w:t>XX</w:t>
                      </w:r>
                    </w:p>
                  </w:txbxContent>
                </v:textbox>
                <w10:wrap anchorx="page" anchory="page"/>
                <w10:anchorlock/>
              </v:shape>
            </w:pict>
          </mc:Fallback>
        </mc:AlternateContent>
      </w:r>
    </w:p>
    <w:p w:rsidR="009077F3" w:rsidRDefault="009077F3" w:rsidP="00615FB8">
      <w:pPr>
        <w:pStyle w:val="JRCCovertitle"/>
        <w:sectPr w:rsidR="009077F3" w:rsidSect="00671738">
          <w:footerReference w:type="default" r:id="rId11"/>
          <w:pgSz w:w="11906" w:h="16838"/>
          <w:pgMar w:top="1417" w:right="1274" w:bottom="1417" w:left="1417" w:header="708" w:footer="708" w:gutter="0"/>
          <w:cols w:space="708"/>
          <w:docGrid w:linePitch="360"/>
        </w:sectPr>
      </w:pPr>
    </w:p>
    <w:p w:rsidR="00F511AD" w:rsidRPr="00F511AD" w:rsidRDefault="00F511AD" w:rsidP="00F511AD">
      <w:pPr>
        <w:pStyle w:val="JRCCovertext"/>
      </w:pPr>
      <w:r w:rsidRPr="00F511AD">
        <w:lastRenderedPageBreak/>
        <w:t xml:space="preserve">This publication is a </w:t>
      </w:r>
      <w:r w:rsidR="00D056C0">
        <w:t>Technical</w:t>
      </w:r>
      <w:r w:rsidRPr="00F511AD">
        <w:t xml:space="preserve"> report by the Joint Research Centre (JRC), the European Commission’s science and knowledge service. It aims to provide evidence-based scientific support to the European policymaking process. The scientific output expressed does not imply a policy position of the European Commission. Neither the European Commission nor any person acting on behalf of the Commission is responsible for the use </w:t>
      </w:r>
      <w:r w:rsidR="009F35B1">
        <w:t>that</w:t>
      </w:r>
      <w:r w:rsidRPr="00F511AD">
        <w:t xml:space="preserve"> might be made of this publication.</w:t>
      </w:r>
    </w:p>
    <w:p w:rsidR="00F511AD" w:rsidRPr="00F511AD" w:rsidRDefault="00F511AD" w:rsidP="005D1473">
      <w:pPr>
        <w:pStyle w:val="JRCCovertext"/>
      </w:pPr>
    </w:p>
    <w:p w:rsidR="002C0E77" w:rsidRPr="00F72A2E" w:rsidRDefault="002C0E77" w:rsidP="002C0E77">
      <w:pPr>
        <w:pStyle w:val="JRCCovertext"/>
        <w:rPr>
          <w:b/>
        </w:rPr>
      </w:pPr>
      <w:r w:rsidRPr="00F72A2E">
        <w:rPr>
          <w:b/>
        </w:rPr>
        <w:t>Contact information</w:t>
      </w:r>
    </w:p>
    <w:p w:rsidR="002C0E77" w:rsidRPr="00F72A2E" w:rsidRDefault="002C0E77" w:rsidP="002C0E77">
      <w:pPr>
        <w:pStyle w:val="JRCCovertext"/>
      </w:pPr>
      <w:r w:rsidRPr="00F72A2E">
        <w:t xml:space="preserve">Name: </w:t>
      </w:r>
      <w:r w:rsidRPr="00F72A2E">
        <w:rPr>
          <w:szCs w:val="16"/>
        </w:rPr>
        <w:t>Annette Borowiak</w:t>
      </w:r>
    </w:p>
    <w:p w:rsidR="002C0E77" w:rsidRPr="00F72A2E" w:rsidRDefault="002C0E77" w:rsidP="002C0E77">
      <w:pPr>
        <w:pStyle w:val="JRCCovertext"/>
      </w:pPr>
      <w:r w:rsidRPr="00F72A2E">
        <w:t xml:space="preserve">Address: </w:t>
      </w:r>
      <w:r w:rsidRPr="00F72A2E">
        <w:rPr>
          <w:szCs w:val="16"/>
        </w:rPr>
        <w:t>European Commission, Joint Research Centre, Via E. Fermi 2749, 21027 Ispra (VA), Italy</w:t>
      </w:r>
    </w:p>
    <w:p w:rsidR="002C0E77" w:rsidRPr="00F72A2E" w:rsidRDefault="002C0E77" w:rsidP="002C0E77">
      <w:pPr>
        <w:pStyle w:val="JRCCovertext"/>
      </w:pPr>
      <w:r w:rsidRPr="00F72A2E">
        <w:t>Email: annette.borowiak</w:t>
      </w:r>
      <w:r w:rsidRPr="00F72A2E">
        <w:rPr>
          <w:szCs w:val="16"/>
        </w:rPr>
        <w:t>@ec.europa.eu</w:t>
      </w:r>
    </w:p>
    <w:p w:rsidR="002C0E77" w:rsidRPr="00F72A2E" w:rsidRDefault="002C0E77" w:rsidP="002C0E77">
      <w:pPr>
        <w:pStyle w:val="JRCCovertext"/>
      </w:pPr>
      <w:r w:rsidRPr="00F72A2E">
        <w:t xml:space="preserve">Tel.: </w:t>
      </w:r>
      <w:r w:rsidRPr="00F72A2E">
        <w:rPr>
          <w:szCs w:val="16"/>
        </w:rPr>
        <w:t>+39 0332 789956</w:t>
      </w:r>
    </w:p>
    <w:p w:rsidR="002C0E77" w:rsidRDefault="002C0E77">
      <w:pPr>
        <w:pStyle w:val="JRCCovertext"/>
        <w:rPr>
          <w:b/>
          <w:lang w:val="fr-BE"/>
        </w:rPr>
      </w:pPr>
    </w:p>
    <w:p w:rsidR="00F511AD" w:rsidRPr="00F511AD" w:rsidRDefault="005851E4" w:rsidP="005D1473">
      <w:pPr>
        <w:pStyle w:val="JRCCovertext"/>
        <w:rPr>
          <w:b/>
          <w:lang w:val="fr-BE"/>
        </w:rPr>
      </w:pPr>
      <w:r>
        <w:rPr>
          <w:b/>
          <w:lang w:val="fr-BE"/>
        </w:rPr>
        <w:t>EU</w:t>
      </w:r>
      <w:r w:rsidR="00F511AD" w:rsidRPr="00F511AD">
        <w:rPr>
          <w:b/>
          <w:lang w:val="fr-BE"/>
        </w:rPr>
        <w:t xml:space="preserve"> Science Hub</w:t>
      </w:r>
    </w:p>
    <w:p w:rsidR="00F511AD" w:rsidRPr="00F511AD" w:rsidRDefault="00F511AD" w:rsidP="005D1473">
      <w:pPr>
        <w:pStyle w:val="JRCCovertext"/>
        <w:rPr>
          <w:lang w:val="fr-BE"/>
        </w:rPr>
      </w:pPr>
      <w:r w:rsidRPr="00F511AD">
        <w:rPr>
          <w:lang w:val="fr-BE"/>
        </w:rPr>
        <w:t>https://ec.europa.eu/jrc</w:t>
      </w:r>
    </w:p>
    <w:p w:rsidR="00F511AD" w:rsidRPr="00F511AD" w:rsidRDefault="00F511AD" w:rsidP="005D1473">
      <w:pPr>
        <w:pStyle w:val="JRCCovertext"/>
        <w:rPr>
          <w:lang w:val="fr-BE"/>
        </w:rPr>
      </w:pPr>
    </w:p>
    <w:p w:rsidR="00F511AD" w:rsidRPr="00F511AD" w:rsidRDefault="00F511AD" w:rsidP="005D1473">
      <w:pPr>
        <w:pStyle w:val="JRCCovertext"/>
        <w:rPr>
          <w:lang w:val="fr-BE"/>
        </w:rPr>
      </w:pPr>
    </w:p>
    <w:p w:rsidR="00F511AD" w:rsidRPr="00F511AD" w:rsidRDefault="00F511AD" w:rsidP="005D1473">
      <w:pPr>
        <w:pStyle w:val="JRCCovertext"/>
        <w:rPr>
          <w:lang w:val="fr-BE"/>
        </w:rPr>
      </w:pPr>
      <w:r w:rsidRPr="00F511AD">
        <w:rPr>
          <w:lang w:val="fr-BE"/>
        </w:rPr>
        <w:t>JRC</w:t>
      </w:r>
      <w:r w:rsidR="005974B9">
        <w:rPr>
          <w:lang w:val="fr-BE"/>
        </w:rPr>
        <w:t>XXXXXX</w:t>
      </w:r>
    </w:p>
    <w:p w:rsidR="00F511AD" w:rsidRPr="00F511AD" w:rsidRDefault="00F511AD" w:rsidP="005D1473">
      <w:pPr>
        <w:pStyle w:val="JRCCovertext"/>
        <w:rPr>
          <w:lang w:val="fr-BE"/>
        </w:rPr>
      </w:pPr>
    </w:p>
    <w:p w:rsidR="00F511AD" w:rsidRPr="00F511AD" w:rsidRDefault="00F511AD" w:rsidP="005D1473">
      <w:pPr>
        <w:pStyle w:val="JRCCovertext"/>
        <w:rPr>
          <w:lang w:val="fr-BE"/>
        </w:rPr>
      </w:pPr>
      <w:r w:rsidRPr="00F511AD">
        <w:rPr>
          <w:lang w:val="fr-BE"/>
        </w:rPr>
        <w:t xml:space="preserve">EUR </w:t>
      </w:r>
      <w:r w:rsidR="005974B9">
        <w:rPr>
          <w:lang w:val="fr-BE"/>
        </w:rPr>
        <w:t>XXXXX XX</w:t>
      </w:r>
    </w:p>
    <w:p w:rsidR="00F511AD" w:rsidRPr="00F511AD" w:rsidRDefault="00F511AD" w:rsidP="005D1473">
      <w:pPr>
        <w:pStyle w:val="JRCCovertext"/>
        <w:rPr>
          <w:lang w:val="fr-BE"/>
        </w:rPr>
      </w:pPr>
    </w:p>
    <w:p w:rsidR="00F511AD" w:rsidRPr="00F511AD" w:rsidRDefault="00F511AD" w:rsidP="005D1473">
      <w:pPr>
        <w:pStyle w:val="JRCCovertext"/>
        <w:rPr>
          <w:lang w:val="fr-BE"/>
        </w:rPr>
      </w:pPr>
    </w:p>
    <w:tbl>
      <w:tblPr>
        <w:tblW w:w="7088" w:type="dxa"/>
        <w:tblInd w:w="108" w:type="dxa"/>
        <w:tblLayout w:type="fixed"/>
        <w:tblLook w:val="04A0" w:firstRow="1" w:lastRow="0" w:firstColumn="1" w:lastColumn="0" w:noHBand="0" w:noVBand="1"/>
      </w:tblPr>
      <w:tblGrid>
        <w:gridCol w:w="818"/>
        <w:gridCol w:w="2443"/>
        <w:gridCol w:w="1701"/>
        <w:gridCol w:w="2126"/>
      </w:tblGrid>
      <w:tr w:rsidR="00F511AD" w:rsidRPr="005D1473" w:rsidTr="00957895">
        <w:trPr>
          <w:trHeight w:val="396"/>
        </w:trPr>
        <w:tc>
          <w:tcPr>
            <w:tcW w:w="818" w:type="dxa"/>
            <w:vAlign w:val="center"/>
          </w:tcPr>
          <w:p w:rsidR="00F511AD" w:rsidRPr="00F511AD" w:rsidRDefault="00F511AD" w:rsidP="00073187">
            <w:pPr>
              <w:pStyle w:val="JRCCovertext"/>
              <w:rPr>
                <w:rFonts w:cs="Arial"/>
              </w:rPr>
            </w:pPr>
            <w:r w:rsidRPr="00F511AD">
              <w:rPr>
                <w:rFonts w:cs="Arial"/>
              </w:rPr>
              <w:t>P</w:t>
            </w:r>
            <w:r w:rsidR="00073187">
              <w:rPr>
                <w:rFonts w:cs="Arial"/>
              </w:rPr>
              <w:t>DF</w:t>
            </w:r>
          </w:p>
        </w:tc>
        <w:tc>
          <w:tcPr>
            <w:tcW w:w="2443" w:type="dxa"/>
            <w:vAlign w:val="center"/>
          </w:tcPr>
          <w:p w:rsidR="00F511AD" w:rsidRPr="00F511AD" w:rsidRDefault="00F511AD" w:rsidP="005974B9">
            <w:pPr>
              <w:pStyle w:val="JRCCovertext"/>
              <w:rPr>
                <w:rFonts w:cs="Arial"/>
              </w:rPr>
            </w:pPr>
            <w:r w:rsidRPr="00F511AD">
              <w:rPr>
                <w:rFonts w:cs="Arial"/>
              </w:rPr>
              <w:t xml:space="preserve">ISBN </w:t>
            </w:r>
            <w:r w:rsidR="005974B9">
              <w:rPr>
                <w:rFonts w:cs="Arial"/>
              </w:rPr>
              <w:t>XXX</w:t>
            </w:r>
            <w:r w:rsidRPr="00F511AD">
              <w:rPr>
                <w:rFonts w:cs="Arial"/>
              </w:rPr>
              <w:t>-</w:t>
            </w:r>
            <w:r w:rsidR="005974B9">
              <w:rPr>
                <w:rFonts w:cs="Arial"/>
              </w:rPr>
              <w:t>XX</w:t>
            </w:r>
            <w:r w:rsidRPr="00F511AD">
              <w:rPr>
                <w:rFonts w:cs="Arial"/>
              </w:rPr>
              <w:t>-</w:t>
            </w:r>
            <w:r w:rsidR="005974B9">
              <w:rPr>
                <w:rFonts w:cs="Arial"/>
              </w:rPr>
              <w:t>XX</w:t>
            </w:r>
            <w:r w:rsidRPr="00F511AD">
              <w:rPr>
                <w:rFonts w:cs="Arial"/>
              </w:rPr>
              <w:t>-</w:t>
            </w:r>
            <w:r w:rsidR="005974B9">
              <w:rPr>
                <w:rFonts w:cs="Arial"/>
              </w:rPr>
              <w:t>XXXXX</w:t>
            </w:r>
            <w:r w:rsidRPr="00F511AD">
              <w:rPr>
                <w:rFonts w:cs="Arial"/>
              </w:rPr>
              <w:t>-</w:t>
            </w:r>
            <w:r w:rsidR="005974B9">
              <w:rPr>
                <w:rFonts w:cs="Arial"/>
              </w:rPr>
              <w:t>X</w:t>
            </w:r>
          </w:p>
        </w:tc>
        <w:tc>
          <w:tcPr>
            <w:tcW w:w="1701" w:type="dxa"/>
            <w:vAlign w:val="center"/>
          </w:tcPr>
          <w:p w:rsidR="00F511AD" w:rsidRPr="00F511AD" w:rsidRDefault="00F511AD" w:rsidP="005D1473">
            <w:pPr>
              <w:pStyle w:val="JRCCovertext"/>
              <w:rPr>
                <w:rFonts w:cs="Arial"/>
              </w:rPr>
            </w:pPr>
            <w:r w:rsidRPr="00F511AD">
              <w:rPr>
                <w:rFonts w:cs="Arial"/>
              </w:rPr>
              <w:t xml:space="preserve">ISSN </w:t>
            </w:r>
            <w:r w:rsidR="005974B9">
              <w:rPr>
                <w:rFonts w:cs="Arial"/>
              </w:rPr>
              <w:t>XXXX</w:t>
            </w:r>
            <w:r w:rsidR="005974B9" w:rsidRPr="00F511AD">
              <w:rPr>
                <w:rFonts w:cs="Arial"/>
              </w:rPr>
              <w:t>-</w:t>
            </w:r>
            <w:r w:rsidR="005974B9">
              <w:rPr>
                <w:rFonts w:cs="Arial"/>
              </w:rPr>
              <w:t>XXXX</w:t>
            </w:r>
          </w:p>
        </w:tc>
        <w:tc>
          <w:tcPr>
            <w:tcW w:w="2126" w:type="dxa"/>
            <w:vAlign w:val="center"/>
          </w:tcPr>
          <w:p w:rsidR="00F511AD" w:rsidRPr="00F511AD" w:rsidRDefault="00F511AD" w:rsidP="005974B9">
            <w:pPr>
              <w:pStyle w:val="JRCCovertext"/>
              <w:rPr>
                <w:rFonts w:cs="Arial"/>
              </w:rPr>
            </w:pPr>
            <w:proofErr w:type="spellStart"/>
            <w:r w:rsidRPr="00F511AD">
              <w:rPr>
                <w:rFonts w:cs="Arial"/>
              </w:rPr>
              <w:t>doi:</w:t>
            </w:r>
            <w:r w:rsidR="005974B9">
              <w:rPr>
                <w:rFonts w:cs="Arial"/>
              </w:rPr>
              <w:t>XX</w:t>
            </w:r>
            <w:r w:rsidRPr="00F511AD">
              <w:rPr>
                <w:rFonts w:cs="Arial"/>
              </w:rPr>
              <w:t>.</w:t>
            </w:r>
            <w:r w:rsidR="005974B9">
              <w:rPr>
                <w:rFonts w:cs="Arial"/>
              </w:rPr>
              <w:t>XXXX</w:t>
            </w:r>
            <w:proofErr w:type="spellEnd"/>
            <w:r w:rsidRPr="00F511AD">
              <w:rPr>
                <w:rFonts w:cs="Arial"/>
              </w:rPr>
              <w:t>/</w:t>
            </w:r>
            <w:r w:rsidR="005974B9">
              <w:rPr>
                <w:rFonts w:cs="Arial"/>
              </w:rPr>
              <w:t>XXXXXX</w:t>
            </w:r>
          </w:p>
        </w:tc>
      </w:tr>
      <w:tr w:rsidR="00F511AD" w:rsidRPr="005D1473" w:rsidTr="00957895">
        <w:trPr>
          <w:trHeight w:val="417"/>
        </w:trPr>
        <w:tc>
          <w:tcPr>
            <w:tcW w:w="818" w:type="dxa"/>
            <w:vAlign w:val="center"/>
          </w:tcPr>
          <w:p w:rsidR="00F511AD" w:rsidRPr="00F511AD" w:rsidRDefault="00F511AD" w:rsidP="00073187">
            <w:pPr>
              <w:pStyle w:val="JRCCovertext"/>
              <w:rPr>
                <w:rFonts w:cs="Arial"/>
              </w:rPr>
            </w:pPr>
          </w:p>
        </w:tc>
        <w:tc>
          <w:tcPr>
            <w:tcW w:w="2443" w:type="dxa"/>
            <w:vAlign w:val="center"/>
          </w:tcPr>
          <w:p w:rsidR="00F511AD" w:rsidRPr="00F511AD" w:rsidRDefault="00F511AD" w:rsidP="005D1473">
            <w:pPr>
              <w:pStyle w:val="JRCCovertext"/>
              <w:rPr>
                <w:rFonts w:cs="Arial"/>
              </w:rPr>
            </w:pPr>
          </w:p>
        </w:tc>
        <w:tc>
          <w:tcPr>
            <w:tcW w:w="1701" w:type="dxa"/>
            <w:vAlign w:val="center"/>
          </w:tcPr>
          <w:p w:rsidR="00F511AD" w:rsidRPr="00F511AD" w:rsidRDefault="00F511AD" w:rsidP="005974B9">
            <w:pPr>
              <w:pStyle w:val="JRCCovertext"/>
              <w:rPr>
                <w:rFonts w:cs="Arial"/>
              </w:rPr>
            </w:pPr>
          </w:p>
        </w:tc>
        <w:tc>
          <w:tcPr>
            <w:tcW w:w="2126" w:type="dxa"/>
            <w:vAlign w:val="center"/>
          </w:tcPr>
          <w:p w:rsidR="00F511AD" w:rsidRPr="00F511AD" w:rsidRDefault="00F511AD" w:rsidP="005D1473">
            <w:pPr>
              <w:pStyle w:val="JRCCovertext"/>
              <w:rPr>
                <w:rFonts w:cs="Arial"/>
              </w:rPr>
            </w:pPr>
          </w:p>
        </w:tc>
      </w:tr>
    </w:tbl>
    <w:p w:rsidR="00F511AD" w:rsidRPr="00F511AD" w:rsidRDefault="00F511AD" w:rsidP="005D1473">
      <w:pPr>
        <w:pStyle w:val="JRCCovertext"/>
        <w:rPr>
          <w:lang w:val="pt-PT"/>
        </w:rPr>
      </w:pPr>
    </w:p>
    <w:p w:rsidR="00F511AD" w:rsidRPr="00F511AD" w:rsidRDefault="00F511AD" w:rsidP="005D1473">
      <w:pPr>
        <w:pStyle w:val="JRCCovertext"/>
        <w:rPr>
          <w:lang w:val="pt-PT"/>
        </w:rPr>
      </w:pPr>
    </w:p>
    <w:p w:rsidR="002C0E77" w:rsidRPr="00F72A2E" w:rsidRDefault="002C0E77" w:rsidP="002C0E77">
      <w:pPr>
        <w:pStyle w:val="JRCCovertext"/>
      </w:pPr>
      <w:r w:rsidRPr="00F72A2E">
        <w:t>Luxembourg: Publications Office of the European Union, 2019</w:t>
      </w:r>
    </w:p>
    <w:p w:rsidR="002C0E77" w:rsidRPr="00F72A2E" w:rsidRDefault="002C0E77" w:rsidP="002C0E77">
      <w:pPr>
        <w:pStyle w:val="JRCCovertext"/>
      </w:pPr>
    </w:p>
    <w:p w:rsidR="002C0E77" w:rsidRPr="00F72A2E" w:rsidRDefault="002C0E77" w:rsidP="002C0E77">
      <w:pPr>
        <w:pStyle w:val="JRCCovertext"/>
        <w:rPr>
          <w:b/>
        </w:rPr>
      </w:pPr>
      <w:r w:rsidRPr="00F72A2E">
        <w:t>© European Union, 2019</w:t>
      </w:r>
    </w:p>
    <w:p w:rsidR="002C0E77" w:rsidRPr="00F72A2E" w:rsidRDefault="002C0E77" w:rsidP="002C0E77">
      <w:pPr>
        <w:pStyle w:val="JRCCovertext"/>
      </w:pPr>
    </w:p>
    <w:p w:rsidR="002C0E77" w:rsidRPr="00F72A2E" w:rsidRDefault="002C0E77" w:rsidP="002C0E77">
      <w:pPr>
        <w:pStyle w:val="JRCCovertext"/>
      </w:pPr>
      <w:r w:rsidRPr="00F72A2E">
        <w:rPr>
          <w:szCs w:val="16"/>
        </w:rPr>
        <w:t>The reuse policy of the European Commission is implemented by Commission Decision 2011/833/EU of 12 December 2011 on the reuse of Commission documents (OJ L 330, 14.12.2011, p. 39). Reuse is authorised, provided the source of the document is acknowledged and its original meaning or message is not distorted. The European Commission shall not be liable for any consequence stemming from the reuse. For any use or reproduction of photos or other material that is not owned by the EU, permission must be sought directly from the copyright holders.</w:t>
      </w:r>
    </w:p>
    <w:p w:rsidR="002C0E77" w:rsidRPr="00F72A2E" w:rsidRDefault="002C0E77" w:rsidP="002C0E77">
      <w:pPr>
        <w:pStyle w:val="JRCCovertext"/>
        <w:rPr>
          <w:szCs w:val="16"/>
        </w:rPr>
      </w:pPr>
    </w:p>
    <w:p w:rsidR="002C0E77" w:rsidRPr="00F72A2E" w:rsidRDefault="002C0E77" w:rsidP="002C0E77">
      <w:pPr>
        <w:pStyle w:val="JRCCovertext"/>
      </w:pPr>
      <w:r w:rsidRPr="00F72A2E">
        <w:t xml:space="preserve">All content © European Union, 2019 </w:t>
      </w:r>
    </w:p>
    <w:p w:rsidR="002C0E77" w:rsidRPr="00F72A2E" w:rsidRDefault="002C0E77" w:rsidP="002C0E77">
      <w:pPr>
        <w:pStyle w:val="JRCCovertext"/>
      </w:pPr>
    </w:p>
    <w:p w:rsidR="00F511AD" w:rsidRPr="00F511AD" w:rsidRDefault="002C0E77" w:rsidP="005C7130">
      <w:pPr>
        <w:pStyle w:val="JRCCovertext"/>
        <w:rPr>
          <w:rFonts w:eastAsia="MS Mincho"/>
        </w:rPr>
      </w:pPr>
      <w:r w:rsidRPr="00E46CC8">
        <w:t>How to cite this report: Barbiere M., Lagler F., Borowiak A.</w:t>
      </w:r>
      <w:r w:rsidRPr="00E46CC8">
        <w:rPr>
          <w:szCs w:val="16"/>
        </w:rPr>
        <w:t xml:space="preserve">, </w:t>
      </w:r>
      <w:r w:rsidRPr="00E46CC8">
        <w:rPr>
          <w:i/>
          <w:szCs w:val="16"/>
        </w:rPr>
        <w:t>Evaluation of the inter-laboratory comparison exercise for SO</w:t>
      </w:r>
      <w:r w:rsidRPr="00E46CC8">
        <w:rPr>
          <w:i/>
          <w:szCs w:val="16"/>
          <w:vertAlign w:val="subscript"/>
        </w:rPr>
        <w:t>2</w:t>
      </w:r>
      <w:r w:rsidRPr="00E46CC8">
        <w:rPr>
          <w:i/>
          <w:szCs w:val="16"/>
        </w:rPr>
        <w:t>, CO, O</w:t>
      </w:r>
      <w:r w:rsidRPr="00E46CC8">
        <w:rPr>
          <w:i/>
          <w:szCs w:val="16"/>
          <w:vertAlign w:val="subscript"/>
        </w:rPr>
        <w:t>3</w:t>
      </w:r>
      <w:r w:rsidRPr="00E46CC8">
        <w:rPr>
          <w:i/>
          <w:szCs w:val="16"/>
        </w:rPr>
        <w:t>, NO and NO</w:t>
      </w:r>
      <w:r w:rsidRPr="00E46CC8">
        <w:rPr>
          <w:i/>
          <w:szCs w:val="16"/>
          <w:vertAlign w:val="subscript"/>
        </w:rPr>
        <w:t>2</w:t>
      </w:r>
      <w:r w:rsidR="00E46CC8" w:rsidRPr="00E46CC8">
        <w:rPr>
          <w:i/>
          <w:szCs w:val="16"/>
        </w:rPr>
        <w:t>, 13</w:t>
      </w:r>
      <w:r w:rsidRPr="00E46CC8">
        <w:rPr>
          <w:i/>
          <w:szCs w:val="16"/>
        </w:rPr>
        <w:t>-</w:t>
      </w:r>
      <w:r w:rsidR="00E46CC8" w:rsidRPr="00E46CC8">
        <w:rPr>
          <w:i/>
          <w:szCs w:val="16"/>
        </w:rPr>
        <w:t>16</w:t>
      </w:r>
      <w:r w:rsidRPr="00E46CC8">
        <w:rPr>
          <w:i/>
          <w:szCs w:val="16"/>
        </w:rPr>
        <w:t xml:space="preserve"> of </w:t>
      </w:r>
      <w:r w:rsidR="00E46CC8" w:rsidRPr="00E46CC8">
        <w:rPr>
          <w:i/>
          <w:szCs w:val="16"/>
        </w:rPr>
        <w:t>May</w:t>
      </w:r>
      <w:r w:rsidRPr="00E46CC8">
        <w:rPr>
          <w:i/>
          <w:szCs w:val="16"/>
        </w:rPr>
        <w:t xml:space="preserve"> 201</w:t>
      </w:r>
      <w:r w:rsidR="00E46CC8" w:rsidRPr="00E46CC8">
        <w:rPr>
          <w:i/>
          <w:szCs w:val="16"/>
        </w:rPr>
        <w:t>9</w:t>
      </w:r>
      <w:r w:rsidRPr="00E46CC8">
        <w:rPr>
          <w:i/>
          <w:szCs w:val="16"/>
        </w:rPr>
        <w:t xml:space="preserve"> Ispra, Italy - </w:t>
      </w:r>
      <w:r w:rsidRPr="00E46CC8">
        <w:rPr>
          <w:i/>
        </w:rPr>
        <w:t>European Commission harmonisation programme for air quality measurements</w:t>
      </w:r>
      <w:r w:rsidRPr="00E46CC8">
        <w:rPr>
          <w:szCs w:val="16"/>
        </w:rPr>
        <w:t xml:space="preserve">, EUR </w:t>
      </w:r>
      <w:r w:rsidRPr="002C0E77">
        <w:rPr>
          <w:szCs w:val="16"/>
          <w:highlight w:val="yellow"/>
        </w:rPr>
        <w:t xml:space="preserve">29671 EN, </w:t>
      </w:r>
      <w:r w:rsidRPr="00E46CC8">
        <w:t>Publications Office of the European Union</w:t>
      </w:r>
      <w:r w:rsidRPr="00E46CC8">
        <w:rPr>
          <w:szCs w:val="16"/>
        </w:rPr>
        <w:t>,</w:t>
      </w:r>
      <w:r w:rsidRPr="002C0E77">
        <w:rPr>
          <w:szCs w:val="16"/>
          <w:highlight w:val="yellow"/>
        </w:rPr>
        <w:t xml:space="preserve"> </w:t>
      </w:r>
      <w:r w:rsidRPr="00E46CC8">
        <w:t>Luxembourg</w:t>
      </w:r>
      <w:r w:rsidRPr="00E46CC8">
        <w:rPr>
          <w:szCs w:val="16"/>
        </w:rPr>
        <w:t xml:space="preserve">, </w:t>
      </w:r>
      <w:r w:rsidRPr="00E46CC8">
        <w:t>2019</w:t>
      </w:r>
      <w:r w:rsidRPr="00E46CC8">
        <w:rPr>
          <w:szCs w:val="16"/>
        </w:rPr>
        <w:t xml:space="preserve">, </w:t>
      </w:r>
      <w:r w:rsidRPr="002C0E77">
        <w:rPr>
          <w:szCs w:val="16"/>
          <w:highlight w:val="yellow"/>
        </w:rPr>
        <w:t xml:space="preserve">ISBN </w:t>
      </w:r>
      <w:r w:rsidRPr="002C0E77">
        <w:rPr>
          <w:rFonts w:cs="Arial"/>
          <w:highlight w:val="yellow"/>
        </w:rPr>
        <w:t>978-92-76-00195-9</w:t>
      </w:r>
      <w:r w:rsidRPr="002C0E77">
        <w:rPr>
          <w:szCs w:val="16"/>
          <w:highlight w:val="yellow"/>
        </w:rPr>
        <w:t>, doi:</w:t>
      </w:r>
      <w:r w:rsidRPr="002C0E77">
        <w:rPr>
          <w:rFonts w:cs="Arial"/>
          <w:highlight w:val="yellow"/>
        </w:rPr>
        <w:t>10.2760/099283</w:t>
      </w:r>
      <w:r w:rsidRPr="002C0E77">
        <w:rPr>
          <w:szCs w:val="16"/>
          <w:highlight w:val="yellow"/>
        </w:rPr>
        <w:t xml:space="preserve">, </w:t>
      </w:r>
      <w:r w:rsidR="005C7130" w:rsidRPr="002C0E77">
        <w:rPr>
          <w:szCs w:val="16"/>
          <w:highlight w:val="yellow"/>
        </w:rPr>
        <w:t>JRCXXXXXX</w:t>
      </w:r>
    </w:p>
    <w:p w:rsidR="00B3166A" w:rsidRPr="009077F3" w:rsidRDefault="00B3166A" w:rsidP="00306A74">
      <w:pPr>
        <w:pStyle w:val="JRCLevel-1Fronttitle"/>
        <w:sectPr w:rsidR="00B3166A" w:rsidRPr="009077F3">
          <w:pgSz w:w="11906" w:h="16838"/>
          <w:pgMar w:top="1417" w:right="1417" w:bottom="1417" w:left="1417" w:header="708" w:footer="708" w:gutter="0"/>
          <w:cols w:space="708"/>
          <w:docGrid w:linePitch="360"/>
        </w:sectPr>
      </w:pPr>
    </w:p>
    <w:bookmarkEnd w:id="0"/>
    <w:p w:rsidR="00FB0A5A" w:rsidRDefault="001A460E" w:rsidP="00180118">
      <w:pPr>
        <w:pStyle w:val="TOCHeading"/>
      </w:pPr>
      <w:r>
        <w:lastRenderedPageBreak/>
        <w:t>Table of contents</w:t>
      </w:r>
    </w:p>
    <w:p w:rsidR="00796FE0" w:rsidRDefault="001A460E">
      <w:pPr>
        <w:pStyle w:val="TOC1"/>
        <w:tabs>
          <w:tab w:val="left" w:pos="400"/>
          <w:tab w:val="right" w:leader="dot" w:pos="9062"/>
        </w:tabs>
        <w:rPr>
          <w:rFonts w:eastAsiaTheme="minorEastAsia" w:cstheme="minorBidi"/>
          <w:b w:val="0"/>
          <w:bCs w:val="0"/>
          <w:caps w:val="0"/>
          <w:noProof/>
          <w:sz w:val="22"/>
          <w:szCs w:val="22"/>
          <w:lang w:val="en-US" w:eastAsia="en-US"/>
        </w:rPr>
      </w:pPr>
      <w:r>
        <w:rPr>
          <w:lang w:val="pt-PT"/>
        </w:rPr>
        <w:fldChar w:fldCharType="begin"/>
      </w:r>
      <w:r>
        <w:rPr>
          <w:lang w:val="pt-PT"/>
        </w:rPr>
        <w:instrText xml:space="preserve"> TOC \h \z \t "Heading 1,1,Heading 2,2,Heading 3,3" </w:instrText>
      </w:r>
      <w:r>
        <w:rPr>
          <w:lang w:val="pt-PT"/>
        </w:rPr>
        <w:fldChar w:fldCharType="separate"/>
      </w:r>
      <w:hyperlink w:anchor="_Toc9436551" w:history="1">
        <w:r w:rsidR="00796FE0" w:rsidRPr="00E274B3">
          <w:rPr>
            <w:rStyle w:val="Hyperlink"/>
            <w:noProof/>
          </w:rPr>
          <w:t>1.</w:t>
        </w:r>
        <w:r w:rsidR="00796FE0">
          <w:rPr>
            <w:rFonts w:eastAsiaTheme="minorEastAsia" w:cstheme="minorBidi"/>
            <w:b w:val="0"/>
            <w:bCs w:val="0"/>
            <w:caps w:val="0"/>
            <w:noProof/>
            <w:sz w:val="22"/>
            <w:szCs w:val="22"/>
            <w:lang w:val="en-US" w:eastAsia="en-US"/>
          </w:rPr>
          <w:tab/>
        </w:r>
        <w:r w:rsidR="00796FE0" w:rsidRPr="00E274B3">
          <w:rPr>
            <w:rStyle w:val="Hyperlink"/>
            <w:noProof/>
          </w:rPr>
          <w:t>Acknowledgements</w:t>
        </w:r>
        <w:r w:rsidR="00796FE0">
          <w:rPr>
            <w:noProof/>
            <w:webHidden/>
          </w:rPr>
          <w:tab/>
        </w:r>
        <w:r w:rsidR="00796FE0">
          <w:rPr>
            <w:noProof/>
            <w:webHidden/>
          </w:rPr>
          <w:fldChar w:fldCharType="begin"/>
        </w:r>
        <w:r w:rsidR="00796FE0">
          <w:rPr>
            <w:noProof/>
            <w:webHidden/>
          </w:rPr>
          <w:instrText xml:space="preserve"> PAGEREF _Toc9436551 \h </w:instrText>
        </w:r>
        <w:r w:rsidR="00796FE0">
          <w:rPr>
            <w:noProof/>
            <w:webHidden/>
          </w:rPr>
        </w:r>
        <w:r w:rsidR="00796FE0">
          <w:rPr>
            <w:noProof/>
            <w:webHidden/>
          </w:rPr>
          <w:fldChar w:fldCharType="separate"/>
        </w:r>
        <w:r w:rsidR="00796FE0">
          <w:rPr>
            <w:noProof/>
            <w:webHidden/>
          </w:rPr>
          <w:t>1</w:t>
        </w:r>
        <w:r w:rsidR="00796FE0">
          <w:rPr>
            <w:noProof/>
            <w:webHidden/>
          </w:rPr>
          <w:fldChar w:fldCharType="end"/>
        </w:r>
      </w:hyperlink>
    </w:p>
    <w:p w:rsidR="00796FE0" w:rsidRDefault="00582583">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52" w:history="1">
        <w:r w:rsidR="00796FE0" w:rsidRPr="00E274B3">
          <w:rPr>
            <w:rStyle w:val="Hyperlink"/>
            <w:noProof/>
            <w:lang w:val="pt-PT"/>
          </w:rPr>
          <w:t>2.</w:t>
        </w:r>
        <w:r w:rsidR="00796FE0">
          <w:rPr>
            <w:rFonts w:eastAsiaTheme="minorEastAsia" w:cstheme="minorBidi"/>
            <w:b w:val="0"/>
            <w:bCs w:val="0"/>
            <w:caps w:val="0"/>
            <w:noProof/>
            <w:sz w:val="22"/>
            <w:szCs w:val="22"/>
            <w:lang w:val="en-US" w:eastAsia="en-US"/>
          </w:rPr>
          <w:tab/>
        </w:r>
        <w:r w:rsidR="00796FE0" w:rsidRPr="00E274B3">
          <w:rPr>
            <w:rStyle w:val="Hyperlink"/>
            <w:noProof/>
            <w:lang w:val="pt-PT"/>
          </w:rPr>
          <w:t>Abstract</w:t>
        </w:r>
        <w:r w:rsidR="00796FE0">
          <w:rPr>
            <w:noProof/>
            <w:webHidden/>
          </w:rPr>
          <w:tab/>
        </w:r>
        <w:r w:rsidR="00796FE0">
          <w:rPr>
            <w:noProof/>
            <w:webHidden/>
          </w:rPr>
          <w:fldChar w:fldCharType="begin"/>
        </w:r>
        <w:r w:rsidR="00796FE0">
          <w:rPr>
            <w:noProof/>
            <w:webHidden/>
          </w:rPr>
          <w:instrText xml:space="preserve"> PAGEREF _Toc9436552 \h </w:instrText>
        </w:r>
        <w:r w:rsidR="00796FE0">
          <w:rPr>
            <w:noProof/>
            <w:webHidden/>
          </w:rPr>
        </w:r>
        <w:r w:rsidR="00796FE0">
          <w:rPr>
            <w:noProof/>
            <w:webHidden/>
          </w:rPr>
          <w:fldChar w:fldCharType="separate"/>
        </w:r>
        <w:r w:rsidR="00796FE0">
          <w:rPr>
            <w:noProof/>
            <w:webHidden/>
          </w:rPr>
          <w:t>2</w:t>
        </w:r>
        <w:r w:rsidR="00796FE0">
          <w:rPr>
            <w:noProof/>
            <w:webHidden/>
          </w:rPr>
          <w:fldChar w:fldCharType="end"/>
        </w:r>
      </w:hyperlink>
    </w:p>
    <w:p w:rsidR="00796FE0" w:rsidRDefault="00582583">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53" w:history="1">
        <w:r w:rsidR="00796FE0" w:rsidRPr="00E274B3">
          <w:rPr>
            <w:rStyle w:val="Hyperlink"/>
            <w:noProof/>
          </w:rPr>
          <w:t>3.</w:t>
        </w:r>
        <w:r w:rsidR="00796FE0">
          <w:rPr>
            <w:rFonts w:eastAsiaTheme="minorEastAsia" w:cstheme="minorBidi"/>
            <w:b w:val="0"/>
            <w:bCs w:val="0"/>
            <w:caps w:val="0"/>
            <w:noProof/>
            <w:sz w:val="22"/>
            <w:szCs w:val="22"/>
            <w:lang w:val="en-US" w:eastAsia="en-US"/>
          </w:rPr>
          <w:tab/>
        </w:r>
        <w:r w:rsidR="00796FE0" w:rsidRPr="00E274B3">
          <w:rPr>
            <w:rStyle w:val="Hyperlink"/>
            <w:noProof/>
          </w:rPr>
          <w:t>Introduction</w:t>
        </w:r>
        <w:r w:rsidR="00796FE0">
          <w:rPr>
            <w:noProof/>
            <w:webHidden/>
          </w:rPr>
          <w:tab/>
        </w:r>
        <w:r w:rsidR="00796FE0">
          <w:rPr>
            <w:noProof/>
            <w:webHidden/>
          </w:rPr>
          <w:fldChar w:fldCharType="begin"/>
        </w:r>
        <w:r w:rsidR="00796FE0">
          <w:rPr>
            <w:noProof/>
            <w:webHidden/>
          </w:rPr>
          <w:instrText xml:space="preserve"> PAGEREF _Toc9436553 \h </w:instrText>
        </w:r>
        <w:r w:rsidR="00796FE0">
          <w:rPr>
            <w:noProof/>
            <w:webHidden/>
          </w:rPr>
        </w:r>
        <w:r w:rsidR="00796FE0">
          <w:rPr>
            <w:noProof/>
            <w:webHidden/>
          </w:rPr>
          <w:fldChar w:fldCharType="separate"/>
        </w:r>
        <w:r w:rsidR="00796FE0">
          <w:rPr>
            <w:noProof/>
            <w:webHidden/>
          </w:rPr>
          <w:t>3</w:t>
        </w:r>
        <w:r w:rsidR="00796FE0">
          <w:rPr>
            <w:noProof/>
            <w:webHidden/>
          </w:rPr>
          <w:fldChar w:fldCharType="end"/>
        </w:r>
      </w:hyperlink>
    </w:p>
    <w:p w:rsidR="00796FE0" w:rsidRDefault="00582583">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54" w:history="1">
        <w:r w:rsidR="00796FE0" w:rsidRPr="00E274B3">
          <w:rPr>
            <w:rStyle w:val="Hyperlink"/>
            <w:noProof/>
          </w:rPr>
          <w:t>4.</w:t>
        </w:r>
        <w:r w:rsidR="00796FE0">
          <w:rPr>
            <w:rFonts w:eastAsiaTheme="minorEastAsia" w:cstheme="minorBidi"/>
            <w:b w:val="0"/>
            <w:bCs w:val="0"/>
            <w:caps w:val="0"/>
            <w:noProof/>
            <w:sz w:val="22"/>
            <w:szCs w:val="22"/>
            <w:lang w:val="en-US" w:eastAsia="en-US"/>
          </w:rPr>
          <w:tab/>
        </w:r>
        <w:r w:rsidR="00796FE0" w:rsidRPr="00E274B3">
          <w:rPr>
            <w:rStyle w:val="Hyperlink"/>
            <w:noProof/>
          </w:rPr>
          <w:t>Inter-laboratory organisation</w:t>
        </w:r>
        <w:r w:rsidR="00796FE0">
          <w:rPr>
            <w:noProof/>
            <w:webHidden/>
          </w:rPr>
          <w:tab/>
        </w:r>
        <w:r w:rsidR="00796FE0">
          <w:rPr>
            <w:noProof/>
            <w:webHidden/>
          </w:rPr>
          <w:fldChar w:fldCharType="begin"/>
        </w:r>
        <w:r w:rsidR="00796FE0">
          <w:rPr>
            <w:noProof/>
            <w:webHidden/>
          </w:rPr>
          <w:instrText xml:space="preserve"> PAGEREF _Toc9436554 \h </w:instrText>
        </w:r>
        <w:r w:rsidR="00796FE0">
          <w:rPr>
            <w:noProof/>
            <w:webHidden/>
          </w:rPr>
        </w:r>
        <w:r w:rsidR="00796FE0">
          <w:rPr>
            <w:noProof/>
            <w:webHidden/>
          </w:rPr>
          <w:fldChar w:fldCharType="separate"/>
        </w:r>
        <w:r w:rsidR="00796FE0">
          <w:rPr>
            <w:noProof/>
            <w:webHidden/>
          </w:rPr>
          <w:t>5</w:t>
        </w:r>
        <w:r w:rsidR="00796FE0">
          <w:rPr>
            <w:noProof/>
            <w:webHidden/>
          </w:rPr>
          <w:fldChar w:fldCharType="end"/>
        </w:r>
      </w:hyperlink>
    </w:p>
    <w:p w:rsidR="00796FE0" w:rsidRDefault="00582583">
      <w:pPr>
        <w:pStyle w:val="TOC2"/>
        <w:tabs>
          <w:tab w:val="right" w:leader="dot" w:pos="9062"/>
        </w:tabs>
        <w:rPr>
          <w:rFonts w:eastAsiaTheme="minorEastAsia" w:cstheme="minorBidi"/>
          <w:smallCaps w:val="0"/>
          <w:noProof/>
          <w:sz w:val="22"/>
          <w:szCs w:val="22"/>
          <w:lang w:val="en-US" w:eastAsia="en-US"/>
        </w:rPr>
      </w:pPr>
      <w:hyperlink w:anchor="_Toc9436555" w:history="1">
        <w:r w:rsidR="00796FE0" w:rsidRPr="00E274B3">
          <w:rPr>
            <w:rStyle w:val="Hyperlink"/>
            <w:noProof/>
          </w:rPr>
          <w:t>4.1 Participants</w:t>
        </w:r>
        <w:r w:rsidR="00796FE0">
          <w:rPr>
            <w:noProof/>
            <w:webHidden/>
          </w:rPr>
          <w:tab/>
        </w:r>
        <w:r w:rsidR="00796FE0">
          <w:rPr>
            <w:noProof/>
            <w:webHidden/>
          </w:rPr>
          <w:fldChar w:fldCharType="begin"/>
        </w:r>
        <w:r w:rsidR="00796FE0">
          <w:rPr>
            <w:noProof/>
            <w:webHidden/>
          </w:rPr>
          <w:instrText xml:space="preserve"> PAGEREF _Toc9436555 \h </w:instrText>
        </w:r>
        <w:r w:rsidR="00796FE0">
          <w:rPr>
            <w:noProof/>
            <w:webHidden/>
          </w:rPr>
        </w:r>
        <w:r w:rsidR="00796FE0">
          <w:rPr>
            <w:noProof/>
            <w:webHidden/>
          </w:rPr>
          <w:fldChar w:fldCharType="separate"/>
        </w:r>
        <w:r w:rsidR="00796FE0">
          <w:rPr>
            <w:noProof/>
            <w:webHidden/>
          </w:rPr>
          <w:t>5</w:t>
        </w:r>
        <w:r w:rsidR="00796FE0">
          <w:rPr>
            <w:noProof/>
            <w:webHidden/>
          </w:rPr>
          <w:fldChar w:fldCharType="end"/>
        </w:r>
      </w:hyperlink>
    </w:p>
    <w:p w:rsidR="00796FE0" w:rsidRDefault="00582583">
      <w:pPr>
        <w:pStyle w:val="TOC2"/>
        <w:tabs>
          <w:tab w:val="left" w:pos="800"/>
          <w:tab w:val="right" w:leader="dot" w:pos="9062"/>
        </w:tabs>
        <w:rPr>
          <w:rFonts w:eastAsiaTheme="minorEastAsia" w:cstheme="minorBidi"/>
          <w:smallCaps w:val="0"/>
          <w:noProof/>
          <w:sz w:val="22"/>
          <w:szCs w:val="22"/>
          <w:lang w:val="en-US" w:eastAsia="en-US"/>
        </w:rPr>
      </w:pPr>
      <w:hyperlink w:anchor="_Toc9436556" w:history="1">
        <w:r w:rsidR="00796FE0" w:rsidRPr="00E274B3">
          <w:rPr>
            <w:rStyle w:val="Hyperlink"/>
            <w:noProof/>
          </w:rPr>
          <w:t>4.2</w:t>
        </w:r>
        <w:r w:rsidR="00796FE0">
          <w:rPr>
            <w:rFonts w:eastAsiaTheme="minorEastAsia" w:cstheme="minorBidi"/>
            <w:smallCaps w:val="0"/>
            <w:noProof/>
            <w:sz w:val="22"/>
            <w:szCs w:val="22"/>
            <w:lang w:val="en-US" w:eastAsia="en-US"/>
          </w:rPr>
          <w:tab/>
        </w:r>
        <w:r w:rsidR="00796FE0" w:rsidRPr="00E274B3">
          <w:rPr>
            <w:rStyle w:val="Hyperlink"/>
            <w:noProof/>
          </w:rPr>
          <w:t>Preparation of test mixtures</w:t>
        </w:r>
        <w:r w:rsidR="00796FE0">
          <w:rPr>
            <w:noProof/>
            <w:webHidden/>
          </w:rPr>
          <w:tab/>
        </w:r>
        <w:r w:rsidR="00796FE0">
          <w:rPr>
            <w:noProof/>
            <w:webHidden/>
          </w:rPr>
          <w:fldChar w:fldCharType="begin"/>
        </w:r>
        <w:r w:rsidR="00796FE0">
          <w:rPr>
            <w:noProof/>
            <w:webHidden/>
          </w:rPr>
          <w:instrText xml:space="preserve"> PAGEREF _Toc9436556 \h </w:instrText>
        </w:r>
        <w:r w:rsidR="00796FE0">
          <w:rPr>
            <w:noProof/>
            <w:webHidden/>
          </w:rPr>
        </w:r>
        <w:r w:rsidR="00796FE0">
          <w:rPr>
            <w:noProof/>
            <w:webHidden/>
          </w:rPr>
          <w:fldChar w:fldCharType="separate"/>
        </w:r>
        <w:r w:rsidR="00796FE0">
          <w:rPr>
            <w:noProof/>
            <w:webHidden/>
          </w:rPr>
          <w:t>7</w:t>
        </w:r>
        <w:r w:rsidR="00796FE0">
          <w:rPr>
            <w:noProof/>
            <w:webHidden/>
          </w:rPr>
          <w:fldChar w:fldCharType="end"/>
        </w:r>
      </w:hyperlink>
    </w:p>
    <w:p w:rsidR="00796FE0" w:rsidRDefault="00582583">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57" w:history="1">
        <w:r w:rsidR="00796FE0" w:rsidRPr="00E274B3">
          <w:rPr>
            <w:rStyle w:val="Hyperlink"/>
            <w:noProof/>
          </w:rPr>
          <w:t>5.</w:t>
        </w:r>
        <w:r w:rsidR="00796FE0">
          <w:rPr>
            <w:rFonts w:eastAsiaTheme="minorEastAsia" w:cstheme="minorBidi"/>
            <w:b w:val="0"/>
            <w:bCs w:val="0"/>
            <w:caps w:val="0"/>
            <w:noProof/>
            <w:sz w:val="22"/>
            <w:szCs w:val="22"/>
            <w:lang w:val="en-US" w:eastAsia="en-US"/>
          </w:rPr>
          <w:tab/>
        </w:r>
        <w:r w:rsidR="00796FE0" w:rsidRPr="00E274B3">
          <w:rPr>
            <w:rStyle w:val="Hyperlink"/>
            <w:noProof/>
          </w:rPr>
          <w:t>The evaluation of laboratory’s measurement proficiency</w:t>
        </w:r>
        <w:r w:rsidR="00796FE0">
          <w:rPr>
            <w:noProof/>
            <w:webHidden/>
          </w:rPr>
          <w:tab/>
        </w:r>
        <w:r w:rsidR="00796FE0">
          <w:rPr>
            <w:noProof/>
            <w:webHidden/>
          </w:rPr>
          <w:fldChar w:fldCharType="begin"/>
        </w:r>
        <w:r w:rsidR="00796FE0">
          <w:rPr>
            <w:noProof/>
            <w:webHidden/>
          </w:rPr>
          <w:instrText xml:space="preserve"> PAGEREF _Toc9436557 \h </w:instrText>
        </w:r>
        <w:r w:rsidR="00796FE0">
          <w:rPr>
            <w:noProof/>
            <w:webHidden/>
          </w:rPr>
        </w:r>
        <w:r w:rsidR="00796FE0">
          <w:rPr>
            <w:noProof/>
            <w:webHidden/>
          </w:rPr>
          <w:fldChar w:fldCharType="separate"/>
        </w:r>
        <w:r w:rsidR="00796FE0">
          <w:rPr>
            <w:noProof/>
            <w:webHidden/>
          </w:rPr>
          <w:t>8</w:t>
        </w:r>
        <w:r w:rsidR="00796FE0">
          <w:rPr>
            <w:noProof/>
            <w:webHidden/>
          </w:rPr>
          <w:fldChar w:fldCharType="end"/>
        </w:r>
      </w:hyperlink>
    </w:p>
    <w:p w:rsidR="00796FE0" w:rsidRDefault="00582583">
      <w:pPr>
        <w:pStyle w:val="TOC2"/>
        <w:tabs>
          <w:tab w:val="right" w:leader="dot" w:pos="9062"/>
        </w:tabs>
        <w:rPr>
          <w:rFonts w:eastAsiaTheme="minorEastAsia" w:cstheme="minorBidi"/>
          <w:smallCaps w:val="0"/>
          <w:noProof/>
          <w:sz w:val="22"/>
          <w:szCs w:val="22"/>
          <w:lang w:val="en-US" w:eastAsia="en-US"/>
        </w:rPr>
      </w:pPr>
      <w:hyperlink w:anchor="_Toc9436558" w:history="1">
        <w:r w:rsidR="00796FE0" w:rsidRPr="00E274B3">
          <w:rPr>
            <w:rStyle w:val="Hyperlink"/>
            <w:noProof/>
          </w:rPr>
          <w:t>5.1 z’–score</w:t>
        </w:r>
        <w:r w:rsidR="00796FE0">
          <w:rPr>
            <w:noProof/>
            <w:webHidden/>
          </w:rPr>
          <w:tab/>
        </w:r>
        <w:r w:rsidR="00796FE0">
          <w:rPr>
            <w:noProof/>
            <w:webHidden/>
          </w:rPr>
          <w:fldChar w:fldCharType="begin"/>
        </w:r>
        <w:r w:rsidR="00796FE0">
          <w:rPr>
            <w:noProof/>
            <w:webHidden/>
          </w:rPr>
          <w:instrText xml:space="preserve"> PAGEREF _Toc9436558 \h </w:instrText>
        </w:r>
        <w:r w:rsidR="00796FE0">
          <w:rPr>
            <w:noProof/>
            <w:webHidden/>
          </w:rPr>
        </w:r>
        <w:r w:rsidR="00796FE0">
          <w:rPr>
            <w:noProof/>
            <w:webHidden/>
          </w:rPr>
          <w:fldChar w:fldCharType="separate"/>
        </w:r>
        <w:r w:rsidR="00796FE0">
          <w:rPr>
            <w:noProof/>
            <w:webHidden/>
          </w:rPr>
          <w:t>8</w:t>
        </w:r>
        <w:r w:rsidR="00796FE0">
          <w:rPr>
            <w:noProof/>
            <w:webHidden/>
          </w:rPr>
          <w:fldChar w:fldCharType="end"/>
        </w:r>
      </w:hyperlink>
    </w:p>
    <w:p w:rsidR="00796FE0" w:rsidRDefault="00582583">
      <w:pPr>
        <w:pStyle w:val="TOC2"/>
        <w:tabs>
          <w:tab w:val="left" w:pos="800"/>
          <w:tab w:val="right" w:leader="dot" w:pos="9062"/>
        </w:tabs>
        <w:rPr>
          <w:rFonts w:eastAsiaTheme="minorEastAsia" w:cstheme="minorBidi"/>
          <w:smallCaps w:val="0"/>
          <w:noProof/>
          <w:sz w:val="22"/>
          <w:szCs w:val="22"/>
          <w:lang w:val="en-US" w:eastAsia="en-US"/>
        </w:rPr>
      </w:pPr>
      <w:hyperlink w:anchor="_Toc9436559" w:history="1">
        <w:r w:rsidR="00796FE0" w:rsidRPr="00E274B3">
          <w:rPr>
            <w:rStyle w:val="Hyperlink"/>
            <w:noProof/>
          </w:rPr>
          <w:t>5.2</w:t>
        </w:r>
        <w:r w:rsidR="00796FE0">
          <w:rPr>
            <w:rFonts w:eastAsiaTheme="minorEastAsia" w:cstheme="minorBidi"/>
            <w:smallCaps w:val="0"/>
            <w:noProof/>
            <w:sz w:val="22"/>
            <w:szCs w:val="22"/>
            <w:lang w:val="en-US" w:eastAsia="en-US"/>
          </w:rPr>
          <w:tab/>
        </w:r>
        <w:r w:rsidR="00796FE0" w:rsidRPr="00E274B3">
          <w:rPr>
            <w:rStyle w:val="Hyperlink"/>
            <w:noProof/>
          </w:rPr>
          <w:t>E</w:t>
        </w:r>
        <w:r w:rsidR="00796FE0" w:rsidRPr="00E274B3">
          <w:rPr>
            <w:rStyle w:val="Hyperlink"/>
            <w:noProof/>
            <w:vertAlign w:val="subscript"/>
          </w:rPr>
          <w:t>n</w:t>
        </w:r>
        <w:r w:rsidR="00796FE0" w:rsidRPr="00E274B3">
          <w:rPr>
            <w:rStyle w:val="Hyperlink"/>
            <w:noProof/>
          </w:rPr>
          <w:t>-score</w:t>
        </w:r>
        <w:r w:rsidR="00796FE0">
          <w:rPr>
            <w:noProof/>
            <w:webHidden/>
          </w:rPr>
          <w:tab/>
        </w:r>
        <w:r w:rsidR="00796FE0">
          <w:rPr>
            <w:noProof/>
            <w:webHidden/>
          </w:rPr>
          <w:fldChar w:fldCharType="begin"/>
        </w:r>
        <w:r w:rsidR="00796FE0">
          <w:rPr>
            <w:noProof/>
            <w:webHidden/>
          </w:rPr>
          <w:instrText xml:space="preserve"> PAGEREF _Toc9436559 \h </w:instrText>
        </w:r>
        <w:r w:rsidR="00796FE0">
          <w:rPr>
            <w:noProof/>
            <w:webHidden/>
          </w:rPr>
        </w:r>
        <w:r w:rsidR="00796FE0">
          <w:rPr>
            <w:noProof/>
            <w:webHidden/>
          </w:rPr>
          <w:fldChar w:fldCharType="separate"/>
        </w:r>
        <w:r w:rsidR="00796FE0">
          <w:rPr>
            <w:noProof/>
            <w:webHidden/>
          </w:rPr>
          <w:t>12</w:t>
        </w:r>
        <w:r w:rsidR="00796FE0">
          <w:rPr>
            <w:noProof/>
            <w:webHidden/>
          </w:rPr>
          <w:fldChar w:fldCharType="end"/>
        </w:r>
      </w:hyperlink>
    </w:p>
    <w:p w:rsidR="00796FE0" w:rsidRDefault="00582583">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60" w:history="1">
        <w:r w:rsidR="00796FE0" w:rsidRPr="00E274B3">
          <w:rPr>
            <w:rStyle w:val="Hyperlink"/>
            <w:noProof/>
          </w:rPr>
          <w:t>6.</w:t>
        </w:r>
        <w:r w:rsidR="00796FE0">
          <w:rPr>
            <w:rFonts w:eastAsiaTheme="minorEastAsia" w:cstheme="minorBidi"/>
            <w:b w:val="0"/>
            <w:bCs w:val="0"/>
            <w:caps w:val="0"/>
            <w:noProof/>
            <w:sz w:val="22"/>
            <w:szCs w:val="22"/>
            <w:lang w:val="en-US" w:eastAsia="en-US"/>
          </w:rPr>
          <w:tab/>
        </w:r>
        <w:r w:rsidR="00796FE0" w:rsidRPr="00E274B3">
          <w:rPr>
            <w:rStyle w:val="Hyperlink"/>
            <w:noProof/>
          </w:rPr>
          <w:t>Performance characteristics of individual laboratories</w:t>
        </w:r>
        <w:r w:rsidR="00796FE0">
          <w:rPr>
            <w:noProof/>
            <w:webHidden/>
          </w:rPr>
          <w:tab/>
        </w:r>
        <w:r w:rsidR="00796FE0">
          <w:rPr>
            <w:noProof/>
            <w:webHidden/>
          </w:rPr>
          <w:fldChar w:fldCharType="begin"/>
        </w:r>
        <w:r w:rsidR="00796FE0">
          <w:rPr>
            <w:noProof/>
            <w:webHidden/>
          </w:rPr>
          <w:instrText xml:space="preserve"> PAGEREF _Toc9436560 \h </w:instrText>
        </w:r>
        <w:r w:rsidR="00796FE0">
          <w:rPr>
            <w:noProof/>
            <w:webHidden/>
          </w:rPr>
        </w:r>
        <w:r w:rsidR="00796FE0">
          <w:rPr>
            <w:noProof/>
            <w:webHidden/>
          </w:rPr>
          <w:fldChar w:fldCharType="separate"/>
        </w:r>
        <w:r w:rsidR="00796FE0">
          <w:rPr>
            <w:noProof/>
            <w:webHidden/>
          </w:rPr>
          <w:t>18</w:t>
        </w:r>
        <w:r w:rsidR="00796FE0">
          <w:rPr>
            <w:noProof/>
            <w:webHidden/>
          </w:rPr>
          <w:fldChar w:fldCharType="end"/>
        </w:r>
      </w:hyperlink>
    </w:p>
    <w:p w:rsidR="00796FE0" w:rsidRDefault="00582583">
      <w:pPr>
        <w:pStyle w:val="TOC2"/>
        <w:tabs>
          <w:tab w:val="right" w:leader="dot" w:pos="9062"/>
        </w:tabs>
        <w:rPr>
          <w:rFonts w:eastAsiaTheme="minorEastAsia" w:cstheme="minorBidi"/>
          <w:smallCaps w:val="0"/>
          <w:noProof/>
          <w:sz w:val="22"/>
          <w:szCs w:val="22"/>
          <w:lang w:val="en-US" w:eastAsia="en-US"/>
        </w:rPr>
      </w:pPr>
      <w:hyperlink w:anchor="_Toc9436561" w:history="1">
        <w:r w:rsidR="00796FE0" w:rsidRPr="00E274B3">
          <w:rPr>
            <w:rStyle w:val="Hyperlink"/>
            <w:noProof/>
          </w:rPr>
          <w:t>6.1 Converter efficiencies of NO2-to-NO for NOX analysers</w:t>
        </w:r>
        <w:r w:rsidR="00796FE0">
          <w:rPr>
            <w:noProof/>
            <w:webHidden/>
          </w:rPr>
          <w:tab/>
        </w:r>
        <w:r w:rsidR="00796FE0">
          <w:rPr>
            <w:noProof/>
            <w:webHidden/>
          </w:rPr>
          <w:fldChar w:fldCharType="begin"/>
        </w:r>
        <w:r w:rsidR="00796FE0">
          <w:rPr>
            <w:noProof/>
            <w:webHidden/>
          </w:rPr>
          <w:instrText xml:space="preserve"> PAGEREF _Toc9436561 \h </w:instrText>
        </w:r>
        <w:r w:rsidR="00796FE0">
          <w:rPr>
            <w:noProof/>
            <w:webHidden/>
          </w:rPr>
        </w:r>
        <w:r w:rsidR="00796FE0">
          <w:rPr>
            <w:noProof/>
            <w:webHidden/>
          </w:rPr>
          <w:fldChar w:fldCharType="separate"/>
        </w:r>
        <w:r w:rsidR="00796FE0">
          <w:rPr>
            <w:noProof/>
            <w:webHidden/>
          </w:rPr>
          <w:t>18</w:t>
        </w:r>
        <w:r w:rsidR="00796FE0">
          <w:rPr>
            <w:noProof/>
            <w:webHidden/>
          </w:rPr>
          <w:fldChar w:fldCharType="end"/>
        </w:r>
      </w:hyperlink>
    </w:p>
    <w:p w:rsidR="00796FE0" w:rsidRDefault="00582583">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62" w:history="1">
        <w:r w:rsidR="00796FE0" w:rsidRPr="00E274B3">
          <w:rPr>
            <w:rStyle w:val="Hyperlink"/>
            <w:noProof/>
          </w:rPr>
          <w:t>7.</w:t>
        </w:r>
        <w:r w:rsidR="00796FE0">
          <w:rPr>
            <w:rFonts w:eastAsiaTheme="minorEastAsia" w:cstheme="minorBidi"/>
            <w:b w:val="0"/>
            <w:bCs w:val="0"/>
            <w:caps w:val="0"/>
            <w:noProof/>
            <w:sz w:val="22"/>
            <w:szCs w:val="22"/>
            <w:lang w:val="en-US" w:eastAsia="en-US"/>
          </w:rPr>
          <w:tab/>
        </w:r>
        <w:r w:rsidR="00796FE0" w:rsidRPr="00E274B3">
          <w:rPr>
            <w:rStyle w:val="Hyperlink"/>
            <w:noProof/>
          </w:rPr>
          <w:t>Discussion</w:t>
        </w:r>
        <w:r w:rsidR="00796FE0">
          <w:rPr>
            <w:noProof/>
            <w:webHidden/>
          </w:rPr>
          <w:tab/>
        </w:r>
        <w:r w:rsidR="00796FE0">
          <w:rPr>
            <w:noProof/>
            <w:webHidden/>
          </w:rPr>
          <w:fldChar w:fldCharType="begin"/>
        </w:r>
        <w:r w:rsidR="00796FE0">
          <w:rPr>
            <w:noProof/>
            <w:webHidden/>
          </w:rPr>
          <w:instrText xml:space="preserve"> PAGEREF _Toc9436562 \h </w:instrText>
        </w:r>
        <w:r w:rsidR="00796FE0">
          <w:rPr>
            <w:noProof/>
            <w:webHidden/>
          </w:rPr>
        </w:r>
        <w:r w:rsidR="00796FE0">
          <w:rPr>
            <w:noProof/>
            <w:webHidden/>
          </w:rPr>
          <w:fldChar w:fldCharType="separate"/>
        </w:r>
        <w:r w:rsidR="00796FE0">
          <w:rPr>
            <w:noProof/>
            <w:webHidden/>
          </w:rPr>
          <w:t>20</w:t>
        </w:r>
        <w:r w:rsidR="00796FE0">
          <w:rPr>
            <w:noProof/>
            <w:webHidden/>
          </w:rPr>
          <w:fldChar w:fldCharType="end"/>
        </w:r>
      </w:hyperlink>
    </w:p>
    <w:p w:rsidR="00796FE0" w:rsidRDefault="00582583">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63" w:history="1">
        <w:r w:rsidR="00796FE0" w:rsidRPr="00E274B3">
          <w:rPr>
            <w:rStyle w:val="Hyperlink"/>
            <w:noProof/>
          </w:rPr>
          <w:t>8.</w:t>
        </w:r>
        <w:r w:rsidR="00796FE0">
          <w:rPr>
            <w:rFonts w:eastAsiaTheme="minorEastAsia" w:cstheme="minorBidi"/>
            <w:b w:val="0"/>
            <w:bCs w:val="0"/>
            <w:caps w:val="0"/>
            <w:noProof/>
            <w:sz w:val="22"/>
            <w:szCs w:val="22"/>
            <w:lang w:val="en-US" w:eastAsia="en-US"/>
          </w:rPr>
          <w:tab/>
        </w:r>
        <w:r w:rsidR="00796FE0" w:rsidRPr="00E274B3">
          <w:rPr>
            <w:rStyle w:val="Hyperlink"/>
            <w:noProof/>
          </w:rPr>
          <w:t>Assigned values</w:t>
        </w:r>
        <w:r w:rsidR="00796FE0">
          <w:rPr>
            <w:noProof/>
            <w:webHidden/>
          </w:rPr>
          <w:tab/>
        </w:r>
        <w:r w:rsidR="00796FE0">
          <w:rPr>
            <w:noProof/>
            <w:webHidden/>
          </w:rPr>
          <w:fldChar w:fldCharType="begin"/>
        </w:r>
        <w:r w:rsidR="00796FE0">
          <w:rPr>
            <w:noProof/>
            <w:webHidden/>
          </w:rPr>
          <w:instrText xml:space="preserve"> PAGEREF _Toc9436563 \h </w:instrText>
        </w:r>
        <w:r w:rsidR="00796FE0">
          <w:rPr>
            <w:noProof/>
            <w:webHidden/>
          </w:rPr>
        </w:r>
        <w:r w:rsidR="00796FE0">
          <w:rPr>
            <w:noProof/>
            <w:webHidden/>
          </w:rPr>
          <w:fldChar w:fldCharType="separate"/>
        </w:r>
        <w:r w:rsidR="00796FE0">
          <w:rPr>
            <w:noProof/>
            <w:webHidden/>
          </w:rPr>
          <w:t>22</w:t>
        </w:r>
        <w:r w:rsidR="00796FE0">
          <w:rPr>
            <w:noProof/>
            <w:webHidden/>
          </w:rPr>
          <w:fldChar w:fldCharType="end"/>
        </w:r>
      </w:hyperlink>
    </w:p>
    <w:p w:rsidR="00796FE0" w:rsidRDefault="00582583">
      <w:pPr>
        <w:pStyle w:val="TOC1"/>
        <w:tabs>
          <w:tab w:val="left" w:pos="400"/>
          <w:tab w:val="right" w:leader="dot" w:pos="9062"/>
        </w:tabs>
        <w:rPr>
          <w:rFonts w:eastAsiaTheme="minorEastAsia" w:cstheme="minorBidi"/>
          <w:b w:val="0"/>
          <w:bCs w:val="0"/>
          <w:caps w:val="0"/>
          <w:noProof/>
          <w:sz w:val="22"/>
          <w:szCs w:val="22"/>
          <w:lang w:val="en-US" w:eastAsia="en-US"/>
        </w:rPr>
      </w:pPr>
      <w:hyperlink w:anchor="_Toc9436564" w:history="1">
        <w:r w:rsidR="00796FE0" w:rsidRPr="00E274B3">
          <w:rPr>
            <w:rStyle w:val="Hyperlink"/>
            <w:noProof/>
          </w:rPr>
          <w:t>9.</w:t>
        </w:r>
        <w:r w:rsidR="00796FE0">
          <w:rPr>
            <w:rFonts w:eastAsiaTheme="minorEastAsia" w:cstheme="minorBidi"/>
            <w:b w:val="0"/>
            <w:bCs w:val="0"/>
            <w:caps w:val="0"/>
            <w:noProof/>
            <w:sz w:val="22"/>
            <w:szCs w:val="22"/>
            <w:lang w:val="en-US" w:eastAsia="en-US"/>
          </w:rPr>
          <w:tab/>
        </w:r>
        <w:r w:rsidR="00796FE0" w:rsidRPr="00E274B3">
          <w:rPr>
            <w:rStyle w:val="Hyperlink"/>
            <w:noProof/>
          </w:rPr>
          <w:t>Conclusions</w:t>
        </w:r>
        <w:r w:rsidR="00796FE0">
          <w:rPr>
            <w:noProof/>
            <w:webHidden/>
          </w:rPr>
          <w:tab/>
        </w:r>
        <w:r w:rsidR="00796FE0">
          <w:rPr>
            <w:noProof/>
            <w:webHidden/>
          </w:rPr>
          <w:fldChar w:fldCharType="begin"/>
        </w:r>
        <w:r w:rsidR="00796FE0">
          <w:rPr>
            <w:noProof/>
            <w:webHidden/>
          </w:rPr>
          <w:instrText xml:space="preserve"> PAGEREF _Toc9436564 \h </w:instrText>
        </w:r>
        <w:r w:rsidR="00796FE0">
          <w:rPr>
            <w:noProof/>
            <w:webHidden/>
          </w:rPr>
        </w:r>
        <w:r w:rsidR="00796FE0">
          <w:rPr>
            <w:noProof/>
            <w:webHidden/>
          </w:rPr>
          <w:fldChar w:fldCharType="separate"/>
        </w:r>
        <w:r w:rsidR="00796FE0">
          <w:rPr>
            <w:noProof/>
            <w:webHidden/>
          </w:rPr>
          <w:t>25</w:t>
        </w:r>
        <w:r w:rsidR="00796FE0">
          <w:rPr>
            <w:noProof/>
            <w:webHidden/>
          </w:rPr>
          <w:fldChar w:fldCharType="end"/>
        </w:r>
      </w:hyperlink>
    </w:p>
    <w:p w:rsidR="00796FE0" w:rsidRDefault="00582583">
      <w:pPr>
        <w:pStyle w:val="TOC1"/>
        <w:tabs>
          <w:tab w:val="left" w:pos="600"/>
          <w:tab w:val="right" w:leader="dot" w:pos="9062"/>
        </w:tabs>
        <w:rPr>
          <w:rFonts w:eastAsiaTheme="minorEastAsia" w:cstheme="minorBidi"/>
          <w:b w:val="0"/>
          <w:bCs w:val="0"/>
          <w:caps w:val="0"/>
          <w:noProof/>
          <w:sz w:val="22"/>
          <w:szCs w:val="22"/>
          <w:lang w:val="en-US" w:eastAsia="en-US"/>
        </w:rPr>
      </w:pPr>
      <w:hyperlink w:anchor="_Toc9436565" w:history="1">
        <w:r w:rsidR="00796FE0" w:rsidRPr="00E274B3">
          <w:rPr>
            <w:rStyle w:val="Hyperlink"/>
            <w:noProof/>
          </w:rPr>
          <w:t>10.</w:t>
        </w:r>
        <w:r w:rsidR="00796FE0">
          <w:rPr>
            <w:rFonts w:eastAsiaTheme="minorEastAsia" w:cstheme="minorBidi"/>
            <w:b w:val="0"/>
            <w:bCs w:val="0"/>
            <w:caps w:val="0"/>
            <w:noProof/>
            <w:sz w:val="22"/>
            <w:szCs w:val="22"/>
            <w:lang w:val="en-US" w:eastAsia="en-US"/>
          </w:rPr>
          <w:tab/>
        </w:r>
        <w:r w:rsidR="00796FE0" w:rsidRPr="00E274B3">
          <w:rPr>
            <w:rStyle w:val="Hyperlink"/>
            <w:noProof/>
          </w:rPr>
          <w:t>References</w:t>
        </w:r>
        <w:r w:rsidR="00796FE0">
          <w:rPr>
            <w:noProof/>
            <w:webHidden/>
          </w:rPr>
          <w:tab/>
        </w:r>
        <w:r w:rsidR="00796FE0">
          <w:rPr>
            <w:noProof/>
            <w:webHidden/>
          </w:rPr>
          <w:fldChar w:fldCharType="begin"/>
        </w:r>
        <w:r w:rsidR="00796FE0">
          <w:rPr>
            <w:noProof/>
            <w:webHidden/>
          </w:rPr>
          <w:instrText xml:space="preserve"> PAGEREF _Toc9436565 \h </w:instrText>
        </w:r>
        <w:r w:rsidR="00796FE0">
          <w:rPr>
            <w:noProof/>
            <w:webHidden/>
          </w:rPr>
        </w:r>
        <w:r w:rsidR="00796FE0">
          <w:rPr>
            <w:noProof/>
            <w:webHidden/>
          </w:rPr>
          <w:fldChar w:fldCharType="separate"/>
        </w:r>
        <w:r w:rsidR="00796FE0">
          <w:rPr>
            <w:noProof/>
            <w:webHidden/>
          </w:rPr>
          <w:t>27</w:t>
        </w:r>
        <w:r w:rsidR="00796FE0">
          <w:rPr>
            <w:noProof/>
            <w:webHidden/>
          </w:rPr>
          <w:fldChar w:fldCharType="end"/>
        </w:r>
      </w:hyperlink>
    </w:p>
    <w:p w:rsidR="00796FE0" w:rsidRDefault="00582583">
      <w:pPr>
        <w:pStyle w:val="TOC1"/>
        <w:tabs>
          <w:tab w:val="right" w:leader="dot" w:pos="9062"/>
        </w:tabs>
        <w:rPr>
          <w:rFonts w:eastAsiaTheme="minorEastAsia" w:cstheme="minorBidi"/>
          <w:b w:val="0"/>
          <w:bCs w:val="0"/>
          <w:caps w:val="0"/>
          <w:noProof/>
          <w:sz w:val="22"/>
          <w:szCs w:val="22"/>
          <w:lang w:val="en-US" w:eastAsia="en-US"/>
        </w:rPr>
      </w:pPr>
      <w:hyperlink w:anchor="_Toc9436566" w:history="1">
        <w:r w:rsidR="00796FE0" w:rsidRPr="00E274B3">
          <w:rPr>
            <w:rStyle w:val="Hyperlink"/>
            <w:noProof/>
          </w:rPr>
          <w:t>Annex A: The results of the ILC</w:t>
        </w:r>
        <w:r w:rsidR="00796FE0">
          <w:rPr>
            <w:noProof/>
            <w:webHidden/>
          </w:rPr>
          <w:tab/>
        </w:r>
        <w:r w:rsidR="00796FE0">
          <w:rPr>
            <w:noProof/>
            <w:webHidden/>
          </w:rPr>
          <w:fldChar w:fldCharType="begin"/>
        </w:r>
        <w:r w:rsidR="00796FE0">
          <w:rPr>
            <w:noProof/>
            <w:webHidden/>
          </w:rPr>
          <w:instrText xml:space="preserve"> PAGEREF _Toc9436566 \h </w:instrText>
        </w:r>
        <w:r w:rsidR="00796FE0">
          <w:rPr>
            <w:noProof/>
            <w:webHidden/>
          </w:rPr>
        </w:r>
        <w:r w:rsidR="00796FE0">
          <w:rPr>
            <w:noProof/>
            <w:webHidden/>
          </w:rPr>
          <w:fldChar w:fldCharType="separate"/>
        </w:r>
        <w:r w:rsidR="00796FE0">
          <w:rPr>
            <w:noProof/>
            <w:webHidden/>
          </w:rPr>
          <w:t>36</w:t>
        </w:r>
        <w:r w:rsidR="00796FE0">
          <w:rPr>
            <w:noProof/>
            <w:webHidden/>
          </w:rPr>
          <w:fldChar w:fldCharType="end"/>
        </w:r>
      </w:hyperlink>
    </w:p>
    <w:p w:rsidR="00796FE0" w:rsidRDefault="00582583">
      <w:pPr>
        <w:pStyle w:val="TOC2"/>
        <w:tabs>
          <w:tab w:val="right" w:leader="dot" w:pos="9062"/>
        </w:tabs>
        <w:rPr>
          <w:rFonts w:eastAsiaTheme="minorEastAsia" w:cstheme="minorBidi"/>
          <w:smallCaps w:val="0"/>
          <w:noProof/>
          <w:sz w:val="22"/>
          <w:szCs w:val="22"/>
          <w:lang w:val="en-US" w:eastAsia="en-US"/>
        </w:rPr>
      </w:pPr>
      <w:hyperlink w:anchor="_Toc9436567" w:history="1">
        <w:r w:rsidR="00796FE0" w:rsidRPr="00E274B3">
          <w:rPr>
            <w:rStyle w:val="Hyperlink"/>
            <w:noProof/>
          </w:rPr>
          <w:t>Reported values for SO</w:t>
        </w:r>
        <w:r w:rsidR="00796FE0" w:rsidRPr="00E274B3">
          <w:rPr>
            <w:rStyle w:val="Hyperlink"/>
            <w:noProof/>
            <w:vertAlign w:val="subscript"/>
          </w:rPr>
          <w:t>2</w:t>
        </w:r>
        <w:r w:rsidR="00796FE0">
          <w:rPr>
            <w:noProof/>
            <w:webHidden/>
          </w:rPr>
          <w:tab/>
        </w:r>
        <w:r w:rsidR="00796FE0">
          <w:rPr>
            <w:noProof/>
            <w:webHidden/>
          </w:rPr>
          <w:fldChar w:fldCharType="begin"/>
        </w:r>
        <w:r w:rsidR="00796FE0">
          <w:rPr>
            <w:noProof/>
            <w:webHidden/>
          </w:rPr>
          <w:instrText xml:space="preserve"> PAGEREF _Toc9436567 \h </w:instrText>
        </w:r>
        <w:r w:rsidR="00796FE0">
          <w:rPr>
            <w:noProof/>
            <w:webHidden/>
          </w:rPr>
        </w:r>
        <w:r w:rsidR="00796FE0">
          <w:rPr>
            <w:noProof/>
            <w:webHidden/>
          </w:rPr>
          <w:fldChar w:fldCharType="separate"/>
        </w:r>
        <w:r w:rsidR="00796FE0">
          <w:rPr>
            <w:noProof/>
            <w:webHidden/>
          </w:rPr>
          <w:t>36</w:t>
        </w:r>
        <w:r w:rsidR="00796FE0">
          <w:rPr>
            <w:noProof/>
            <w:webHidden/>
          </w:rPr>
          <w:fldChar w:fldCharType="end"/>
        </w:r>
      </w:hyperlink>
    </w:p>
    <w:p w:rsidR="00796FE0" w:rsidRDefault="00582583">
      <w:pPr>
        <w:pStyle w:val="TOC2"/>
        <w:tabs>
          <w:tab w:val="right" w:leader="dot" w:pos="9062"/>
        </w:tabs>
        <w:rPr>
          <w:rFonts w:eastAsiaTheme="minorEastAsia" w:cstheme="minorBidi"/>
          <w:smallCaps w:val="0"/>
          <w:noProof/>
          <w:sz w:val="22"/>
          <w:szCs w:val="22"/>
          <w:lang w:val="en-US" w:eastAsia="en-US"/>
        </w:rPr>
      </w:pPr>
      <w:hyperlink w:anchor="_Toc9436568" w:history="1">
        <w:r w:rsidR="00796FE0" w:rsidRPr="00E274B3">
          <w:rPr>
            <w:rStyle w:val="Hyperlink"/>
            <w:noProof/>
          </w:rPr>
          <w:t>Reported values for CO</w:t>
        </w:r>
        <w:r w:rsidR="00796FE0">
          <w:rPr>
            <w:noProof/>
            <w:webHidden/>
          </w:rPr>
          <w:tab/>
        </w:r>
        <w:r w:rsidR="00796FE0">
          <w:rPr>
            <w:noProof/>
            <w:webHidden/>
          </w:rPr>
          <w:fldChar w:fldCharType="begin"/>
        </w:r>
        <w:r w:rsidR="00796FE0">
          <w:rPr>
            <w:noProof/>
            <w:webHidden/>
          </w:rPr>
          <w:instrText xml:space="preserve"> PAGEREF _Toc9436568 \h </w:instrText>
        </w:r>
        <w:r w:rsidR="00796FE0">
          <w:rPr>
            <w:noProof/>
            <w:webHidden/>
          </w:rPr>
        </w:r>
        <w:r w:rsidR="00796FE0">
          <w:rPr>
            <w:noProof/>
            <w:webHidden/>
          </w:rPr>
          <w:fldChar w:fldCharType="separate"/>
        </w:r>
        <w:r w:rsidR="00796FE0">
          <w:rPr>
            <w:noProof/>
            <w:webHidden/>
          </w:rPr>
          <w:t>37</w:t>
        </w:r>
        <w:r w:rsidR="00796FE0">
          <w:rPr>
            <w:noProof/>
            <w:webHidden/>
          </w:rPr>
          <w:fldChar w:fldCharType="end"/>
        </w:r>
      </w:hyperlink>
    </w:p>
    <w:p w:rsidR="00796FE0" w:rsidRDefault="00582583">
      <w:pPr>
        <w:pStyle w:val="TOC2"/>
        <w:tabs>
          <w:tab w:val="right" w:leader="dot" w:pos="9062"/>
        </w:tabs>
        <w:rPr>
          <w:rFonts w:eastAsiaTheme="minorEastAsia" w:cstheme="minorBidi"/>
          <w:smallCaps w:val="0"/>
          <w:noProof/>
          <w:sz w:val="22"/>
          <w:szCs w:val="22"/>
          <w:lang w:val="en-US" w:eastAsia="en-US"/>
        </w:rPr>
      </w:pPr>
      <w:hyperlink w:anchor="_Toc9436569" w:history="1">
        <w:r w:rsidR="00796FE0" w:rsidRPr="00E274B3">
          <w:rPr>
            <w:rStyle w:val="Hyperlink"/>
            <w:rFonts w:eastAsia="Calibri"/>
            <w:noProof/>
            <w:lang w:eastAsia="en-US"/>
          </w:rPr>
          <w:t>Reported values for O3</w:t>
        </w:r>
        <w:r w:rsidR="00796FE0">
          <w:rPr>
            <w:noProof/>
            <w:webHidden/>
          </w:rPr>
          <w:tab/>
        </w:r>
        <w:r w:rsidR="00796FE0">
          <w:rPr>
            <w:noProof/>
            <w:webHidden/>
          </w:rPr>
          <w:fldChar w:fldCharType="begin"/>
        </w:r>
        <w:r w:rsidR="00796FE0">
          <w:rPr>
            <w:noProof/>
            <w:webHidden/>
          </w:rPr>
          <w:instrText xml:space="preserve"> PAGEREF _Toc9436569 \h </w:instrText>
        </w:r>
        <w:r w:rsidR="00796FE0">
          <w:rPr>
            <w:noProof/>
            <w:webHidden/>
          </w:rPr>
        </w:r>
        <w:r w:rsidR="00796FE0">
          <w:rPr>
            <w:noProof/>
            <w:webHidden/>
          </w:rPr>
          <w:fldChar w:fldCharType="separate"/>
        </w:r>
        <w:r w:rsidR="00796FE0">
          <w:rPr>
            <w:noProof/>
            <w:webHidden/>
          </w:rPr>
          <w:t>39</w:t>
        </w:r>
        <w:r w:rsidR="00796FE0">
          <w:rPr>
            <w:noProof/>
            <w:webHidden/>
          </w:rPr>
          <w:fldChar w:fldCharType="end"/>
        </w:r>
      </w:hyperlink>
    </w:p>
    <w:p w:rsidR="00796FE0" w:rsidRDefault="00582583">
      <w:pPr>
        <w:pStyle w:val="TOC2"/>
        <w:tabs>
          <w:tab w:val="right" w:leader="dot" w:pos="9062"/>
        </w:tabs>
        <w:rPr>
          <w:rFonts w:eastAsiaTheme="minorEastAsia" w:cstheme="minorBidi"/>
          <w:smallCaps w:val="0"/>
          <w:noProof/>
          <w:sz w:val="22"/>
          <w:szCs w:val="22"/>
          <w:lang w:val="en-US" w:eastAsia="en-US"/>
        </w:rPr>
      </w:pPr>
      <w:hyperlink w:anchor="_Toc9436570" w:history="1">
        <w:r w:rsidR="00796FE0" w:rsidRPr="00E274B3">
          <w:rPr>
            <w:rStyle w:val="Hyperlink"/>
            <w:noProof/>
          </w:rPr>
          <w:t>Reported values for NO</w:t>
        </w:r>
        <w:r w:rsidR="00796FE0">
          <w:rPr>
            <w:noProof/>
            <w:webHidden/>
          </w:rPr>
          <w:tab/>
        </w:r>
        <w:r w:rsidR="00796FE0">
          <w:rPr>
            <w:noProof/>
            <w:webHidden/>
          </w:rPr>
          <w:fldChar w:fldCharType="begin"/>
        </w:r>
        <w:r w:rsidR="00796FE0">
          <w:rPr>
            <w:noProof/>
            <w:webHidden/>
          </w:rPr>
          <w:instrText xml:space="preserve"> PAGEREF _Toc9436570 \h </w:instrText>
        </w:r>
        <w:r w:rsidR="00796FE0">
          <w:rPr>
            <w:noProof/>
            <w:webHidden/>
          </w:rPr>
        </w:r>
        <w:r w:rsidR="00796FE0">
          <w:rPr>
            <w:noProof/>
            <w:webHidden/>
          </w:rPr>
          <w:fldChar w:fldCharType="separate"/>
        </w:r>
        <w:r w:rsidR="00796FE0">
          <w:rPr>
            <w:noProof/>
            <w:webHidden/>
          </w:rPr>
          <w:t>41</w:t>
        </w:r>
        <w:r w:rsidR="00796FE0">
          <w:rPr>
            <w:noProof/>
            <w:webHidden/>
          </w:rPr>
          <w:fldChar w:fldCharType="end"/>
        </w:r>
      </w:hyperlink>
    </w:p>
    <w:p w:rsidR="00796FE0" w:rsidRDefault="00582583">
      <w:pPr>
        <w:pStyle w:val="TOC2"/>
        <w:tabs>
          <w:tab w:val="right" w:leader="dot" w:pos="9062"/>
        </w:tabs>
        <w:rPr>
          <w:rFonts w:eastAsiaTheme="minorEastAsia" w:cstheme="minorBidi"/>
          <w:smallCaps w:val="0"/>
          <w:noProof/>
          <w:sz w:val="22"/>
          <w:szCs w:val="22"/>
          <w:lang w:val="en-US" w:eastAsia="en-US"/>
        </w:rPr>
      </w:pPr>
      <w:hyperlink w:anchor="_Toc9436571" w:history="1">
        <w:r w:rsidR="00796FE0" w:rsidRPr="00E274B3">
          <w:rPr>
            <w:rStyle w:val="Hyperlink"/>
            <w:noProof/>
          </w:rPr>
          <w:t>Reported values for NO</w:t>
        </w:r>
        <w:r w:rsidR="00796FE0" w:rsidRPr="00E274B3">
          <w:rPr>
            <w:rStyle w:val="Hyperlink"/>
            <w:noProof/>
            <w:vertAlign w:val="subscript"/>
          </w:rPr>
          <w:t>2</w:t>
        </w:r>
        <w:r w:rsidR="00796FE0">
          <w:rPr>
            <w:noProof/>
            <w:webHidden/>
          </w:rPr>
          <w:tab/>
        </w:r>
        <w:r w:rsidR="00796FE0">
          <w:rPr>
            <w:noProof/>
            <w:webHidden/>
          </w:rPr>
          <w:fldChar w:fldCharType="begin"/>
        </w:r>
        <w:r w:rsidR="00796FE0">
          <w:rPr>
            <w:noProof/>
            <w:webHidden/>
          </w:rPr>
          <w:instrText xml:space="preserve"> PAGEREF _Toc9436571 \h </w:instrText>
        </w:r>
        <w:r w:rsidR="00796FE0">
          <w:rPr>
            <w:noProof/>
            <w:webHidden/>
          </w:rPr>
        </w:r>
        <w:r w:rsidR="00796FE0">
          <w:rPr>
            <w:noProof/>
            <w:webHidden/>
          </w:rPr>
          <w:fldChar w:fldCharType="separate"/>
        </w:r>
        <w:r w:rsidR="00796FE0">
          <w:rPr>
            <w:noProof/>
            <w:webHidden/>
          </w:rPr>
          <w:t>44</w:t>
        </w:r>
        <w:r w:rsidR="00796FE0">
          <w:rPr>
            <w:noProof/>
            <w:webHidden/>
          </w:rPr>
          <w:fldChar w:fldCharType="end"/>
        </w:r>
      </w:hyperlink>
    </w:p>
    <w:p w:rsidR="00796FE0" w:rsidRDefault="00582583">
      <w:pPr>
        <w:pStyle w:val="TOC1"/>
        <w:tabs>
          <w:tab w:val="right" w:leader="dot" w:pos="9062"/>
        </w:tabs>
        <w:rPr>
          <w:rFonts w:eastAsiaTheme="minorEastAsia" w:cstheme="minorBidi"/>
          <w:b w:val="0"/>
          <w:bCs w:val="0"/>
          <w:caps w:val="0"/>
          <w:noProof/>
          <w:sz w:val="22"/>
          <w:szCs w:val="22"/>
          <w:lang w:val="en-US" w:eastAsia="en-US"/>
        </w:rPr>
      </w:pPr>
      <w:hyperlink w:anchor="_Toc9436572" w:history="1">
        <w:r w:rsidR="00796FE0" w:rsidRPr="00E274B3">
          <w:rPr>
            <w:rStyle w:val="Hyperlink"/>
            <w:noProof/>
          </w:rPr>
          <w:t>Annex B: precision of standardised measurement methods</w:t>
        </w:r>
        <w:r w:rsidR="00796FE0">
          <w:rPr>
            <w:noProof/>
            <w:webHidden/>
          </w:rPr>
          <w:tab/>
        </w:r>
        <w:r w:rsidR="00796FE0">
          <w:rPr>
            <w:noProof/>
            <w:webHidden/>
          </w:rPr>
          <w:fldChar w:fldCharType="begin"/>
        </w:r>
        <w:r w:rsidR="00796FE0">
          <w:rPr>
            <w:noProof/>
            <w:webHidden/>
          </w:rPr>
          <w:instrText xml:space="preserve"> PAGEREF _Toc9436572 \h </w:instrText>
        </w:r>
        <w:r w:rsidR="00796FE0">
          <w:rPr>
            <w:noProof/>
            <w:webHidden/>
          </w:rPr>
        </w:r>
        <w:r w:rsidR="00796FE0">
          <w:rPr>
            <w:noProof/>
            <w:webHidden/>
          </w:rPr>
          <w:fldChar w:fldCharType="separate"/>
        </w:r>
        <w:r w:rsidR="00796FE0">
          <w:rPr>
            <w:noProof/>
            <w:webHidden/>
          </w:rPr>
          <w:t>47</w:t>
        </w:r>
        <w:r w:rsidR="00796FE0">
          <w:rPr>
            <w:noProof/>
            <w:webHidden/>
          </w:rPr>
          <w:fldChar w:fldCharType="end"/>
        </w:r>
      </w:hyperlink>
    </w:p>
    <w:p w:rsidR="00796FE0" w:rsidRDefault="00582583">
      <w:pPr>
        <w:pStyle w:val="TOC1"/>
        <w:tabs>
          <w:tab w:val="right" w:leader="dot" w:pos="9062"/>
        </w:tabs>
        <w:rPr>
          <w:rFonts w:eastAsiaTheme="minorEastAsia" w:cstheme="minorBidi"/>
          <w:b w:val="0"/>
          <w:bCs w:val="0"/>
          <w:caps w:val="0"/>
          <w:noProof/>
          <w:sz w:val="22"/>
          <w:szCs w:val="22"/>
          <w:lang w:val="en-US" w:eastAsia="en-US"/>
        </w:rPr>
      </w:pPr>
      <w:hyperlink w:anchor="_Toc9436573" w:history="1">
        <w:r w:rsidR="00796FE0" w:rsidRPr="00E274B3">
          <w:rPr>
            <w:rStyle w:val="Hyperlink"/>
            <w:noProof/>
          </w:rPr>
          <w:t>Annex C: scrutiny of results for consistency and outlier test</w:t>
        </w:r>
        <w:r w:rsidR="00796FE0">
          <w:rPr>
            <w:noProof/>
            <w:webHidden/>
          </w:rPr>
          <w:tab/>
        </w:r>
        <w:r w:rsidR="00796FE0">
          <w:rPr>
            <w:noProof/>
            <w:webHidden/>
          </w:rPr>
          <w:fldChar w:fldCharType="begin"/>
        </w:r>
        <w:r w:rsidR="00796FE0">
          <w:rPr>
            <w:noProof/>
            <w:webHidden/>
          </w:rPr>
          <w:instrText xml:space="preserve"> PAGEREF _Toc9436573 \h </w:instrText>
        </w:r>
        <w:r w:rsidR="00796FE0">
          <w:rPr>
            <w:noProof/>
            <w:webHidden/>
          </w:rPr>
        </w:r>
        <w:r w:rsidR="00796FE0">
          <w:rPr>
            <w:noProof/>
            <w:webHidden/>
          </w:rPr>
          <w:fldChar w:fldCharType="separate"/>
        </w:r>
        <w:r w:rsidR="00796FE0">
          <w:rPr>
            <w:noProof/>
            <w:webHidden/>
          </w:rPr>
          <w:t>53</w:t>
        </w:r>
        <w:r w:rsidR="00796FE0">
          <w:rPr>
            <w:noProof/>
            <w:webHidden/>
          </w:rPr>
          <w:fldChar w:fldCharType="end"/>
        </w:r>
      </w:hyperlink>
    </w:p>
    <w:p w:rsidR="00796FE0" w:rsidRDefault="00582583">
      <w:pPr>
        <w:pStyle w:val="TOC1"/>
        <w:tabs>
          <w:tab w:val="right" w:leader="dot" w:pos="9062"/>
        </w:tabs>
        <w:rPr>
          <w:rFonts w:eastAsiaTheme="minorEastAsia" w:cstheme="minorBidi"/>
          <w:b w:val="0"/>
          <w:bCs w:val="0"/>
          <w:caps w:val="0"/>
          <w:noProof/>
          <w:sz w:val="22"/>
          <w:szCs w:val="22"/>
          <w:lang w:val="en-US" w:eastAsia="en-US"/>
        </w:rPr>
      </w:pPr>
      <w:hyperlink w:anchor="_Toc9436574" w:history="1">
        <w:r w:rsidR="00796FE0" w:rsidRPr="00E274B3">
          <w:rPr>
            <w:rStyle w:val="Hyperlink"/>
            <w:noProof/>
          </w:rPr>
          <w:t>Annex D: Confidentiality</w:t>
        </w:r>
        <w:r w:rsidR="00796FE0">
          <w:rPr>
            <w:noProof/>
            <w:webHidden/>
          </w:rPr>
          <w:tab/>
        </w:r>
        <w:r w:rsidR="00796FE0">
          <w:rPr>
            <w:noProof/>
            <w:webHidden/>
          </w:rPr>
          <w:fldChar w:fldCharType="begin"/>
        </w:r>
        <w:r w:rsidR="00796FE0">
          <w:rPr>
            <w:noProof/>
            <w:webHidden/>
          </w:rPr>
          <w:instrText xml:space="preserve"> PAGEREF _Toc9436574 \h </w:instrText>
        </w:r>
        <w:r w:rsidR="00796FE0">
          <w:rPr>
            <w:noProof/>
            <w:webHidden/>
          </w:rPr>
        </w:r>
        <w:r w:rsidR="00796FE0">
          <w:rPr>
            <w:noProof/>
            <w:webHidden/>
          </w:rPr>
          <w:fldChar w:fldCharType="separate"/>
        </w:r>
        <w:r w:rsidR="00796FE0">
          <w:rPr>
            <w:noProof/>
            <w:webHidden/>
          </w:rPr>
          <w:t>54</w:t>
        </w:r>
        <w:r w:rsidR="00796FE0">
          <w:rPr>
            <w:noProof/>
            <w:webHidden/>
          </w:rPr>
          <w:fldChar w:fldCharType="end"/>
        </w:r>
      </w:hyperlink>
    </w:p>
    <w:p w:rsidR="00796FE0" w:rsidRDefault="00582583">
      <w:pPr>
        <w:pStyle w:val="TOC1"/>
        <w:tabs>
          <w:tab w:val="right" w:leader="dot" w:pos="9062"/>
        </w:tabs>
        <w:rPr>
          <w:rFonts w:eastAsiaTheme="minorEastAsia" w:cstheme="minorBidi"/>
          <w:b w:val="0"/>
          <w:bCs w:val="0"/>
          <w:caps w:val="0"/>
          <w:noProof/>
          <w:sz w:val="22"/>
          <w:szCs w:val="22"/>
          <w:lang w:val="en-US" w:eastAsia="en-US"/>
        </w:rPr>
      </w:pPr>
      <w:hyperlink w:anchor="_Toc9436575" w:history="1">
        <w:r w:rsidR="00796FE0" w:rsidRPr="00E274B3">
          <w:rPr>
            <w:rStyle w:val="Hyperlink"/>
            <w:noProof/>
          </w:rPr>
          <w:t>Annex E: Accreditation certificates</w:t>
        </w:r>
        <w:r w:rsidR="00796FE0">
          <w:rPr>
            <w:noProof/>
            <w:webHidden/>
          </w:rPr>
          <w:tab/>
        </w:r>
        <w:r w:rsidR="00796FE0">
          <w:rPr>
            <w:noProof/>
            <w:webHidden/>
          </w:rPr>
          <w:fldChar w:fldCharType="begin"/>
        </w:r>
        <w:r w:rsidR="00796FE0">
          <w:rPr>
            <w:noProof/>
            <w:webHidden/>
          </w:rPr>
          <w:instrText xml:space="preserve"> PAGEREF _Toc9436575 \h </w:instrText>
        </w:r>
        <w:r w:rsidR="00796FE0">
          <w:rPr>
            <w:noProof/>
            <w:webHidden/>
          </w:rPr>
        </w:r>
        <w:r w:rsidR="00796FE0">
          <w:rPr>
            <w:noProof/>
            <w:webHidden/>
          </w:rPr>
          <w:fldChar w:fldCharType="separate"/>
        </w:r>
        <w:r w:rsidR="00796FE0">
          <w:rPr>
            <w:noProof/>
            <w:webHidden/>
          </w:rPr>
          <w:t>55</w:t>
        </w:r>
        <w:r w:rsidR="00796FE0">
          <w:rPr>
            <w:noProof/>
            <w:webHidden/>
          </w:rPr>
          <w:fldChar w:fldCharType="end"/>
        </w:r>
      </w:hyperlink>
    </w:p>
    <w:p w:rsidR="00B3166A" w:rsidRDefault="001A460E" w:rsidP="00B3166A">
      <w:pPr>
        <w:pStyle w:val="JRCText"/>
        <w:rPr>
          <w:lang w:val="pt-PT"/>
        </w:rPr>
        <w:sectPr w:rsidR="00B3166A" w:rsidSect="00B3166A">
          <w:footerReference w:type="default" r:id="rId12"/>
          <w:pgSz w:w="11906" w:h="16838"/>
          <w:pgMar w:top="1417" w:right="1417" w:bottom="1417" w:left="1417" w:header="708" w:footer="708" w:gutter="0"/>
          <w:pgNumType w:fmt="lowerRoman" w:start="1"/>
          <w:cols w:space="708"/>
          <w:docGrid w:linePitch="360"/>
        </w:sectPr>
      </w:pPr>
      <w:r>
        <w:rPr>
          <w:lang w:val="pt-PT"/>
        </w:rPr>
        <w:fldChar w:fldCharType="end"/>
      </w:r>
    </w:p>
    <w:p w:rsidR="002C0E77" w:rsidRPr="00FB0A5A" w:rsidRDefault="002C0E77" w:rsidP="00FB0A5A">
      <w:pPr>
        <w:pStyle w:val="Heading1"/>
      </w:pPr>
      <w:bookmarkStart w:id="1" w:name="_Toc2609968"/>
      <w:bookmarkStart w:id="2" w:name="_Toc9433453"/>
      <w:bookmarkStart w:id="3" w:name="_Toc9434989"/>
      <w:bookmarkStart w:id="4" w:name="_Toc9436551"/>
      <w:r w:rsidRPr="00FB0A5A">
        <w:lastRenderedPageBreak/>
        <w:t>Acknowledgements</w:t>
      </w:r>
      <w:bookmarkEnd w:id="1"/>
      <w:bookmarkEnd w:id="2"/>
      <w:bookmarkEnd w:id="3"/>
      <w:bookmarkEnd w:id="4"/>
    </w:p>
    <w:p w:rsidR="002C0E77" w:rsidRPr="009668EA" w:rsidRDefault="002C0E77" w:rsidP="002C0E77">
      <w:pPr>
        <w:rPr>
          <w:sz w:val="22"/>
          <w:lang w:val="pt-PT"/>
        </w:rPr>
      </w:pPr>
      <w:r w:rsidRPr="009668EA">
        <w:rPr>
          <w:sz w:val="22"/>
          <w:lang w:val="pt-PT"/>
        </w:rPr>
        <w:t>In collaboration with:</w:t>
      </w:r>
    </w:p>
    <w:p w:rsidR="00E53E43" w:rsidRPr="00E53E43" w:rsidRDefault="00E53E43" w:rsidP="002C0E77">
      <w:pPr>
        <w:rPr>
          <w:sz w:val="22"/>
          <w:lang w:val="pt-PT"/>
        </w:rPr>
      </w:pPr>
      <w:r w:rsidRPr="00E53E43">
        <w:rPr>
          <w:sz w:val="22"/>
          <w:lang w:val="pt-PT"/>
        </w:rPr>
        <w:t>ADAMS Jan,</w:t>
      </w:r>
      <w:r w:rsidR="00F7599D">
        <w:rPr>
          <w:sz w:val="22"/>
          <w:lang w:val="pt-PT"/>
        </w:rPr>
        <w:t xml:space="preserve"> </w:t>
      </w:r>
      <w:r w:rsidRPr="00E53E43">
        <w:rPr>
          <w:sz w:val="22"/>
          <w:lang w:val="pt-PT"/>
        </w:rPr>
        <w:t>BERNBERG Stephan,</w:t>
      </w:r>
      <w:r w:rsidR="00F7599D">
        <w:rPr>
          <w:sz w:val="22"/>
          <w:lang w:val="pt-PT"/>
        </w:rPr>
        <w:t xml:space="preserve"> </w:t>
      </w:r>
      <w:r w:rsidRPr="00E53E43">
        <w:rPr>
          <w:sz w:val="22"/>
          <w:lang w:val="pt-PT"/>
        </w:rPr>
        <w:t>DE MIGUEL Jose Miguel,</w:t>
      </w:r>
      <w:r w:rsidR="00F7599D">
        <w:rPr>
          <w:sz w:val="22"/>
          <w:lang w:val="pt-PT"/>
        </w:rPr>
        <w:t xml:space="preserve"> </w:t>
      </w:r>
      <w:r w:rsidRPr="00E53E43">
        <w:rPr>
          <w:sz w:val="22"/>
          <w:lang w:val="pt-PT"/>
        </w:rPr>
        <w:t>DELANEY Lin,</w:t>
      </w:r>
      <w:r w:rsidR="00F7599D">
        <w:rPr>
          <w:sz w:val="22"/>
          <w:lang w:val="pt-PT"/>
        </w:rPr>
        <w:t xml:space="preserve"> </w:t>
      </w:r>
      <w:r w:rsidRPr="00E53E43">
        <w:rPr>
          <w:sz w:val="22"/>
          <w:lang w:val="pt-PT"/>
        </w:rPr>
        <w:t>DÉZSI Viktor,</w:t>
      </w:r>
      <w:r w:rsidR="00F7599D">
        <w:rPr>
          <w:sz w:val="22"/>
          <w:lang w:val="pt-PT"/>
        </w:rPr>
        <w:t xml:space="preserve"> </w:t>
      </w:r>
      <w:r w:rsidRPr="00E53E43">
        <w:rPr>
          <w:sz w:val="22"/>
          <w:lang w:val="pt-PT"/>
        </w:rPr>
        <w:t>GURDEBEKE Pieter,</w:t>
      </w:r>
      <w:r w:rsidR="00F7599D">
        <w:rPr>
          <w:sz w:val="22"/>
          <w:lang w:val="pt-PT"/>
        </w:rPr>
        <w:t xml:space="preserve"> </w:t>
      </w:r>
      <w:r w:rsidRPr="00E53E43">
        <w:rPr>
          <w:sz w:val="22"/>
          <w:lang w:val="pt-PT"/>
        </w:rPr>
        <w:t>JURCOVIC Maros,</w:t>
      </w:r>
      <w:r w:rsidR="00F7599D">
        <w:rPr>
          <w:sz w:val="22"/>
          <w:lang w:val="pt-PT"/>
        </w:rPr>
        <w:t xml:space="preserve"> </w:t>
      </w:r>
      <w:r w:rsidRPr="00E53E43">
        <w:rPr>
          <w:sz w:val="22"/>
          <w:lang w:val="pt-PT"/>
        </w:rPr>
        <w:t>LENGYEL Jozef,</w:t>
      </w:r>
      <w:r w:rsidR="00F7599D">
        <w:rPr>
          <w:sz w:val="22"/>
          <w:lang w:val="pt-PT"/>
        </w:rPr>
        <w:t xml:space="preserve"> </w:t>
      </w:r>
      <w:r w:rsidRPr="00E53E43">
        <w:rPr>
          <w:sz w:val="22"/>
          <w:lang w:val="pt-PT"/>
        </w:rPr>
        <w:t>LUSA Kaisa,</w:t>
      </w:r>
      <w:r w:rsidR="00F7599D">
        <w:rPr>
          <w:sz w:val="22"/>
          <w:lang w:val="pt-PT"/>
        </w:rPr>
        <w:t xml:space="preserve"> </w:t>
      </w:r>
      <w:r w:rsidRPr="00E53E43">
        <w:rPr>
          <w:sz w:val="22"/>
          <w:lang w:val="pt-PT"/>
        </w:rPr>
        <w:t>NYGAARD Jesper,</w:t>
      </w:r>
      <w:r w:rsidR="00F7599D">
        <w:rPr>
          <w:sz w:val="22"/>
          <w:lang w:val="pt-PT"/>
        </w:rPr>
        <w:t xml:space="preserve"> </w:t>
      </w:r>
      <w:r w:rsidRPr="00E53E43">
        <w:rPr>
          <w:sz w:val="22"/>
          <w:lang w:val="pt-PT"/>
        </w:rPr>
        <w:t>PÓLAY Gábor,</w:t>
      </w:r>
      <w:r w:rsidR="00F7599D">
        <w:rPr>
          <w:sz w:val="22"/>
          <w:lang w:val="pt-PT"/>
        </w:rPr>
        <w:t xml:space="preserve"> </w:t>
      </w:r>
      <w:r w:rsidRPr="00E53E43">
        <w:rPr>
          <w:sz w:val="22"/>
          <w:lang w:val="pt-PT"/>
        </w:rPr>
        <w:t>REISENHOFER Michael,</w:t>
      </w:r>
      <w:r w:rsidR="00F7599D">
        <w:rPr>
          <w:sz w:val="22"/>
          <w:lang w:val="pt-PT"/>
        </w:rPr>
        <w:t xml:space="preserve"> </w:t>
      </w:r>
      <w:r w:rsidRPr="00E53E43">
        <w:rPr>
          <w:sz w:val="22"/>
          <w:lang w:val="pt-PT"/>
        </w:rPr>
        <w:t>RUANE Cathal,</w:t>
      </w:r>
      <w:r w:rsidR="00F7599D">
        <w:rPr>
          <w:sz w:val="22"/>
          <w:lang w:val="pt-PT"/>
        </w:rPr>
        <w:t xml:space="preserve"> </w:t>
      </w:r>
      <w:r w:rsidRPr="00E53E43">
        <w:rPr>
          <w:sz w:val="22"/>
          <w:lang w:val="pt-PT"/>
        </w:rPr>
        <w:t>SAARNIO Karri,</w:t>
      </w:r>
      <w:r w:rsidR="00F7599D">
        <w:rPr>
          <w:sz w:val="22"/>
          <w:lang w:val="pt-PT"/>
        </w:rPr>
        <w:t xml:space="preserve"> </w:t>
      </w:r>
      <w:r w:rsidRPr="00E53E43">
        <w:rPr>
          <w:sz w:val="22"/>
          <w:lang w:val="pt-PT"/>
        </w:rPr>
        <w:t>SILLOVA Zuzana,</w:t>
      </w:r>
      <w:r w:rsidR="00F7599D">
        <w:rPr>
          <w:sz w:val="22"/>
          <w:lang w:val="pt-PT"/>
        </w:rPr>
        <w:t xml:space="preserve"> </w:t>
      </w:r>
      <w:r w:rsidRPr="00E53E43">
        <w:rPr>
          <w:sz w:val="22"/>
          <w:lang w:val="pt-PT"/>
        </w:rPr>
        <w:t>SNELLSTRÖM Johanna,</w:t>
      </w:r>
      <w:r w:rsidR="00F7599D">
        <w:rPr>
          <w:sz w:val="22"/>
          <w:lang w:val="pt-PT"/>
        </w:rPr>
        <w:t xml:space="preserve"> </w:t>
      </w:r>
      <w:r w:rsidRPr="00E53E43">
        <w:rPr>
          <w:sz w:val="22"/>
          <w:lang w:val="pt-PT"/>
        </w:rPr>
        <w:t>SORIANO RODRÍGUEZ María,</w:t>
      </w:r>
      <w:r w:rsidR="00F7599D">
        <w:rPr>
          <w:sz w:val="22"/>
          <w:lang w:val="pt-PT"/>
        </w:rPr>
        <w:t xml:space="preserve"> </w:t>
      </w:r>
      <w:r w:rsidRPr="00E53E43">
        <w:rPr>
          <w:sz w:val="22"/>
          <w:lang w:val="pt-PT"/>
        </w:rPr>
        <w:t>WOLF Andreas.</w:t>
      </w:r>
    </w:p>
    <w:p w:rsidR="002C0E77" w:rsidRPr="007C289E" w:rsidRDefault="002C0E77" w:rsidP="002C0E77">
      <w:pPr>
        <w:rPr>
          <w:sz w:val="22"/>
          <w:lang w:val="pt-PT"/>
        </w:rPr>
      </w:pP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536"/>
        <w:gridCol w:w="1577"/>
        <w:gridCol w:w="2412"/>
      </w:tblGrid>
      <w:tr w:rsidR="002C0E77" w:rsidRPr="00F72A2E" w:rsidTr="00A850C5">
        <w:trPr>
          <w:jc w:val="center"/>
        </w:trPr>
        <w:tc>
          <w:tcPr>
            <w:tcW w:w="1555" w:type="dxa"/>
          </w:tcPr>
          <w:p w:rsidR="002C0E77" w:rsidRPr="009668EA" w:rsidRDefault="002C0E77" w:rsidP="00A850C5">
            <w:pPr>
              <w:rPr>
                <w:b/>
                <w:sz w:val="22"/>
                <w:lang w:val="pt-PT"/>
              </w:rPr>
            </w:pPr>
          </w:p>
        </w:tc>
        <w:tc>
          <w:tcPr>
            <w:tcW w:w="4536" w:type="dxa"/>
          </w:tcPr>
          <w:p w:rsidR="002C0E77" w:rsidRPr="00F72A2E" w:rsidRDefault="002C0E77" w:rsidP="00A850C5">
            <w:pPr>
              <w:rPr>
                <w:b/>
                <w:sz w:val="22"/>
              </w:rPr>
            </w:pPr>
            <w:r w:rsidRPr="00F72A2E">
              <w:rPr>
                <w:b/>
                <w:sz w:val="22"/>
              </w:rPr>
              <w:t>NAME</w:t>
            </w:r>
          </w:p>
        </w:tc>
        <w:tc>
          <w:tcPr>
            <w:tcW w:w="1577" w:type="dxa"/>
          </w:tcPr>
          <w:p w:rsidR="002C0E77" w:rsidRPr="00F72A2E" w:rsidRDefault="002C0E77" w:rsidP="00A850C5">
            <w:pPr>
              <w:rPr>
                <w:b/>
                <w:sz w:val="22"/>
              </w:rPr>
            </w:pPr>
            <w:r w:rsidRPr="00F72A2E">
              <w:rPr>
                <w:b/>
                <w:sz w:val="22"/>
              </w:rPr>
              <w:t>VERSION</w:t>
            </w:r>
          </w:p>
        </w:tc>
        <w:tc>
          <w:tcPr>
            <w:tcW w:w="2412" w:type="dxa"/>
          </w:tcPr>
          <w:p w:rsidR="002C0E77" w:rsidRPr="00F72A2E" w:rsidRDefault="002C0E77" w:rsidP="00A850C5">
            <w:pPr>
              <w:rPr>
                <w:b/>
                <w:sz w:val="22"/>
              </w:rPr>
            </w:pPr>
            <w:r w:rsidRPr="00F72A2E">
              <w:rPr>
                <w:b/>
                <w:sz w:val="22"/>
              </w:rPr>
              <w:t>DATE</w:t>
            </w:r>
          </w:p>
        </w:tc>
      </w:tr>
      <w:tr w:rsidR="002C0E77" w:rsidRPr="00F72A2E" w:rsidTr="00A850C5">
        <w:trPr>
          <w:jc w:val="center"/>
        </w:trPr>
        <w:tc>
          <w:tcPr>
            <w:tcW w:w="1555" w:type="dxa"/>
          </w:tcPr>
          <w:p w:rsidR="002C0E77" w:rsidRPr="00F72A2E" w:rsidRDefault="002C0E77" w:rsidP="00A850C5">
            <w:pPr>
              <w:rPr>
                <w:sz w:val="22"/>
              </w:rPr>
            </w:pPr>
            <w:r w:rsidRPr="00F72A2E">
              <w:rPr>
                <w:b/>
                <w:sz w:val="22"/>
              </w:rPr>
              <w:t>Editing</w:t>
            </w:r>
          </w:p>
        </w:tc>
        <w:tc>
          <w:tcPr>
            <w:tcW w:w="4536" w:type="dxa"/>
          </w:tcPr>
          <w:p w:rsidR="002C0E77" w:rsidRPr="00F72A2E" w:rsidRDefault="002C0E77" w:rsidP="00A850C5">
            <w:pPr>
              <w:rPr>
                <w:sz w:val="22"/>
              </w:rPr>
            </w:pPr>
            <w:r w:rsidRPr="00F72A2E">
              <w:rPr>
                <w:sz w:val="22"/>
              </w:rPr>
              <w:t>A. BOROWIAK (Coordinator)</w:t>
            </w:r>
          </w:p>
          <w:p w:rsidR="002C0E77" w:rsidRPr="00F72A2E" w:rsidRDefault="002C0E77" w:rsidP="00A850C5">
            <w:pPr>
              <w:rPr>
                <w:sz w:val="22"/>
              </w:rPr>
            </w:pPr>
            <w:r w:rsidRPr="00F72A2E">
              <w:rPr>
                <w:sz w:val="22"/>
              </w:rPr>
              <w:t>F. LAGLER (Technician)</w:t>
            </w:r>
          </w:p>
          <w:p w:rsidR="002C0E77" w:rsidRPr="00F72A2E" w:rsidRDefault="002C0E77" w:rsidP="00A850C5">
            <w:pPr>
              <w:rPr>
                <w:sz w:val="22"/>
              </w:rPr>
            </w:pPr>
            <w:r w:rsidRPr="00F72A2E">
              <w:rPr>
                <w:sz w:val="22"/>
              </w:rPr>
              <w:t>M. BARBIERE (Technician/QO)</w:t>
            </w:r>
          </w:p>
        </w:tc>
        <w:tc>
          <w:tcPr>
            <w:tcW w:w="1577" w:type="dxa"/>
          </w:tcPr>
          <w:p w:rsidR="002C0E77" w:rsidRPr="00F72A2E" w:rsidRDefault="002C0E77" w:rsidP="00A850C5">
            <w:pPr>
              <w:rPr>
                <w:sz w:val="22"/>
              </w:rPr>
            </w:pPr>
            <w:r w:rsidRPr="00F72A2E">
              <w:rPr>
                <w:sz w:val="22"/>
              </w:rPr>
              <w:t>DRAFT</w:t>
            </w:r>
          </w:p>
        </w:tc>
        <w:tc>
          <w:tcPr>
            <w:tcW w:w="2412" w:type="dxa"/>
          </w:tcPr>
          <w:p w:rsidR="002C0E77" w:rsidRPr="00F72A2E" w:rsidRDefault="00C86F22" w:rsidP="002C0E77">
            <w:pPr>
              <w:rPr>
                <w:sz w:val="22"/>
              </w:rPr>
            </w:pPr>
            <w:r>
              <w:rPr>
                <w:sz w:val="22"/>
              </w:rPr>
              <w:t>15</w:t>
            </w:r>
            <w:r w:rsidR="002C0E77" w:rsidRPr="00F72A2E">
              <w:rPr>
                <w:sz w:val="22"/>
              </w:rPr>
              <w:t>/0</w:t>
            </w:r>
            <w:r w:rsidR="002C0E77">
              <w:rPr>
                <w:sz w:val="22"/>
              </w:rPr>
              <w:t>6</w:t>
            </w:r>
            <w:r w:rsidR="002C0E77" w:rsidRPr="00F72A2E">
              <w:rPr>
                <w:sz w:val="22"/>
              </w:rPr>
              <w:t>/201</w:t>
            </w:r>
            <w:r w:rsidR="002C0E77">
              <w:rPr>
                <w:sz w:val="22"/>
              </w:rPr>
              <w:t>9</w:t>
            </w:r>
          </w:p>
        </w:tc>
      </w:tr>
      <w:tr w:rsidR="002C0E77" w:rsidRPr="00F72A2E" w:rsidTr="00A850C5">
        <w:trPr>
          <w:jc w:val="center"/>
        </w:trPr>
        <w:tc>
          <w:tcPr>
            <w:tcW w:w="1555" w:type="dxa"/>
          </w:tcPr>
          <w:p w:rsidR="002C0E77" w:rsidRPr="00F72A2E" w:rsidRDefault="002C0E77" w:rsidP="00A850C5">
            <w:pPr>
              <w:rPr>
                <w:b/>
                <w:sz w:val="22"/>
              </w:rPr>
            </w:pPr>
            <w:r w:rsidRPr="00F72A2E">
              <w:rPr>
                <w:b/>
                <w:sz w:val="22"/>
              </w:rPr>
              <w:t>Review</w:t>
            </w:r>
          </w:p>
        </w:tc>
        <w:tc>
          <w:tcPr>
            <w:tcW w:w="4536" w:type="dxa"/>
          </w:tcPr>
          <w:p w:rsidR="002C0E77" w:rsidRPr="00F72A2E" w:rsidRDefault="002C0E77" w:rsidP="00A850C5">
            <w:pPr>
              <w:rPr>
                <w:sz w:val="22"/>
              </w:rPr>
            </w:pPr>
            <w:r w:rsidRPr="00F72A2E">
              <w:rPr>
                <w:sz w:val="22"/>
              </w:rPr>
              <w:t>N. JENSEN (Scientist/QO)</w:t>
            </w:r>
          </w:p>
        </w:tc>
        <w:tc>
          <w:tcPr>
            <w:tcW w:w="1577" w:type="dxa"/>
          </w:tcPr>
          <w:p w:rsidR="002C0E77" w:rsidRPr="00F72A2E" w:rsidRDefault="002C0E77" w:rsidP="00A850C5">
            <w:pPr>
              <w:rPr>
                <w:sz w:val="22"/>
              </w:rPr>
            </w:pPr>
            <w:r w:rsidRPr="00F72A2E">
              <w:rPr>
                <w:sz w:val="22"/>
              </w:rPr>
              <w:t>DRAFT1</w:t>
            </w:r>
          </w:p>
        </w:tc>
        <w:tc>
          <w:tcPr>
            <w:tcW w:w="2412" w:type="dxa"/>
          </w:tcPr>
          <w:p w:rsidR="002C0E77" w:rsidRPr="00F72A2E" w:rsidRDefault="002C0E77" w:rsidP="002C0E77">
            <w:pPr>
              <w:rPr>
                <w:sz w:val="22"/>
              </w:rPr>
            </w:pPr>
            <w:r w:rsidRPr="00F72A2E">
              <w:rPr>
                <w:sz w:val="22"/>
              </w:rPr>
              <w:t>26/</w:t>
            </w:r>
            <w:r>
              <w:rPr>
                <w:sz w:val="22"/>
              </w:rPr>
              <w:t>07</w:t>
            </w:r>
            <w:r w:rsidRPr="00F72A2E">
              <w:rPr>
                <w:sz w:val="22"/>
              </w:rPr>
              <w:t>/201</w:t>
            </w:r>
            <w:r>
              <w:rPr>
                <w:sz w:val="22"/>
              </w:rPr>
              <w:t>9</w:t>
            </w:r>
          </w:p>
        </w:tc>
      </w:tr>
      <w:tr w:rsidR="002C0E77" w:rsidRPr="00F72A2E" w:rsidTr="00A850C5">
        <w:trPr>
          <w:jc w:val="center"/>
        </w:trPr>
        <w:tc>
          <w:tcPr>
            <w:tcW w:w="1555" w:type="dxa"/>
          </w:tcPr>
          <w:p w:rsidR="002C0E77" w:rsidRPr="00F72A2E" w:rsidRDefault="002C0E77" w:rsidP="00A850C5">
            <w:pPr>
              <w:rPr>
                <w:b/>
                <w:sz w:val="22"/>
              </w:rPr>
            </w:pPr>
            <w:r w:rsidRPr="00F72A2E">
              <w:rPr>
                <w:b/>
                <w:sz w:val="22"/>
              </w:rPr>
              <w:t>Validation</w:t>
            </w:r>
          </w:p>
        </w:tc>
        <w:tc>
          <w:tcPr>
            <w:tcW w:w="4536" w:type="dxa"/>
          </w:tcPr>
          <w:p w:rsidR="002C0E77" w:rsidRPr="00F72A2E" w:rsidRDefault="002C0E77" w:rsidP="00A850C5">
            <w:pPr>
              <w:rPr>
                <w:sz w:val="22"/>
              </w:rPr>
            </w:pPr>
            <w:r w:rsidRPr="00F72A2E">
              <w:rPr>
                <w:sz w:val="22"/>
              </w:rPr>
              <w:t>E. VIGNATI (Head of Unit)</w:t>
            </w:r>
          </w:p>
        </w:tc>
        <w:tc>
          <w:tcPr>
            <w:tcW w:w="1577" w:type="dxa"/>
          </w:tcPr>
          <w:p w:rsidR="002C0E77" w:rsidRPr="00F72A2E" w:rsidRDefault="002C0E77" w:rsidP="00A850C5">
            <w:pPr>
              <w:rPr>
                <w:sz w:val="22"/>
              </w:rPr>
            </w:pPr>
            <w:r w:rsidRPr="00F72A2E">
              <w:rPr>
                <w:sz w:val="22"/>
              </w:rPr>
              <w:t>FINAL</w:t>
            </w:r>
          </w:p>
        </w:tc>
        <w:tc>
          <w:tcPr>
            <w:tcW w:w="2412" w:type="dxa"/>
          </w:tcPr>
          <w:p w:rsidR="002C0E77" w:rsidRPr="00F72A2E" w:rsidRDefault="002C0E77" w:rsidP="002C0E77">
            <w:pPr>
              <w:rPr>
                <w:sz w:val="22"/>
              </w:rPr>
            </w:pPr>
            <w:r>
              <w:rPr>
                <w:sz w:val="22"/>
              </w:rPr>
              <w:t>09/08/2019</w:t>
            </w:r>
          </w:p>
        </w:tc>
      </w:tr>
      <w:tr w:rsidR="002C0E77" w:rsidRPr="00F72A2E" w:rsidTr="00A850C5">
        <w:trPr>
          <w:jc w:val="center"/>
        </w:trPr>
        <w:tc>
          <w:tcPr>
            <w:tcW w:w="1555" w:type="dxa"/>
          </w:tcPr>
          <w:p w:rsidR="002C0E77" w:rsidRPr="00F72A2E" w:rsidRDefault="002C0E77" w:rsidP="00A850C5">
            <w:pPr>
              <w:rPr>
                <w:b/>
                <w:sz w:val="22"/>
              </w:rPr>
            </w:pPr>
            <w:r w:rsidRPr="00F72A2E">
              <w:rPr>
                <w:b/>
                <w:sz w:val="22"/>
              </w:rPr>
              <w:t>Approval</w:t>
            </w:r>
          </w:p>
        </w:tc>
        <w:tc>
          <w:tcPr>
            <w:tcW w:w="4536" w:type="dxa"/>
          </w:tcPr>
          <w:p w:rsidR="002C0E77" w:rsidRPr="00F72A2E" w:rsidRDefault="002C0E77" w:rsidP="00A850C5">
            <w:pPr>
              <w:rPr>
                <w:sz w:val="22"/>
              </w:rPr>
            </w:pPr>
            <w:r w:rsidRPr="00F72A2E">
              <w:rPr>
                <w:sz w:val="22"/>
              </w:rPr>
              <w:t>P. SZYMANSKI (Director)</w:t>
            </w:r>
          </w:p>
        </w:tc>
        <w:tc>
          <w:tcPr>
            <w:tcW w:w="1577" w:type="dxa"/>
          </w:tcPr>
          <w:p w:rsidR="002C0E77" w:rsidRPr="00F72A2E" w:rsidRDefault="002C0E77" w:rsidP="00A850C5">
            <w:pPr>
              <w:rPr>
                <w:sz w:val="22"/>
              </w:rPr>
            </w:pPr>
            <w:r w:rsidRPr="00F72A2E">
              <w:rPr>
                <w:sz w:val="22"/>
              </w:rPr>
              <w:t>FINAL</w:t>
            </w:r>
          </w:p>
        </w:tc>
        <w:tc>
          <w:tcPr>
            <w:tcW w:w="2412" w:type="dxa"/>
          </w:tcPr>
          <w:p w:rsidR="002C0E77" w:rsidRPr="00F72A2E" w:rsidRDefault="002C0E77" w:rsidP="002C0E77">
            <w:pPr>
              <w:rPr>
                <w:sz w:val="22"/>
              </w:rPr>
            </w:pPr>
            <w:r>
              <w:rPr>
                <w:sz w:val="22"/>
              </w:rPr>
              <w:t>19/09/2019</w:t>
            </w:r>
          </w:p>
        </w:tc>
      </w:tr>
    </w:tbl>
    <w:p w:rsidR="002E18E9" w:rsidRPr="001C1EE0" w:rsidRDefault="00D056C0" w:rsidP="00FB0A5A">
      <w:pPr>
        <w:pStyle w:val="Heading1"/>
        <w:rPr>
          <w:lang w:val="pt-PT"/>
        </w:rPr>
      </w:pPr>
      <w:bookmarkStart w:id="5" w:name="_Toc9433454"/>
      <w:bookmarkStart w:id="6" w:name="_Toc9434990"/>
      <w:bookmarkStart w:id="7" w:name="_Toc9436552"/>
      <w:r w:rsidRPr="001C1EE0">
        <w:rPr>
          <w:lang w:val="pt-PT"/>
        </w:rPr>
        <w:lastRenderedPageBreak/>
        <w:t>Abstract</w:t>
      </w:r>
      <w:bookmarkEnd w:id="5"/>
      <w:bookmarkEnd w:id="6"/>
      <w:bookmarkEnd w:id="7"/>
    </w:p>
    <w:p w:rsidR="007235A7" w:rsidRPr="00E53E43" w:rsidRDefault="007235A7" w:rsidP="007235A7">
      <w:pPr>
        <w:rPr>
          <w:sz w:val="22"/>
        </w:rPr>
      </w:pPr>
      <w:r w:rsidRPr="00F72A2E">
        <w:rPr>
          <w:sz w:val="22"/>
        </w:rPr>
        <w:t xml:space="preserve">Within the harmonisation programme of Air Quality monitoring in Europe the European Reference Laboratory of Air Pollution (ERLAP) organises Inter-Laboratory Comparison Exercises (ILC). From the </w:t>
      </w:r>
      <w:r>
        <w:rPr>
          <w:sz w:val="22"/>
        </w:rPr>
        <w:t>13</w:t>
      </w:r>
      <w:r w:rsidRPr="00F72A2E">
        <w:rPr>
          <w:sz w:val="22"/>
          <w:vertAlign w:val="superscript"/>
        </w:rPr>
        <w:t>th</w:t>
      </w:r>
      <w:r w:rsidRPr="00F72A2E">
        <w:rPr>
          <w:sz w:val="22"/>
        </w:rPr>
        <w:t xml:space="preserve"> to the </w:t>
      </w:r>
      <w:r>
        <w:rPr>
          <w:sz w:val="22"/>
        </w:rPr>
        <w:t>16</w:t>
      </w:r>
      <w:r w:rsidRPr="00F72A2E">
        <w:rPr>
          <w:sz w:val="22"/>
          <w:vertAlign w:val="superscript"/>
        </w:rPr>
        <w:t>th</w:t>
      </w:r>
      <w:r w:rsidRPr="00F72A2E">
        <w:rPr>
          <w:sz w:val="22"/>
        </w:rPr>
        <w:t xml:space="preserve"> of </w:t>
      </w:r>
      <w:r>
        <w:rPr>
          <w:sz w:val="22"/>
        </w:rPr>
        <w:t>May</w:t>
      </w:r>
      <w:r w:rsidRPr="00F72A2E">
        <w:rPr>
          <w:sz w:val="22"/>
        </w:rPr>
        <w:t xml:space="preserve"> 201</w:t>
      </w:r>
      <w:r>
        <w:rPr>
          <w:sz w:val="22"/>
        </w:rPr>
        <w:t>9</w:t>
      </w:r>
      <w:r w:rsidRPr="00F72A2E">
        <w:rPr>
          <w:sz w:val="22"/>
        </w:rPr>
        <w:t xml:space="preserve">, </w:t>
      </w:r>
      <w:r w:rsidR="00E53E43">
        <w:rPr>
          <w:sz w:val="22"/>
        </w:rPr>
        <w:t>excluded ERLAP,</w:t>
      </w:r>
      <w:r w:rsidR="00E53E43" w:rsidRPr="00F72A2E">
        <w:rPr>
          <w:sz w:val="22"/>
        </w:rPr>
        <w:t xml:space="preserve"> </w:t>
      </w:r>
      <w:r w:rsidRPr="00F72A2E">
        <w:rPr>
          <w:sz w:val="22"/>
        </w:rPr>
        <w:t>nine</w:t>
      </w:r>
      <w:r w:rsidR="00E53E43">
        <w:rPr>
          <w:sz w:val="22"/>
        </w:rPr>
        <w:t xml:space="preserve"> </w:t>
      </w:r>
      <w:r w:rsidRPr="00F72A2E">
        <w:rPr>
          <w:sz w:val="22"/>
        </w:rPr>
        <w:t xml:space="preserve">Laboratories of AQUILA (Network of European Air Quality Reference Laboratories) </w:t>
      </w:r>
      <w:r w:rsidRPr="00E53E43">
        <w:rPr>
          <w:sz w:val="22"/>
        </w:rPr>
        <w:t>met for a laboratory comparison exercise in Ispra (IT) to evaluate their proficiency in the analysis of inorganic gaseous air pollutants (NO, NO</w:t>
      </w:r>
      <w:r w:rsidRPr="00E53E43">
        <w:rPr>
          <w:sz w:val="22"/>
          <w:vertAlign w:val="subscript"/>
        </w:rPr>
        <w:t>2</w:t>
      </w:r>
      <w:r w:rsidRPr="00E53E43">
        <w:rPr>
          <w:sz w:val="22"/>
        </w:rPr>
        <w:t>, SO</w:t>
      </w:r>
      <w:r w:rsidRPr="00E53E43">
        <w:rPr>
          <w:sz w:val="22"/>
          <w:vertAlign w:val="subscript"/>
        </w:rPr>
        <w:t>2</w:t>
      </w:r>
      <w:r w:rsidRPr="00E53E43">
        <w:rPr>
          <w:sz w:val="22"/>
        </w:rPr>
        <w:t>, CO and O</w:t>
      </w:r>
      <w:r w:rsidRPr="00E53E43">
        <w:rPr>
          <w:sz w:val="22"/>
          <w:vertAlign w:val="subscript"/>
        </w:rPr>
        <w:t>3</w:t>
      </w:r>
      <w:r w:rsidRPr="00E53E43">
        <w:rPr>
          <w:sz w:val="22"/>
        </w:rPr>
        <w:t>) covered by the European Air Quality Directive 2008/50 EC [1] and its recent amendments 2015/1480/EC [42].</w:t>
      </w:r>
      <w:r w:rsidR="00E53E43">
        <w:rPr>
          <w:sz w:val="22"/>
        </w:rPr>
        <w:t xml:space="preserve"> One laboratory reported only values for NOx and O3.</w:t>
      </w:r>
    </w:p>
    <w:p w:rsidR="007235A7" w:rsidRPr="00E53E43" w:rsidRDefault="007235A7" w:rsidP="007235A7">
      <w:pPr>
        <w:rPr>
          <w:sz w:val="22"/>
        </w:rPr>
      </w:pPr>
      <w:r w:rsidRPr="00E53E43">
        <w:rPr>
          <w:sz w:val="22"/>
        </w:rPr>
        <w:t>The proficiency evaluation, where each participant’s bias was compared to two criteria, provides information on the current situation and capabilities to the European Commission and can be used by participants in their quality control system.</w:t>
      </w:r>
    </w:p>
    <w:p w:rsidR="00021D57" w:rsidRPr="00D056C0" w:rsidRDefault="007235A7" w:rsidP="007235A7">
      <w:pPr>
        <w:rPr>
          <w:lang w:val="pt-PT"/>
        </w:rPr>
      </w:pPr>
      <w:r w:rsidRPr="00F7599D">
        <w:rPr>
          <w:sz w:val="22"/>
        </w:rPr>
        <w:t xml:space="preserve">On the basis of adopted criteria, </w:t>
      </w:r>
      <w:r w:rsidR="00F7599D" w:rsidRPr="00F7599D">
        <w:rPr>
          <w:sz w:val="22"/>
        </w:rPr>
        <w:t>8</w:t>
      </w:r>
      <w:r w:rsidRPr="00F7599D">
        <w:rPr>
          <w:sz w:val="22"/>
        </w:rPr>
        <w:t>6% of the results reported by AQUILA laboratories were good both in terms of measured values and reported uncertainties. The rest of the results had good measured values, but the reported uncertainties were either too high (</w:t>
      </w:r>
      <w:r w:rsidR="00F7599D" w:rsidRPr="00F7599D">
        <w:rPr>
          <w:sz w:val="22"/>
        </w:rPr>
        <w:t>8%) or too small (4</w:t>
      </w:r>
      <w:r w:rsidRPr="00F7599D">
        <w:rPr>
          <w:sz w:val="22"/>
        </w:rPr>
        <w:t xml:space="preserve">%). Based on the z’-score evaluation, </w:t>
      </w:r>
      <w:r w:rsidR="00F7599D" w:rsidRPr="00F7599D">
        <w:rPr>
          <w:sz w:val="22"/>
        </w:rPr>
        <w:t>four</w:t>
      </w:r>
      <w:r w:rsidRPr="00F7599D">
        <w:rPr>
          <w:sz w:val="22"/>
        </w:rPr>
        <w:t xml:space="preserve"> values were found to be questionable </w:t>
      </w:r>
      <w:r w:rsidR="00F7599D" w:rsidRPr="00F7599D">
        <w:rPr>
          <w:sz w:val="22"/>
        </w:rPr>
        <w:t>and none</w:t>
      </w:r>
      <w:r w:rsidRPr="00F7599D">
        <w:rPr>
          <w:sz w:val="22"/>
        </w:rPr>
        <w:t xml:space="preserve"> unsatisfactory. Comparability of results among AQUILA participants at the highest generated concentration levels is satisfactory for measurements of all pollutants.</w:t>
      </w:r>
    </w:p>
    <w:p w:rsidR="00432564" w:rsidRPr="00432564" w:rsidRDefault="00432564" w:rsidP="00FB0A5A">
      <w:pPr>
        <w:pStyle w:val="Heading1"/>
      </w:pPr>
      <w:bookmarkStart w:id="8" w:name="_Toc442866529"/>
      <w:bookmarkStart w:id="9" w:name="_Toc454372594"/>
      <w:bookmarkStart w:id="10" w:name="_Toc9433455"/>
      <w:bookmarkStart w:id="11" w:name="_Toc9434991"/>
      <w:bookmarkStart w:id="12" w:name="_Toc9436553"/>
      <w:r w:rsidRPr="00432564">
        <w:lastRenderedPageBreak/>
        <w:t>Introduction</w:t>
      </w:r>
      <w:bookmarkEnd w:id="8"/>
      <w:bookmarkEnd w:id="9"/>
      <w:bookmarkEnd w:id="10"/>
      <w:bookmarkEnd w:id="11"/>
      <w:bookmarkEnd w:id="12"/>
    </w:p>
    <w:p w:rsidR="00C76ED9" w:rsidRPr="00C76ED9" w:rsidRDefault="00C76ED9" w:rsidP="00C76ED9">
      <w:pPr>
        <w:pStyle w:val="JRCText"/>
      </w:pPr>
      <w:r w:rsidRPr="00F72A2E">
        <w:rPr>
          <w:sz w:val="22"/>
        </w:rPr>
        <w:t xml:space="preserve">The Directive 2008/50/EC [1] on ambient air quality and cleaner air for Europe sets a framework for a harmonised air quality assessment in Europe. </w:t>
      </w:r>
    </w:p>
    <w:p w:rsidR="00C76ED9" w:rsidRPr="00F72A2E" w:rsidRDefault="00C76ED9" w:rsidP="00C76ED9">
      <w:pPr>
        <w:tabs>
          <w:tab w:val="left" w:pos="900"/>
        </w:tabs>
        <w:rPr>
          <w:sz w:val="22"/>
        </w:rPr>
      </w:pPr>
      <w:r w:rsidRPr="00F72A2E">
        <w:rPr>
          <w:sz w:val="22"/>
        </w:rPr>
        <w:t>One important objective of the Directive [1] is that the ambient air quality shall be assessed on the basis of common methods and criteria. It deals with the air pollutants sulphur dioxide (SO</w:t>
      </w:r>
      <w:r w:rsidRPr="00F72A2E">
        <w:rPr>
          <w:sz w:val="22"/>
          <w:vertAlign w:val="subscript"/>
        </w:rPr>
        <w:t>2</w:t>
      </w:r>
      <w:r w:rsidRPr="00F72A2E">
        <w:rPr>
          <w:sz w:val="22"/>
        </w:rPr>
        <w:t>), nitrogen dioxide (NO</w:t>
      </w:r>
      <w:r w:rsidRPr="00F72A2E">
        <w:rPr>
          <w:sz w:val="22"/>
          <w:vertAlign w:val="subscript"/>
        </w:rPr>
        <w:t>2</w:t>
      </w:r>
      <w:r w:rsidRPr="00F72A2E">
        <w:rPr>
          <w:sz w:val="22"/>
        </w:rPr>
        <w:t>) and monoxide (NO), particulate matter, lead, benzene, carbon monoxide (CO) and ozone (O</w:t>
      </w:r>
      <w:r w:rsidRPr="00F72A2E">
        <w:rPr>
          <w:sz w:val="22"/>
          <w:vertAlign w:val="subscript"/>
        </w:rPr>
        <w:t>3</w:t>
      </w:r>
      <w:r w:rsidRPr="00F72A2E">
        <w:rPr>
          <w:sz w:val="22"/>
        </w:rPr>
        <w:t xml:space="preserve">). Among others it specifies the reference methods for measurements and Data Quality Objectives (DQOs) for the accuracy of measurements. </w:t>
      </w:r>
    </w:p>
    <w:p w:rsidR="00C76ED9" w:rsidRPr="00F72A2E" w:rsidRDefault="00C76ED9" w:rsidP="00C76ED9">
      <w:pPr>
        <w:tabs>
          <w:tab w:val="left" w:pos="1620"/>
        </w:tabs>
        <w:rPr>
          <w:sz w:val="22"/>
        </w:rPr>
      </w:pPr>
      <w:r w:rsidRPr="00F72A2E">
        <w:rPr>
          <w:sz w:val="22"/>
        </w:rPr>
        <w:t>The European Commission (EC) has supported the development and publication of reference measurement methods for CO [2], SO</w:t>
      </w:r>
      <w:r w:rsidRPr="00F72A2E">
        <w:rPr>
          <w:sz w:val="22"/>
          <w:vertAlign w:val="subscript"/>
        </w:rPr>
        <w:t xml:space="preserve">2 </w:t>
      </w:r>
      <w:r w:rsidRPr="00F72A2E">
        <w:rPr>
          <w:sz w:val="22"/>
        </w:rPr>
        <w:t>[3], NO-NO</w:t>
      </w:r>
      <w:r w:rsidRPr="00F72A2E">
        <w:rPr>
          <w:sz w:val="22"/>
          <w:vertAlign w:val="subscript"/>
        </w:rPr>
        <w:t>2</w:t>
      </w:r>
      <w:r w:rsidRPr="00F72A2E">
        <w:rPr>
          <w:sz w:val="22"/>
        </w:rPr>
        <w:t xml:space="preserve"> [4] and O</w:t>
      </w:r>
      <w:r w:rsidRPr="00F72A2E">
        <w:rPr>
          <w:sz w:val="22"/>
          <w:vertAlign w:val="subscript"/>
        </w:rPr>
        <w:t>3</w:t>
      </w:r>
      <w:r w:rsidRPr="00F72A2E">
        <w:rPr>
          <w:sz w:val="22"/>
        </w:rPr>
        <w:t xml:space="preserve"> [5] as European standards. Appropriate calibration methods [6], [7] and [8] have been standardised by the International Organization for Standardization (ISO).</w:t>
      </w:r>
    </w:p>
    <w:p w:rsidR="00C76ED9" w:rsidRPr="00F72A2E" w:rsidRDefault="00C76ED9" w:rsidP="00C76ED9">
      <w:pPr>
        <w:tabs>
          <w:tab w:val="left" w:pos="1620"/>
        </w:tabs>
        <w:rPr>
          <w:sz w:val="22"/>
        </w:rPr>
      </w:pPr>
      <w:r w:rsidRPr="00F72A2E">
        <w:rPr>
          <w:sz w:val="22"/>
        </w:rPr>
        <w:t xml:space="preserve">As foreseen in the Air Quality Directive, the European Reference Laboratory of Air Pollution (ERLAP) of the Directorate for Energy, Transport and Climate at the Joint Research Centre (JRC) organises inter-laboratory comparison exercises (ILC) to assess and improve the status of comparability of measurements of National Reference Laboratories (NRL) of the Member States of the European Union. </w:t>
      </w:r>
    </w:p>
    <w:p w:rsidR="00C76ED9" w:rsidRPr="00F72A2E" w:rsidRDefault="00C76ED9" w:rsidP="00C76ED9">
      <w:pPr>
        <w:tabs>
          <w:tab w:val="left" w:pos="1620"/>
        </w:tabs>
        <w:rPr>
          <w:sz w:val="22"/>
        </w:rPr>
      </w:pPr>
      <w:r w:rsidRPr="00F72A2E">
        <w:rPr>
          <w:sz w:val="22"/>
        </w:rPr>
        <w:t xml:space="preserve">The World Health Organization Collaborating Centre for Air Quality Management and Air Pollution Control, Berlin (WHO CC) is carrying out similar activities since 1994 </w:t>
      </w:r>
      <w:r w:rsidRPr="00F72A2E">
        <w:rPr>
          <w:b/>
          <w:sz w:val="22"/>
        </w:rPr>
        <w:t xml:space="preserve">[9] [10], [24], [31], [35], [38] </w:t>
      </w:r>
      <w:r w:rsidRPr="00F72A2E">
        <w:rPr>
          <w:sz w:val="22"/>
        </w:rPr>
        <w:t>and</w:t>
      </w:r>
      <w:r w:rsidRPr="00F72A2E">
        <w:rPr>
          <w:b/>
          <w:sz w:val="22"/>
        </w:rPr>
        <w:t xml:space="preserve"> [45]</w:t>
      </w:r>
      <w:r w:rsidRPr="00F72A2E">
        <w:rPr>
          <w:sz w:val="22"/>
        </w:rPr>
        <w:t xml:space="preserve"> but with a view to obtaining harmonised air quality data for health related studies. Their programme integrates within the WHO EURO region, which includes public health institutes and other national institutes - especially from the Central Eastern Europe, Caucasus and countries from Central Asia.</w:t>
      </w:r>
    </w:p>
    <w:p w:rsidR="00C76ED9" w:rsidRPr="00F72A2E" w:rsidRDefault="00C76ED9" w:rsidP="00C76ED9">
      <w:pPr>
        <w:tabs>
          <w:tab w:val="left" w:pos="1620"/>
        </w:tabs>
        <w:rPr>
          <w:sz w:val="22"/>
        </w:rPr>
      </w:pPr>
      <w:r w:rsidRPr="00F72A2E">
        <w:rPr>
          <w:sz w:val="22"/>
        </w:rPr>
        <w:t>Starting in 2004, it has been decided to bring together the efforts of both the JRC-ERLAP and WHO CC and to coordinate activities as far as possible, with a view to optimi</w:t>
      </w:r>
      <w:r>
        <w:rPr>
          <w:sz w:val="22"/>
        </w:rPr>
        <w:t>s</w:t>
      </w:r>
      <w:r w:rsidRPr="00F72A2E">
        <w:rPr>
          <w:sz w:val="22"/>
        </w:rPr>
        <w:t xml:space="preserve">e resources and </w:t>
      </w:r>
      <w:r>
        <w:rPr>
          <w:sz w:val="22"/>
        </w:rPr>
        <w:t>improve</w:t>
      </w:r>
      <w:r w:rsidRPr="00F72A2E">
        <w:rPr>
          <w:sz w:val="22"/>
        </w:rPr>
        <w:t xml:space="preserve"> international harmonisation. </w:t>
      </w:r>
    </w:p>
    <w:p w:rsidR="00C76ED9" w:rsidRPr="00F72A2E" w:rsidRDefault="00C76ED9" w:rsidP="00C76ED9">
      <w:pPr>
        <w:tabs>
          <w:tab w:val="left" w:pos="1620"/>
        </w:tabs>
        <w:rPr>
          <w:sz w:val="22"/>
        </w:rPr>
      </w:pPr>
      <w:r w:rsidRPr="00F72A2E">
        <w:rPr>
          <w:sz w:val="22"/>
        </w:rPr>
        <w:t xml:space="preserve">The following report deals with the ILC that took place from </w:t>
      </w:r>
      <w:r w:rsidR="00D61FE7">
        <w:rPr>
          <w:sz w:val="22"/>
        </w:rPr>
        <w:t>13</w:t>
      </w:r>
      <w:r w:rsidRPr="00F72A2E">
        <w:rPr>
          <w:sz w:val="22"/>
          <w:vertAlign w:val="superscript"/>
        </w:rPr>
        <w:t>th</w:t>
      </w:r>
      <w:r w:rsidRPr="00F72A2E">
        <w:rPr>
          <w:sz w:val="22"/>
        </w:rPr>
        <w:t xml:space="preserve"> to the </w:t>
      </w:r>
      <w:r w:rsidR="00D61FE7">
        <w:rPr>
          <w:sz w:val="22"/>
        </w:rPr>
        <w:t>16</w:t>
      </w:r>
      <w:r w:rsidRPr="00F72A2E">
        <w:rPr>
          <w:sz w:val="22"/>
          <w:vertAlign w:val="superscript"/>
        </w:rPr>
        <w:t>th</w:t>
      </w:r>
      <w:r w:rsidRPr="00F72A2E">
        <w:rPr>
          <w:sz w:val="22"/>
        </w:rPr>
        <w:t xml:space="preserve"> of </w:t>
      </w:r>
      <w:r w:rsidR="00D61FE7">
        <w:rPr>
          <w:sz w:val="22"/>
        </w:rPr>
        <w:t>May</w:t>
      </w:r>
      <w:r w:rsidRPr="00F72A2E">
        <w:rPr>
          <w:sz w:val="22"/>
        </w:rPr>
        <w:t xml:space="preserve"> 201</w:t>
      </w:r>
      <w:r w:rsidR="00D61FE7">
        <w:rPr>
          <w:sz w:val="22"/>
        </w:rPr>
        <w:t>9</w:t>
      </w:r>
      <w:r w:rsidRPr="00F72A2E">
        <w:rPr>
          <w:sz w:val="22"/>
        </w:rPr>
        <w:t xml:space="preserve"> in Ispra (IT).</w:t>
      </w:r>
    </w:p>
    <w:p w:rsidR="00C76ED9" w:rsidRPr="00F72A2E" w:rsidRDefault="00C76ED9" w:rsidP="00C76ED9">
      <w:pPr>
        <w:tabs>
          <w:tab w:val="left" w:pos="1620"/>
        </w:tabs>
        <w:rPr>
          <w:sz w:val="22"/>
        </w:rPr>
      </w:pPr>
      <w:r w:rsidRPr="00F72A2E">
        <w:rPr>
          <w:sz w:val="22"/>
        </w:rPr>
        <w:t xml:space="preserve">Since 1990 ERLAP </w:t>
      </w:r>
      <w:r>
        <w:rPr>
          <w:sz w:val="22"/>
        </w:rPr>
        <w:t xml:space="preserve">has </w:t>
      </w:r>
      <w:r w:rsidRPr="00F72A2E">
        <w:rPr>
          <w:sz w:val="22"/>
        </w:rPr>
        <w:t>organise</w:t>
      </w:r>
      <w:r>
        <w:rPr>
          <w:sz w:val="22"/>
        </w:rPr>
        <w:t>d</w:t>
      </w:r>
      <w:r w:rsidRPr="00F72A2E">
        <w:rPr>
          <w:sz w:val="22"/>
        </w:rPr>
        <w:t xml:space="preserve"> ILC </w:t>
      </w:r>
      <w:r>
        <w:rPr>
          <w:sz w:val="22"/>
        </w:rPr>
        <w:t>in order</w:t>
      </w:r>
      <w:r w:rsidRPr="00F72A2E">
        <w:rPr>
          <w:sz w:val="22"/>
        </w:rPr>
        <w:t xml:space="preserve"> </w:t>
      </w:r>
      <w:r>
        <w:rPr>
          <w:sz w:val="22"/>
        </w:rPr>
        <w:t>to</w:t>
      </w:r>
      <w:r w:rsidRPr="00F72A2E">
        <w:rPr>
          <w:sz w:val="22"/>
        </w:rPr>
        <w:t xml:space="preserve"> evaluat</w:t>
      </w:r>
      <w:r>
        <w:rPr>
          <w:sz w:val="22"/>
        </w:rPr>
        <w:t>e</w:t>
      </w:r>
      <w:r w:rsidRPr="00F72A2E">
        <w:rPr>
          <w:sz w:val="22"/>
        </w:rPr>
        <w:t xml:space="preserve"> the comparability of measurements carried out by NRLs and promot</w:t>
      </w:r>
      <w:r>
        <w:rPr>
          <w:sz w:val="22"/>
        </w:rPr>
        <w:t>e</w:t>
      </w:r>
      <w:r w:rsidRPr="00F72A2E">
        <w:rPr>
          <w:sz w:val="22"/>
        </w:rPr>
        <w:t xml:space="preserve"> information exchange among the expert laboratories. </w:t>
      </w:r>
      <w:r>
        <w:rPr>
          <w:sz w:val="22"/>
        </w:rPr>
        <w:t>Rec</w:t>
      </w:r>
      <w:r w:rsidRPr="00F72A2E">
        <w:rPr>
          <w:sz w:val="22"/>
        </w:rPr>
        <w:t>ently, a more systematic approach has been adopted, in a</w:t>
      </w:r>
      <w:r>
        <w:rPr>
          <w:sz w:val="22"/>
        </w:rPr>
        <w:t>greement</w:t>
      </w:r>
      <w:r w:rsidRPr="00F72A2E">
        <w:rPr>
          <w:sz w:val="22"/>
        </w:rPr>
        <w:t xml:space="preserve"> with the Network of National Reference Laboratories for Air Quality (AQUILA) [11], aiming </w:t>
      </w:r>
      <w:r>
        <w:rPr>
          <w:sz w:val="22"/>
        </w:rPr>
        <w:t xml:space="preserve">to </w:t>
      </w:r>
      <w:r w:rsidRPr="00F72A2E">
        <w:rPr>
          <w:sz w:val="22"/>
        </w:rPr>
        <w:t xml:space="preserve">both provide an alert mechanism for the purposes of the EC legislation and support the implementation of quality schemes by NRLs. </w:t>
      </w:r>
    </w:p>
    <w:p w:rsidR="00C76ED9" w:rsidRPr="00F72A2E" w:rsidRDefault="00C76ED9" w:rsidP="00C76ED9">
      <w:pPr>
        <w:tabs>
          <w:tab w:val="left" w:pos="1620"/>
        </w:tabs>
        <w:rPr>
          <w:sz w:val="22"/>
        </w:rPr>
      </w:pPr>
      <w:r w:rsidRPr="00F72A2E">
        <w:rPr>
          <w:sz w:val="22"/>
        </w:rPr>
        <w:t xml:space="preserve">The methodology for the organisation of ILC was developed by ERLAP in collaboration with AQUILA and is described in a paper on the organisation of laboratory comparison exercises for gaseous air pollutants [12]. </w:t>
      </w:r>
    </w:p>
    <w:p w:rsidR="00C76ED9" w:rsidRPr="00F72A2E" w:rsidRDefault="00C76ED9" w:rsidP="00C76ED9">
      <w:pPr>
        <w:tabs>
          <w:tab w:val="left" w:pos="1620"/>
        </w:tabs>
        <w:rPr>
          <w:sz w:val="22"/>
        </w:rPr>
      </w:pPr>
      <w:r w:rsidRPr="00F72A2E">
        <w:rPr>
          <w:sz w:val="22"/>
        </w:rPr>
        <w:t>This evaluation scheme was adopted by AQUILA in December 2008 and is applied to all ILC since then. It contains common criteria to alert the EC on possible performance failures which do not rely solely on the uncertainty claimed by participants. The evaluation scheme implements the z’-score method [13] with the uncertainty requirements for calibration gases stated in the European standards [2], [3], [4] and [5], which are consistent with the DQOs of European Directives.</w:t>
      </w:r>
    </w:p>
    <w:p w:rsidR="00C76ED9" w:rsidRPr="00F72A2E" w:rsidRDefault="00C76ED9" w:rsidP="00C76ED9">
      <w:pPr>
        <w:tabs>
          <w:tab w:val="left" w:pos="1620"/>
        </w:tabs>
        <w:rPr>
          <w:sz w:val="22"/>
        </w:rPr>
      </w:pPr>
      <w:r w:rsidRPr="00F72A2E">
        <w:rPr>
          <w:sz w:val="22"/>
        </w:rPr>
        <w:t xml:space="preserve">According to the above-mentioned document, NRLs with an overall unsatisfactory performance in the z’-score evaluation (one unsatisfactory or two questionable results per parameter) ought to repeat their participation in the following ILC in order to demonstrate remediation measures [12]. In addition, considering that the evaluation scheme should be useful to participants for accreditation according to ISO 17025, they are requested to include their measurement uncertainty. Hence, participants’ results (measurement values </w:t>
      </w:r>
      <w:r w:rsidRPr="00F72A2E">
        <w:rPr>
          <w:sz w:val="22"/>
        </w:rPr>
        <w:lastRenderedPageBreak/>
        <w:t>and uncertainties) are compared to the assigned values applying the E</w:t>
      </w:r>
      <w:r w:rsidRPr="00F72A2E">
        <w:rPr>
          <w:sz w:val="22"/>
          <w:vertAlign w:val="subscript"/>
        </w:rPr>
        <w:t>n</w:t>
      </w:r>
      <w:r w:rsidRPr="00F72A2E">
        <w:rPr>
          <w:sz w:val="22"/>
        </w:rPr>
        <w:t>–score method [13].</w:t>
      </w:r>
    </w:p>
    <w:p w:rsidR="00C76ED9" w:rsidRDefault="00C76ED9" w:rsidP="00C76ED9">
      <w:pPr>
        <w:pStyle w:val="JRCText"/>
      </w:pPr>
      <w:r w:rsidRPr="00F72A2E">
        <w:rPr>
          <w:sz w:val="22"/>
        </w:rPr>
        <w:t xml:space="preserve">Beside the proficiency of participating laboratories, the repeatability and reproducibility of </w:t>
      </w:r>
      <w:bookmarkStart w:id="13" w:name="OLE_LINK37"/>
      <w:r w:rsidRPr="00F72A2E">
        <w:rPr>
          <w:sz w:val="22"/>
        </w:rPr>
        <w:t>standardised measurement methods</w:t>
      </w:r>
      <w:bookmarkEnd w:id="13"/>
      <w:r w:rsidRPr="00F72A2E">
        <w:rPr>
          <w:sz w:val="22"/>
        </w:rPr>
        <w:t xml:space="preserve"> [14], [15] and [16] are evaluated as well. These group evaluations are useful indicators of trends in measurement quality over different ILC.</w:t>
      </w:r>
      <w:r w:rsidRPr="00FE51B9">
        <w:t xml:space="preserve"> </w:t>
      </w:r>
    </w:p>
    <w:p w:rsidR="00C76ED9" w:rsidRDefault="00C76ED9" w:rsidP="00C76ED9">
      <w:pPr>
        <w:pStyle w:val="JRCText"/>
      </w:pPr>
    </w:p>
    <w:p w:rsidR="00C76ED9" w:rsidRPr="001A460E" w:rsidRDefault="00C76ED9" w:rsidP="001A460E">
      <w:pPr>
        <w:pStyle w:val="Heading1"/>
      </w:pPr>
      <w:bookmarkStart w:id="14" w:name="_Toc379375357"/>
      <w:bookmarkStart w:id="15" w:name="_Toc496610244"/>
      <w:bookmarkStart w:id="16" w:name="_Toc2609974"/>
      <w:bookmarkStart w:id="17" w:name="_Toc9433456"/>
      <w:bookmarkStart w:id="18" w:name="_Toc9434992"/>
      <w:bookmarkStart w:id="19" w:name="_Toc9436554"/>
      <w:r w:rsidRPr="001A460E">
        <w:lastRenderedPageBreak/>
        <w:t>Inter-laboratory organisation</w:t>
      </w:r>
      <w:bookmarkEnd w:id="14"/>
      <w:bookmarkEnd w:id="15"/>
      <w:bookmarkEnd w:id="16"/>
      <w:bookmarkEnd w:id="17"/>
      <w:bookmarkEnd w:id="18"/>
      <w:bookmarkEnd w:id="19"/>
    </w:p>
    <w:p w:rsidR="00C76ED9" w:rsidRPr="00F72A2E" w:rsidRDefault="00C76ED9" w:rsidP="00ED4133">
      <w:pPr>
        <w:tabs>
          <w:tab w:val="left" w:pos="1620"/>
        </w:tabs>
        <w:spacing w:after="0"/>
        <w:rPr>
          <w:sz w:val="22"/>
        </w:rPr>
      </w:pPr>
      <w:r w:rsidRPr="00F72A2E">
        <w:rPr>
          <w:sz w:val="22"/>
        </w:rPr>
        <w:t>The ILC was announced in February 2018 to the members of the AQUILA network and the WHO CC representative. Registration was opened in April 201</w:t>
      </w:r>
      <w:r w:rsidR="00ED4133">
        <w:rPr>
          <w:sz w:val="22"/>
        </w:rPr>
        <w:t>9</w:t>
      </w:r>
      <w:r w:rsidRPr="00F72A2E">
        <w:rPr>
          <w:sz w:val="22"/>
        </w:rPr>
        <w:t xml:space="preserve"> and closed at the </w:t>
      </w:r>
      <w:r w:rsidR="00D61FE7">
        <w:rPr>
          <w:sz w:val="22"/>
        </w:rPr>
        <w:t>beginning</w:t>
      </w:r>
      <w:r w:rsidRPr="00F72A2E">
        <w:rPr>
          <w:sz w:val="22"/>
        </w:rPr>
        <w:t xml:space="preserve"> of </w:t>
      </w:r>
      <w:r w:rsidR="00ED4133">
        <w:rPr>
          <w:sz w:val="22"/>
        </w:rPr>
        <w:t>May 2019</w:t>
      </w:r>
      <w:r w:rsidRPr="00F72A2E">
        <w:rPr>
          <w:sz w:val="22"/>
        </w:rPr>
        <w:t xml:space="preserve">. </w:t>
      </w:r>
    </w:p>
    <w:p w:rsidR="00C76ED9" w:rsidRPr="00F72A2E" w:rsidRDefault="00582583" w:rsidP="00ED4133">
      <w:pPr>
        <w:tabs>
          <w:tab w:val="left" w:pos="1620"/>
        </w:tabs>
        <w:spacing w:after="0"/>
        <w:rPr>
          <w:sz w:val="22"/>
        </w:rPr>
      </w:pPr>
      <w:r>
        <w:rPr>
          <w:sz w:val="22"/>
        </w:rPr>
        <w:t>Every p</w:t>
      </w:r>
      <w:r w:rsidR="00C76ED9" w:rsidRPr="00F72A2E">
        <w:rPr>
          <w:sz w:val="22"/>
        </w:rPr>
        <w:t>articipants</w:t>
      </w:r>
      <w:r>
        <w:rPr>
          <w:sz w:val="22"/>
        </w:rPr>
        <w:t>, together with the registration confirm received a detailed protocol with all the necessary information about the ILC. Each laboratory was</w:t>
      </w:r>
      <w:r w:rsidR="00C76ED9" w:rsidRPr="00F72A2E">
        <w:rPr>
          <w:sz w:val="22"/>
        </w:rPr>
        <w:t xml:space="preserve"> required to bring their own measurement instruments, data acquisition equipment and travelling standards (to be used for calibrations or checks during the ILC).</w:t>
      </w:r>
    </w:p>
    <w:p w:rsidR="00C76ED9" w:rsidRPr="00F72A2E" w:rsidRDefault="00C76ED9" w:rsidP="00ED4133">
      <w:pPr>
        <w:tabs>
          <w:tab w:val="left" w:pos="1620"/>
        </w:tabs>
        <w:spacing w:before="0" w:after="0"/>
        <w:rPr>
          <w:sz w:val="22"/>
        </w:rPr>
      </w:pPr>
      <w:r w:rsidRPr="00F72A2E">
        <w:rPr>
          <w:sz w:val="22"/>
        </w:rPr>
        <w:t xml:space="preserve">The participants were invited to arrive on Monday, </w:t>
      </w:r>
      <w:r w:rsidR="00ED4133">
        <w:rPr>
          <w:sz w:val="22"/>
        </w:rPr>
        <w:t>13</w:t>
      </w:r>
      <w:r w:rsidRPr="00F72A2E">
        <w:rPr>
          <w:sz w:val="22"/>
          <w:vertAlign w:val="superscript"/>
        </w:rPr>
        <w:t>th</w:t>
      </w:r>
      <w:r w:rsidRPr="00F72A2E">
        <w:rPr>
          <w:sz w:val="22"/>
        </w:rPr>
        <w:t xml:space="preserve"> of </w:t>
      </w:r>
      <w:r w:rsidR="00ED4133">
        <w:rPr>
          <w:sz w:val="22"/>
        </w:rPr>
        <w:t>May</w:t>
      </w:r>
      <w:r w:rsidRPr="00F72A2E">
        <w:rPr>
          <w:sz w:val="22"/>
        </w:rPr>
        <w:t xml:space="preserve"> 201</w:t>
      </w:r>
      <w:r w:rsidR="00ED4133">
        <w:rPr>
          <w:sz w:val="22"/>
        </w:rPr>
        <w:t>9</w:t>
      </w:r>
      <w:r w:rsidRPr="00F72A2E">
        <w:rPr>
          <w:sz w:val="22"/>
        </w:rPr>
        <w:t>, for the installation of their equipment. The calibration of NO</w:t>
      </w:r>
      <w:r w:rsidRPr="00F72A2E">
        <w:rPr>
          <w:sz w:val="22"/>
          <w:vertAlign w:val="subscript"/>
        </w:rPr>
        <w:t>x</w:t>
      </w:r>
      <w:r w:rsidRPr="00F72A2E">
        <w:rPr>
          <w:sz w:val="22"/>
        </w:rPr>
        <w:t xml:space="preserve"> and O</w:t>
      </w:r>
      <w:r w:rsidRPr="00F72A2E">
        <w:rPr>
          <w:sz w:val="22"/>
          <w:vertAlign w:val="subscript"/>
        </w:rPr>
        <w:t>3</w:t>
      </w:r>
      <w:r w:rsidRPr="00F72A2E">
        <w:rPr>
          <w:sz w:val="22"/>
        </w:rPr>
        <w:t xml:space="preserve"> analysers was carried out on Tuesday morning and the generation of NO</w:t>
      </w:r>
      <w:r w:rsidRPr="00F72A2E">
        <w:rPr>
          <w:sz w:val="22"/>
          <w:vertAlign w:val="subscript"/>
        </w:rPr>
        <w:t>x</w:t>
      </w:r>
      <w:r w:rsidRPr="00F72A2E">
        <w:rPr>
          <w:sz w:val="22"/>
        </w:rPr>
        <w:t xml:space="preserve"> and O</w:t>
      </w:r>
      <w:r w:rsidRPr="00F72A2E">
        <w:rPr>
          <w:sz w:val="22"/>
          <w:vertAlign w:val="subscript"/>
        </w:rPr>
        <w:t>3</w:t>
      </w:r>
      <w:r w:rsidRPr="00F72A2E">
        <w:rPr>
          <w:sz w:val="22"/>
        </w:rPr>
        <w:t xml:space="preserve"> gas mixtures started at 11:00. </w:t>
      </w:r>
    </w:p>
    <w:p w:rsidR="00C76ED9" w:rsidRPr="00F72A2E" w:rsidRDefault="00C76ED9" w:rsidP="00ED4133">
      <w:pPr>
        <w:tabs>
          <w:tab w:val="left" w:pos="1620"/>
        </w:tabs>
        <w:spacing w:before="0" w:after="0"/>
        <w:rPr>
          <w:sz w:val="22"/>
        </w:rPr>
      </w:pPr>
      <w:r w:rsidRPr="00F72A2E">
        <w:rPr>
          <w:sz w:val="22"/>
        </w:rPr>
        <w:t>The calibration of SO</w:t>
      </w:r>
      <w:r w:rsidRPr="00F72A2E">
        <w:rPr>
          <w:sz w:val="22"/>
          <w:vertAlign w:val="subscript"/>
        </w:rPr>
        <w:t>2</w:t>
      </w:r>
      <w:r w:rsidRPr="00F72A2E">
        <w:rPr>
          <w:sz w:val="22"/>
        </w:rPr>
        <w:t xml:space="preserve"> and CO analysers was carried out on Wednesday afternoon and the generation of CO and SO</w:t>
      </w:r>
      <w:r w:rsidRPr="00F72A2E">
        <w:rPr>
          <w:sz w:val="22"/>
          <w:vertAlign w:val="subscript"/>
        </w:rPr>
        <w:t>2</w:t>
      </w:r>
      <w:r w:rsidRPr="00F72A2E">
        <w:rPr>
          <w:sz w:val="22"/>
        </w:rPr>
        <w:t xml:space="preserve"> gas mixtures started at 20:00. </w:t>
      </w:r>
    </w:p>
    <w:p w:rsidR="001A460E" w:rsidRDefault="00C76ED9" w:rsidP="001A460E">
      <w:pPr>
        <w:tabs>
          <w:tab w:val="left" w:pos="1620"/>
        </w:tabs>
        <w:spacing w:before="0" w:after="0"/>
        <w:rPr>
          <w:sz w:val="22"/>
        </w:rPr>
      </w:pPr>
      <w:r w:rsidRPr="00F72A2E">
        <w:rPr>
          <w:sz w:val="22"/>
        </w:rPr>
        <w:t>The test gases generation and measurements finished on Thursday at 9:00.</w:t>
      </w:r>
      <w:bookmarkStart w:id="20" w:name="_Toc9432813"/>
      <w:bookmarkStart w:id="21" w:name="_Toc9433457"/>
      <w:bookmarkStart w:id="22" w:name="_Toc9434993"/>
    </w:p>
    <w:p w:rsidR="001A460E" w:rsidRDefault="001A460E" w:rsidP="001A460E">
      <w:pPr>
        <w:tabs>
          <w:tab w:val="left" w:pos="1620"/>
        </w:tabs>
        <w:spacing w:before="0" w:after="0"/>
        <w:rPr>
          <w:sz w:val="22"/>
        </w:rPr>
      </w:pPr>
    </w:p>
    <w:p w:rsidR="00432564" w:rsidRPr="001A460E" w:rsidRDefault="004F3BF9" w:rsidP="00E93CCA">
      <w:pPr>
        <w:pStyle w:val="Heading2"/>
        <w:ind w:left="1134" w:hanging="567"/>
        <w:rPr>
          <w:sz w:val="22"/>
        </w:rPr>
      </w:pPr>
      <w:r>
        <w:t xml:space="preserve"> </w:t>
      </w:r>
      <w:bookmarkStart w:id="23" w:name="_Toc9436555"/>
      <w:r w:rsidR="00C76ED9" w:rsidRPr="001A460E">
        <w:t>Participants</w:t>
      </w:r>
      <w:bookmarkEnd w:id="20"/>
      <w:bookmarkEnd w:id="21"/>
      <w:bookmarkEnd w:id="22"/>
      <w:bookmarkEnd w:id="23"/>
    </w:p>
    <w:p w:rsidR="00432564" w:rsidRDefault="00C76ED9" w:rsidP="00432564">
      <w:pPr>
        <w:pStyle w:val="JRCText"/>
        <w:rPr>
          <w:sz w:val="22"/>
        </w:rPr>
      </w:pPr>
      <w:r w:rsidRPr="00F72A2E">
        <w:rPr>
          <w:sz w:val="22"/>
        </w:rPr>
        <w:t xml:space="preserve">All participants were organisations dealing with the routine ambient air monitoring or institutions involved in environmental or public health protection. The national representatives came from </w:t>
      </w:r>
      <w:r w:rsidR="001B0663">
        <w:rPr>
          <w:sz w:val="22"/>
        </w:rPr>
        <w:t xml:space="preserve">Belgium, Denmark, </w:t>
      </w:r>
      <w:r w:rsidRPr="00F72A2E">
        <w:rPr>
          <w:sz w:val="22"/>
        </w:rPr>
        <w:t xml:space="preserve">Spain, </w:t>
      </w:r>
      <w:r w:rsidR="001B0663">
        <w:rPr>
          <w:sz w:val="22"/>
        </w:rPr>
        <w:t>Ireland, Hungary</w:t>
      </w:r>
      <w:r w:rsidRPr="00F72A2E">
        <w:rPr>
          <w:sz w:val="22"/>
        </w:rPr>
        <w:t xml:space="preserve">, </w:t>
      </w:r>
      <w:r w:rsidR="001B0663">
        <w:rPr>
          <w:sz w:val="22"/>
        </w:rPr>
        <w:t xml:space="preserve">Slovak Republic, </w:t>
      </w:r>
      <w:r w:rsidRPr="00F72A2E">
        <w:rPr>
          <w:sz w:val="22"/>
        </w:rPr>
        <w:t xml:space="preserve">Austria, </w:t>
      </w:r>
      <w:r w:rsidR="001B0663">
        <w:rPr>
          <w:sz w:val="22"/>
        </w:rPr>
        <w:t>Finland and Sweden</w:t>
      </w:r>
      <w:r w:rsidRPr="00F72A2E">
        <w:rPr>
          <w:sz w:val="22"/>
        </w:rPr>
        <w:t>.</w:t>
      </w:r>
    </w:p>
    <w:p w:rsidR="00310206" w:rsidRPr="007C289E" w:rsidRDefault="00565436" w:rsidP="0068097C">
      <w:pPr>
        <w:pStyle w:val="JRCTabletitle"/>
      </w:pPr>
      <w:bookmarkStart w:id="24" w:name="_Toc9436249"/>
      <w:r w:rsidRPr="00ED4133">
        <w:rPr>
          <w:rFonts w:eastAsia="Times New Roman"/>
          <w:color w:val="auto"/>
          <w:lang w:eastAsia="en-GB"/>
        </w:rPr>
        <w:t xml:space="preserve">Table </w:t>
      </w:r>
      <w:r w:rsidRPr="00ED4133">
        <w:rPr>
          <w:rFonts w:eastAsia="Times New Roman"/>
          <w:color w:val="auto"/>
          <w:lang w:eastAsia="en-GB"/>
        </w:rPr>
        <w:fldChar w:fldCharType="begin"/>
      </w:r>
      <w:r w:rsidRPr="00ED4133">
        <w:rPr>
          <w:rFonts w:eastAsia="Times New Roman"/>
          <w:color w:val="auto"/>
          <w:lang w:eastAsia="en-GB"/>
        </w:rPr>
        <w:instrText xml:space="preserve"> SEQ Table \* ARABIC </w:instrText>
      </w:r>
      <w:r w:rsidRPr="00ED4133">
        <w:rPr>
          <w:rFonts w:eastAsia="Times New Roman"/>
          <w:color w:val="auto"/>
          <w:lang w:eastAsia="en-GB"/>
        </w:rPr>
        <w:fldChar w:fldCharType="separate"/>
      </w:r>
      <w:r>
        <w:rPr>
          <w:rFonts w:eastAsia="Times New Roman"/>
          <w:noProof/>
          <w:color w:val="auto"/>
          <w:lang w:eastAsia="en-GB"/>
        </w:rPr>
        <w:t>1</w:t>
      </w:r>
      <w:r w:rsidRPr="00ED4133">
        <w:rPr>
          <w:rFonts w:eastAsia="Times New Roman"/>
          <w:color w:val="auto"/>
          <w:lang w:eastAsia="en-GB"/>
        </w:rPr>
        <w:fldChar w:fldCharType="end"/>
      </w:r>
      <w:r w:rsidRPr="00ED4133">
        <w:rPr>
          <w:rFonts w:eastAsia="Times New Roman"/>
          <w:color w:val="auto"/>
          <w:lang w:eastAsia="en-GB"/>
        </w:rPr>
        <w:t>:</w:t>
      </w:r>
      <w:r w:rsidRPr="00F72A2E">
        <w:t xml:space="preserve"> </w:t>
      </w:r>
      <w:r w:rsidR="00310206" w:rsidRPr="00565436">
        <w:t>List of participating organizations</w:t>
      </w:r>
      <w:r w:rsidR="00310206" w:rsidRPr="007C289E">
        <w:t>.</w:t>
      </w:r>
      <w:bookmarkEnd w:id="24"/>
    </w:p>
    <w:p w:rsidR="00056899" w:rsidRPr="006D2C95" w:rsidRDefault="00056899" w:rsidP="0068097C">
      <w:pPr>
        <w:pStyle w:val="JRCTabletitle"/>
      </w:pPr>
    </w:p>
    <w:tbl>
      <w:tblPr>
        <w:tblW w:w="4942" w:type="pct"/>
        <w:tblLook w:val="04A0" w:firstRow="1" w:lastRow="0" w:firstColumn="1" w:lastColumn="0" w:noHBand="0" w:noVBand="1"/>
      </w:tblPr>
      <w:tblGrid>
        <w:gridCol w:w="2453"/>
        <w:gridCol w:w="6517"/>
        <w:gridCol w:w="764"/>
      </w:tblGrid>
      <w:tr w:rsidR="00310206" w:rsidRPr="00F72A2E" w:rsidTr="00ED4133">
        <w:trPr>
          <w:trHeight w:val="330"/>
        </w:trPr>
        <w:tc>
          <w:tcPr>
            <w:tcW w:w="1245" w:type="pct"/>
            <w:tcBorders>
              <w:top w:val="single" w:sz="4" w:space="0" w:color="auto"/>
              <w:left w:val="single" w:sz="4" w:space="0" w:color="auto"/>
              <w:bottom w:val="single" w:sz="4" w:space="0" w:color="4BACC6"/>
              <w:right w:val="nil"/>
            </w:tcBorders>
            <w:shd w:val="clear" w:color="auto" w:fill="F2DBDB" w:themeFill="accent2" w:themeFillTint="33"/>
            <w:noWrap/>
            <w:vAlign w:val="center"/>
            <w:hideMark/>
          </w:tcPr>
          <w:p w:rsidR="00310206" w:rsidRPr="00F72A2E" w:rsidRDefault="00310206" w:rsidP="00A850C5">
            <w:pPr>
              <w:jc w:val="center"/>
              <w:rPr>
                <w:rFonts w:cs="Arial"/>
                <w:b/>
                <w:bCs/>
                <w:color w:val="404040"/>
                <w:sz w:val="18"/>
                <w:szCs w:val="18"/>
              </w:rPr>
            </w:pPr>
            <w:bookmarkStart w:id="25" w:name="_Toc454541562"/>
            <w:r w:rsidRPr="00F72A2E">
              <w:rPr>
                <w:rFonts w:cs="Arial"/>
                <w:b/>
                <w:bCs/>
                <w:color w:val="404040"/>
                <w:sz w:val="18"/>
                <w:szCs w:val="18"/>
              </w:rPr>
              <w:t>Country</w:t>
            </w:r>
          </w:p>
        </w:tc>
        <w:tc>
          <w:tcPr>
            <w:tcW w:w="3355" w:type="pct"/>
            <w:tcBorders>
              <w:top w:val="single" w:sz="4" w:space="0" w:color="auto"/>
              <w:left w:val="nil"/>
              <w:bottom w:val="single" w:sz="4" w:space="0" w:color="4BACC6"/>
              <w:right w:val="single" w:sz="4" w:space="0" w:color="auto"/>
            </w:tcBorders>
            <w:shd w:val="clear" w:color="auto" w:fill="F2DBDB" w:themeFill="accent2" w:themeFillTint="33"/>
            <w:noWrap/>
            <w:vAlign w:val="center"/>
            <w:hideMark/>
          </w:tcPr>
          <w:p w:rsidR="00310206" w:rsidRPr="00F72A2E" w:rsidRDefault="00310206" w:rsidP="00A850C5">
            <w:pPr>
              <w:jc w:val="center"/>
              <w:rPr>
                <w:rFonts w:cs="Arial"/>
                <w:b/>
                <w:bCs/>
                <w:color w:val="404040"/>
                <w:sz w:val="18"/>
                <w:szCs w:val="18"/>
              </w:rPr>
            </w:pPr>
            <w:r w:rsidRPr="00F72A2E">
              <w:rPr>
                <w:rFonts w:cs="Arial"/>
                <w:b/>
                <w:bCs/>
                <w:color w:val="404040"/>
                <w:sz w:val="18"/>
                <w:szCs w:val="18"/>
              </w:rPr>
              <w:t>Laboratory</w:t>
            </w:r>
          </w:p>
        </w:tc>
        <w:tc>
          <w:tcPr>
            <w:tcW w:w="400" w:type="pct"/>
            <w:tcBorders>
              <w:top w:val="single" w:sz="4" w:space="0" w:color="auto"/>
              <w:left w:val="nil"/>
              <w:bottom w:val="single" w:sz="4" w:space="0" w:color="4BACC6"/>
              <w:right w:val="single" w:sz="4" w:space="0" w:color="auto"/>
            </w:tcBorders>
            <w:shd w:val="clear" w:color="auto" w:fill="F2DBDB" w:themeFill="accent2" w:themeFillTint="33"/>
          </w:tcPr>
          <w:p w:rsidR="00310206" w:rsidRPr="00F72A2E" w:rsidRDefault="00310206" w:rsidP="00A850C5">
            <w:pPr>
              <w:jc w:val="center"/>
              <w:rPr>
                <w:rFonts w:cs="Arial"/>
                <w:b/>
                <w:bCs/>
                <w:color w:val="404040"/>
                <w:sz w:val="18"/>
                <w:szCs w:val="18"/>
              </w:rPr>
            </w:pPr>
            <w:r w:rsidRPr="00F72A2E">
              <w:rPr>
                <w:rFonts w:cs="Arial"/>
                <w:b/>
                <w:bCs/>
                <w:color w:val="404040"/>
                <w:sz w:val="18"/>
                <w:szCs w:val="18"/>
              </w:rPr>
              <w:t>Code</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D554E0" w:rsidP="00310206">
            <w:pPr>
              <w:spacing w:line="360" w:lineRule="auto"/>
              <w:jc w:val="center"/>
              <w:rPr>
                <w:color w:val="000000"/>
                <w:szCs w:val="20"/>
              </w:rPr>
            </w:pPr>
            <w:r w:rsidRPr="00A850C5">
              <w:rPr>
                <w:color w:val="000000"/>
                <w:szCs w:val="20"/>
              </w:rPr>
              <w:t>Belgium</w:t>
            </w:r>
          </w:p>
        </w:tc>
        <w:tc>
          <w:tcPr>
            <w:tcW w:w="3355" w:type="pct"/>
            <w:tcBorders>
              <w:top w:val="nil"/>
              <w:left w:val="nil"/>
              <w:bottom w:val="nil"/>
              <w:right w:val="single" w:sz="4" w:space="0" w:color="auto"/>
            </w:tcBorders>
            <w:shd w:val="clear" w:color="auto" w:fill="B8CCE4"/>
            <w:noWrap/>
            <w:hideMark/>
          </w:tcPr>
          <w:p w:rsidR="00310206" w:rsidRPr="00A850C5" w:rsidRDefault="00310206" w:rsidP="00310206">
            <w:pPr>
              <w:rPr>
                <w:szCs w:val="20"/>
              </w:rPr>
            </w:pPr>
            <w:r w:rsidRPr="00A850C5">
              <w:rPr>
                <w:szCs w:val="20"/>
              </w:rPr>
              <w:t>Flemish Environmental Agency</w:t>
            </w:r>
          </w:p>
        </w:tc>
        <w:tc>
          <w:tcPr>
            <w:tcW w:w="400" w:type="pct"/>
            <w:tcBorders>
              <w:top w:val="nil"/>
              <w:left w:val="nil"/>
              <w:bottom w:val="nil"/>
              <w:right w:val="single" w:sz="4" w:space="0" w:color="auto"/>
            </w:tcBorders>
            <w:shd w:val="clear" w:color="auto" w:fill="B8CCE4"/>
          </w:tcPr>
          <w:p w:rsidR="00310206" w:rsidRPr="00A850C5" w:rsidRDefault="00310206" w:rsidP="00310206">
            <w:pPr>
              <w:jc w:val="center"/>
              <w:rPr>
                <w:color w:val="000000"/>
                <w:szCs w:val="20"/>
              </w:rPr>
            </w:pPr>
            <w:r w:rsidRPr="00A850C5">
              <w:rPr>
                <w:color w:val="000000"/>
                <w:szCs w:val="20"/>
              </w:rPr>
              <w:t>A</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auto"/>
            <w:noWrap/>
            <w:vAlign w:val="center"/>
            <w:hideMark/>
          </w:tcPr>
          <w:p w:rsidR="00310206" w:rsidRPr="00A850C5" w:rsidRDefault="00D554E0" w:rsidP="00310206">
            <w:pPr>
              <w:spacing w:line="360" w:lineRule="auto"/>
              <w:jc w:val="center"/>
              <w:rPr>
                <w:color w:val="000000"/>
                <w:szCs w:val="20"/>
              </w:rPr>
            </w:pPr>
            <w:r w:rsidRPr="00A850C5">
              <w:rPr>
                <w:color w:val="000000"/>
                <w:szCs w:val="20"/>
              </w:rPr>
              <w:t>Denmark</w:t>
            </w:r>
          </w:p>
        </w:tc>
        <w:tc>
          <w:tcPr>
            <w:tcW w:w="3355" w:type="pct"/>
            <w:tcBorders>
              <w:top w:val="nil"/>
              <w:left w:val="nil"/>
              <w:bottom w:val="nil"/>
              <w:right w:val="single" w:sz="4" w:space="0" w:color="auto"/>
            </w:tcBorders>
            <w:shd w:val="clear" w:color="auto" w:fill="auto"/>
            <w:noWrap/>
            <w:hideMark/>
          </w:tcPr>
          <w:p w:rsidR="00310206" w:rsidRPr="00A850C5" w:rsidRDefault="00310206" w:rsidP="00310206">
            <w:pPr>
              <w:rPr>
                <w:szCs w:val="20"/>
              </w:rPr>
            </w:pPr>
            <w:r w:rsidRPr="00A850C5">
              <w:rPr>
                <w:szCs w:val="20"/>
              </w:rPr>
              <w:t>National Environmental Research Institute</w:t>
            </w:r>
          </w:p>
        </w:tc>
        <w:tc>
          <w:tcPr>
            <w:tcW w:w="400" w:type="pct"/>
            <w:tcBorders>
              <w:top w:val="nil"/>
              <w:left w:val="nil"/>
              <w:bottom w:val="nil"/>
              <w:right w:val="single" w:sz="4" w:space="0" w:color="auto"/>
            </w:tcBorders>
          </w:tcPr>
          <w:p w:rsidR="00310206" w:rsidRPr="00A850C5" w:rsidRDefault="00310206" w:rsidP="00310206">
            <w:pPr>
              <w:spacing w:line="360" w:lineRule="auto"/>
              <w:jc w:val="center"/>
              <w:rPr>
                <w:color w:val="000000"/>
                <w:szCs w:val="20"/>
              </w:rPr>
            </w:pPr>
            <w:r w:rsidRPr="00A850C5">
              <w:rPr>
                <w:color w:val="000000"/>
                <w:szCs w:val="20"/>
              </w:rPr>
              <w:t>B</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D554E0" w:rsidP="00310206">
            <w:pPr>
              <w:spacing w:line="360" w:lineRule="auto"/>
              <w:jc w:val="center"/>
              <w:rPr>
                <w:color w:val="000000"/>
                <w:szCs w:val="20"/>
              </w:rPr>
            </w:pPr>
            <w:r w:rsidRPr="00A850C5">
              <w:rPr>
                <w:color w:val="000000"/>
                <w:szCs w:val="20"/>
              </w:rPr>
              <w:t>Spain</w:t>
            </w:r>
          </w:p>
        </w:tc>
        <w:tc>
          <w:tcPr>
            <w:tcW w:w="3355" w:type="pct"/>
            <w:tcBorders>
              <w:top w:val="nil"/>
              <w:left w:val="nil"/>
              <w:bottom w:val="nil"/>
              <w:right w:val="single" w:sz="4" w:space="0" w:color="auto"/>
            </w:tcBorders>
            <w:shd w:val="clear" w:color="auto" w:fill="B8CCE4"/>
            <w:noWrap/>
          </w:tcPr>
          <w:p w:rsidR="00310206" w:rsidRPr="00A850C5" w:rsidRDefault="00310206" w:rsidP="00310206">
            <w:pPr>
              <w:rPr>
                <w:szCs w:val="20"/>
                <w:lang w:val="it-IT"/>
              </w:rPr>
            </w:pPr>
            <w:r w:rsidRPr="00A850C5">
              <w:rPr>
                <w:szCs w:val="20"/>
                <w:lang w:val="it-IT"/>
              </w:rPr>
              <w:t>Instituto De Salud Carlos III</w:t>
            </w:r>
          </w:p>
        </w:tc>
        <w:tc>
          <w:tcPr>
            <w:tcW w:w="400" w:type="pct"/>
            <w:tcBorders>
              <w:top w:val="nil"/>
              <w:left w:val="nil"/>
              <w:bottom w:val="nil"/>
              <w:right w:val="single" w:sz="4" w:space="0" w:color="auto"/>
            </w:tcBorders>
            <w:shd w:val="clear" w:color="auto" w:fill="B8CCE4"/>
          </w:tcPr>
          <w:p w:rsidR="00310206" w:rsidRPr="00A850C5" w:rsidRDefault="00310206" w:rsidP="00310206">
            <w:pPr>
              <w:spacing w:line="360" w:lineRule="auto"/>
              <w:jc w:val="center"/>
              <w:rPr>
                <w:color w:val="000000"/>
                <w:szCs w:val="20"/>
              </w:rPr>
            </w:pPr>
            <w:r w:rsidRPr="00A850C5">
              <w:rPr>
                <w:color w:val="000000"/>
                <w:szCs w:val="20"/>
              </w:rPr>
              <w:t>C</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auto"/>
            <w:noWrap/>
            <w:vAlign w:val="center"/>
            <w:hideMark/>
          </w:tcPr>
          <w:p w:rsidR="00310206" w:rsidRPr="00A850C5" w:rsidRDefault="00D554E0" w:rsidP="00310206">
            <w:pPr>
              <w:spacing w:line="360" w:lineRule="auto"/>
              <w:jc w:val="center"/>
              <w:rPr>
                <w:color w:val="000000"/>
                <w:szCs w:val="20"/>
              </w:rPr>
            </w:pPr>
            <w:r w:rsidRPr="00A850C5">
              <w:rPr>
                <w:color w:val="000000"/>
                <w:szCs w:val="20"/>
              </w:rPr>
              <w:t>Ireland</w:t>
            </w:r>
          </w:p>
        </w:tc>
        <w:tc>
          <w:tcPr>
            <w:tcW w:w="3355" w:type="pct"/>
            <w:tcBorders>
              <w:top w:val="nil"/>
              <w:left w:val="nil"/>
              <w:bottom w:val="nil"/>
              <w:right w:val="single" w:sz="4" w:space="0" w:color="auto"/>
            </w:tcBorders>
            <w:shd w:val="clear" w:color="auto" w:fill="auto"/>
            <w:noWrap/>
          </w:tcPr>
          <w:p w:rsidR="00310206" w:rsidRPr="00A850C5" w:rsidRDefault="00310206" w:rsidP="00310206">
            <w:pPr>
              <w:rPr>
                <w:szCs w:val="20"/>
              </w:rPr>
            </w:pPr>
            <w:r w:rsidRPr="00A850C5">
              <w:rPr>
                <w:szCs w:val="20"/>
              </w:rPr>
              <w:t>Environmental Protection Agency</w:t>
            </w:r>
          </w:p>
        </w:tc>
        <w:tc>
          <w:tcPr>
            <w:tcW w:w="400" w:type="pct"/>
            <w:tcBorders>
              <w:top w:val="nil"/>
              <w:left w:val="nil"/>
              <w:bottom w:val="nil"/>
              <w:right w:val="single" w:sz="4" w:space="0" w:color="auto"/>
            </w:tcBorders>
          </w:tcPr>
          <w:p w:rsidR="00310206" w:rsidRPr="00A850C5" w:rsidRDefault="00310206" w:rsidP="00310206">
            <w:pPr>
              <w:spacing w:line="360" w:lineRule="auto"/>
              <w:jc w:val="center"/>
              <w:rPr>
                <w:color w:val="000000"/>
                <w:szCs w:val="20"/>
              </w:rPr>
            </w:pPr>
            <w:r w:rsidRPr="00A850C5">
              <w:rPr>
                <w:color w:val="000000"/>
                <w:szCs w:val="20"/>
              </w:rPr>
              <w:t>D</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D554E0" w:rsidP="00310206">
            <w:pPr>
              <w:spacing w:line="360" w:lineRule="auto"/>
              <w:jc w:val="center"/>
              <w:rPr>
                <w:color w:val="000000"/>
                <w:szCs w:val="20"/>
              </w:rPr>
            </w:pPr>
            <w:r w:rsidRPr="00A850C5">
              <w:rPr>
                <w:color w:val="000000"/>
                <w:szCs w:val="20"/>
              </w:rPr>
              <w:t>Hungary</w:t>
            </w:r>
          </w:p>
        </w:tc>
        <w:tc>
          <w:tcPr>
            <w:tcW w:w="3355" w:type="pct"/>
            <w:tcBorders>
              <w:top w:val="nil"/>
              <w:left w:val="nil"/>
              <w:bottom w:val="nil"/>
              <w:right w:val="single" w:sz="4" w:space="0" w:color="auto"/>
            </w:tcBorders>
            <w:shd w:val="clear" w:color="auto" w:fill="B8CCE4"/>
            <w:noWrap/>
          </w:tcPr>
          <w:p w:rsidR="00310206" w:rsidRPr="00A850C5" w:rsidRDefault="00310206" w:rsidP="00310206">
            <w:pPr>
              <w:rPr>
                <w:szCs w:val="20"/>
              </w:rPr>
            </w:pPr>
            <w:r w:rsidRPr="00A850C5">
              <w:rPr>
                <w:szCs w:val="20"/>
              </w:rPr>
              <w:t>Hungarian Meteorological Service</w:t>
            </w:r>
          </w:p>
        </w:tc>
        <w:tc>
          <w:tcPr>
            <w:tcW w:w="400" w:type="pct"/>
            <w:tcBorders>
              <w:top w:val="nil"/>
              <w:left w:val="nil"/>
              <w:bottom w:val="nil"/>
              <w:right w:val="single" w:sz="4" w:space="0" w:color="auto"/>
            </w:tcBorders>
            <w:shd w:val="clear" w:color="auto" w:fill="B8CCE4"/>
          </w:tcPr>
          <w:p w:rsidR="00310206" w:rsidRPr="00A850C5" w:rsidRDefault="00310206" w:rsidP="00310206">
            <w:pPr>
              <w:spacing w:line="360" w:lineRule="auto"/>
              <w:jc w:val="center"/>
              <w:rPr>
                <w:color w:val="000000"/>
                <w:szCs w:val="20"/>
              </w:rPr>
            </w:pPr>
            <w:r w:rsidRPr="00A850C5">
              <w:rPr>
                <w:color w:val="000000"/>
                <w:szCs w:val="20"/>
              </w:rPr>
              <w:t>E</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auto"/>
            <w:noWrap/>
            <w:vAlign w:val="center"/>
            <w:hideMark/>
          </w:tcPr>
          <w:p w:rsidR="00310206" w:rsidRPr="00A850C5" w:rsidRDefault="00D554E0" w:rsidP="00310206">
            <w:pPr>
              <w:spacing w:line="360" w:lineRule="auto"/>
              <w:jc w:val="center"/>
              <w:rPr>
                <w:color w:val="000000"/>
                <w:szCs w:val="20"/>
              </w:rPr>
            </w:pPr>
            <w:r w:rsidRPr="00A850C5">
              <w:rPr>
                <w:color w:val="000000"/>
                <w:szCs w:val="20"/>
              </w:rPr>
              <w:t>Slovak Republic</w:t>
            </w:r>
          </w:p>
        </w:tc>
        <w:tc>
          <w:tcPr>
            <w:tcW w:w="3355" w:type="pct"/>
            <w:tcBorders>
              <w:top w:val="nil"/>
              <w:left w:val="nil"/>
              <w:bottom w:val="nil"/>
              <w:right w:val="single" w:sz="4" w:space="0" w:color="auto"/>
            </w:tcBorders>
            <w:shd w:val="clear" w:color="auto" w:fill="auto"/>
            <w:noWrap/>
          </w:tcPr>
          <w:p w:rsidR="00310206" w:rsidRPr="00A850C5" w:rsidRDefault="00310206" w:rsidP="00310206">
            <w:pPr>
              <w:rPr>
                <w:szCs w:val="20"/>
              </w:rPr>
            </w:pPr>
            <w:r w:rsidRPr="00A850C5">
              <w:rPr>
                <w:szCs w:val="20"/>
              </w:rPr>
              <w:t>Slovak Hydro</w:t>
            </w:r>
            <w:r w:rsidR="00D629B1" w:rsidRPr="00A850C5">
              <w:rPr>
                <w:szCs w:val="20"/>
              </w:rPr>
              <w:t>-</w:t>
            </w:r>
            <w:r w:rsidRPr="00A850C5">
              <w:rPr>
                <w:szCs w:val="20"/>
              </w:rPr>
              <w:t>meteorological Institute</w:t>
            </w:r>
          </w:p>
        </w:tc>
        <w:tc>
          <w:tcPr>
            <w:tcW w:w="400" w:type="pct"/>
            <w:tcBorders>
              <w:top w:val="nil"/>
              <w:left w:val="nil"/>
              <w:bottom w:val="nil"/>
              <w:right w:val="single" w:sz="4" w:space="0" w:color="auto"/>
            </w:tcBorders>
          </w:tcPr>
          <w:p w:rsidR="00310206" w:rsidRPr="00A850C5" w:rsidRDefault="00310206" w:rsidP="00310206">
            <w:pPr>
              <w:spacing w:line="360" w:lineRule="auto"/>
              <w:jc w:val="center"/>
              <w:rPr>
                <w:color w:val="000000"/>
                <w:szCs w:val="20"/>
              </w:rPr>
            </w:pPr>
            <w:r w:rsidRPr="00A850C5">
              <w:rPr>
                <w:color w:val="000000"/>
                <w:szCs w:val="20"/>
              </w:rPr>
              <w:t>F</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310206" w:rsidP="00310206">
            <w:pPr>
              <w:spacing w:line="360" w:lineRule="auto"/>
              <w:jc w:val="center"/>
              <w:rPr>
                <w:color w:val="000000"/>
                <w:szCs w:val="20"/>
              </w:rPr>
            </w:pPr>
            <w:r w:rsidRPr="00A850C5">
              <w:rPr>
                <w:color w:val="000000"/>
                <w:szCs w:val="20"/>
              </w:rPr>
              <w:t>European Commission</w:t>
            </w:r>
          </w:p>
        </w:tc>
        <w:tc>
          <w:tcPr>
            <w:tcW w:w="3355" w:type="pct"/>
            <w:tcBorders>
              <w:top w:val="nil"/>
              <w:left w:val="nil"/>
              <w:bottom w:val="nil"/>
              <w:right w:val="single" w:sz="4" w:space="0" w:color="auto"/>
            </w:tcBorders>
            <w:shd w:val="clear" w:color="auto" w:fill="B8CCE4"/>
            <w:noWrap/>
          </w:tcPr>
          <w:p w:rsidR="00310206" w:rsidRPr="00A850C5" w:rsidRDefault="00310206" w:rsidP="00310206">
            <w:pPr>
              <w:rPr>
                <w:szCs w:val="20"/>
              </w:rPr>
            </w:pPr>
            <w:r w:rsidRPr="00A850C5">
              <w:rPr>
                <w:szCs w:val="20"/>
              </w:rPr>
              <w:t>European Reference Laboratory for Air Pollution</w:t>
            </w:r>
          </w:p>
        </w:tc>
        <w:tc>
          <w:tcPr>
            <w:tcW w:w="400" w:type="pct"/>
            <w:tcBorders>
              <w:top w:val="nil"/>
              <w:left w:val="nil"/>
              <w:bottom w:val="nil"/>
              <w:right w:val="single" w:sz="4" w:space="0" w:color="auto"/>
            </w:tcBorders>
            <w:shd w:val="clear" w:color="auto" w:fill="B8CCE4"/>
          </w:tcPr>
          <w:p w:rsidR="00310206" w:rsidRPr="00A850C5" w:rsidRDefault="00310206" w:rsidP="00310206">
            <w:pPr>
              <w:spacing w:line="360" w:lineRule="auto"/>
              <w:jc w:val="center"/>
              <w:rPr>
                <w:color w:val="000000"/>
                <w:szCs w:val="20"/>
              </w:rPr>
            </w:pPr>
            <w:r w:rsidRPr="00A850C5">
              <w:rPr>
                <w:color w:val="000000"/>
                <w:szCs w:val="20"/>
              </w:rPr>
              <w:t>G</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auto"/>
            <w:noWrap/>
            <w:vAlign w:val="center"/>
            <w:hideMark/>
          </w:tcPr>
          <w:p w:rsidR="00310206" w:rsidRPr="00A850C5" w:rsidRDefault="00D554E0" w:rsidP="00310206">
            <w:pPr>
              <w:spacing w:line="360" w:lineRule="auto"/>
              <w:jc w:val="center"/>
              <w:rPr>
                <w:color w:val="000000"/>
                <w:szCs w:val="20"/>
              </w:rPr>
            </w:pPr>
            <w:r w:rsidRPr="00A850C5">
              <w:rPr>
                <w:color w:val="000000"/>
                <w:szCs w:val="20"/>
              </w:rPr>
              <w:t>Austria</w:t>
            </w:r>
          </w:p>
        </w:tc>
        <w:tc>
          <w:tcPr>
            <w:tcW w:w="3355" w:type="pct"/>
            <w:tcBorders>
              <w:top w:val="nil"/>
              <w:left w:val="nil"/>
              <w:bottom w:val="nil"/>
              <w:right w:val="single" w:sz="4" w:space="0" w:color="auto"/>
            </w:tcBorders>
            <w:shd w:val="clear" w:color="auto" w:fill="auto"/>
            <w:noWrap/>
          </w:tcPr>
          <w:p w:rsidR="00310206" w:rsidRPr="00A850C5" w:rsidRDefault="00310206" w:rsidP="00310206">
            <w:pPr>
              <w:rPr>
                <w:szCs w:val="20"/>
              </w:rPr>
            </w:pPr>
            <w:r w:rsidRPr="00A850C5">
              <w:rPr>
                <w:szCs w:val="20"/>
              </w:rPr>
              <w:t>Umweltbundesamt GmbH</w:t>
            </w:r>
          </w:p>
        </w:tc>
        <w:tc>
          <w:tcPr>
            <w:tcW w:w="400" w:type="pct"/>
            <w:tcBorders>
              <w:top w:val="nil"/>
              <w:left w:val="nil"/>
              <w:bottom w:val="nil"/>
              <w:right w:val="single" w:sz="4" w:space="0" w:color="auto"/>
            </w:tcBorders>
          </w:tcPr>
          <w:p w:rsidR="00310206" w:rsidRPr="00A850C5" w:rsidRDefault="00310206" w:rsidP="00310206">
            <w:pPr>
              <w:spacing w:line="360" w:lineRule="auto"/>
              <w:jc w:val="center"/>
              <w:rPr>
                <w:color w:val="000000"/>
                <w:szCs w:val="20"/>
              </w:rPr>
            </w:pPr>
            <w:r w:rsidRPr="00A850C5">
              <w:rPr>
                <w:color w:val="000000"/>
                <w:szCs w:val="20"/>
              </w:rPr>
              <w:t>H</w:t>
            </w:r>
          </w:p>
        </w:tc>
      </w:tr>
      <w:tr w:rsidR="00310206" w:rsidRPr="00F72A2E" w:rsidTr="00ED4133">
        <w:trPr>
          <w:trHeight w:hRule="exact" w:val="454"/>
        </w:trPr>
        <w:tc>
          <w:tcPr>
            <w:tcW w:w="1245" w:type="pct"/>
            <w:tcBorders>
              <w:top w:val="nil"/>
              <w:left w:val="single" w:sz="4" w:space="0" w:color="auto"/>
              <w:bottom w:val="nil"/>
              <w:right w:val="nil"/>
            </w:tcBorders>
            <w:shd w:val="clear" w:color="auto" w:fill="B8CCE4"/>
            <w:noWrap/>
            <w:vAlign w:val="center"/>
            <w:hideMark/>
          </w:tcPr>
          <w:p w:rsidR="00310206" w:rsidRPr="00A850C5" w:rsidRDefault="00D554E0" w:rsidP="00310206">
            <w:pPr>
              <w:spacing w:line="360" w:lineRule="auto"/>
              <w:jc w:val="center"/>
              <w:rPr>
                <w:color w:val="000000"/>
                <w:szCs w:val="20"/>
              </w:rPr>
            </w:pPr>
            <w:r w:rsidRPr="00A850C5">
              <w:rPr>
                <w:color w:val="000000"/>
                <w:szCs w:val="20"/>
              </w:rPr>
              <w:t>Finland</w:t>
            </w:r>
          </w:p>
        </w:tc>
        <w:tc>
          <w:tcPr>
            <w:tcW w:w="3355" w:type="pct"/>
            <w:tcBorders>
              <w:top w:val="nil"/>
              <w:left w:val="nil"/>
              <w:bottom w:val="nil"/>
              <w:right w:val="single" w:sz="4" w:space="0" w:color="auto"/>
            </w:tcBorders>
            <w:shd w:val="clear" w:color="auto" w:fill="B8CCE4"/>
            <w:noWrap/>
          </w:tcPr>
          <w:p w:rsidR="00310206" w:rsidRPr="00A850C5" w:rsidRDefault="00D629B1" w:rsidP="00310206">
            <w:pPr>
              <w:rPr>
                <w:szCs w:val="20"/>
              </w:rPr>
            </w:pPr>
            <w:r w:rsidRPr="00A850C5">
              <w:rPr>
                <w:szCs w:val="20"/>
              </w:rPr>
              <w:t>Finnish Mete</w:t>
            </w:r>
            <w:r w:rsidR="00310206" w:rsidRPr="00A850C5">
              <w:rPr>
                <w:szCs w:val="20"/>
              </w:rPr>
              <w:t>o</w:t>
            </w:r>
            <w:r w:rsidRPr="00A850C5">
              <w:rPr>
                <w:szCs w:val="20"/>
              </w:rPr>
              <w:t>ro</w:t>
            </w:r>
            <w:r w:rsidR="00310206" w:rsidRPr="00A850C5">
              <w:rPr>
                <w:szCs w:val="20"/>
              </w:rPr>
              <w:t>logical Institute</w:t>
            </w:r>
          </w:p>
        </w:tc>
        <w:tc>
          <w:tcPr>
            <w:tcW w:w="400" w:type="pct"/>
            <w:tcBorders>
              <w:top w:val="nil"/>
              <w:left w:val="nil"/>
              <w:bottom w:val="nil"/>
              <w:right w:val="single" w:sz="4" w:space="0" w:color="auto"/>
            </w:tcBorders>
            <w:shd w:val="clear" w:color="auto" w:fill="B8CCE4"/>
          </w:tcPr>
          <w:p w:rsidR="00310206" w:rsidRPr="00A850C5" w:rsidRDefault="00310206" w:rsidP="00310206">
            <w:pPr>
              <w:spacing w:line="360" w:lineRule="auto"/>
              <w:jc w:val="center"/>
              <w:rPr>
                <w:color w:val="000000"/>
                <w:szCs w:val="20"/>
              </w:rPr>
            </w:pPr>
            <w:r w:rsidRPr="00A850C5">
              <w:rPr>
                <w:color w:val="000000"/>
                <w:szCs w:val="20"/>
              </w:rPr>
              <w:t>I</w:t>
            </w:r>
          </w:p>
        </w:tc>
      </w:tr>
      <w:tr w:rsidR="00310206" w:rsidRPr="00F72A2E" w:rsidTr="00ED4133">
        <w:trPr>
          <w:trHeight w:hRule="exact" w:val="454"/>
        </w:trPr>
        <w:tc>
          <w:tcPr>
            <w:tcW w:w="1245" w:type="pct"/>
            <w:tcBorders>
              <w:top w:val="nil"/>
              <w:left w:val="single" w:sz="4" w:space="0" w:color="auto"/>
              <w:bottom w:val="single" w:sz="4" w:space="0" w:color="auto"/>
              <w:right w:val="nil"/>
            </w:tcBorders>
            <w:shd w:val="clear" w:color="auto" w:fill="auto"/>
            <w:noWrap/>
            <w:vAlign w:val="center"/>
          </w:tcPr>
          <w:p w:rsidR="00310206" w:rsidRPr="00A850C5" w:rsidRDefault="00D554E0" w:rsidP="00310206">
            <w:pPr>
              <w:spacing w:line="360" w:lineRule="auto"/>
              <w:jc w:val="center"/>
              <w:rPr>
                <w:color w:val="000000"/>
                <w:szCs w:val="20"/>
              </w:rPr>
            </w:pPr>
            <w:r w:rsidRPr="00A850C5">
              <w:rPr>
                <w:color w:val="000000"/>
                <w:szCs w:val="20"/>
              </w:rPr>
              <w:t>Sweden</w:t>
            </w:r>
          </w:p>
        </w:tc>
        <w:tc>
          <w:tcPr>
            <w:tcW w:w="3355" w:type="pct"/>
            <w:tcBorders>
              <w:top w:val="nil"/>
              <w:left w:val="nil"/>
              <w:bottom w:val="single" w:sz="4" w:space="0" w:color="auto"/>
              <w:right w:val="single" w:sz="4" w:space="0" w:color="auto"/>
            </w:tcBorders>
            <w:shd w:val="clear" w:color="auto" w:fill="auto"/>
            <w:noWrap/>
          </w:tcPr>
          <w:p w:rsidR="00310206" w:rsidRPr="00A850C5" w:rsidRDefault="00310206" w:rsidP="00310206">
            <w:pPr>
              <w:rPr>
                <w:szCs w:val="20"/>
              </w:rPr>
            </w:pPr>
            <w:r w:rsidRPr="00A850C5">
              <w:rPr>
                <w:szCs w:val="20"/>
              </w:rPr>
              <w:t>Stockholm University ACES</w:t>
            </w:r>
          </w:p>
        </w:tc>
        <w:tc>
          <w:tcPr>
            <w:tcW w:w="400" w:type="pct"/>
            <w:tcBorders>
              <w:top w:val="nil"/>
              <w:left w:val="nil"/>
              <w:bottom w:val="single" w:sz="4" w:space="0" w:color="auto"/>
              <w:right w:val="single" w:sz="4" w:space="0" w:color="auto"/>
            </w:tcBorders>
          </w:tcPr>
          <w:p w:rsidR="00310206" w:rsidRPr="00A850C5" w:rsidRDefault="00D554E0" w:rsidP="00310206">
            <w:pPr>
              <w:autoSpaceDE w:val="0"/>
              <w:autoSpaceDN w:val="0"/>
              <w:adjustRightInd w:val="0"/>
              <w:jc w:val="center"/>
              <w:rPr>
                <w:color w:val="000000"/>
                <w:szCs w:val="20"/>
              </w:rPr>
            </w:pPr>
            <w:r w:rsidRPr="00A850C5">
              <w:rPr>
                <w:color w:val="000000"/>
                <w:szCs w:val="20"/>
              </w:rPr>
              <w:t>K</w:t>
            </w:r>
          </w:p>
        </w:tc>
      </w:tr>
    </w:tbl>
    <w:p w:rsidR="00782B83" w:rsidRDefault="00782B83">
      <w:pPr>
        <w:spacing w:before="0" w:after="0"/>
        <w:jc w:val="left"/>
        <w:rPr>
          <w:rFonts w:eastAsia="Calibri"/>
          <w:b/>
          <w:color w:val="000000"/>
          <w:sz w:val="18"/>
          <w:lang w:val="pt-PT" w:eastAsia="en-US"/>
        </w:rPr>
      </w:pPr>
    </w:p>
    <w:p w:rsidR="00A850C5" w:rsidRPr="00F72A2E" w:rsidRDefault="00A850C5" w:rsidP="00A850C5">
      <w:pPr>
        <w:tabs>
          <w:tab w:val="left" w:pos="1620"/>
        </w:tabs>
        <w:rPr>
          <w:sz w:val="22"/>
        </w:rPr>
      </w:pPr>
      <w:r w:rsidRPr="00F72A2E">
        <w:rPr>
          <w:sz w:val="22"/>
        </w:rPr>
        <w:t xml:space="preserve">Table 2 reports the manufacturer and model of the instrumentation used by every participant during the inter-laboratory comparison exercise including those used in the calculation of the assigned values. </w:t>
      </w:r>
    </w:p>
    <w:p w:rsidR="00A850C5" w:rsidRDefault="00A850C5" w:rsidP="00A850C5">
      <w:pPr>
        <w:tabs>
          <w:tab w:val="left" w:pos="1620"/>
        </w:tabs>
        <w:rPr>
          <w:sz w:val="22"/>
        </w:rPr>
      </w:pPr>
      <w:r w:rsidRPr="00F72A2E">
        <w:rPr>
          <w:sz w:val="22"/>
        </w:rPr>
        <w:t xml:space="preserve">The list contains the information reported by participants and cannot be considered as an implicit or explicit endorsement by the organisers of any specific instrumentation. </w:t>
      </w:r>
    </w:p>
    <w:p w:rsidR="003E3DBE" w:rsidRDefault="003E3DBE" w:rsidP="00A850C5">
      <w:pPr>
        <w:tabs>
          <w:tab w:val="left" w:pos="1620"/>
        </w:tabs>
        <w:rPr>
          <w:sz w:val="22"/>
        </w:rPr>
      </w:pPr>
    </w:p>
    <w:p w:rsidR="003E3DBE" w:rsidRDefault="003E3DBE" w:rsidP="00A850C5">
      <w:pPr>
        <w:tabs>
          <w:tab w:val="left" w:pos="1620"/>
        </w:tabs>
        <w:rPr>
          <w:sz w:val="22"/>
        </w:rPr>
      </w:pPr>
    </w:p>
    <w:p w:rsidR="00A850C5" w:rsidRDefault="00565436" w:rsidP="0068097C">
      <w:pPr>
        <w:pStyle w:val="JRCTabletitle"/>
        <w:rPr>
          <w:b w:val="0"/>
          <w:lang w:val="en-US"/>
        </w:rPr>
      </w:pPr>
      <w:bookmarkStart w:id="26" w:name="_Toc320540436"/>
      <w:bookmarkStart w:id="27" w:name="_Toc336350775"/>
      <w:bookmarkStart w:id="28" w:name="_Toc451508197"/>
      <w:bookmarkStart w:id="29" w:name="_Toc867966"/>
      <w:bookmarkStart w:id="30" w:name="_Toc9436250"/>
      <w:r w:rsidRPr="00ED4133">
        <w:rPr>
          <w:rFonts w:eastAsia="Times New Roman"/>
          <w:color w:val="auto"/>
          <w:lang w:eastAsia="en-GB"/>
        </w:rPr>
        <w:lastRenderedPageBreak/>
        <w:t xml:space="preserve">Table </w:t>
      </w:r>
      <w:r w:rsidRPr="00ED4133">
        <w:rPr>
          <w:rFonts w:eastAsia="Times New Roman"/>
          <w:color w:val="auto"/>
          <w:lang w:eastAsia="en-GB"/>
        </w:rPr>
        <w:fldChar w:fldCharType="begin"/>
      </w:r>
      <w:r w:rsidRPr="00ED4133">
        <w:rPr>
          <w:rFonts w:eastAsia="Times New Roman"/>
          <w:color w:val="auto"/>
          <w:lang w:eastAsia="en-GB"/>
        </w:rPr>
        <w:instrText xml:space="preserve"> SEQ Table \* ARABIC </w:instrText>
      </w:r>
      <w:r w:rsidRPr="00ED4133">
        <w:rPr>
          <w:rFonts w:eastAsia="Times New Roman"/>
          <w:color w:val="auto"/>
          <w:lang w:eastAsia="en-GB"/>
        </w:rPr>
        <w:fldChar w:fldCharType="separate"/>
      </w:r>
      <w:r>
        <w:rPr>
          <w:rFonts w:eastAsia="Times New Roman"/>
          <w:noProof/>
          <w:color w:val="auto"/>
          <w:lang w:eastAsia="en-GB"/>
        </w:rPr>
        <w:t>2</w:t>
      </w:r>
      <w:r w:rsidRPr="00ED4133">
        <w:rPr>
          <w:rFonts w:eastAsia="Times New Roman"/>
          <w:color w:val="auto"/>
          <w:lang w:eastAsia="en-GB"/>
        </w:rPr>
        <w:fldChar w:fldCharType="end"/>
      </w:r>
      <w:r w:rsidRPr="00ED4133">
        <w:rPr>
          <w:rFonts w:eastAsia="Times New Roman"/>
          <w:color w:val="auto"/>
          <w:lang w:eastAsia="en-GB"/>
        </w:rPr>
        <w:t>:</w:t>
      </w:r>
      <w:r w:rsidRPr="00F72A2E">
        <w:t xml:space="preserve"> </w:t>
      </w:r>
      <w:r w:rsidR="00A850C5" w:rsidRPr="0068097C">
        <w:rPr>
          <w:b w:val="0"/>
          <w:lang w:val="en-US"/>
        </w:rPr>
        <w:t>List of instruments used by participants</w:t>
      </w:r>
      <w:bookmarkEnd w:id="26"/>
      <w:r w:rsidR="00A850C5" w:rsidRPr="0068097C">
        <w:rPr>
          <w:b w:val="0"/>
          <w:lang w:val="en-US"/>
        </w:rPr>
        <w:t>.</w:t>
      </w:r>
      <w:bookmarkEnd w:id="27"/>
      <w:bookmarkEnd w:id="28"/>
      <w:bookmarkEnd w:id="29"/>
      <w:bookmarkEnd w:id="30"/>
    </w:p>
    <w:p w:rsidR="00582583" w:rsidRDefault="00582583" w:rsidP="0068097C">
      <w:pPr>
        <w:pStyle w:val="JRCTabletitle"/>
        <w:rPr>
          <w:b w:val="0"/>
          <w:lang w:val="en-US"/>
        </w:rPr>
      </w:pPr>
    </w:p>
    <w:tbl>
      <w:tblPr>
        <w:tblStyle w:val="Table2"/>
        <w:tblW w:w="0" w:type="auto"/>
        <w:jc w:val="center"/>
        <w:tblInd w:w="0" w:type="dxa"/>
        <w:tblLayout w:type="fixed"/>
        <w:tblLook w:val="04A0" w:firstRow="1" w:lastRow="0" w:firstColumn="1" w:lastColumn="0" w:noHBand="0" w:noVBand="1"/>
      </w:tblPr>
      <w:tblGrid>
        <w:gridCol w:w="877"/>
        <w:gridCol w:w="1378"/>
        <w:gridCol w:w="3176"/>
      </w:tblGrid>
      <w:tr w:rsidR="00645508" w:rsidRPr="00645508" w:rsidTr="00645508">
        <w:trPr>
          <w:cantSplit/>
          <w:trHeight w:val="436"/>
          <w:tblHeader/>
          <w:jc w:val="center"/>
        </w:trPr>
        <w:tc>
          <w:tcPr>
            <w:tcW w:w="877" w:type="dxa"/>
            <w:tcBorders>
              <w:top w:val="single" w:sz="8" w:space="0" w:color="333333"/>
              <w:left w:val="nil"/>
              <w:bottom w:val="single" w:sz="8" w:space="0" w:color="333333"/>
              <w:right w:val="nil"/>
            </w:tcBorders>
            <w:shd w:val="clear" w:color="auto" w:fill="C90000"/>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 w:val="20"/>
                <w:szCs w:val="24"/>
              </w:rPr>
            </w:pPr>
            <w:r w:rsidRPr="00645508">
              <w:rPr>
                <w:rFonts w:ascii="Arial" w:hAnsi="Arial" w:cs="Arial"/>
                <w:b/>
                <w:color w:val="FFFFFF"/>
                <w:sz w:val="20"/>
                <w:szCs w:val="20"/>
              </w:rPr>
              <w:t>code</w:t>
            </w:r>
          </w:p>
        </w:tc>
        <w:tc>
          <w:tcPr>
            <w:tcW w:w="1378" w:type="dxa"/>
            <w:tcBorders>
              <w:top w:val="single" w:sz="8" w:space="0" w:color="333333"/>
              <w:left w:val="nil"/>
              <w:bottom w:val="single" w:sz="8" w:space="0" w:color="333333"/>
              <w:right w:val="nil"/>
            </w:tcBorders>
            <w:shd w:val="clear" w:color="auto" w:fill="C90000"/>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 w:val="20"/>
                <w:szCs w:val="24"/>
              </w:rPr>
            </w:pPr>
            <w:r w:rsidRPr="00645508">
              <w:rPr>
                <w:rFonts w:ascii="Arial" w:hAnsi="Arial" w:cs="Arial"/>
                <w:b/>
                <w:color w:val="FFFFFF"/>
                <w:sz w:val="20"/>
                <w:szCs w:val="20"/>
              </w:rPr>
              <w:t>parameter</w:t>
            </w:r>
          </w:p>
        </w:tc>
        <w:tc>
          <w:tcPr>
            <w:tcW w:w="3176" w:type="dxa"/>
            <w:tcBorders>
              <w:top w:val="single" w:sz="8" w:space="0" w:color="333333"/>
              <w:left w:val="nil"/>
              <w:bottom w:val="single" w:sz="8" w:space="0" w:color="333333"/>
              <w:right w:val="nil"/>
            </w:tcBorders>
            <w:shd w:val="clear" w:color="auto" w:fill="C90000"/>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 w:val="20"/>
                <w:szCs w:val="24"/>
              </w:rPr>
            </w:pPr>
            <w:r w:rsidRPr="00645508">
              <w:rPr>
                <w:rFonts w:ascii="Arial" w:hAnsi="Arial" w:cs="Arial"/>
                <w:b/>
                <w:color w:val="FFFFFF"/>
                <w:sz w:val="20"/>
                <w:szCs w:val="20"/>
              </w:rPr>
              <w:t>analyser</w:t>
            </w:r>
          </w:p>
        </w:tc>
      </w:tr>
      <w:tr w:rsidR="00645508" w:rsidRPr="00645508" w:rsidTr="007C1EDA">
        <w:trPr>
          <w:cantSplit/>
          <w:trHeight w:hRule="exact" w:val="340"/>
          <w:jc w:val="center"/>
        </w:trPr>
        <w:tc>
          <w:tcPr>
            <w:tcW w:w="877" w:type="dxa"/>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A</w:t>
            </w:r>
          </w:p>
        </w:tc>
        <w:tc>
          <w:tcPr>
            <w:tcW w:w="1378" w:type="dxa"/>
            <w:vMerge w:val="restart"/>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SO2</w:t>
            </w:r>
          </w:p>
        </w:tc>
        <w:tc>
          <w:tcPr>
            <w:tcW w:w="3176" w:type="dxa"/>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Thermo Scientific, 2010, 43i</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B</w:t>
            </w:r>
          </w:p>
        </w:tc>
        <w:tc>
          <w:tcPr>
            <w:tcW w:w="1378" w:type="dxa"/>
            <w:vMerge/>
            <w:tcBorders>
              <w:top w:val="nil"/>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Teledyne API T-100 SO2 monitor</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C</w:t>
            </w:r>
          </w:p>
        </w:tc>
        <w:tc>
          <w:tcPr>
            <w:tcW w:w="1378" w:type="dxa"/>
            <w:vMerge/>
            <w:tcBorders>
              <w:top w:val="nil"/>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Thermo 43i</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D</w:t>
            </w:r>
          </w:p>
        </w:tc>
        <w:tc>
          <w:tcPr>
            <w:tcW w:w="1378" w:type="dxa"/>
            <w:vMerge/>
            <w:tcBorders>
              <w:top w:val="nil"/>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API T100 2016</w:t>
            </w:r>
          </w:p>
        </w:tc>
      </w:tr>
      <w:tr w:rsidR="005678D8" w:rsidRPr="00645508" w:rsidTr="00A92637">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5678D8" w:rsidRDefault="005678D8" w:rsidP="005678D8">
            <w:pPr>
              <w:spacing w:before="0" w:after="0"/>
              <w:ind w:left="100" w:right="100"/>
              <w:jc w:val="center"/>
              <w:rPr>
                <w:rFonts w:ascii="Arial" w:eastAsia="Arial" w:hAnsi="Arial" w:cs="Arial"/>
                <w:color w:val="111111"/>
                <w:sz w:val="16"/>
                <w:szCs w:val="16"/>
              </w:rPr>
            </w:pPr>
            <w:r>
              <w:rPr>
                <w:rFonts w:ascii="Arial" w:eastAsia="Arial" w:hAnsi="Arial" w:cs="Arial"/>
                <w:color w:val="111111"/>
                <w:sz w:val="16"/>
                <w:szCs w:val="16"/>
              </w:rPr>
              <w:t>E</w:t>
            </w:r>
          </w:p>
        </w:tc>
        <w:tc>
          <w:tcPr>
            <w:tcW w:w="1378" w:type="dxa"/>
            <w:vMerge/>
            <w:tcBorders>
              <w:top w:val="nil"/>
              <w:left w:val="nil"/>
              <w:bottom w:val="single" w:sz="8" w:space="0" w:color="333333"/>
              <w:right w:val="nil"/>
            </w:tcBorders>
            <w:vAlign w:val="center"/>
          </w:tcPr>
          <w:p w:rsidR="005678D8" w:rsidRPr="00645508" w:rsidRDefault="005678D8" w:rsidP="005678D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bottom"/>
          </w:tcPr>
          <w:p w:rsidR="005678D8" w:rsidRPr="005678D8" w:rsidRDefault="005678D8" w:rsidP="005678D8">
            <w:pPr>
              <w:spacing w:before="0" w:after="0"/>
              <w:jc w:val="center"/>
              <w:rPr>
                <w:rFonts w:ascii="Arial" w:hAnsi="Arial" w:cs="Arial"/>
                <w:color w:val="111111"/>
                <w:sz w:val="16"/>
                <w:szCs w:val="16"/>
              </w:rPr>
            </w:pPr>
            <w:r w:rsidRPr="005678D8">
              <w:rPr>
                <w:rFonts w:ascii="Arial" w:hAnsi="Arial" w:cs="Arial"/>
                <w:color w:val="111111"/>
                <w:sz w:val="16"/>
                <w:szCs w:val="16"/>
              </w:rPr>
              <w:t>Thermo scientific 43i</w:t>
            </w:r>
          </w:p>
        </w:tc>
      </w:tr>
      <w:tr w:rsidR="005678D8" w:rsidRPr="00645508" w:rsidTr="00A92637">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5678D8" w:rsidRDefault="005678D8" w:rsidP="005678D8">
            <w:pPr>
              <w:spacing w:before="0" w:after="0"/>
              <w:ind w:left="100" w:right="100"/>
              <w:jc w:val="center"/>
              <w:rPr>
                <w:rFonts w:ascii="Arial" w:eastAsia="Arial" w:hAnsi="Arial" w:cs="Arial"/>
                <w:color w:val="111111"/>
                <w:sz w:val="16"/>
                <w:szCs w:val="16"/>
              </w:rPr>
            </w:pPr>
            <w:r>
              <w:rPr>
                <w:rFonts w:ascii="Arial" w:eastAsia="Arial" w:hAnsi="Arial" w:cs="Arial"/>
                <w:color w:val="111111"/>
                <w:sz w:val="16"/>
                <w:szCs w:val="16"/>
              </w:rPr>
              <w:t>F</w:t>
            </w:r>
          </w:p>
        </w:tc>
        <w:tc>
          <w:tcPr>
            <w:tcW w:w="1378" w:type="dxa"/>
            <w:vMerge/>
            <w:tcBorders>
              <w:top w:val="nil"/>
              <w:left w:val="nil"/>
              <w:bottom w:val="single" w:sz="8" w:space="0" w:color="333333"/>
              <w:right w:val="nil"/>
            </w:tcBorders>
            <w:vAlign w:val="center"/>
          </w:tcPr>
          <w:p w:rsidR="005678D8" w:rsidRPr="00645508" w:rsidRDefault="005678D8" w:rsidP="005678D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bottom"/>
          </w:tcPr>
          <w:p w:rsidR="005678D8" w:rsidRPr="005678D8" w:rsidRDefault="005678D8" w:rsidP="005678D8">
            <w:pPr>
              <w:spacing w:before="0" w:after="0"/>
              <w:jc w:val="center"/>
              <w:rPr>
                <w:rFonts w:ascii="Arial" w:hAnsi="Arial" w:cs="Arial"/>
                <w:color w:val="111111"/>
                <w:sz w:val="16"/>
                <w:szCs w:val="16"/>
              </w:rPr>
            </w:pPr>
            <w:r w:rsidRPr="005678D8">
              <w:rPr>
                <w:rFonts w:ascii="Arial" w:hAnsi="Arial" w:cs="Arial"/>
                <w:color w:val="111111"/>
                <w:sz w:val="16"/>
                <w:szCs w:val="16"/>
              </w:rPr>
              <w:t>Horiba, 2009, APSA-370</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G</w:t>
            </w:r>
          </w:p>
        </w:tc>
        <w:tc>
          <w:tcPr>
            <w:tcW w:w="1378" w:type="dxa"/>
            <w:vMerge/>
            <w:tcBorders>
              <w:top w:val="nil"/>
              <w:left w:val="nil"/>
              <w:bottom w:val="single" w:sz="8" w:space="0" w:color="333333"/>
              <w:right w:val="nil"/>
            </w:tcBorders>
            <w:vAlign w:val="center"/>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5678D8" w:rsidRDefault="00645508" w:rsidP="00645508">
            <w:pPr>
              <w:spacing w:before="40" w:after="40"/>
              <w:ind w:left="100" w:right="100"/>
              <w:jc w:val="center"/>
              <w:rPr>
                <w:rFonts w:ascii="Arial" w:hAnsi="Arial" w:cs="Arial"/>
                <w:color w:val="111111"/>
                <w:sz w:val="16"/>
                <w:szCs w:val="16"/>
              </w:rPr>
            </w:pPr>
            <w:r w:rsidRPr="0068097C">
              <w:rPr>
                <w:rFonts w:ascii="Arial" w:hAnsi="Arial" w:cs="Arial"/>
                <w:color w:val="111111"/>
                <w:sz w:val="16"/>
                <w:szCs w:val="16"/>
              </w:rPr>
              <w:t>Thermo 43i, 2005</w:t>
            </w:r>
          </w:p>
        </w:tc>
      </w:tr>
      <w:tr w:rsidR="00645508" w:rsidRPr="00D61FE7"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H</w:t>
            </w:r>
          </w:p>
        </w:tc>
        <w:tc>
          <w:tcPr>
            <w:tcW w:w="1378" w:type="dxa"/>
            <w:vMerge/>
            <w:tcBorders>
              <w:top w:val="nil"/>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lang w:val="it-IT"/>
              </w:rPr>
            </w:pPr>
            <w:r w:rsidRPr="00645508">
              <w:rPr>
                <w:rFonts w:ascii="Arial" w:hAnsi="Arial" w:cs="Arial"/>
                <w:color w:val="111111"/>
                <w:sz w:val="16"/>
                <w:szCs w:val="16"/>
                <w:lang w:val="it-IT"/>
              </w:rPr>
              <w:t>Thermo Env. Corp, TEI 43 C-TL, 1999</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sidRPr="00645508">
              <w:rPr>
                <w:rFonts w:ascii="Arial" w:hAnsi="Arial" w:cs="Arial"/>
                <w:color w:val="111111"/>
                <w:sz w:val="16"/>
                <w:szCs w:val="16"/>
              </w:rPr>
              <w:t>I</w:t>
            </w:r>
          </w:p>
        </w:tc>
        <w:tc>
          <w:tcPr>
            <w:tcW w:w="1378" w:type="dxa"/>
            <w:vMerge/>
            <w:tcBorders>
              <w:top w:val="nil"/>
              <w:left w:val="nil"/>
              <w:bottom w:val="single" w:sz="8" w:space="0" w:color="333333"/>
              <w:right w:val="nil"/>
            </w:tcBorders>
            <w:vAlign w:val="center"/>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lang w:val="it-IT"/>
              </w:rPr>
            </w:pPr>
            <w:r w:rsidRPr="00645508">
              <w:rPr>
                <w:rFonts w:ascii="Arial" w:hAnsi="Arial" w:cs="Arial"/>
                <w:color w:val="111111"/>
                <w:sz w:val="16"/>
                <w:szCs w:val="16"/>
              </w:rPr>
              <w:t>Thermo 43i TLE, 2012</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Cambria" w:hAnsi="Cambria"/>
                <w:szCs w:val="24"/>
              </w:rPr>
            </w:pPr>
            <w:r>
              <w:rPr>
                <w:rFonts w:ascii="Arial" w:hAnsi="Arial" w:cs="Arial"/>
                <w:color w:val="111111"/>
                <w:sz w:val="16"/>
                <w:szCs w:val="16"/>
              </w:rPr>
              <w:t>K</w:t>
            </w:r>
          </w:p>
        </w:tc>
        <w:tc>
          <w:tcPr>
            <w:tcW w:w="1378" w:type="dxa"/>
            <w:vMerge/>
            <w:tcBorders>
              <w:top w:val="nil"/>
              <w:left w:val="nil"/>
              <w:bottom w:val="single" w:sz="8" w:space="0" w:color="333333"/>
              <w:right w:val="nil"/>
            </w:tcBorders>
            <w:vAlign w:val="center"/>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Cambria" w:hAnsi="Cambria"/>
                <w:szCs w:val="24"/>
              </w:rPr>
            </w:pPr>
            <w:r>
              <w:rPr>
                <w:rFonts w:ascii="Arial" w:hAnsi="Arial" w:cs="Arial"/>
                <w:color w:val="111111"/>
                <w:sz w:val="16"/>
                <w:szCs w:val="16"/>
              </w:rPr>
              <w:t>/</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A</w:t>
            </w:r>
          </w:p>
        </w:tc>
        <w:tc>
          <w:tcPr>
            <w:tcW w:w="1378" w:type="dxa"/>
            <w:vMerge w:val="restart"/>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NOx</w:t>
            </w: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Thermo Scientific, 2011, 42i</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B</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Teledyne API T-200</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C</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Thermo 42i</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D</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proofErr w:type="spellStart"/>
            <w:r w:rsidRPr="00645508">
              <w:rPr>
                <w:rFonts w:ascii="Arial" w:hAnsi="Arial" w:cs="Arial"/>
                <w:color w:val="111111"/>
                <w:sz w:val="16"/>
                <w:szCs w:val="16"/>
              </w:rPr>
              <w:t>api</w:t>
            </w:r>
            <w:proofErr w:type="spellEnd"/>
            <w:r w:rsidRPr="00645508">
              <w:rPr>
                <w:rFonts w:ascii="Arial" w:hAnsi="Arial" w:cs="Arial"/>
                <w:color w:val="111111"/>
                <w:sz w:val="16"/>
                <w:szCs w:val="16"/>
              </w:rPr>
              <w:t>, 2016, T200</w:t>
            </w:r>
          </w:p>
        </w:tc>
      </w:tr>
      <w:tr w:rsidR="005678D8" w:rsidRPr="00645508" w:rsidTr="00A92637">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5678D8" w:rsidRDefault="005678D8" w:rsidP="005678D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E</w:t>
            </w:r>
          </w:p>
        </w:tc>
        <w:tc>
          <w:tcPr>
            <w:tcW w:w="1378" w:type="dxa"/>
            <w:vMerge/>
            <w:tcBorders>
              <w:top w:val="single" w:sz="8" w:space="0" w:color="333333"/>
              <w:left w:val="nil"/>
              <w:bottom w:val="single" w:sz="8" w:space="0" w:color="333333"/>
              <w:right w:val="nil"/>
            </w:tcBorders>
            <w:vAlign w:val="center"/>
          </w:tcPr>
          <w:p w:rsidR="005678D8" w:rsidRPr="00645508" w:rsidRDefault="005678D8" w:rsidP="005678D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bottom"/>
          </w:tcPr>
          <w:p w:rsidR="005678D8" w:rsidRPr="005678D8" w:rsidRDefault="005678D8" w:rsidP="005678D8">
            <w:pPr>
              <w:spacing w:before="0" w:after="0"/>
              <w:jc w:val="center"/>
              <w:rPr>
                <w:rFonts w:ascii="Arial" w:hAnsi="Arial" w:cs="Arial"/>
                <w:color w:val="111111"/>
                <w:sz w:val="16"/>
                <w:szCs w:val="16"/>
              </w:rPr>
            </w:pPr>
            <w:r w:rsidRPr="005678D8">
              <w:rPr>
                <w:rFonts w:ascii="Arial" w:hAnsi="Arial" w:cs="Arial"/>
                <w:color w:val="111111"/>
                <w:sz w:val="16"/>
                <w:szCs w:val="16"/>
              </w:rPr>
              <w:t>Thermo Scientific 42i,</w:t>
            </w:r>
          </w:p>
        </w:tc>
      </w:tr>
      <w:tr w:rsidR="005678D8" w:rsidRPr="00645508" w:rsidTr="00A92637">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5678D8" w:rsidRDefault="005678D8" w:rsidP="005678D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F</w:t>
            </w:r>
          </w:p>
        </w:tc>
        <w:tc>
          <w:tcPr>
            <w:tcW w:w="1378" w:type="dxa"/>
            <w:vMerge/>
            <w:tcBorders>
              <w:top w:val="single" w:sz="8" w:space="0" w:color="333333"/>
              <w:left w:val="nil"/>
              <w:bottom w:val="single" w:sz="8" w:space="0" w:color="333333"/>
              <w:right w:val="nil"/>
            </w:tcBorders>
            <w:vAlign w:val="center"/>
          </w:tcPr>
          <w:p w:rsidR="005678D8" w:rsidRPr="00645508" w:rsidRDefault="005678D8" w:rsidP="005678D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bottom"/>
          </w:tcPr>
          <w:p w:rsidR="005678D8" w:rsidRPr="005678D8" w:rsidRDefault="005678D8" w:rsidP="005678D8">
            <w:pPr>
              <w:jc w:val="center"/>
              <w:rPr>
                <w:rFonts w:ascii="Arial" w:hAnsi="Arial" w:cs="Arial"/>
                <w:color w:val="111111"/>
                <w:sz w:val="16"/>
                <w:szCs w:val="16"/>
              </w:rPr>
            </w:pPr>
            <w:r w:rsidRPr="005678D8">
              <w:rPr>
                <w:rFonts w:ascii="Arial" w:hAnsi="Arial" w:cs="Arial"/>
                <w:color w:val="111111"/>
                <w:sz w:val="16"/>
                <w:szCs w:val="16"/>
              </w:rPr>
              <w:t>Horiba, 2010, APNA-370</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G</w:t>
            </w:r>
          </w:p>
        </w:tc>
        <w:tc>
          <w:tcPr>
            <w:tcW w:w="1378" w:type="dxa"/>
            <w:vMerge/>
            <w:tcBorders>
              <w:top w:val="single" w:sz="8" w:space="0" w:color="333333"/>
              <w:left w:val="nil"/>
              <w:bottom w:val="single" w:sz="8" w:space="0" w:color="333333"/>
              <w:right w:val="nil"/>
            </w:tcBorders>
            <w:vAlign w:val="center"/>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sidRPr="0068097C">
              <w:rPr>
                <w:rFonts w:ascii="Arial" w:hAnsi="Arial" w:cs="Arial"/>
                <w:color w:val="111111"/>
                <w:sz w:val="16"/>
                <w:szCs w:val="16"/>
              </w:rPr>
              <w:t>Thermo, TE42iTL, 2015</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H</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Horiba, 2007, APNA 370</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I</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Horiba APNA-360, 2002</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K</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proofErr w:type="spellStart"/>
            <w:r w:rsidRPr="00645508">
              <w:rPr>
                <w:rFonts w:ascii="Arial" w:hAnsi="Arial" w:cs="Arial"/>
                <w:color w:val="111111"/>
                <w:sz w:val="16"/>
                <w:szCs w:val="16"/>
              </w:rPr>
              <w:t>Enviroment</w:t>
            </w:r>
            <w:proofErr w:type="spellEnd"/>
            <w:r w:rsidRPr="00645508">
              <w:rPr>
                <w:rFonts w:ascii="Arial" w:hAnsi="Arial" w:cs="Arial"/>
                <w:color w:val="111111"/>
                <w:sz w:val="16"/>
                <w:szCs w:val="16"/>
              </w:rPr>
              <w:t>, 2012, AC32M</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A</w:t>
            </w:r>
          </w:p>
        </w:tc>
        <w:tc>
          <w:tcPr>
            <w:tcW w:w="1378" w:type="dxa"/>
            <w:vMerge w:val="restart"/>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CO</w:t>
            </w: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API, 2012, T300</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B</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Teledyne API T-300 CO monitor</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C</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Thermo 48i</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D</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API T300 2014</w:t>
            </w:r>
          </w:p>
        </w:tc>
      </w:tr>
      <w:tr w:rsidR="005678D8" w:rsidRPr="00645508" w:rsidTr="00A92637">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5678D8" w:rsidRDefault="005678D8" w:rsidP="005678D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E</w:t>
            </w:r>
          </w:p>
        </w:tc>
        <w:tc>
          <w:tcPr>
            <w:tcW w:w="1378" w:type="dxa"/>
            <w:vMerge/>
            <w:tcBorders>
              <w:top w:val="single" w:sz="8" w:space="0" w:color="333333"/>
              <w:left w:val="nil"/>
              <w:bottom w:val="single" w:sz="8" w:space="0" w:color="333333"/>
              <w:right w:val="nil"/>
            </w:tcBorders>
            <w:vAlign w:val="center"/>
          </w:tcPr>
          <w:p w:rsidR="005678D8" w:rsidRPr="00645508" w:rsidRDefault="005678D8" w:rsidP="005678D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bottom"/>
          </w:tcPr>
          <w:p w:rsidR="005678D8" w:rsidRPr="005678D8" w:rsidRDefault="005678D8" w:rsidP="005678D8">
            <w:pPr>
              <w:spacing w:before="0" w:after="0"/>
              <w:jc w:val="center"/>
              <w:rPr>
                <w:rFonts w:ascii="Arial" w:hAnsi="Arial" w:cs="Arial"/>
                <w:color w:val="111111"/>
                <w:sz w:val="16"/>
                <w:szCs w:val="16"/>
              </w:rPr>
            </w:pPr>
            <w:r w:rsidRPr="005678D8">
              <w:rPr>
                <w:rFonts w:ascii="Arial" w:hAnsi="Arial" w:cs="Arial"/>
                <w:color w:val="111111"/>
                <w:sz w:val="16"/>
                <w:szCs w:val="16"/>
              </w:rPr>
              <w:t>Thermo scientific 48i</w:t>
            </w:r>
          </w:p>
        </w:tc>
      </w:tr>
      <w:tr w:rsidR="005678D8" w:rsidRPr="00645508" w:rsidTr="00A92637">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5678D8" w:rsidRDefault="005678D8" w:rsidP="005678D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F</w:t>
            </w:r>
          </w:p>
        </w:tc>
        <w:tc>
          <w:tcPr>
            <w:tcW w:w="1378" w:type="dxa"/>
            <w:vMerge/>
            <w:tcBorders>
              <w:top w:val="single" w:sz="8" w:space="0" w:color="333333"/>
              <w:left w:val="nil"/>
              <w:bottom w:val="single" w:sz="8" w:space="0" w:color="333333"/>
              <w:right w:val="nil"/>
            </w:tcBorders>
            <w:vAlign w:val="center"/>
          </w:tcPr>
          <w:p w:rsidR="005678D8" w:rsidRPr="00645508" w:rsidRDefault="005678D8" w:rsidP="005678D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bottom"/>
          </w:tcPr>
          <w:p w:rsidR="005678D8" w:rsidRPr="005678D8" w:rsidRDefault="005678D8" w:rsidP="005678D8">
            <w:pPr>
              <w:jc w:val="center"/>
              <w:rPr>
                <w:rFonts w:ascii="Arial" w:hAnsi="Arial" w:cs="Arial"/>
                <w:color w:val="111111"/>
                <w:sz w:val="16"/>
                <w:szCs w:val="16"/>
              </w:rPr>
            </w:pPr>
            <w:r w:rsidRPr="005678D8">
              <w:rPr>
                <w:rFonts w:ascii="Arial" w:hAnsi="Arial" w:cs="Arial"/>
                <w:color w:val="111111"/>
                <w:sz w:val="16"/>
                <w:szCs w:val="16"/>
              </w:rPr>
              <w:t>Horiba, 2003, APMA-360</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G</w:t>
            </w:r>
          </w:p>
        </w:tc>
        <w:tc>
          <w:tcPr>
            <w:tcW w:w="1378" w:type="dxa"/>
            <w:vMerge/>
            <w:tcBorders>
              <w:top w:val="single" w:sz="8" w:space="0" w:color="333333"/>
              <w:left w:val="nil"/>
              <w:bottom w:val="single" w:sz="8" w:space="0" w:color="333333"/>
              <w:right w:val="nil"/>
            </w:tcBorders>
            <w:vAlign w:val="center"/>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sidRPr="0068097C">
              <w:rPr>
                <w:rFonts w:ascii="Arial" w:hAnsi="Arial" w:cs="Arial"/>
                <w:color w:val="111111"/>
                <w:sz w:val="16"/>
                <w:szCs w:val="16"/>
              </w:rPr>
              <w:t>Horiba, APMA-370, 2010</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H</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Horiba, 1997, APMA 360 CE</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sidRPr="00645508">
              <w:rPr>
                <w:rFonts w:ascii="Arial" w:hAnsi="Arial" w:cs="Arial"/>
                <w:color w:val="111111"/>
                <w:sz w:val="16"/>
                <w:szCs w:val="16"/>
              </w:rPr>
              <w:t>I</w:t>
            </w:r>
          </w:p>
        </w:tc>
        <w:tc>
          <w:tcPr>
            <w:tcW w:w="1378" w:type="dxa"/>
            <w:vMerge/>
            <w:tcBorders>
              <w:top w:val="single" w:sz="8" w:space="0" w:color="333333"/>
              <w:left w:val="nil"/>
              <w:bottom w:val="single" w:sz="8" w:space="0" w:color="333333"/>
              <w:right w:val="nil"/>
            </w:tcBorders>
            <w:vAlign w:val="center"/>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sidRPr="00645508">
              <w:rPr>
                <w:rFonts w:ascii="Arial" w:hAnsi="Arial" w:cs="Arial"/>
                <w:color w:val="111111"/>
                <w:sz w:val="16"/>
                <w:szCs w:val="16"/>
              </w:rPr>
              <w:t>Horiba APMA-360, 1999</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Cambria" w:hAnsi="Cambria"/>
                <w:szCs w:val="24"/>
              </w:rPr>
            </w:pPr>
            <w:r>
              <w:rPr>
                <w:rFonts w:ascii="Arial" w:hAnsi="Arial" w:cs="Arial"/>
                <w:color w:val="111111"/>
                <w:sz w:val="16"/>
                <w:szCs w:val="16"/>
              </w:rPr>
              <w:t>K</w:t>
            </w:r>
          </w:p>
        </w:tc>
        <w:tc>
          <w:tcPr>
            <w:tcW w:w="1378" w:type="dxa"/>
            <w:vMerge/>
            <w:tcBorders>
              <w:top w:val="single" w:sz="8" w:space="0" w:color="333333"/>
              <w:left w:val="nil"/>
              <w:bottom w:val="single" w:sz="8" w:space="0" w:color="333333"/>
              <w:right w:val="nil"/>
            </w:tcBorders>
            <w:vAlign w:val="center"/>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Cambria" w:hAnsi="Cambria"/>
                <w:szCs w:val="24"/>
              </w:rPr>
            </w:pPr>
            <w:r>
              <w:rPr>
                <w:rFonts w:ascii="Cambria" w:hAnsi="Cambria"/>
                <w:szCs w:val="24"/>
              </w:rPr>
              <w:t>/</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A</w:t>
            </w:r>
          </w:p>
        </w:tc>
        <w:tc>
          <w:tcPr>
            <w:tcW w:w="1378" w:type="dxa"/>
            <w:vMerge w:val="restart"/>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O3</w:t>
            </w: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Thermo Scientific, 2009, 49i</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B</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Teledyne API T-400</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C</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Thermo 49i</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D</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API T400 2013</w:t>
            </w:r>
          </w:p>
        </w:tc>
      </w:tr>
      <w:tr w:rsidR="005678D8" w:rsidRPr="00645508" w:rsidTr="00A92637">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5678D8" w:rsidRDefault="005678D8" w:rsidP="005678D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E</w:t>
            </w:r>
          </w:p>
        </w:tc>
        <w:tc>
          <w:tcPr>
            <w:tcW w:w="1378" w:type="dxa"/>
            <w:vMerge/>
            <w:tcBorders>
              <w:top w:val="single" w:sz="8" w:space="0" w:color="333333"/>
              <w:left w:val="nil"/>
              <w:bottom w:val="single" w:sz="8" w:space="0" w:color="333333"/>
              <w:right w:val="nil"/>
            </w:tcBorders>
            <w:vAlign w:val="center"/>
          </w:tcPr>
          <w:p w:rsidR="005678D8" w:rsidRPr="00645508" w:rsidRDefault="005678D8" w:rsidP="005678D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bottom"/>
          </w:tcPr>
          <w:p w:rsidR="005678D8" w:rsidRPr="005678D8" w:rsidRDefault="005678D8" w:rsidP="005678D8">
            <w:pPr>
              <w:spacing w:before="0" w:after="0"/>
              <w:jc w:val="center"/>
              <w:rPr>
                <w:rFonts w:ascii="Arial" w:hAnsi="Arial" w:cs="Arial"/>
                <w:color w:val="111111"/>
                <w:sz w:val="16"/>
                <w:szCs w:val="16"/>
              </w:rPr>
            </w:pPr>
            <w:r w:rsidRPr="005678D8">
              <w:rPr>
                <w:rFonts w:ascii="Arial" w:hAnsi="Arial" w:cs="Arial"/>
                <w:color w:val="111111"/>
                <w:sz w:val="16"/>
                <w:szCs w:val="16"/>
              </w:rPr>
              <w:t>Thermo Scientific 49i</w:t>
            </w:r>
          </w:p>
        </w:tc>
      </w:tr>
      <w:tr w:rsidR="005678D8" w:rsidRPr="00645508" w:rsidTr="00A92637">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5678D8" w:rsidRDefault="005678D8" w:rsidP="005678D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F</w:t>
            </w:r>
          </w:p>
        </w:tc>
        <w:tc>
          <w:tcPr>
            <w:tcW w:w="1378" w:type="dxa"/>
            <w:vMerge/>
            <w:tcBorders>
              <w:top w:val="single" w:sz="8" w:space="0" w:color="333333"/>
              <w:left w:val="nil"/>
              <w:bottom w:val="single" w:sz="8" w:space="0" w:color="333333"/>
              <w:right w:val="nil"/>
            </w:tcBorders>
            <w:vAlign w:val="center"/>
          </w:tcPr>
          <w:p w:rsidR="005678D8" w:rsidRPr="00645508" w:rsidRDefault="005678D8" w:rsidP="005678D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bottom"/>
          </w:tcPr>
          <w:p w:rsidR="005678D8" w:rsidRPr="005678D8" w:rsidRDefault="005678D8" w:rsidP="005678D8">
            <w:pPr>
              <w:jc w:val="center"/>
              <w:rPr>
                <w:rFonts w:ascii="Arial" w:hAnsi="Arial" w:cs="Arial"/>
                <w:color w:val="111111"/>
                <w:sz w:val="16"/>
                <w:szCs w:val="16"/>
              </w:rPr>
            </w:pPr>
            <w:r w:rsidRPr="005678D8">
              <w:rPr>
                <w:rFonts w:ascii="Arial" w:hAnsi="Arial" w:cs="Arial"/>
                <w:color w:val="111111"/>
                <w:sz w:val="16"/>
                <w:szCs w:val="16"/>
              </w:rPr>
              <w:t>Horiba, 2006, APOA-360</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Pr>
                <w:rFonts w:ascii="Arial" w:eastAsia="Arial" w:hAnsi="Arial" w:cs="Arial"/>
                <w:color w:val="111111"/>
                <w:sz w:val="16"/>
                <w:szCs w:val="16"/>
              </w:rPr>
              <w:t>G</w:t>
            </w:r>
          </w:p>
        </w:tc>
        <w:tc>
          <w:tcPr>
            <w:tcW w:w="1378" w:type="dxa"/>
            <w:vMerge/>
            <w:tcBorders>
              <w:top w:val="single" w:sz="8" w:space="0" w:color="333333"/>
              <w:left w:val="nil"/>
              <w:bottom w:val="single" w:sz="8" w:space="0" w:color="333333"/>
              <w:right w:val="nil"/>
            </w:tcBorders>
            <w:vAlign w:val="center"/>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645508" w:rsidRPr="00645508" w:rsidRDefault="00645508" w:rsidP="00645508">
            <w:pPr>
              <w:spacing w:before="40" w:after="40"/>
              <w:ind w:left="100" w:right="100"/>
              <w:jc w:val="center"/>
              <w:rPr>
                <w:rFonts w:ascii="Arial" w:eastAsia="Arial" w:hAnsi="Arial" w:cs="Arial"/>
                <w:color w:val="111111"/>
                <w:sz w:val="16"/>
                <w:szCs w:val="16"/>
              </w:rPr>
            </w:pPr>
            <w:r w:rsidRPr="0068097C">
              <w:rPr>
                <w:rFonts w:ascii="Arial" w:hAnsi="Arial" w:cs="Arial"/>
                <w:color w:val="111111"/>
                <w:sz w:val="16"/>
                <w:szCs w:val="16"/>
              </w:rPr>
              <w:t>Thermo, 49-iPS , 2015</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H</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 xml:space="preserve">Thermo Fisher Scientific TEI 49 </w:t>
            </w:r>
            <w:proofErr w:type="spellStart"/>
            <w:r w:rsidRPr="00645508">
              <w:rPr>
                <w:rFonts w:ascii="Arial" w:hAnsi="Arial" w:cs="Arial"/>
                <w:color w:val="111111"/>
                <w:sz w:val="16"/>
                <w:szCs w:val="16"/>
              </w:rPr>
              <w:t>i</w:t>
            </w:r>
            <w:proofErr w:type="spellEnd"/>
            <w:r w:rsidRPr="00645508">
              <w:rPr>
                <w:rFonts w:ascii="Arial" w:hAnsi="Arial" w:cs="Arial"/>
                <w:color w:val="111111"/>
                <w:sz w:val="16"/>
                <w:szCs w:val="16"/>
              </w:rPr>
              <w:t>, 2013</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I</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Thermo 49i-B1NAA, 2012</w:t>
            </w:r>
          </w:p>
        </w:tc>
      </w:tr>
      <w:tr w:rsidR="00645508" w:rsidRPr="00645508" w:rsidTr="007C1EDA">
        <w:trPr>
          <w:cantSplit/>
          <w:trHeight w:hRule="exact" w:val="340"/>
          <w:jc w:val="center"/>
        </w:trPr>
        <w:tc>
          <w:tcPr>
            <w:tcW w:w="8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K</w:t>
            </w:r>
          </w:p>
        </w:tc>
        <w:tc>
          <w:tcPr>
            <w:tcW w:w="1378" w:type="dxa"/>
            <w:vMerge/>
            <w:tcBorders>
              <w:top w:val="single" w:sz="8" w:space="0" w:color="333333"/>
              <w:left w:val="nil"/>
              <w:bottom w:val="single" w:sz="8" w:space="0" w:color="333333"/>
              <w:right w:val="nil"/>
            </w:tcBorders>
            <w:vAlign w:val="center"/>
            <w:hideMark/>
          </w:tcPr>
          <w:p w:rsidR="00645508" w:rsidRPr="00645508" w:rsidRDefault="00645508" w:rsidP="00645508">
            <w:pPr>
              <w:spacing w:before="0" w:after="0"/>
              <w:jc w:val="left"/>
              <w:rPr>
                <w:rFonts w:ascii="Cambria" w:hAnsi="Cambria"/>
                <w:szCs w:val="24"/>
              </w:rPr>
            </w:pPr>
          </w:p>
        </w:tc>
        <w:tc>
          <w:tcPr>
            <w:tcW w:w="3176"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645508" w:rsidRPr="00645508" w:rsidRDefault="00645508" w:rsidP="00645508">
            <w:pPr>
              <w:spacing w:before="40" w:after="40"/>
              <w:ind w:left="100" w:right="100"/>
              <w:jc w:val="center"/>
              <w:rPr>
                <w:rFonts w:ascii="Cambria" w:hAnsi="Cambria"/>
                <w:szCs w:val="24"/>
              </w:rPr>
            </w:pPr>
            <w:r w:rsidRPr="00645508">
              <w:rPr>
                <w:rFonts w:ascii="Arial" w:hAnsi="Arial" w:cs="Arial"/>
                <w:color w:val="111111"/>
                <w:sz w:val="16"/>
                <w:szCs w:val="16"/>
              </w:rPr>
              <w:t>Teledyne, 2004, API T400</w:t>
            </w:r>
          </w:p>
        </w:tc>
      </w:tr>
    </w:tbl>
    <w:p w:rsidR="00A850C5" w:rsidRPr="004F3BF9" w:rsidRDefault="0068097C" w:rsidP="00E93CCA">
      <w:pPr>
        <w:pStyle w:val="Heading2"/>
        <w:numPr>
          <w:ilvl w:val="1"/>
          <w:numId w:val="18"/>
        </w:numPr>
        <w:ind w:left="1134" w:hanging="567"/>
      </w:pPr>
      <w:bookmarkStart w:id="31" w:name="_MON_1363004970"/>
      <w:bookmarkStart w:id="32" w:name="_MON_1363005674"/>
      <w:bookmarkStart w:id="33" w:name="_MON_1363005774"/>
      <w:bookmarkStart w:id="34" w:name="_MON_1374654024"/>
      <w:bookmarkStart w:id="35" w:name="_MON_1374654124"/>
      <w:bookmarkStart w:id="36" w:name="_MON_1393334555"/>
      <w:bookmarkStart w:id="37" w:name="_MON_1393334851"/>
      <w:bookmarkStart w:id="38" w:name="_MON_1395063476"/>
      <w:bookmarkStart w:id="39" w:name="_MON_1395063512"/>
      <w:bookmarkStart w:id="40" w:name="_MON_1395063822"/>
      <w:bookmarkStart w:id="41" w:name="_MON_1395063896"/>
      <w:bookmarkStart w:id="42" w:name="_MON_1395064094"/>
      <w:bookmarkStart w:id="43" w:name="_MON_1396097761"/>
      <w:bookmarkStart w:id="44" w:name="_MON_1353856116"/>
      <w:bookmarkStart w:id="45" w:name="_MON_1362987289"/>
      <w:bookmarkStart w:id="46" w:name="_MON_1363004548"/>
      <w:bookmarkStart w:id="47" w:name="_MON_1363004653"/>
      <w:bookmarkStart w:id="48" w:name="_MON_1363004671"/>
      <w:bookmarkStart w:id="49" w:name="_MON_1363004716"/>
      <w:bookmarkStart w:id="50" w:name="_MON_1363004766"/>
      <w:bookmarkStart w:id="51" w:name="_Toc158454652"/>
      <w:bookmarkStart w:id="52" w:name="_Toc160591549"/>
      <w:bookmarkStart w:id="53" w:name="_Toc160591807"/>
      <w:bookmarkStart w:id="54" w:name="_Toc164217971"/>
      <w:bookmarkStart w:id="55" w:name="_Ref192912261"/>
      <w:bookmarkStart w:id="56" w:name="_Ref192912286"/>
      <w:bookmarkStart w:id="57" w:name="_Toc220918546"/>
      <w:bookmarkStart w:id="58" w:name="_Toc320540191"/>
      <w:bookmarkStart w:id="59" w:name="_Toc320540437"/>
      <w:bookmarkStart w:id="60" w:name="_Toc336350756"/>
      <w:bookmarkStart w:id="61" w:name="_Toc379375359"/>
      <w:bookmarkStart w:id="62" w:name="_Toc496610246"/>
      <w:bookmarkStart w:id="63" w:name="_Toc2609976"/>
      <w:bookmarkStart w:id="64" w:name="_Toc9432814"/>
      <w:bookmarkStart w:id="65" w:name="_Toc9436556"/>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r>
        <w:lastRenderedPageBreak/>
        <w:t>P</w:t>
      </w:r>
      <w:r w:rsidR="00A850C5" w:rsidRPr="004F3BF9">
        <w:t xml:space="preserve">reparation of test </w:t>
      </w:r>
      <w:bookmarkEnd w:id="51"/>
      <w:bookmarkEnd w:id="52"/>
      <w:bookmarkEnd w:id="53"/>
      <w:bookmarkEnd w:id="54"/>
      <w:r w:rsidR="00A850C5" w:rsidRPr="004F3BF9">
        <w:t>mixtures</w:t>
      </w:r>
      <w:bookmarkEnd w:id="55"/>
      <w:bookmarkEnd w:id="56"/>
      <w:bookmarkEnd w:id="57"/>
      <w:bookmarkEnd w:id="58"/>
      <w:bookmarkEnd w:id="59"/>
      <w:bookmarkEnd w:id="60"/>
      <w:bookmarkEnd w:id="61"/>
      <w:bookmarkEnd w:id="62"/>
      <w:bookmarkEnd w:id="63"/>
      <w:bookmarkEnd w:id="64"/>
      <w:bookmarkEnd w:id="65"/>
    </w:p>
    <w:p w:rsidR="00A850C5" w:rsidRDefault="00A850C5" w:rsidP="005678D8">
      <w:pPr>
        <w:tabs>
          <w:tab w:val="left" w:pos="1620"/>
        </w:tabs>
        <w:spacing w:before="0" w:after="0"/>
        <w:rPr>
          <w:sz w:val="22"/>
        </w:rPr>
      </w:pPr>
      <w:r w:rsidRPr="00F72A2E">
        <w:rPr>
          <w:sz w:val="22"/>
        </w:rPr>
        <w:t>The ERLAP ILC facility has been described in several reports [17], [18]. During this ILC, gas mixtures were prepared for SO</w:t>
      </w:r>
      <w:r w:rsidRPr="00F72A2E">
        <w:rPr>
          <w:sz w:val="22"/>
          <w:vertAlign w:val="subscript"/>
        </w:rPr>
        <w:t>2</w:t>
      </w:r>
      <w:r w:rsidRPr="00F72A2E">
        <w:rPr>
          <w:sz w:val="22"/>
        </w:rPr>
        <w:t>, CO, O</w:t>
      </w:r>
      <w:r w:rsidRPr="00F72A2E">
        <w:rPr>
          <w:sz w:val="22"/>
          <w:vertAlign w:val="subscript"/>
        </w:rPr>
        <w:t>3</w:t>
      </w:r>
      <w:r w:rsidRPr="00F72A2E">
        <w:rPr>
          <w:sz w:val="22"/>
        </w:rPr>
        <w:t>, NO and NO</w:t>
      </w:r>
      <w:r w:rsidRPr="00F72A2E">
        <w:rPr>
          <w:sz w:val="22"/>
          <w:vertAlign w:val="subscript"/>
        </w:rPr>
        <w:t>2</w:t>
      </w:r>
      <w:r w:rsidRPr="00F72A2E">
        <w:rPr>
          <w:sz w:val="22"/>
        </w:rPr>
        <w:t xml:space="preserve"> at concentration levels around limit values, critical levels and assessment thresholds set by the European Air Quality Directive [1]. </w:t>
      </w:r>
    </w:p>
    <w:p w:rsidR="005678D8" w:rsidRPr="00F72A2E" w:rsidRDefault="005678D8" w:rsidP="005678D8">
      <w:pPr>
        <w:tabs>
          <w:tab w:val="left" w:pos="1620"/>
        </w:tabs>
        <w:spacing w:before="0" w:after="0"/>
        <w:rPr>
          <w:sz w:val="22"/>
        </w:rPr>
      </w:pPr>
    </w:p>
    <w:p w:rsidR="007C289E" w:rsidRDefault="00565436" w:rsidP="0068097C">
      <w:pPr>
        <w:pStyle w:val="JRCTabletitle"/>
        <w:rPr>
          <w:b w:val="0"/>
        </w:rPr>
      </w:pPr>
      <w:bookmarkStart w:id="66" w:name="_Toc220918564"/>
      <w:bookmarkStart w:id="67" w:name="_Toc320540438"/>
      <w:bookmarkStart w:id="68" w:name="_Toc336350776"/>
      <w:bookmarkStart w:id="69" w:name="_Toc451508198"/>
      <w:bookmarkStart w:id="70" w:name="_Ref189458066"/>
      <w:bookmarkStart w:id="71" w:name="_Toc9436251"/>
      <w:bookmarkStart w:id="72" w:name="_Toc867967"/>
      <w:r w:rsidRPr="00ED4133">
        <w:rPr>
          <w:rFonts w:eastAsia="Times New Roman"/>
          <w:color w:val="auto"/>
          <w:lang w:eastAsia="en-GB"/>
        </w:rPr>
        <w:t xml:space="preserve">Table </w:t>
      </w:r>
      <w:r w:rsidRPr="00ED4133">
        <w:rPr>
          <w:rFonts w:eastAsia="Times New Roman"/>
          <w:color w:val="auto"/>
          <w:lang w:eastAsia="en-GB"/>
        </w:rPr>
        <w:fldChar w:fldCharType="begin"/>
      </w:r>
      <w:r w:rsidRPr="00ED4133">
        <w:rPr>
          <w:rFonts w:eastAsia="Times New Roman"/>
          <w:color w:val="auto"/>
          <w:lang w:eastAsia="en-GB"/>
        </w:rPr>
        <w:instrText xml:space="preserve"> SEQ Table \* ARABIC </w:instrText>
      </w:r>
      <w:r w:rsidRPr="00ED4133">
        <w:rPr>
          <w:rFonts w:eastAsia="Times New Roman"/>
          <w:color w:val="auto"/>
          <w:lang w:eastAsia="en-GB"/>
        </w:rPr>
        <w:fldChar w:fldCharType="separate"/>
      </w:r>
      <w:r>
        <w:rPr>
          <w:rFonts w:eastAsia="Times New Roman"/>
          <w:noProof/>
          <w:color w:val="auto"/>
          <w:lang w:eastAsia="en-GB"/>
        </w:rPr>
        <w:t>3</w:t>
      </w:r>
      <w:r w:rsidRPr="00ED4133">
        <w:rPr>
          <w:rFonts w:eastAsia="Times New Roman"/>
          <w:color w:val="auto"/>
          <w:lang w:eastAsia="en-GB"/>
        </w:rPr>
        <w:fldChar w:fldCharType="end"/>
      </w:r>
      <w:r w:rsidRPr="00ED4133">
        <w:rPr>
          <w:rFonts w:eastAsia="Times New Roman"/>
          <w:color w:val="auto"/>
          <w:lang w:eastAsia="en-GB"/>
        </w:rPr>
        <w:t>:</w:t>
      </w:r>
      <w:r w:rsidRPr="00F72A2E">
        <w:t xml:space="preserve"> </w:t>
      </w:r>
      <w:r w:rsidR="00A850C5" w:rsidRPr="007C1EDA">
        <w:rPr>
          <w:b w:val="0"/>
        </w:rPr>
        <w:t>Sequence program of generated test gases</w:t>
      </w:r>
      <w:bookmarkEnd w:id="66"/>
      <w:bookmarkEnd w:id="67"/>
      <w:bookmarkEnd w:id="68"/>
      <w:bookmarkEnd w:id="70"/>
      <w:r w:rsidR="00A850C5" w:rsidRPr="007C1EDA">
        <w:rPr>
          <w:b w:val="0"/>
        </w:rPr>
        <w:t xml:space="preserve"> with indicative pollutant concentrations</w:t>
      </w:r>
      <w:bookmarkEnd w:id="69"/>
      <w:bookmarkEnd w:id="71"/>
    </w:p>
    <w:tbl>
      <w:tblPr>
        <w:tblStyle w:val="Table"/>
        <w:tblW w:w="0" w:type="auto"/>
        <w:jc w:val="center"/>
        <w:tblInd w:w="0" w:type="dxa"/>
        <w:tblCellMar>
          <w:left w:w="57" w:type="dxa"/>
          <w:right w:w="57" w:type="dxa"/>
        </w:tblCellMar>
        <w:tblLook w:val="04A0" w:firstRow="1" w:lastRow="0" w:firstColumn="1" w:lastColumn="0" w:noHBand="0" w:noVBand="1"/>
      </w:tblPr>
      <w:tblGrid>
        <w:gridCol w:w="499"/>
        <w:gridCol w:w="677"/>
        <w:gridCol w:w="802"/>
        <w:gridCol w:w="938"/>
        <w:gridCol w:w="984"/>
        <w:gridCol w:w="952"/>
        <w:gridCol w:w="809"/>
        <w:gridCol w:w="921"/>
        <w:gridCol w:w="809"/>
        <w:gridCol w:w="809"/>
        <w:gridCol w:w="849"/>
        <w:gridCol w:w="809"/>
      </w:tblGrid>
      <w:tr w:rsidR="000B24B1" w:rsidTr="000B24B1">
        <w:trPr>
          <w:cantSplit/>
          <w:trHeight w:val="399"/>
          <w:tblHeader/>
          <w:jc w:val="center"/>
        </w:trPr>
        <w:tc>
          <w:tcPr>
            <w:tcW w:w="499"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rFonts w:asciiTheme="minorHAnsi" w:hAnsiTheme="minorHAnsi"/>
                <w:sz w:val="14"/>
                <w:szCs w:val="14"/>
              </w:rPr>
            </w:pPr>
            <w:bookmarkStart w:id="73" w:name="_Toc516045936"/>
            <w:bookmarkEnd w:id="72"/>
            <w:bookmarkEnd w:id="73"/>
            <w:r w:rsidRPr="000B24B1">
              <w:rPr>
                <w:rFonts w:ascii="Arial" w:eastAsia="Arial" w:hAnsi="Arial" w:cs="Arial"/>
                <w:b/>
                <w:color w:val="111111"/>
                <w:sz w:val="14"/>
                <w:szCs w:val="14"/>
              </w:rPr>
              <w:t>day</w:t>
            </w:r>
          </w:p>
        </w:tc>
        <w:tc>
          <w:tcPr>
            <w:tcW w:w="677"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start time</w:t>
            </w:r>
          </w:p>
        </w:tc>
        <w:tc>
          <w:tcPr>
            <w:tcW w:w="802"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duration</w:t>
            </w:r>
          </w:p>
        </w:tc>
        <w:tc>
          <w:tcPr>
            <w:tcW w:w="938"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parameter</w:t>
            </w:r>
          </w:p>
        </w:tc>
        <w:tc>
          <w:tcPr>
            <w:tcW w:w="984"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installation</w:t>
            </w:r>
          </w:p>
        </w:tc>
        <w:tc>
          <w:tcPr>
            <w:tcW w:w="952"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calibration</w:t>
            </w:r>
          </w:p>
        </w:tc>
        <w:tc>
          <w:tcPr>
            <w:tcW w:w="809"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Zero Air</w:t>
            </w:r>
          </w:p>
        </w:tc>
        <w:tc>
          <w:tcPr>
            <w:tcW w:w="921"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NO</w:t>
            </w:r>
          </w:p>
        </w:tc>
        <w:tc>
          <w:tcPr>
            <w:tcW w:w="809"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NO2</w:t>
            </w:r>
          </w:p>
        </w:tc>
        <w:tc>
          <w:tcPr>
            <w:tcW w:w="809"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O3</w:t>
            </w:r>
          </w:p>
        </w:tc>
        <w:tc>
          <w:tcPr>
            <w:tcW w:w="849"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CO</w:t>
            </w:r>
          </w:p>
        </w:tc>
        <w:tc>
          <w:tcPr>
            <w:tcW w:w="809" w:type="dxa"/>
            <w:tcBorders>
              <w:top w:val="single" w:sz="8" w:space="0" w:color="333333"/>
              <w:left w:val="nil"/>
              <w:bottom w:val="single" w:sz="8" w:space="0" w:color="333333"/>
              <w:right w:val="nil"/>
            </w:tcBorders>
            <w:shd w:val="clear" w:color="auto" w:fill="E4C994"/>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b/>
                <w:color w:val="111111"/>
                <w:sz w:val="14"/>
                <w:szCs w:val="14"/>
              </w:rPr>
              <w:t>SO2</w:t>
            </w:r>
          </w:p>
        </w:tc>
      </w:tr>
      <w:tr w:rsidR="000B24B1" w:rsidTr="000B24B1">
        <w:trPr>
          <w:cantSplit/>
          <w:trHeight w:val="369"/>
          <w:jc w:val="center"/>
        </w:trPr>
        <w:tc>
          <w:tcPr>
            <w:tcW w:w="499" w:type="dxa"/>
            <w:tcBorders>
              <w:top w:val="nil"/>
              <w:left w:val="nil"/>
              <w:bottom w:val="single" w:sz="8" w:space="0" w:color="333333"/>
              <w:right w:val="nil"/>
            </w:tcBorders>
            <w:shd w:val="clear" w:color="auto" w:fill="FFFFFF"/>
            <w:tcMar>
              <w:top w:w="0" w:type="dxa"/>
              <w:left w:w="0" w:type="dxa"/>
              <w:bottom w:w="0" w:type="dxa"/>
              <w:right w:w="0" w:type="dxa"/>
            </w:tcMar>
            <w:vAlign w:val="center"/>
          </w:tcPr>
          <w:p w:rsidR="000B24B1" w:rsidRPr="000B24B1" w:rsidRDefault="000B24B1">
            <w:pPr>
              <w:spacing w:before="40" w:after="40"/>
              <w:ind w:left="100" w:right="100"/>
              <w:jc w:val="center"/>
              <w:rPr>
                <w:sz w:val="14"/>
                <w:szCs w:val="14"/>
              </w:rPr>
            </w:pPr>
          </w:p>
        </w:tc>
        <w:tc>
          <w:tcPr>
            <w:tcW w:w="677" w:type="dxa"/>
            <w:tcBorders>
              <w:top w:val="nil"/>
              <w:left w:val="nil"/>
              <w:bottom w:val="single" w:sz="8" w:space="0" w:color="333333"/>
              <w:right w:val="nil"/>
            </w:tcBorders>
            <w:shd w:val="clear" w:color="auto" w:fill="FFFFFF"/>
            <w:tcMar>
              <w:top w:w="0" w:type="dxa"/>
              <w:left w:w="0" w:type="dxa"/>
              <w:bottom w:w="0" w:type="dxa"/>
              <w:right w:w="0" w:type="dxa"/>
            </w:tcMar>
            <w:vAlign w:val="center"/>
          </w:tcPr>
          <w:p w:rsidR="000B24B1" w:rsidRPr="000B24B1" w:rsidRDefault="000B24B1">
            <w:pPr>
              <w:spacing w:before="40" w:after="40"/>
              <w:ind w:left="100" w:right="100"/>
              <w:jc w:val="center"/>
              <w:rPr>
                <w:sz w:val="14"/>
                <w:szCs w:val="14"/>
              </w:rPr>
            </w:pPr>
          </w:p>
        </w:tc>
        <w:tc>
          <w:tcPr>
            <w:tcW w:w="802" w:type="dxa"/>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color w:val="111111"/>
                <w:sz w:val="14"/>
                <w:szCs w:val="14"/>
              </w:rPr>
              <w:t>h</w:t>
            </w:r>
          </w:p>
        </w:tc>
        <w:tc>
          <w:tcPr>
            <w:tcW w:w="938" w:type="dxa"/>
            <w:tcBorders>
              <w:top w:val="nil"/>
              <w:left w:val="nil"/>
              <w:bottom w:val="single" w:sz="8" w:space="0" w:color="333333"/>
              <w:right w:val="nil"/>
            </w:tcBorders>
            <w:shd w:val="clear" w:color="auto" w:fill="FFFFFF"/>
            <w:tcMar>
              <w:top w:w="0" w:type="dxa"/>
              <w:left w:w="0" w:type="dxa"/>
              <w:bottom w:w="0" w:type="dxa"/>
              <w:right w:w="0" w:type="dxa"/>
            </w:tcMar>
            <w:vAlign w:val="center"/>
          </w:tcPr>
          <w:p w:rsidR="000B24B1" w:rsidRPr="000B24B1" w:rsidRDefault="000B24B1">
            <w:pPr>
              <w:spacing w:before="40" w:after="40"/>
              <w:ind w:left="100" w:right="100"/>
              <w:jc w:val="center"/>
              <w:rPr>
                <w:sz w:val="14"/>
                <w:szCs w:val="14"/>
              </w:rPr>
            </w:pPr>
          </w:p>
        </w:tc>
        <w:tc>
          <w:tcPr>
            <w:tcW w:w="984" w:type="dxa"/>
            <w:tcBorders>
              <w:top w:val="nil"/>
              <w:left w:val="nil"/>
              <w:bottom w:val="single" w:sz="8" w:space="0" w:color="333333"/>
              <w:right w:val="nil"/>
            </w:tcBorders>
            <w:shd w:val="clear" w:color="auto" w:fill="FFFFFF"/>
            <w:tcMar>
              <w:top w:w="0" w:type="dxa"/>
              <w:left w:w="0" w:type="dxa"/>
              <w:bottom w:w="0" w:type="dxa"/>
              <w:right w:w="0" w:type="dxa"/>
            </w:tcMar>
            <w:vAlign w:val="center"/>
          </w:tcPr>
          <w:p w:rsidR="000B24B1" w:rsidRPr="000B24B1" w:rsidRDefault="000B24B1">
            <w:pPr>
              <w:spacing w:before="40" w:after="40"/>
              <w:ind w:left="100" w:right="100"/>
              <w:jc w:val="center"/>
              <w:rPr>
                <w:sz w:val="14"/>
                <w:szCs w:val="14"/>
              </w:rPr>
            </w:pPr>
          </w:p>
        </w:tc>
        <w:tc>
          <w:tcPr>
            <w:tcW w:w="952" w:type="dxa"/>
            <w:tcBorders>
              <w:top w:val="nil"/>
              <w:left w:val="nil"/>
              <w:bottom w:val="single" w:sz="8" w:space="0" w:color="333333"/>
              <w:right w:val="nil"/>
            </w:tcBorders>
            <w:shd w:val="clear" w:color="auto" w:fill="FFFFFF"/>
            <w:tcMar>
              <w:top w:w="0" w:type="dxa"/>
              <w:left w:w="0" w:type="dxa"/>
              <w:bottom w:w="0" w:type="dxa"/>
              <w:right w:w="0" w:type="dxa"/>
            </w:tcMar>
            <w:vAlign w:val="center"/>
          </w:tcPr>
          <w:p w:rsidR="000B24B1" w:rsidRPr="000B24B1" w:rsidRDefault="000B24B1">
            <w:pPr>
              <w:spacing w:before="40" w:after="40"/>
              <w:ind w:left="100" w:right="100"/>
              <w:jc w:val="center"/>
              <w:rPr>
                <w:sz w:val="14"/>
                <w:szCs w:val="14"/>
              </w:rPr>
            </w:pPr>
          </w:p>
        </w:tc>
        <w:tc>
          <w:tcPr>
            <w:tcW w:w="809" w:type="dxa"/>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color w:val="111111"/>
                <w:sz w:val="14"/>
                <w:szCs w:val="14"/>
              </w:rPr>
              <w:t>nmol/mol</w:t>
            </w:r>
          </w:p>
        </w:tc>
        <w:tc>
          <w:tcPr>
            <w:tcW w:w="921" w:type="dxa"/>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color w:val="111111"/>
                <w:sz w:val="14"/>
                <w:szCs w:val="14"/>
              </w:rPr>
              <w:t>nmol/mol</w:t>
            </w:r>
          </w:p>
        </w:tc>
        <w:tc>
          <w:tcPr>
            <w:tcW w:w="809" w:type="dxa"/>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color w:val="111111"/>
                <w:sz w:val="14"/>
                <w:szCs w:val="14"/>
              </w:rPr>
              <w:t>nmol/mol</w:t>
            </w:r>
          </w:p>
        </w:tc>
        <w:tc>
          <w:tcPr>
            <w:tcW w:w="809" w:type="dxa"/>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color w:val="111111"/>
                <w:sz w:val="14"/>
                <w:szCs w:val="14"/>
              </w:rPr>
              <w:t>nmol/mol</w:t>
            </w:r>
          </w:p>
        </w:tc>
        <w:tc>
          <w:tcPr>
            <w:tcW w:w="849" w:type="dxa"/>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color w:val="111111"/>
                <w:sz w:val="14"/>
                <w:szCs w:val="14"/>
              </w:rPr>
              <w:t>mmol/mol</w:t>
            </w:r>
          </w:p>
        </w:tc>
        <w:tc>
          <w:tcPr>
            <w:tcW w:w="809" w:type="dxa"/>
            <w:tcBorders>
              <w:top w:val="nil"/>
              <w:left w:val="nil"/>
              <w:bottom w:val="single" w:sz="8" w:space="0" w:color="333333"/>
              <w:right w:val="nil"/>
            </w:tcBorders>
            <w:shd w:val="clear" w:color="auto" w:fill="FFFFFF"/>
            <w:tcMar>
              <w:top w:w="0" w:type="dxa"/>
              <w:left w:w="0" w:type="dxa"/>
              <w:bottom w:w="0" w:type="dxa"/>
              <w:right w:w="0" w:type="dxa"/>
            </w:tcMar>
            <w:vAlign w:val="center"/>
            <w:hideMark/>
          </w:tcPr>
          <w:p w:rsidR="000B24B1" w:rsidRPr="000B24B1" w:rsidRDefault="000B24B1">
            <w:pPr>
              <w:spacing w:before="40" w:after="40"/>
              <w:ind w:left="100" w:right="100"/>
              <w:jc w:val="center"/>
              <w:rPr>
                <w:sz w:val="14"/>
                <w:szCs w:val="14"/>
              </w:rPr>
            </w:pPr>
            <w:r w:rsidRPr="000B24B1">
              <w:rPr>
                <w:rFonts w:ascii="Arial" w:eastAsia="Arial" w:hAnsi="Arial" w:cs="Arial"/>
                <w:color w:val="111111"/>
                <w:sz w:val="14"/>
                <w:szCs w:val="14"/>
              </w:rPr>
              <w:t>nmol/mol</w:t>
            </w: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1st</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09:00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X</w:t>
            </w: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2nd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08:00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X</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A92637">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2nd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11:00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w:t>
            </w:r>
          </w:p>
        </w:tc>
        <w:tc>
          <w:tcPr>
            <w:tcW w:w="1922" w:type="dxa"/>
            <w:gridSpan w:val="2"/>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rsidP="000B24B1">
            <w:pPr>
              <w:spacing w:before="40" w:after="40"/>
              <w:ind w:left="100" w:right="100"/>
              <w:jc w:val="left"/>
            </w:pPr>
            <w:r>
              <w:rPr>
                <w:rFonts w:ascii="Arial" w:eastAsia="Arial" w:hAnsi="Arial" w:cs="Arial"/>
                <w:color w:val="111111"/>
                <w:sz w:val="16"/>
                <w:szCs w:val="16"/>
              </w:rPr>
              <w:t>NO-NO2-O3</w:t>
            </w: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X</w:t>
            </w: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2nd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12:00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135</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2nd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14:00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70</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65</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2nd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16:00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O3</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65</w:t>
            </w: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2nd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18:00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35</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2nd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20:00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15</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20</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2nd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22:00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O3</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20</w:t>
            </w: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00:00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65</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02:00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25</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40</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04:00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O3</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35</w:t>
            </w: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06:00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490</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08:00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380</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110</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10:00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O3</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115</w:t>
            </w: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12:00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300</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14:00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NO-NO2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200</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100</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16:00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O3</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90</w:t>
            </w: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&lt; 18:00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X</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20:00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CO-SO2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X</w:t>
            </w: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21:00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CO-SO2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2.8</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115</w:t>
            </w: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3rd</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23:00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CO-SO2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8.5</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60</w:t>
            </w:r>
          </w:p>
        </w:tc>
      </w:tr>
      <w:tr w:rsidR="000B24B1" w:rsidTr="000B24B1">
        <w:trPr>
          <w:cantSplit/>
          <w:trHeight w:val="397"/>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4th</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01:00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CO-SO2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X</w:t>
            </w:r>
          </w:p>
        </w:tc>
        <w:tc>
          <w:tcPr>
            <w:tcW w:w="1730" w:type="dxa"/>
            <w:gridSpan w:val="2"/>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not to be reported</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4th</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02:00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CO-SO2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5</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35</w:t>
            </w: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4th</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04:00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CO-SO2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18</w:t>
            </w: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4th</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06:00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2</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CO-SO2</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0.9</w:t>
            </w: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10</w:t>
            </w:r>
          </w:p>
        </w:tc>
      </w:tr>
      <w:tr w:rsidR="000B24B1" w:rsidTr="000B24B1">
        <w:trPr>
          <w:cantSplit/>
          <w:trHeight w:val="369"/>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4th</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08:00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1</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w:t>
            </w: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r w:rsidR="000B24B1" w:rsidTr="000B24B1">
        <w:trPr>
          <w:cantSplit/>
          <w:trHeight w:val="368"/>
          <w:jc w:val="center"/>
        </w:trPr>
        <w:tc>
          <w:tcPr>
            <w:tcW w:w="49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4th</w:t>
            </w:r>
          </w:p>
        </w:tc>
        <w:tc>
          <w:tcPr>
            <w:tcW w:w="677"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09:00</w:t>
            </w:r>
          </w:p>
        </w:tc>
        <w:tc>
          <w:tcPr>
            <w:tcW w:w="80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hideMark/>
          </w:tcPr>
          <w:p w:rsidR="000B24B1" w:rsidRDefault="000B24B1">
            <w:pPr>
              <w:spacing w:before="40" w:after="40"/>
              <w:ind w:left="100" w:right="100"/>
              <w:jc w:val="center"/>
            </w:pPr>
            <w:r>
              <w:rPr>
                <w:rFonts w:ascii="Arial" w:eastAsia="Arial" w:hAnsi="Arial" w:cs="Arial"/>
                <w:color w:val="111111"/>
                <w:sz w:val="16"/>
                <w:szCs w:val="16"/>
              </w:rPr>
              <w:t>END</w:t>
            </w:r>
          </w:p>
        </w:tc>
        <w:tc>
          <w:tcPr>
            <w:tcW w:w="938"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84"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52"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921"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4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c>
          <w:tcPr>
            <w:tcW w:w="809" w:type="dxa"/>
            <w:tcBorders>
              <w:top w:val="single" w:sz="8" w:space="0" w:color="333333"/>
              <w:left w:val="nil"/>
              <w:bottom w:val="single" w:sz="8" w:space="0" w:color="333333"/>
              <w:right w:val="nil"/>
            </w:tcBorders>
            <w:shd w:val="clear" w:color="auto" w:fill="FFFFFF"/>
            <w:tcMar>
              <w:top w:w="0" w:type="dxa"/>
              <w:left w:w="0" w:type="dxa"/>
              <w:bottom w:w="0" w:type="dxa"/>
              <w:right w:w="0" w:type="dxa"/>
            </w:tcMar>
            <w:vAlign w:val="center"/>
          </w:tcPr>
          <w:p w:rsidR="000B24B1" w:rsidRDefault="000B24B1">
            <w:pPr>
              <w:spacing w:before="40" w:after="40"/>
              <w:ind w:left="100" w:right="100"/>
              <w:jc w:val="center"/>
            </w:pPr>
          </w:p>
        </w:tc>
      </w:tr>
    </w:tbl>
    <w:p w:rsidR="007C1EDA" w:rsidRDefault="007C1EDA" w:rsidP="00A850C5">
      <w:pPr>
        <w:rPr>
          <w:b/>
        </w:rPr>
      </w:pPr>
    </w:p>
    <w:p w:rsidR="007C1EDA" w:rsidRDefault="007C1EDA" w:rsidP="00A850C5">
      <w:pPr>
        <w:rPr>
          <w:b/>
        </w:rPr>
      </w:pPr>
    </w:p>
    <w:p w:rsidR="005678D8" w:rsidRPr="00F72A2E" w:rsidRDefault="005678D8" w:rsidP="005678D8">
      <w:pPr>
        <w:tabs>
          <w:tab w:val="left" w:pos="1620"/>
        </w:tabs>
        <w:spacing w:before="0" w:after="0"/>
        <w:rPr>
          <w:sz w:val="22"/>
        </w:rPr>
      </w:pPr>
      <w:r w:rsidRPr="00F72A2E">
        <w:rPr>
          <w:sz w:val="22"/>
        </w:rPr>
        <w:lastRenderedPageBreak/>
        <w:t>The test mixtures were prepared by the dilution of gases from cylinders containing high concentrations of NO, SO</w:t>
      </w:r>
      <w:r w:rsidRPr="00F72A2E">
        <w:rPr>
          <w:sz w:val="22"/>
          <w:vertAlign w:val="subscript"/>
        </w:rPr>
        <w:t>2</w:t>
      </w:r>
      <w:r w:rsidRPr="00F72A2E">
        <w:rPr>
          <w:sz w:val="22"/>
        </w:rPr>
        <w:t xml:space="preserve"> or CO using thermal mass flow controllers [8]. O</w:t>
      </w:r>
      <w:r w:rsidRPr="00F72A2E">
        <w:rPr>
          <w:sz w:val="22"/>
          <w:vertAlign w:val="subscript"/>
        </w:rPr>
        <w:t>3</w:t>
      </w:r>
      <w:r w:rsidRPr="00F72A2E">
        <w:rPr>
          <w:sz w:val="22"/>
        </w:rPr>
        <w:t xml:space="preserve"> was added using an ozone generator and NO</w:t>
      </w:r>
      <w:r w:rsidRPr="00F72A2E">
        <w:rPr>
          <w:sz w:val="22"/>
          <w:vertAlign w:val="subscript"/>
        </w:rPr>
        <w:t>2</w:t>
      </w:r>
      <w:r w:rsidRPr="00F72A2E">
        <w:rPr>
          <w:sz w:val="22"/>
        </w:rPr>
        <w:t xml:space="preserve"> was produced applying the gas phase titration method [19] in a condition of NO excess.</w:t>
      </w:r>
    </w:p>
    <w:p w:rsidR="007C1EDA" w:rsidRPr="00F72A2E" w:rsidRDefault="007C1EDA" w:rsidP="007C1EDA">
      <w:pPr>
        <w:tabs>
          <w:tab w:val="left" w:pos="1620"/>
        </w:tabs>
        <w:rPr>
          <w:sz w:val="22"/>
        </w:rPr>
      </w:pPr>
      <w:r w:rsidRPr="00F72A2E">
        <w:rPr>
          <w:sz w:val="22"/>
        </w:rPr>
        <w:t xml:space="preserve">The participants were required to report three half-hour-mean measurements for each concentration level (run) in order to evaluate the repeatability of standardised measurement methods. Zero concentration levels were generated for one hour and one </w:t>
      </w:r>
      <w:bookmarkStart w:id="74" w:name="OLE_LINK42"/>
      <w:bookmarkStart w:id="75" w:name="OLE_LINK43"/>
      <w:r w:rsidRPr="00F72A2E">
        <w:rPr>
          <w:sz w:val="22"/>
        </w:rPr>
        <w:t>half-hour-mean measurement</w:t>
      </w:r>
      <w:bookmarkEnd w:id="74"/>
      <w:bookmarkEnd w:id="75"/>
      <w:r w:rsidRPr="00F72A2E">
        <w:rPr>
          <w:sz w:val="22"/>
        </w:rPr>
        <w:t xml:space="preserve"> was reported. The sequence programme of generated test gases is given in</w:t>
      </w:r>
      <w:r>
        <w:rPr>
          <w:sz w:val="22"/>
        </w:rPr>
        <w:t xml:space="preserve"> Table 3.</w:t>
      </w:r>
    </w:p>
    <w:p w:rsidR="007C1EDA" w:rsidRPr="00F72A2E" w:rsidRDefault="007C1EDA" w:rsidP="00A850C5">
      <w:pPr>
        <w:rPr>
          <w:b/>
        </w:rPr>
      </w:pPr>
    </w:p>
    <w:p w:rsidR="00ED4133" w:rsidRPr="00F72A2E" w:rsidRDefault="00ED4133" w:rsidP="00E93CCA">
      <w:pPr>
        <w:pStyle w:val="Heading1"/>
      </w:pPr>
      <w:bookmarkStart w:id="76" w:name="_Toc160591556"/>
      <w:bookmarkStart w:id="77" w:name="_Toc160591814"/>
      <w:bookmarkStart w:id="78" w:name="_Toc164218021"/>
      <w:bookmarkStart w:id="79" w:name="_Ref164572358"/>
      <w:bookmarkStart w:id="80" w:name="_Ref173905538"/>
      <w:bookmarkStart w:id="81" w:name="_Toc220918547"/>
      <w:bookmarkStart w:id="82" w:name="_Toc320540192"/>
      <w:bookmarkStart w:id="83" w:name="_Toc320540439"/>
      <w:bookmarkStart w:id="84" w:name="_Toc336350757"/>
      <w:bookmarkStart w:id="85" w:name="_Toc379375360"/>
      <w:bookmarkStart w:id="86" w:name="_Toc496610247"/>
      <w:bookmarkStart w:id="87" w:name="_Toc2609977"/>
      <w:bookmarkStart w:id="88" w:name="_Toc9432815"/>
      <w:bookmarkStart w:id="89" w:name="_Toc9433464"/>
      <w:bookmarkStart w:id="90" w:name="_Toc9434994"/>
      <w:bookmarkStart w:id="91" w:name="_Toc9436557"/>
      <w:r w:rsidRPr="00F72A2E">
        <w:lastRenderedPageBreak/>
        <w:t xml:space="preserve">The evaluation of laboratory’s measurement </w:t>
      </w:r>
      <w:bookmarkEnd w:id="76"/>
      <w:bookmarkEnd w:id="77"/>
      <w:bookmarkEnd w:id="78"/>
      <w:bookmarkEnd w:id="79"/>
      <w:r w:rsidRPr="00F72A2E">
        <w:t>proficiency</w:t>
      </w:r>
      <w:bookmarkEnd w:id="80"/>
      <w:bookmarkEnd w:id="81"/>
      <w:bookmarkEnd w:id="82"/>
      <w:bookmarkEnd w:id="83"/>
      <w:bookmarkEnd w:id="84"/>
      <w:bookmarkEnd w:id="85"/>
      <w:bookmarkEnd w:id="86"/>
      <w:bookmarkEnd w:id="87"/>
      <w:bookmarkEnd w:id="88"/>
      <w:bookmarkEnd w:id="89"/>
      <w:bookmarkEnd w:id="90"/>
      <w:bookmarkEnd w:id="91"/>
      <w:r w:rsidRPr="00F72A2E">
        <w:t xml:space="preserve"> </w:t>
      </w:r>
    </w:p>
    <w:p w:rsidR="00ED4133" w:rsidRPr="00F72A2E" w:rsidRDefault="00ED4133" w:rsidP="00ED4133">
      <w:pPr>
        <w:tabs>
          <w:tab w:val="left" w:pos="1620"/>
        </w:tabs>
        <w:rPr>
          <w:sz w:val="22"/>
        </w:rPr>
      </w:pPr>
      <w:r w:rsidRPr="00F72A2E">
        <w:rPr>
          <w:sz w:val="22"/>
        </w:rPr>
        <w:t xml:space="preserve">To evaluate the participant’s measurement proficiency, the methodology described in ISO 13528 [13] was applied. It has been agreed among the AQUILA members to take the measurement results of ERLAP as the assigned/reference values for the whole ILC [12]. </w:t>
      </w:r>
    </w:p>
    <w:p w:rsidR="00ED4133" w:rsidRPr="00F72A2E" w:rsidRDefault="00ED4133" w:rsidP="00ED4133">
      <w:pPr>
        <w:tabs>
          <w:tab w:val="left" w:pos="1620"/>
        </w:tabs>
        <w:rPr>
          <w:sz w:val="22"/>
        </w:rPr>
      </w:pPr>
      <w:r w:rsidRPr="00F72A2E">
        <w:rPr>
          <w:sz w:val="22"/>
        </w:rPr>
        <w:t xml:space="preserve">The traceability of ERLAP’s measurement results and the method applied to validate them are presented in </w:t>
      </w:r>
      <w:r w:rsidR="00F06AF0">
        <w:rPr>
          <w:sz w:val="22"/>
        </w:rPr>
        <w:t>paragraph 8</w:t>
      </w:r>
      <w:r w:rsidRPr="00F72A2E">
        <w:rPr>
          <w:sz w:val="22"/>
        </w:rPr>
        <w:t>. In the following proficiency evaluations, the uncertainty of test gas homogeneity (</w:t>
      </w:r>
      <w:r w:rsidR="00F06AF0">
        <w:rPr>
          <w:sz w:val="22"/>
        </w:rPr>
        <w:t>par. 8</w:t>
      </w:r>
      <w:r w:rsidRPr="00F72A2E">
        <w:rPr>
          <w:sz w:val="22"/>
        </w:rPr>
        <w:t>) was added to the uncertainties of ERLAP’s measurement results.</w:t>
      </w:r>
    </w:p>
    <w:p w:rsidR="00ED4133" w:rsidRPr="00F72A2E" w:rsidRDefault="00ED4133" w:rsidP="00ED4133">
      <w:pPr>
        <w:tabs>
          <w:tab w:val="left" w:pos="1620"/>
        </w:tabs>
        <w:rPr>
          <w:sz w:val="22"/>
        </w:rPr>
      </w:pPr>
      <w:bookmarkStart w:id="92" w:name="_Toc320540440"/>
      <w:r w:rsidRPr="00F72A2E">
        <w:rPr>
          <w:sz w:val="22"/>
        </w:rPr>
        <w:t xml:space="preserve">All data reported by participating laboratories are presented in </w:t>
      </w:r>
      <w:r w:rsidRPr="00F72A2E">
        <w:rPr>
          <w:sz w:val="22"/>
        </w:rPr>
        <w:fldChar w:fldCharType="begin"/>
      </w:r>
      <w:r w:rsidRPr="00F72A2E">
        <w:rPr>
          <w:sz w:val="22"/>
        </w:rPr>
        <w:instrText xml:space="preserve"> REF _Ref324923813 \n \h  \* MERGEFORMAT </w:instrText>
      </w:r>
      <w:r w:rsidRPr="00F72A2E">
        <w:rPr>
          <w:sz w:val="22"/>
        </w:rPr>
      </w:r>
      <w:r w:rsidRPr="00F72A2E">
        <w:rPr>
          <w:sz w:val="22"/>
        </w:rPr>
        <w:fldChar w:fldCharType="separate"/>
      </w:r>
      <w:r>
        <w:rPr>
          <w:sz w:val="22"/>
        </w:rPr>
        <w:t>Annex A</w:t>
      </w:r>
      <w:r w:rsidRPr="00F72A2E">
        <w:rPr>
          <w:sz w:val="22"/>
        </w:rPr>
        <w:fldChar w:fldCharType="end"/>
      </w:r>
      <w:r w:rsidRPr="00F72A2E">
        <w:rPr>
          <w:sz w:val="22"/>
        </w:rPr>
        <w:t>.</w:t>
      </w:r>
      <w:bookmarkEnd w:id="92"/>
      <w:r w:rsidRPr="00F72A2E">
        <w:rPr>
          <w:sz w:val="22"/>
        </w:rPr>
        <w:t xml:space="preserve"> </w:t>
      </w:r>
    </w:p>
    <w:p w:rsidR="00ED4133" w:rsidRPr="00F72A2E" w:rsidRDefault="00ED4133" w:rsidP="00ED4133">
      <w:pPr>
        <w:tabs>
          <w:tab w:val="left" w:pos="1620"/>
        </w:tabs>
        <w:rPr>
          <w:sz w:val="22"/>
        </w:rPr>
      </w:pPr>
      <w:r w:rsidRPr="00F72A2E">
        <w:rPr>
          <w:sz w:val="22"/>
        </w:rPr>
        <w:t xml:space="preserve">As described in the </w:t>
      </w:r>
      <w:r w:rsidR="00F06AF0">
        <w:rPr>
          <w:sz w:val="22"/>
        </w:rPr>
        <w:t>AQUILA document 37</w:t>
      </w:r>
      <w:r w:rsidRPr="00F72A2E">
        <w:rPr>
          <w:sz w:val="22"/>
        </w:rPr>
        <w:t xml:space="preserve"> [12], the proficiency of the participants was assessed by calculating two performance indicators. </w:t>
      </w:r>
    </w:p>
    <w:p w:rsidR="00ED4133" w:rsidRPr="00F72A2E" w:rsidRDefault="00ED4133" w:rsidP="00ED4133">
      <w:pPr>
        <w:tabs>
          <w:tab w:val="left" w:pos="1620"/>
        </w:tabs>
        <w:rPr>
          <w:sz w:val="22"/>
        </w:rPr>
      </w:pPr>
      <w:r w:rsidRPr="00F72A2E">
        <w:rPr>
          <w:sz w:val="22"/>
        </w:rPr>
        <w:t xml:space="preserve">The first performance indicator (z’-score) tests whether the difference between the participants measured value and the assigned/reference value remains within the limits of a common criterion. </w:t>
      </w:r>
    </w:p>
    <w:p w:rsidR="00ED4133" w:rsidRPr="00F72A2E" w:rsidRDefault="00ED4133" w:rsidP="00ED4133">
      <w:pPr>
        <w:tabs>
          <w:tab w:val="left" w:pos="1620"/>
        </w:tabs>
        <w:rPr>
          <w:sz w:val="22"/>
        </w:rPr>
      </w:pPr>
      <w:r w:rsidRPr="00F72A2E">
        <w:rPr>
          <w:sz w:val="22"/>
        </w:rPr>
        <w:t>The second performance indicator (E</w:t>
      </w:r>
      <w:r w:rsidRPr="00F72A2E">
        <w:rPr>
          <w:sz w:val="22"/>
          <w:vertAlign w:val="subscript"/>
        </w:rPr>
        <w:t>n</w:t>
      </w:r>
      <w:r w:rsidRPr="00F72A2E">
        <w:rPr>
          <w:sz w:val="22"/>
        </w:rPr>
        <w:t>-score) tests if the difference between the participants measured values and assigned/reference value remains within the limits of a criterion, that is calculated individually for each participant, from the uncertainty of the participants measurement result and the uncertainty of the assigned/reference value.</w:t>
      </w:r>
    </w:p>
    <w:p w:rsidR="00ED4133" w:rsidRPr="00ED4133" w:rsidRDefault="00E93CCA" w:rsidP="00E93CCA">
      <w:pPr>
        <w:pStyle w:val="Heading2"/>
        <w:ind w:left="1134" w:hanging="567"/>
      </w:pPr>
      <w:bookmarkStart w:id="93" w:name="_Toc516045938"/>
      <w:bookmarkStart w:id="94" w:name="_Toc220918548"/>
      <w:bookmarkStart w:id="95" w:name="_Toc320540193"/>
      <w:bookmarkStart w:id="96" w:name="_Toc320540441"/>
      <w:bookmarkStart w:id="97" w:name="_Ref324926214"/>
      <w:bookmarkStart w:id="98" w:name="_Toc336350758"/>
      <w:bookmarkStart w:id="99" w:name="_Toc379375361"/>
      <w:bookmarkStart w:id="100" w:name="_Toc496610248"/>
      <w:bookmarkStart w:id="101" w:name="_Toc2609978"/>
      <w:bookmarkStart w:id="102" w:name="_Toc9432816"/>
      <w:bookmarkStart w:id="103" w:name="_Toc9436558"/>
      <w:bookmarkEnd w:id="93"/>
      <w:proofErr w:type="gramStart"/>
      <w:r>
        <w:t>z</w:t>
      </w:r>
      <w:proofErr w:type="gramEnd"/>
      <w:r>
        <w:t>’–</w:t>
      </w:r>
      <w:r w:rsidR="00ED4133" w:rsidRPr="00ED4133">
        <w:t>score</w:t>
      </w:r>
      <w:bookmarkEnd w:id="94"/>
      <w:bookmarkEnd w:id="95"/>
      <w:bookmarkEnd w:id="96"/>
      <w:bookmarkEnd w:id="97"/>
      <w:bookmarkEnd w:id="98"/>
      <w:bookmarkEnd w:id="99"/>
      <w:bookmarkEnd w:id="100"/>
      <w:bookmarkEnd w:id="101"/>
      <w:bookmarkEnd w:id="102"/>
      <w:bookmarkEnd w:id="103"/>
    </w:p>
    <w:p w:rsidR="00ED4133" w:rsidRPr="00F72A2E" w:rsidRDefault="00ED4133" w:rsidP="00ED4133">
      <w:pPr>
        <w:tabs>
          <w:tab w:val="left" w:pos="1620"/>
        </w:tabs>
        <w:rPr>
          <w:sz w:val="22"/>
        </w:rPr>
      </w:pPr>
      <w:r w:rsidRPr="00F72A2E">
        <w:rPr>
          <w:sz w:val="22"/>
        </w:rPr>
        <w:t>The z’- score statistic is calculated according to ISO 13528 [13] as:</w:t>
      </w:r>
    </w:p>
    <w:tbl>
      <w:tblPr>
        <w:tblW w:w="0" w:type="auto"/>
        <w:tblInd w:w="2268" w:type="dxa"/>
        <w:tblLook w:val="01E0" w:firstRow="1" w:lastRow="1" w:firstColumn="1" w:lastColumn="1" w:noHBand="0" w:noVBand="0"/>
      </w:tblPr>
      <w:tblGrid>
        <w:gridCol w:w="3831"/>
        <w:gridCol w:w="2808"/>
      </w:tblGrid>
      <w:tr w:rsidR="00ED4133" w:rsidRPr="00F72A2E" w:rsidTr="0058449D">
        <w:tc>
          <w:tcPr>
            <w:tcW w:w="3816" w:type="dxa"/>
          </w:tcPr>
          <w:p w:rsidR="00ED4133" w:rsidRPr="00F72A2E" w:rsidRDefault="00ED4133" w:rsidP="0058449D">
            <w:pPr>
              <w:tabs>
                <w:tab w:val="left" w:pos="1620"/>
              </w:tabs>
              <w:rPr>
                <w:sz w:val="22"/>
              </w:rPr>
            </w:pPr>
            <w:r w:rsidRPr="00F72A2E">
              <w:rPr>
                <w:noProof/>
                <w:position w:val="-40"/>
                <w:sz w:val="22"/>
              </w:rPr>
              <w:object w:dxaOrig="3600" w:dyaOrig="800">
                <v:shape id="_x0000_i1027" type="#_x0000_t75" alt="" style="width:180.75pt;height:36.75pt;mso-width-percent:0;mso-height-percent:0;mso-width-percent:0;mso-height-percent:0" o:ole="">
                  <v:imagedata r:id="rId13" o:title=""/>
                </v:shape>
                <o:OLEObject Type="Embed" ProgID="Equation.3" ShapeID="_x0000_i1027" DrawAspect="Content" ObjectID="_1626101784" r:id="rId14"/>
              </w:object>
            </w:r>
          </w:p>
        </w:tc>
        <w:tc>
          <w:tcPr>
            <w:tcW w:w="2808" w:type="dxa"/>
            <w:vAlign w:val="center"/>
          </w:tcPr>
          <w:p w:rsidR="00ED4133" w:rsidRPr="00F72A2E" w:rsidRDefault="00ED4133" w:rsidP="00FB0A5A">
            <w:pPr>
              <w:pStyle w:val="Caption"/>
            </w:pPr>
            <w:bookmarkStart w:id="104" w:name="_Toc9433465"/>
            <w:bookmarkStart w:id="105" w:name="_Toc9434995"/>
            <w:r w:rsidRPr="00F72A2E">
              <w:t xml:space="preserve">Equation </w:t>
            </w:r>
            <w:r w:rsidR="00777EAA">
              <w:rPr>
                <w:noProof/>
              </w:rPr>
              <w:fldChar w:fldCharType="begin"/>
            </w:r>
            <w:r w:rsidR="00777EAA">
              <w:rPr>
                <w:noProof/>
              </w:rPr>
              <w:instrText xml:space="preserve"> SEQ Equation \* ARABIC </w:instrText>
            </w:r>
            <w:r w:rsidR="00777EAA">
              <w:rPr>
                <w:noProof/>
              </w:rPr>
              <w:fldChar w:fldCharType="separate"/>
            </w:r>
            <w:r>
              <w:rPr>
                <w:noProof/>
              </w:rPr>
              <w:t>1</w:t>
            </w:r>
            <w:bookmarkEnd w:id="104"/>
            <w:bookmarkEnd w:id="105"/>
            <w:r w:rsidR="00777EAA">
              <w:rPr>
                <w:noProof/>
              </w:rPr>
              <w:fldChar w:fldCharType="end"/>
            </w:r>
          </w:p>
        </w:tc>
      </w:tr>
    </w:tbl>
    <w:p w:rsidR="00ED4133" w:rsidRPr="00F72A2E" w:rsidRDefault="00ED4133" w:rsidP="00ED4133">
      <w:pPr>
        <w:tabs>
          <w:tab w:val="left" w:pos="1620"/>
        </w:tabs>
        <w:spacing w:before="0" w:after="0"/>
        <w:rPr>
          <w:sz w:val="22"/>
        </w:rPr>
      </w:pPr>
      <w:proofErr w:type="gramStart"/>
      <w:r w:rsidRPr="00F72A2E">
        <w:rPr>
          <w:sz w:val="22"/>
        </w:rPr>
        <w:t>where</w:t>
      </w:r>
      <w:proofErr w:type="gramEnd"/>
      <w:r w:rsidRPr="00F72A2E">
        <w:rPr>
          <w:sz w:val="22"/>
        </w:rPr>
        <w:t xml:space="preserve"> </w:t>
      </w:r>
      <w:r w:rsidRPr="00F72A2E">
        <w:rPr>
          <w:b/>
          <w:i/>
          <w:sz w:val="22"/>
        </w:rPr>
        <w:t>x</w:t>
      </w:r>
      <w:r w:rsidRPr="00F72A2E">
        <w:rPr>
          <w:b/>
          <w:i/>
          <w:sz w:val="22"/>
          <w:vertAlign w:val="subscript"/>
        </w:rPr>
        <w:t>i</w:t>
      </w:r>
      <w:r w:rsidRPr="00F72A2E">
        <w:rPr>
          <w:b/>
          <w:sz w:val="22"/>
        </w:rPr>
        <w:t xml:space="preserve"> </w:t>
      </w:r>
      <w:r w:rsidRPr="00F72A2E">
        <w:rPr>
          <w:sz w:val="22"/>
        </w:rPr>
        <w:t xml:space="preserve">is a participant’s average value for each run, </w:t>
      </w:r>
      <w:r w:rsidRPr="00F72A2E">
        <w:rPr>
          <w:b/>
          <w:i/>
          <w:sz w:val="22"/>
        </w:rPr>
        <w:t>X</w:t>
      </w:r>
      <w:r w:rsidRPr="00F72A2E">
        <w:rPr>
          <w:sz w:val="22"/>
        </w:rPr>
        <w:t xml:space="preserve"> is the assigned/reference value, </w:t>
      </w:r>
      <w:r w:rsidRPr="00F72A2E">
        <w:rPr>
          <w:b/>
          <w:i/>
          <w:sz w:val="22"/>
        </w:rPr>
        <w:t>σ</w:t>
      </w:r>
      <w:r w:rsidRPr="00F72A2E">
        <w:rPr>
          <w:b/>
          <w:i/>
          <w:sz w:val="22"/>
          <w:vertAlign w:val="subscript"/>
        </w:rPr>
        <w:t>p</w:t>
      </w:r>
      <w:r w:rsidRPr="00F72A2E">
        <w:rPr>
          <w:sz w:val="22"/>
        </w:rPr>
        <w:t xml:space="preserve"> is the standard deviation for proficiency assessment and </w:t>
      </w:r>
      <w:r w:rsidRPr="00F72A2E">
        <w:rPr>
          <w:b/>
          <w:i/>
          <w:sz w:val="22"/>
        </w:rPr>
        <w:t>u</w:t>
      </w:r>
      <w:r w:rsidRPr="00F72A2E">
        <w:rPr>
          <w:b/>
          <w:i/>
          <w:sz w:val="22"/>
          <w:vertAlign w:val="subscript"/>
        </w:rPr>
        <w:t>X</w:t>
      </w:r>
      <w:r w:rsidRPr="00F72A2E">
        <w:rPr>
          <w:sz w:val="22"/>
        </w:rPr>
        <w:t xml:space="preserve"> is the standard uncertainty of the assigned value. For </w:t>
      </w:r>
      <w:proofErr w:type="gramStart"/>
      <w:r w:rsidRPr="00F72A2E">
        <w:rPr>
          <w:b/>
          <w:i/>
          <w:sz w:val="22"/>
        </w:rPr>
        <w:t>a</w:t>
      </w:r>
      <w:r w:rsidRPr="00F72A2E">
        <w:rPr>
          <w:sz w:val="22"/>
        </w:rPr>
        <w:t xml:space="preserve"> and</w:t>
      </w:r>
      <w:proofErr w:type="gramEnd"/>
      <w:r w:rsidRPr="00F72A2E">
        <w:rPr>
          <w:sz w:val="22"/>
        </w:rPr>
        <w:t xml:space="preserve"> </w:t>
      </w:r>
      <w:r w:rsidRPr="00F72A2E">
        <w:rPr>
          <w:b/>
          <w:i/>
          <w:sz w:val="22"/>
        </w:rPr>
        <w:t>b</w:t>
      </w:r>
      <w:r w:rsidRPr="00F72A2E">
        <w:rPr>
          <w:sz w:val="22"/>
        </w:rPr>
        <w:t xml:space="preserve"> see </w:t>
      </w:r>
      <w:r w:rsidRPr="00F72A2E">
        <w:rPr>
          <w:sz w:val="22"/>
        </w:rPr>
        <w:fldChar w:fldCharType="begin"/>
      </w:r>
      <w:r w:rsidRPr="00F72A2E">
        <w:rPr>
          <w:sz w:val="22"/>
        </w:rPr>
        <w:instrText xml:space="preserve"> REF _Ref189458144 \h  \* MERGEFORMAT </w:instrText>
      </w:r>
      <w:r w:rsidRPr="00F72A2E">
        <w:rPr>
          <w:sz w:val="22"/>
        </w:rPr>
      </w:r>
      <w:r w:rsidRPr="00F72A2E">
        <w:rPr>
          <w:sz w:val="22"/>
        </w:rPr>
        <w:fldChar w:fldCharType="separate"/>
      </w:r>
      <w:r w:rsidRPr="00502AA4">
        <w:rPr>
          <w:sz w:val="22"/>
        </w:rPr>
        <w:t xml:space="preserve">Table </w:t>
      </w:r>
      <w:r w:rsidRPr="00502AA4">
        <w:rPr>
          <w:bCs/>
          <w:sz w:val="22"/>
        </w:rPr>
        <w:t>4</w:t>
      </w:r>
      <w:r w:rsidRPr="00F72A2E">
        <w:rPr>
          <w:sz w:val="22"/>
        </w:rPr>
        <w:fldChar w:fldCharType="end"/>
      </w:r>
      <w:r w:rsidRPr="00F72A2E">
        <w:rPr>
          <w:sz w:val="22"/>
        </w:rPr>
        <w:t>.</w:t>
      </w:r>
    </w:p>
    <w:p w:rsidR="00ED4133" w:rsidRPr="00F72A2E" w:rsidRDefault="00ED4133" w:rsidP="00ED4133">
      <w:pPr>
        <w:tabs>
          <w:tab w:val="left" w:pos="1620"/>
        </w:tabs>
        <w:spacing w:before="0" w:after="0"/>
        <w:rPr>
          <w:sz w:val="22"/>
        </w:rPr>
      </w:pPr>
      <w:r w:rsidRPr="00F72A2E">
        <w:rPr>
          <w:sz w:val="22"/>
        </w:rPr>
        <w:t xml:space="preserve">In the European standards [2], [3], [4] and [5] the uncertainties for calibration gases used in ongoing quality control are prescribed. In fact, it is stated that the maximum permitted expanded uncertainty for calibration gases is 5% and that ‘zero gas’ shall not give instrument reading higher than the detection limit. As one of the tasks of NRLs is to supply calibration gas mixtures, the </w:t>
      </w:r>
      <w:bookmarkStart w:id="106" w:name="OLE_LINK7"/>
      <w:bookmarkStart w:id="107" w:name="OLE_LINK8"/>
      <w:r w:rsidRPr="00F72A2E">
        <w:rPr>
          <w:sz w:val="22"/>
        </w:rPr>
        <w:t>‘standard deviation for proficiency assessment’</w:t>
      </w:r>
      <w:bookmarkEnd w:id="106"/>
      <w:bookmarkEnd w:id="107"/>
      <w:r w:rsidRPr="00F72A2E">
        <w:rPr>
          <w:sz w:val="22"/>
        </w:rPr>
        <w:t xml:space="preserve"> (</w:t>
      </w:r>
      <w:r w:rsidRPr="00F72A2E">
        <w:rPr>
          <w:sz w:val="22"/>
        </w:rPr>
        <w:sym w:font="Symbol" w:char="F073"/>
      </w:r>
      <w:r w:rsidRPr="00F72A2E">
        <w:rPr>
          <w:sz w:val="22"/>
          <w:vertAlign w:val="subscript"/>
        </w:rPr>
        <w:t>p</w:t>
      </w:r>
      <w:r w:rsidRPr="00F72A2E">
        <w:rPr>
          <w:sz w:val="22"/>
        </w:rPr>
        <w:t xml:space="preserve">) [13] is calculated in fitness-for-purpose manner from requirements given in European standards. </w:t>
      </w:r>
    </w:p>
    <w:p w:rsidR="00ED4133" w:rsidRDefault="00ED4133" w:rsidP="00ED4133">
      <w:pPr>
        <w:tabs>
          <w:tab w:val="left" w:pos="1620"/>
        </w:tabs>
        <w:spacing w:before="0" w:after="0"/>
        <w:rPr>
          <w:sz w:val="22"/>
        </w:rPr>
      </w:pPr>
      <w:r w:rsidRPr="00F72A2E">
        <w:rPr>
          <w:sz w:val="22"/>
        </w:rPr>
        <w:t xml:space="preserve">Over the whole measurement range </w:t>
      </w:r>
      <w:r w:rsidRPr="00F72A2E">
        <w:rPr>
          <w:i/>
          <w:sz w:val="22"/>
        </w:rPr>
        <w:sym w:font="Symbol" w:char="F073"/>
      </w:r>
      <w:r w:rsidRPr="00F72A2E">
        <w:rPr>
          <w:i/>
          <w:sz w:val="22"/>
          <w:vertAlign w:val="subscript"/>
        </w:rPr>
        <w:t>p</w:t>
      </w:r>
      <w:r w:rsidRPr="00F72A2E">
        <w:rPr>
          <w:sz w:val="22"/>
        </w:rPr>
        <w:t xml:space="preserve"> is calculated by linear interpolation between 2.5% at the calibration point (75% of calibration range) and the limit of detection at zero concentration level. The limits of detection of studied measurement methods were evaluated from the data of previous ILC. The linear function parameters of </w:t>
      </w:r>
      <w:r w:rsidRPr="00F72A2E">
        <w:rPr>
          <w:i/>
          <w:sz w:val="22"/>
        </w:rPr>
        <w:sym w:font="Symbol" w:char="F073"/>
      </w:r>
      <w:r w:rsidRPr="00F72A2E">
        <w:rPr>
          <w:i/>
          <w:sz w:val="22"/>
          <w:vertAlign w:val="subscript"/>
        </w:rPr>
        <w:t>p</w:t>
      </w:r>
      <w:r w:rsidRPr="00F72A2E">
        <w:rPr>
          <w:sz w:val="22"/>
        </w:rPr>
        <w:t xml:space="preserve"> are given in </w:t>
      </w:r>
      <w:r w:rsidRPr="00F72A2E">
        <w:rPr>
          <w:sz w:val="22"/>
        </w:rPr>
        <w:fldChar w:fldCharType="begin"/>
      </w:r>
      <w:r w:rsidRPr="00F72A2E">
        <w:rPr>
          <w:sz w:val="22"/>
        </w:rPr>
        <w:instrText xml:space="preserve"> REF _Ref189458144 \h  \* MERGEFORMAT </w:instrText>
      </w:r>
      <w:r w:rsidRPr="00F72A2E">
        <w:rPr>
          <w:sz w:val="22"/>
        </w:rPr>
      </w:r>
      <w:r w:rsidRPr="00F72A2E">
        <w:rPr>
          <w:sz w:val="22"/>
        </w:rPr>
        <w:fldChar w:fldCharType="separate"/>
      </w:r>
      <w:r w:rsidRPr="00502AA4">
        <w:rPr>
          <w:sz w:val="22"/>
        </w:rPr>
        <w:t xml:space="preserve">Table </w:t>
      </w:r>
      <w:r w:rsidRPr="00502AA4">
        <w:rPr>
          <w:bCs/>
          <w:sz w:val="22"/>
        </w:rPr>
        <w:t>4</w:t>
      </w:r>
      <w:r w:rsidRPr="00F72A2E">
        <w:rPr>
          <w:sz w:val="22"/>
        </w:rPr>
        <w:fldChar w:fldCharType="end"/>
      </w:r>
      <w:r w:rsidRPr="00F72A2E">
        <w:rPr>
          <w:sz w:val="22"/>
        </w:rPr>
        <w:t>.</w:t>
      </w:r>
    </w:p>
    <w:p w:rsidR="007C289E" w:rsidRDefault="007C289E" w:rsidP="00ED4133">
      <w:pPr>
        <w:tabs>
          <w:tab w:val="left" w:pos="1620"/>
        </w:tabs>
        <w:spacing w:before="0" w:after="0"/>
        <w:rPr>
          <w:sz w:val="22"/>
        </w:rPr>
      </w:pPr>
    </w:p>
    <w:p w:rsidR="00ED4133" w:rsidRPr="00F72A2E" w:rsidRDefault="00ED4133" w:rsidP="0068097C">
      <w:pPr>
        <w:pStyle w:val="JRCTabletitle"/>
      </w:pPr>
      <w:bookmarkStart w:id="108" w:name="_Ref189458144"/>
      <w:bookmarkStart w:id="109" w:name="_Toc220918565"/>
      <w:bookmarkStart w:id="110" w:name="_Toc320540442"/>
      <w:bookmarkStart w:id="111" w:name="_Toc336350777"/>
      <w:bookmarkStart w:id="112" w:name="_Toc451508199"/>
      <w:bookmarkStart w:id="113" w:name="_Toc867968"/>
      <w:bookmarkStart w:id="114" w:name="_Toc9436252"/>
      <w:r w:rsidRPr="00ED4133">
        <w:rPr>
          <w:rFonts w:eastAsia="Times New Roman"/>
          <w:color w:val="auto"/>
          <w:lang w:eastAsia="en-GB"/>
        </w:rPr>
        <w:t xml:space="preserve">Table </w:t>
      </w:r>
      <w:r w:rsidRPr="00ED4133">
        <w:rPr>
          <w:rFonts w:eastAsia="Times New Roman"/>
          <w:color w:val="auto"/>
          <w:lang w:eastAsia="en-GB"/>
        </w:rPr>
        <w:fldChar w:fldCharType="begin"/>
      </w:r>
      <w:r w:rsidRPr="00ED4133">
        <w:rPr>
          <w:rFonts w:eastAsia="Times New Roman"/>
          <w:color w:val="auto"/>
          <w:lang w:eastAsia="en-GB"/>
        </w:rPr>
        <w:instrText xml:space="preserve"> SEQ Table \* ARABIC </w:instrText>
      </w:r>
      <w:r w:rsidRPr="00ED4133">
        <w:rPr>
          <w:rFonts w:eastAsia="Times New Roman"/>
          <w:color w:val="auto"/>
          <w:lang w:eastAsia="en-GB"/>
        </w:rPr>
        <w:fldChar w:fldCharType="separate"/>
      </w:r>
      <w:r w:rsidR="00565436">
        <w:rPr>
          <w:rFonts w:eastAsia="Times New Roman"/>
          <w:noProof/>
          <w:color w:val="auto"/>
          <w:lang w:eastAsia="en-GB"/>
        </w:rPr>
        <w:t>4</w:t>
      </w:r>
      <w:r w:rsidRPr="00ED4133">
        <w:rPr>
          <w:rFonts w:eastAsia="Times New Roman"/>
          <w:color w:val="auto"/>
          <w:lang w:eastAsia="en-GB"/>
        </w:rPr>
        <w:fldChar w:fldCharType="end"/>
      </w:r>
      <w:bookmarkEnd w:id="108"/>
      <w:r w:rsidRPr="00ED4133">
        <w:rPr>
          <w:rFonts w:eastAsia="Times New Roman"/>
          <w:color w:val="auto"/>
          <w:lang w:eastAsia="en-GB"/>
        </w:rPr>
        <w:t>:</w:t>
      </w:r>
      <w:r w:rsidRPr="00F72A2E">
        <w:t xml:space="preserve"> </w:t>
      </w:r>
      <w:r w:rsidRPr="00B31F6C">
        <w:t>Standard deviation for proficiency assessment</w:t>
      </w:r>
      <w:bookmarkEnd w:id="109"/>
      <w:r w:rsidRPr="00B31F6C">
        <w:t xml:space="preserve"> (</w:t>
      </w:r>
      <w:r w:rsidRPr="00B31F6C">
        <w:rPr>
          <w:rFonts w:ascii="Symbol" w:hAnsi="Symbol"/>
          <w:szCs w:val="18"/>
        </w:rPr>
        <w:t></w:t>
      </w:r>
      <w:r w:rsidRPr="00B31F6C">
        <w:rPr>
          <w:szCs w:val="18"/>
          <w:vertAlign w:val="subscript"/>
        </w:rPr>
        <w:t>p</w:t>
      </w:r>
      <w:r w:rsidRPr="00B31F6C">
        <w:t>).</w:t>
      </w:r>
      <w:bookmarkEnd w:id="110"/>
      <w:bookmarkEnd w:id="111"/>
      <w:bookmarkEnd w:id="112"/>
      <w:bookmarkEnd w:id="113"/>
      <w:bookmarkEnd w:id="114"/>
    </w:p>
    <w:p w:rsidR="00ED4133" w:rsidRPr="00F72A2E" w:rsidRDefault="00ED4133" w:rsidP="00ED4133">
      <w:pPr>
        <w:tabs>
          <w:tab w:val="left" w:pos="1620"/>
        </w:tabs>
        <w:jc w:val="left"/>
        <w:rPr>
          <w:sz w:val="22"/>
        </w:rPr>
      </w:pPr>
      <w:r w:rsidRPr="00F72A2E">
        <w:rPr>
          <w:sz w:val="18"/>
          <w:szCs w:val="18"/>
        </w:rPr>
        <w:sym w:font="Symbol" w:char="F073"/>
      </w:r>
      <w:proofErr w:type="gramStart"/>
      <w:r w:rsidRPr="00F72A2E">
        <w:rPr>
          <w:sz w:val="18"/>
          <w:szCs w:val="18"/>
          <w:vertAlign w:val="subscript"/>
        </w:rPr>
        <w:t>p</w:t>
      </w:r>
      <w:proofErr w:type="gramEnd"/>
      <w:r w:rsidRPr="00F72A2E">
        <w:rPr>
          <w:sz w:val="18"/>
          <w:szCs w:val="18"/>
        </w:rPr>
        <w:t xml:space="preserve"> is a linear function of concentration (c) with parameters: slope (a) and intercept (b).</w:t>
      </w:r>
      <w:bookmarkStart w:id="115" w:name="_MON_1335255761"/>
      <w:bookmarkStart w:id="116" w:name="_MON_1335255800"/>
      <w:bookmarkStart w:id="117" w:name="_MON_1337027462"/>
      <w:bookmarkStart w:id="118" w:name="_MON_1395148379"/>
      <w:bookmarkStart w:id="119" w:name="_MON_1395148701"/>
      <w:bookmarkStart w:id="120" w:name="_MON_1335255610"/>
      <w:bookmarkStart w:id="121" w:name="_MON_1335255655"/>
      <w:bookmarkEnd w:id="115"/>
      <w:bookmarkEnd w:id="116"/>
      <w:bookmarkEnd w:id="117"/>
      <w:bookmarkEnd w:id="118"/>
      <w:bookmarkEnd w:id="119"/>
      <w:bookmarkEnd w:id="120"/>
      <w:bookmarkEnd w:id="121"/>
      <w:bookmarkStart w:id="122" w:name="_MON_1335255727"/>
      <w:bookmarkEnd w:id="122"/>
      <w:r w:rsidRPr="00F72A2E">
        <w:rPr>
          <w:noProof/>
          <w:sz w:val="22"/>
        </w:rPr>
        <w:object w:dxaOrig="3081" w:dyaOrig="2100">
          <v:shape id="_x0000_i1028" type="#_x0000_t75" alt="" style="width:150.75pt;height:108.75pt;mso-width-percent:0;mso-height-percent:0;mso-width-percent:0;mso-height-percent:0" o:ole="">
            <v:imagedata r:id="rId15" o:title=""/>
          </v:shape>
          <o:OLEObject Type="Embed" ProgID="Excel.Sheet.8" ShapeID="_x0000_i1028" DrawAspect="Content" ObjectID="_1626101785" r:id="rId16"/>
        </w:object>
      </w:r>
    </w:p>
    <w:p w:rsidR="00ED4133" w:rsidRPr="00F72A2E" w:rsidRDefault="00ED4133" w:rsidP="00ED4133">
      <w:pPr>
        <w:tabs>
          <w:tab w:val="left" w:pos="1620"/>
        </w:tabs>
        <w:rPr>
          <w:sz w:val="22"/>
        </w:rPr>
      </w:pPr>
    </w:p>
    <w:p w:rsidR="00ED4133" w:rsidRPr="00F72A2E" w:rsidRDefault="00ED4133" w:rsidP="00ED4133">
      <w:pPr>
        <w:tabs>
          <w:tab w:val="left" w:pos="1620"/>
        </w:tabs>
        <w:rPr>
          <w:sz w:val="22"/>
        </w:rPr>
      </w:pPr>
      <w:r w:rsidRPr="00F72A2E">
        <w:rPr>
          <w:sz w:val="22"/>
        </w:rPr>
        <w:t>The assessment of results in the z‘-score evaluation is made according to the following criteria:</w:t>
      </w:r>
    </w:p>
    <w:p w:rsidR="00ED4133" w:rsidRPr="00F72A2E" w:rsidRDefault="00ED4133" w:rsidP="00437B10">
      <w:pPr>
        <w:numPr>
          <w:ilvl w:val="0"/>
          <w:numId w:val="7"/>
        </w:numPr>
        <w:tabs>
          <w:tab w:val="left" w:pos="1620"/>
        </w:tabs>
        <w:contextualSpacing/>
        <w:rPr>
          <w:sz w:val="22"/>
        </w:rPr>
      </w:pPr>
      <w:r w:rsidRPr="00F72A2E">
        <w:rPr>
          <w:sz w:val="22"/>
        </w:rPr>
        <w:t xml:space="preserve">|z’| ≤2 are considered satisfactory. </w:t>
      </w:r>
    </w:p>
    <w:p w:rsidR="00ED4133" w:rsidRPr="00F72A2E" w:rsidRDefault="00ED4133" w:rsidP="00437B10">
      <w:pPr>
        <w:numPr>
          <w:ilvl w:val="0"/>
          <w:numId w:val="7"/>
        </w:numPr>
        <w:tabs>
          <w:tab w:val="left" w:pos="1620"/>
        </w:tabs>
        <w:contextualSpacing/>
        <w:rPr>
          <w:sz w:val="22"/>
        </w:rPr>
      </w:pPr>
      <w:r w:rsidRPr="00F72A2E">
        <w:rPr>
          <w:sz w:val="22"/>
        </w:rPr>
        <w:t>2 &lt; |z’| &lt; 3 are considered questionable.</w:t>
      </w:r>
    </w:p>
    <w:p w:rsidR="00ED4133" w:rsidRDefault="00ED4133" w:rsidP="00437B10">
      <w:pPr>
        <w:numPr>
          <w:ilvl w:val="0"/>
          <w:numId w:val="7"/>
        </w:numPr>
        <w:tabs>
          <w:tab w:val="left" w:pos="1620"/>
        </w:tabs>
        <w:contextualSpacing/>
        <w:rPr>
          <w:sz w:val="22"/>
        </w:rPr>
      </w:pPr>
      <w:r w:rsidRPr="00F72A2E">
        <w:rPr>
          <w:sz w:val="22"/>
        </w:rPr>
        <w:t>|z’| ≥ 3 are considered unsatisfactory. Scores falling in this range are very unusual and are taken as evidence that an anomaly has occurred that should be investigated and corrected.</w:t>
      </w:r>
    </w:p>
    <w:p w:rsidR="00ED4133" w:rsidRPr="00F72A2E" w:rsidRDefault="00ED4133" w:rsidP="00ED4133">
      <w:pPr>
        <w:tabs>
          <w:tab w:val="left" w:pos="1620"/>
        </w:tabs>
        <w:ind w:left="720"/>
        <w:contextualSpacing/>
        <w:rPr>
          <w:sz w:val="22"/>
        </w:rPr>
      </w:pPr>
    </w:p>
    <w:p w:rsidR="00ED4133" w:rsidRDefault="00ED4133" w:rsidP="00ED4133">
      <w:pPr>
        <w:tabs>
          <w:tab w:val="left" w:pos="1620"/>
        </w:tabs>
        <w:rPr>
          <w:sz w:val="22"/>
        </w:rPr>
      </w:pPr>
      <w:r w:rsidRPr="00F72A2E">
        <w:rPr>
          <w:sz w:val="22"/>
        </w:rPr>
        <w:t>The results of z’-score evaluation are presented in bar plots (</w:t>
      </w:r>
      <w:r w:rsidRPr="00F72A2E">
        <w:rPr>
          <w:sz w:val="22"/>
        </w:rPr>
        <w:fldChar w:fldCharType="begin"/>
      </w:r>
      <w:r w:rsidRPr="00F72A2E">
        <w:rPr>
          <w:sz w:val="22"/>
        </w:rPr>
        <w:instrText xml:space="preserve"> REF _Ref189458332 \h  \* MERGEFORMAT </w:instrText>
      </w:r>
      <w:r w:rsidRPr="00F72A2E">
        <w:rPr>
          <w:sz w:val="22"/>
        </w:rPr>
      </w:r>
      <w:r w:rsidRPr="00F72A2E">
        <w:rPr>
          <w:sz w:val="22"/>
        </w:rPr>
        <w:fldChar w:fldCharType="separate"/>
      </w:r>
      <w:r w:rsidRPr="00502AA4">
        <w:rPr>
          <w:sz w:val="22"/>
        </w:rPr>
        <w:t>Figure 1</w:t>
      </w:r>
      <w:r w:rsidRPr="00F72A2E">
        <w:rPr>
          <w:sz w:val="22"/>
        </w:rPr>
        <w:fldChar w:fldCharType="end"/>
      </w:r>
      <w:r w:rsidRPr="00F72A2E">
        <w:rPr>
          <w:sz w:val="22"/>
        </w:rPr>
        <w:t xml:space="preserve"> to </w:t>
      </w:r>
      <w:r w:rsidRPr="00F72A2E">
        <w:rPr>
          <w:sz w:val="22"/>
        </w:rPr>
        <w:fldChar w:fldCharType="begin"/>
      </w:r>
      <w:r w:rsidRPr="00F72A2E">
        <w:rPr>
          <w:sz w:val="22"/>
        </w:rPr>
        <w:instrText xml:space="preserve"> REF _Ref208907720 \h  \* MERGEFORMAT </w:instrText>
      </w:r>
      <w:r w:rsidRPr="00F72A2E">
        <w:rPr>
          <w:sz w:val="22"/>
        </w:rPr>
      </w:r>
      <w:r w:rsidRPr="00F72A2E">
        <w:rPr>
          <w:sz w:val="22"/>
        </w:rPr>
        <w:fldChar w:fldCharType="separate"/>
      </w:r>
      <w:r w:rsidRPr="00502AA4">
        <w:rPr>
          <w:sz w:val="22"/>
        </w:rPr>
        <w:t>Figure 5</w:t>
      </w:r>
      <w:r w:rsidRPr="00F72A2E">
        <w:rPr>
          <w:sz w:val="22"/>
        </w:rPr>
        <w:fldChar w:fldCharType="end"/>
      </w:r>
      <w:r w:rsidRPr="00F72A2E">
        <w:rPr>
          <w:sz w:val="22"/>
        </w:rPr>
        <w:t xml:space="preserve">) in which the z’-scores of each participant are grouped together, and assessment criteria are presented as </w:t>
      </w:r>
      <w:bookmarkStart w:id="123" w:name="OLE_LINK13"/>
      <w:bookmarkStart w:id="124" w:name="OLE_LINK18"/>
      <w:r w:rsidRPr="00F72A2E">
        <w:rPr>
          <w:sz w:val="22"/>
        </w:rPr>
        <w:t>z’=</w:t>
      </w:r>
      <w:bookmarkStart w:id="125" w:name="OLE_LINK9"/>
      <w:bookmarkStart w:id="126" w:name="OLE_LINK12"/>
      <w:r w:rsidRPr="00F72A2E">
        <w:rPr>
          <w:rFonts w:cs="Arial"/>
          <w:sz w:val="22"/>
        </w:rPr>
        <w:t>±</w:t>
      </w:r>
      <w:bookmarkEnd w:id="125"/>
      <w:bookmarkEnd w:id="126"/>
      <w:r w:rsidRPr="00F72A2E">
        <w:rPr>
          <w:sz w:val="22"/>
        </w:rPr>
        <w:t>2 and z’=</w:t>
      </w:r>
      <w:r w:rsidRPr="00F72A2E">
        <w:rPr>
          <w:rFonts w:cs="Arial"/>
          <w:sz w:val="22"/>
        </w:rPr>
        <w:t>±</w:t>
      </w:r>
      <w:r w:rsidRPr="00F72A2E">
        <w:rPr>
          <w:sz w:val="22"/>
        </w:rPr>
        <w:t xml:space="preserve">3 </w:t>
      </w:r>
      <w:bookmarkEnd w:id="123"/>
      <w:bookmarkEnd w:id="124"/>
      <w:r w:rsidRPr="00F72A2E">
        <w:rPr>
          <w:sz w:val="22"/>
        </w:rPr>
        <w:t>lines.</w:t>
      </w:r>
    </w:p>
    <w:p w:rsidR="00ED4133" w:rsidRDefault="00ED4133" w:rsidP="00ED4133">
      <w:pPr>
        <w:tabs>
          <w:tab w:val="left" w:pos="1620"/>
        </w:tabs>
        <w:rPr>
          <w:sz w:val="22"/>
        </w:rPr>
      </w:pPr>
    </w:p>
    <w:p w:rsidR="00751AA2" w:rsidRDefault="00751AA2" w:rsidP="00ED4133">
      <w:pPr>
        <w:tabs>
          <w:tab w:val="left" w:pos="1620"/>
        </w:tabs>
        <w:rPr>
          <w:sz w:val="22"/>
        </w:rPr>
      </w:pPr>
    </w:p>
    <w:p w:rsidR="00751AA2" w:rsidRPr="00F72A2E" w:rsidRDefault="00751AA2" w:rsidP="00ED4133">
      <w:pPr>
        <w:tabs>
          <w:tab w:val="left" w:pos="1620"/>
        </w:tabs>
        <w:rPr>
          <w:sz w:val="22"/>
        </w:rPr>
      </w:pPr>
    </w:p>
    <w:p w:rsidR="00ED4133" w:rsidRPr="00F72A2E" w:rsidRDefault="00ED4133" w:rsidP="00ED4133">
      <w:pPr>
        <w:pStyle w:val="JRCFigurecaption"/>
        <w:spacing w:before="0"/>
      </w:pPr>
      <w:bookmarkStart w:id="127" w:name="_Ref189458332"/>
      <w:bookmarkStart w:id="128" w:name="_Toc220918614"/>
      <w:bookmarkStart w:id="129" w:name="_Toc336350848"/>
      <w:bookmarkStart w:id="130" w:name="_Toc379376014"/>
      <w:bookmarkStart w:id="131" w:name="_Toc868041"/>
      <w:bookmarkStart w:id="132" w:name="_Toc15454507"/>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sidR="00AB3D02">
        <w:rPr>
          <w:b/>
          <w:noProof/>
        </w:rPr>
        <w:t>1</w:t>
      </w:r>
      <w:r w:rsidRPr="00F72A2E">
        <w:rPr>
          <w:b/>
        </w:rPr>
        <w:fldChar w:fldCharType="end"/>
      </w:r>
      <w:bookmarkEnd w:id="127"/>
      <w:r w:rsidRPr="00F72A2E">
        <w:rPr>
          <w:b/>
        </w:rPr>
        <w:t xml:space="preserve">: </w:t>
      </w:r>
      <w:r w:rsidRPr="00F72A2E">
        <w:t>Z’-score evaluations of SO2 measurements</w:t>
      </w:r>
      <w:bookmarkEnd w:id="128"/>
      <w:bookmarkEnd w:id="129"/>
      <w:bookmarkEnd w:id="130"/>
      <w:bookmarkEnd w:id="131"/>
      <w:bookmarkEnd w:id="132"/>
      <w:r w:rsidRPr="00F72A2E">
        <w:t xml:space="preserve"> </w:t>
      </w:r>
    </w:p>
    <w:p w:rsidR="00751AA2" w:rsidRDefault="00ED4133" w:rsidP="00ED4133">
      <w:pPr>
        <w:pStyle w:val="JRCFiguresource"/>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pPr>
      <w:r w:rsidRPr="00F72A2E">
        <w:t xml:space="preserve">Scores are given for each participant and each tested concentration level (run). </w:t>
      </w:r>
      <w:bookmarkStart w:id="133" w:name="OLE_LINK38"/>
      <w:bookmarkStart w:id="134" w:name="OLE_LINK39"/>
      <w:r w:rsidRPr="00F72A2E">
        <w:t>Run number order (with nominal concentration) is: 0 (0 nmol/mol), 1 (1</w:t>
      </w:r>
      <w:r w:rsidR="00751AA2">
        <w:t>15</w:t>
      </w:r>
      <w:r w:rsidRPr="00F72A2E">
        <w:t xml:space="preserve"> nmol/mol), 2 (6</w:t>
      </w:r>
      <w:r w:rsidR="00751AA2">
        <w:t>0 nmol/mol), 3 (35</w:t>
      </w:r>
      <w:r w:rsidRPr="00F72A2E">
        <w:t xml:space="preserve"> nmol/mol), 4 (</w:t>
      </w:r>
      <w:r w:rsidR="00751AA2">
        <w:t>18</w:t>
      </w:r>
      <w:r w:rsidRPr="00F72A2E">
        <w:t xml:space="preserve"> nmol/mol), 5 (</w:t>
      </w:r>
      <w:r w:rsidR="00751AA2">
        <w:t>10</w:t>
      </w:r>
      <w:r w:rsidRPr="00F72A2E">
        <w:t xml:space="preserve"> nmol/mol). The assessment criteria are presented as z’=±2 (blue line) and z’=±3 (red line). They represent the limits for the questionable and unsatisfactory results.</w:t>
      </w:r>
      <w:bookmarkEnd w:id="133"/>
      <w:bookmarkEnd w:id="134"/>
      <w:r w:rsidR="00F770F1" w:rsidRPr="00F770F1">
        <w:rPr>
          <w:rStyle w:val="Normal"/>
          <w:rFonts w:ascii="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300EFC" w:rsidRPr="00300EFC" w:rsidRDefault="00300EFC" w:rsidP="00300EFC">
      <w:pPr>
        <w:pStyle w:val="JRCText"/>
        <w:rPr>
          <w:lang w:val="x-none" w:eastAsia="x-none" w:bidi="x-none"/>
        </w:rPr>
      </w:pPr>
    </w:p>
    <w:p w:rsidR="00376B2A" w:rsidRDefault="00751AA2">
      <w:pPr>
        <w:spacing w:before="0" w:after="0"/>
        <w:jc w:val="left"/>
        <w:rPr>
          <w:sz w:val="22"/>
        </w:rPr>
      </w:pPr>
      <w:r>
        <w:rPr>
          <w:noProof/>
          <w:sz w:val="22"/>
          <w:lang w:val="en-US" w:eastAsia="en-US"/>
        </w:rPr>
        <w:drawing>
          <wp:inline distT="0" distB="0" distL="0" distR="0">
            <wp:extent cx="5965200" cy="3790800"/>
            <wp:effectExtent l="0" t="0" r="0" b="635"/>
            <wp:docPr id="48" name="Picture 48" descr="E:\BKUP\Desktop\ZScoreChart 30-07-2019 030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BKUP\Desktop\ZScoreChart 30-07-2019 030134.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5200" cy="3790800"/>
                    </a:xfrm>
                    <a:prstGeom prst="rect">
                      <a:avLst/>
                    </a:prstGeom>
                    <a:noFill/>
                    <a:ln>
                      <a:noFill/>
                    </a:ln>
                  </pic:spPr>
                </pic:pic>
              </a:graphicData>
            </a:graphic>
          </wp:inline>
        </w:drawing>
      </w:r>
    </w:p>
    <w:p w:rsidR="00751AA2" w:rsidRDefault="00751AA2" w:rsidP="00376B2A">
      <w:pPr>
        <w:pStyle w:val="JRCFigurecaption"/>
        <w:spacing w:before="0"/>
        <w:rPr>
          <w:b/>
        </w:rPr>
      </w:pPr>
      <w:bookmarkStart w:id="135" w:name="_Toc336350849"/>
      <w:bookmarkStart w:id="136" w:name="_Toc379376015"/>
      <w:bookmarkStart w:id="137" w:name="_Toc868042"/>
    </w:p>
    <w:p w:rsidR="00751AA2" w:rsidRDefault="00751AA2" w:rsidP="00376B2A">
      <w:pPr>
        <w:pStyle w:val="JRCFigurecaption"/>
        <w:spacing w:before="0"/>
        <w:rPr>
          <w:b/>
        </w:rPr>
      </w:pPr>
    </w:p>
    <w:p w:rsidR="00751AA2" w:rsidRDefault="00751AA2" w:rsidP="00376B2A">
      <w:pPr>
        <w:pStyle w:val="JRCFigurecaption"/>
        <w:spacing w:before="0"/>
        <w:rPr>
          <w:b/>
        </w:rPr>
      </w:pPr>
    </w:p>
    <w:p w:rsidR="00751AA2" w:rsidRDefault="00751AA2" w:rsidP="00376B2A">
      <w:pPr>
        <w:pStyle w:val="JRCFigurecaption"/>
        <w:spacing w:before="0"/>
        <w:rPr>
          <w:b/>
        </w:rPr>
      </w:pPr>
    </w:p>
    <w:p w:rsidR="00751AA2" w:rsidRDefault="00751AA2" w:rsidP="00376B2A">
      <w:pPr>
        <w:pStyle w:val="JRCFigurecaption"/>
        <w:spacing w:before="0"/>
        <w:rPr>
          <w:b/>
        </w:rPr>
      </w:pPr>
    </w:p>
    <w:p w:rsidR="00751AA2" w:rsidRDefault="00751AA2" w:rsidP="00376B2A">
      <w:pPr>
        <w:pStyle w:val="JRCFigurecaption"/>
        <w:spacing w:before="0"/>
        <w:rPr>
          <w:b/>
        </w:rPr>
      </w:pPr>
    </w:p>
    <w:p w:rsidR="00751AA2" w:rsidRDefault="00751AA2" w:rsidP="00376B2A">
      <w:pPr>
        <w:pStyle w:val="JRCFigurecaption"/>
        <w:spacing w:before="0"/>
        <w:rPr>
          <w:b/>
        </w:rPr>
      </w:pPr>
    </w:p>
    <w:p w:rsidR="00376B2A" w:rsidRPr="00F72A2E" w:rsidRDefault="00376B2A" w:rsidP="00376B2A">
      <w:pPr>
        <w:pStyle w:val="JRCFigurecaption"/>
        <w:spacing w:before="0"/>
      </w:pPr>
      <w:bookmarkStart w:id="138" w:name="_Toc15454508"/>
      <w:r w:rsidRPr="00F72A2E">
        <w:rPr>
          <w:b/>
        </w:rPr>
        <w:lastRenderedPageBreak/>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2</w:t>
      </w:r>
      <w:r w:rsidRPr="00F72A2E">
        <w:rPr>
          <w:b/>
        </w:rPr>
        <w:fldChar w:fldCharType="end"/>
      </w:r>
      <w:r w:rsidRPr="00F72A2E">
        <w:rPr>
          <w:b/>
        </w:rPr>
        <w:t xml:space="preserve">: </w:t>
      </w:r>
      <w:r w:rsidRPr="00F72A2E">
        <w:t>Z’-score evaluations of CO measurements</w:t>
      </w:r>
      <w:bookmarkEnd w:id="135"/>
      <w:bookmarkEnd w:id="136"/>
      <w:bookmarkEnd w:id="137"/>
      <w:bookmarkEnd w:id="138"/>
      <w:r w:rsidRPr="00F72A2E">
        <w:t xml:space="preserve"> </w:t>
      </w:r>
    </w:p>
    <w:p w:rsidR="00300EFC" w:rsidRDefault="00376B2A" w:rsidP="00751AA2">
      <w:pPr>
        <w:pStyle w:val="JRCText"/>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245238">
        <w:rPr>
          <w:sz w:val="16"/>
        </w:rPr>
        <w:t>Scores are given for each participant and each tested concentration level (run). Run number order (with nominal concentration) is: 0 (0 μmol/mol), 1 (</w:t>
      </w:r>
      <w:r w:rsidR="00751AA2">
        <w:rPr>
          <w:sz w:val="16"/>
        </w:rPr>
        <w:t>2.8</w:t>
      </w:r>
      <w:r w:rsidRPr="00245238">
        <w:rPr>
          <w:sz w:val="16"/>
        </w:rPr>
        <w:t xml:space="preserve"> μmol/mol), 2 (</w:t>
      </w:r>
      <w:r w:rsidR="00751AA2">
        <w:rPr>
          <w:sz w:val="16"/>
        </w:rPr>
        <w:t>8.5</w:t>
      </w:r>
      <w:r w:rsidRPr="00245238">
        <w:rPr>
          <w:sz w:val="16"/>
        </w:rPr>
        <w:t xml:space="preserve"> μmol/mol), 3 (</w:t>
      </w:r>
      <w:r w:rsidR="00751AA2">
        <w:rPr>
          <w:sz w:val="16"/>
        </w:rPr>
        <w:t>5</w:t>
      </w:r>
      <w:r w:rsidRPr="00245238">
        <w:rPr>
          <w:sz w:val="16"/>
        </w:rPr>
        <w:t xml:space="preserve"> μmol/mol), 4 (</w:t>
      </w:r>
      <w:r w:rsidR="00751AA2">
        <w:rPr>
          <w:sz w:val="16"/>
        </w:rPr>
        <w:t>2</w:t>
      </w:r>
      <w:r w:rsidRPr="00245238">
        <w:rPr>
          <w:sz w:val="16"/>
        </w:rPr>
        <w:t xml:space="preserve"> μmol/mol), 5 (</w:t>
      </w:r>
      <w:r w:rsidR="00751AA2">
        <w:rPr>
          <w:sz w:val="16"/>
        </w:rPr>
        <w:t>0.9</w:t>
      </w:r>
      <w:r w:rsidRPr="00245238">
        <w:rPr>
          <w:sz w:val="16"/>
        </w:rPr>
        <w:t xml:space="preserve"> μmol/mol). The assessment criteria are presented as z’=±2 (blue line) and z’=±3 (red line). They represent the limits for the questionable and unsatisfactory results</w:t>
      </w:r>
      <w:r w:rsidRPr="00056899">
        <w:t>.</w:t>
      </w:r>
      <w:r w:rsidR="00F770F1" w:rsidRPr="00F770F1">
        <w:rPr>
          <w:rStyle w:val="Normal"/>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bookmarkStart w:id="139" w:name="_Toc220918616"/>
      <w:bookmarkStart w:id="140" w:name="_Toc336350850"/>
      <w:bookmarkStart w:id="141" w:name="_Toc379376016"/>
      <w:bookmarkStart w:id="142" w:name="_Toc868043"/>
    </w:p>
    <w:p w:rsidR="00751AA2" w:rsidRDefault="00751AA2" w:rsidP="00751AA2">
      <w:pPr>
        <w:pStyle w:val="JRCText"/>
        <w:rPr>
          <w:noProof/>
          <w:lang w:val="en-US"/>
        </w:rPr>
      </w:pPr>
      <w:r>
        <w:rPr>
          <w:noProof/>
          <w:lang w:val="en-US"/>
        </w:rPr>
        <w:drawing>
          <wp:inline distT="0" distB="0" distL="0" distR="0" wp14:anchorId="52F43E2B" wp14:editId="7F01EA68">
            <wp:extent cx="5961600" cy="3790800"/>
            <wp:effectExtent l="0" t="0" r="1270" b="635"/>
            <wp:docPr id="49" name="Picture 49" descr="E:\BKUP\Desktop\ZScoreChart 30-07-2019 0304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BKUP\Desktop\ZScoreChart 30-07-2019 030405.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1600" cy="3790800"/>
                    </a:xfrm>
                    <a:prstGeom prst="rect">
                      <a:avLst/>
                    </a:prstGeom>
                    <a:noFill/>
                    <a:ln>
                      <a:noFill/>
                    </a:ln>
                  </pic:spPr>
                </pic:pic>
              </a:graphicData>
            </a:graphic>
          </wp:inline>
        </w:drawing>
      </w:r>
    </w:p>
    <w:p w:rsidR="00751AA2" w:rsidRPr="00F72A2E" w:rsidRDefault="00751AA2" w:rsidP="00751AA2">
      <w:pPr>
        <w:pStyle w:val="JRCFigurecaption"/>
        <w:spacing w:before="0"/>
      </w:pPr>
      <w:bookmarkStart w:id="143" w:name="_Toc15454509"/>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3</w:t>
      </w:r>
      <w:r w:rsidRPr="00F72A2E">
        <w:rPr>
          <w:b/>
        </w:rPr>
        <w:fldChar w:fldCharType="end"/>
      </w:r>
      <w:r w:rsidRPr="00F72A2E">
        <w:rPr>
          <w:b/>
        </w:rPr>
        <w:t>:</w:t>
      </w:r>
      <w:r w:rsidRPr="00F72A2E">
        <w:t xml:space="preserve"> Z’-score evaluations of O3 measurements</w:t>
      </w:r>
      <w:bookmarkEnd w:id="143"/>
    </w:p>
    <w:p w:rsidR="00751AA2" w:rsidRDefault="00751AA2" w:rsidP="00751AA2">
      <w:pPr>
        <w:pStyle w:val="JRCFiguresource"/>
        <w:rPr>
          <w:b/>
        </w:rPr>
      </w:pPr>
      <w:r w:rsidRPr="00F72A2E">
        <w:t>Scores are given for each participant and each concentration level (run). Run number order (with nominal concentra</w:t>
      </w:r>
      <w:r>
        <w:t>tion) is: 0 (0 nmol/mol), 1 (65</w:t>
      </w:r>
      <w:r w:rsidRPr="00F72A2E">
        <w:t xml:space="preserve"> nmol/mol), 2 (</w:t>
      </w:r>
      <w:r>
        <w:t>20 nmol/mol), 3 (35 nmol/mol), 4 (115 nmol/mol), 5 (90</w:t>
      </w:r>
      <w:r w:rsidRPr="00F72A2E">
        <w:t xml:space="preserve"> nmol/mol). The assessment criteria are presented as z’=±2 (blue line) and z’=±3 (red line). They represent the limits for the questionable and unsatisfactory results.</w:t>
      </w:r>
      <w:r>
        <w:rPr>
          <w:noProof/>
          <w:lang w:val="en-US"/>
        </w:rPr>
        <w:drawing>
          <wp:inline distT="0" distB="0" distL="0" distR="0">
            <wp:extent cx="5961600" cy="3790800"/>
            <wp:effectExtent l="0" t="0" r="1270" b="635"/>
            <wp:docPr id="50" name="Picture 50" descr="E:\BKUP\Desktop\ZScoreChart 30-07-2019 0304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BKUP\Desktop\ZScoreChart 30-07-2019 03043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1600" cy="3790800"/>
                    </a:xfrm>
                    <a:prstGeom prst="rect">
                      <a:avLst/>
                    </a:prstGeom>
                    <a:noFill/>
                    <a:ln>
                      <a:noFill/>
                    </a:ln>
                  </pic:spPr>
                </pic:pic>
              </a:graphicData>
            </a:graphic>
          </wp:inline>
        </w:drawing>
      </w:r>
    </w:p>
    <w:p w:rsidR="00376B2A" w:rsidRPr="00F72A2E" w:rsidRDefault="00376B2A" w:rsidP="00376B2A">
      <w:pPr>
        <w:pStyle w:val="JRCFigurecaption"/>
        <w:spacing w:before="0"/>
      </w:pPr>
      <w:bookmarkStart w:id="144" w:name="_Toc220918617"/>
      <w:bookmarkStart w:id="145" w:name="_Toc336350851"/>
      <w:bookmarkStart w:id="146" w:name="_Toc379376017"/>
      <w:bookmarkStart w:id="147" w:name="_Toc868044"/>
      <w:bookmarkStart w:id="148" w:name="_Toc15454510"/>
      <w:bookmarkEnd w:id="139"/>
      <w:bookmarkEnd w:id="140"/>
      <w:bookmarkEnd w:id="141"/>
      <w:bookmarkEnd w:id="142"/>
      <w:r w:rsidRPr="00F72A2E">
        <w:rPr>
          <w:b/>
        </w:rPr>
        <w:lastRenderedPageBreak/>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4</w:t>
      </w:r>
      <w:r w:rsidRPr="00F72A2E">
        <w:rPr>
          <w:b/>
        </w:rPr>
        <w:fldChar w:fldCharType="end"/>
      </w:r>
      <w:r w:rsidRPr="00F72A2E">
        <w:rPr>
          <w:b/>
        </w:rPr>
        <w:t xml:space="preserve">: </w:t>
      </w:r>
      <w:r w:rsidRPr="00F72A2E">
        <w:t>Z’-score evaluations of NO measurements</w:t>
      </w:r>
      <w:bookmarkEnd w:id="144"/>
      <w:bookmarkEnd w:id="145"/>
      <w:bookmarkEnd w:id="146"/>
      <w:bookmarkEnd w:id="147"/>
      <w:bookmarkEnd w:id="148"/>
    </w:p>
    <w:p w:rsidR="00F770F1" w:rsidRPr="00300EFC" w:rsidRDefault="00376B2A" w:rsidP="00056899">
      <w:pPr>
        <w:pStyle w:val="JRCText"/>
        <w:rPr>
          <w:sz w:val="18"/>
        </w:rPr>
      </w:pPr>
      <w:r w:rsidRPr="00300EFC">
        <w:rPr>
          <w:sz w:val="16"/>
        </w:rPr>
        <w:t xml:space="preserve">Scores are given for each participant and each tested concentration level (run). </w:t>
      </w:r>
      <w:bookmarkStart w:id="149" w:name="OLE_LINK31"/>
      <w:bookmarkStart w:id="150" w:name="OLE_LINK32"/>
      <w:r w:rsidRPr="00300EFC">
        <w:rPr>
          <w:sz w:val="16"/>
        </w:rPr>
        <w:t>Run number order (with nominal concentration) is: 0 (0 nmol/mol), 1 (</w:t>
      </w:r>
      <w:r w:rsidR="00751AA2" w:rsidRPr="00300EFC">
        <w:rPr>
          <w:sz w:val="16"/>
        </w:rPr>
        <w:t>135</w:t>
      </w:r>
      <w:r w:rsidRPr="00300EFC">
        <w:rPr>
          <w:sz w:val="16"/>
        </w:rPr>
        <w:t xml:space="preserve"> nmol/mol), 2 (</w:t>
      </w:r>
      <w:r w:rsidR="00751AA2" w:rsidRPr="00300EFC">
        <w:rPr>
          <w:sz w:val="16"/>
        </w:rPr>
        <w:t>70 nmol/mol), 3 (35</w:t>
      </w:r>
      <w:r w:rsidRPr="00300EFC">
        <w:rPr>
          <w:sz w:val="16"/>
        </w:rPr>
        <w:t xml:space="preserve"> mol/mol), 4 (</w:t>
      </w:r>
      <w:r w:rsidR="00751AA2" w:rsidRPr="00300EFC">
        <w:rPr>
          <w:sz w:val="16"/>
        </w:rPr>
        <w:t>15 nmol/mol), 5 (65</w:t>
      </w:r>
      <w:r w:rsidRPr="00300EFC">
        <w:rPr>
          <w:sz w:val="16"/>
        </w:rPr>
        <w:t xml:space="preserve"> nmol/mol), 6 (25 nmol/mol), 7 (</w:t>
      </w:r>
      <w:r w:rsidR="00751AA2" w:rsidRPr="00300EFC">
        <w:rPr>
          <w:sz w:val="16"/>
        </w:rPr>
        <w:t>490</w:t>
      </w:r>
      <w:r w:rsidRPr="00300EFC">
        <w:rPr>
          <w:sz w:val="16"/>
        </w:rPr>
        <w:t xml:space="preserve"> nmol/mol), 8 (</w:t>
      </w:r>
      <w:r w:rsidR="00751AA2" w:rsidRPr="00300EFC">
        <w:rPr>
          <w:sz w:val="16"/>
        </w:rPr>
        <w:t xml:space="preserve">380 </w:t>
      </w:r>
      <w:r w:rsidRPr="00300EFC">
        <w:rPr>
          <w:sz w:val="16"/>
        </w:rPr>
        <w:t>nmol/mol), 9 (</w:t>
      </w:r>
      <w:r w:rsidR="00751AA2" w:rsidRPr="00300EFC">
        <w:rPr>
          <w:sz w:val="16"/>
        </w:rPr>
        <w:t>300</w:t>
      </w:r>
      <w:r w:rsidRPr="00300EFC">
        <w:rPr>
          <w:sz w:val="16"/>
        </w:rPr>
        <w:t xml:space="preserve"> nmol/mol), 10 (</w:t>
      </w:r>
      <w:r w:rsidR="00751AA2" w:rsidRPr="00300EFC">
        <w:rPr>
          <w:sz w:val="16"/>
        </w:rPr>
        <w:t>200</w:t>
      </w:r>
      <w:r w:rsidRPr="00300EFC">
        <w:rPr>
          <w:sz w:val="16"/>
        </w:rPr>
        <w:t xml:space="preserve"> nmol/mol). </w:t>
      </w:r>
      <w:bookmarkEnd w:id="149"/>
      <w:bookmarkEnd w:id="150"/>
      <w:r w:rsidRPr="00300EFC">
        <w:rPr>
          <w:sz w:val="16"/>
        </w:rPr>
        <w:t xml:space="preserve">The assessment criteria are presented as z’=±2 (blue line) and z’=±3 (redline). They represent the limits for the questionable and unsatisfactory results. </w:t>
      </w:r>
      <w:bookmarkStart w:id="151" w:name="_Ref208907720"/>
      <w:bookmarkStart w:id="152" w:name="_Ref208907698"/>
      <w:bookmarkStart w:id="153" w:name="_Toc220918618"/>
      <w:bookmarkStart w:id="154" w:name="_Toc320540443"/>
      <w:bookmarkStart w:id="155" w:name="_Toc336350852"/>
      <w:bookmarkStart w:id="156" w:name="_Toc379376018"/>
      <w:bookmarkStart w:id="157" w:name="_Toc868045"/>
      <w:bookmarkStart w:id="158" w:name="_Ref192304205"/>
    </w:p>
    <w:p w:rsidR="00300EFC" w:rsidRDefault="00300EFC" w:rsidP="00376B2A">
      <w:pPr>
        <w:pStyle w:val="JRCFigurecaption"/>
        <w:spacing w:before="0"/>
        <w:rPr>
          <w:b/>
        </w:rPr>
      </w:pPr>
      <w:bookmarkStart w:id="159" w:name="_Toc15454511"/>
      <w:r>
        <w:rPr>
          <w:noProof/>
          <w:szCs w:val="16"/>
          <w:lang w:val="en-US"/>
        </w:rPr>
        <w:drawing>
          <wp:inline distT="0" distB="0" distL="0" distR="0" wp14:anchorId="23B87ACD" wp14:editId="774BCAC2">
            <wp:extent cx="5965200" cy="3790800"/>
            <wp:effectExtent l="0" t="0" r="0" b="635"/>
            <wp:docPr id="51" name="Picture 51" descr="E:\BKUP\Desktop\ZScoreChart 30-07-2019 0306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BKUP\Desktop\ZScoreChart 30-07-2019 030656.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5200" cy="3790800"/>
                    </a:xfrm>
                    <a:prstGeom prst="rect">
                      <a:avLst/>
                    </a:prstGeom>
                    <a:noFill/>
                    <a:ln>
                      <a:noFill/>
                    </a:ln>
                  </pic:spPr>
                </pic:pic>
              </a:graphicData>
            </a:graphic>
          </wp:inline>
        </w:drawing>
      </w:r>
      <w:bookmarkEnd w:id="159"/>
    </w:p>
    <w:p w:rsidR="00300EFC" w:rsidRPr="00F72A2E" w:rsidRDefault="00300EFC" w:rsidP="00300EFC">
      <w:pPr>
        <w:pStyle w:val="JRCFigurecaption"/>
        <w:spacing w:before="0"/>
      </w:pPr>
      <w:bookmarkStart w:id="160" w:name="_Toc15454512"/>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5</w:t>
      </w:r>
      <w:r w:rsidRPr="00F72A2E">
        <w:rPr>
          <w:b/>
        </w:rPr>
        <w:fldChar w:fldCharType="end"/>
      </w:r>
      <w:r w:rsidRPr="00F72A2E">
        <w:rPr>
          <w:b/>
        </w:rPr>
        <w:t xml:space="preserve">: </w:t>
      </w:r>
      <w:r w:rsidRPr="00F72A2E">
        <w:t>Z’-score evaluations of NO2 measurements</w:t>
      </w:r>
      <w:bookmarkEnd w:id="160"/>
    </w:p>
    <w:p w:rsidR="00300EFC" w:rsidRDefault="00300EFC" w:rsidP="00300EFC">
      <w:pPr>
        <w:pStyle w:val="JRCText"/>
        <w:rPr>
          <w:sz w:val="16"/>
          <w:szCs w:val="16"/>
        </w:rPr>
      </w:pPr>
      <w:r w:rsidRPr="00300EFC">
        <w:rPr>
          <w:sz w:val="16"/>
        </w:rPr>
        <w:t xml:space="preserve">Scores are given for each participant and each concentration level (run). Run number order (with nominal concentration) is: 0 (0 nmol/mol), 1 (65 nmol/mol), 2 (20 nmol/mol), 3 (40 nmol/mol), 4 (110 nmol/mol), 5 (100 </w:t>
      </w:r>
      <w:r>
        <w:rPr>
          <w:sz w:val="16"/>
          <w:szCs w:val="16"/>
        </w:rPr>
        <w:t>nmol/mol).</w:t>
      </w:r>
      <w:r w:rsidRPr="00300EFC">
        <w:rPr>
          <w:sz w:val="16"/>
          <w:szCs w:val="16"/>
        </w:rPr>
        <w:t xml:space="preserve"> The assessment criteria are presented as z’=±2 (blue line) and z’=±3 (red line). They represent the limits for the questionable and unsatisfactory results.</w:t>
      </w:r>
    </w:p>
    <w:p w:rsidR="00F770F1" w:rsidRDefault="00300EFC" w:rsidP="00300EFC">
      <w:pPr>
        <w:pStyle w:val="JRCText"/>
        <w:rPr>
          <w:b/>
        </w:rPr>
      </w:pPr>
      <w:r>
        <w:rPr>
          <w:noProof/>
          <w:szCs w:val="16"/>
          <w:lang w:val="en-US"/>
        </w:rPr>
        <w:drawing>
          <wp:inline distT="0" distB="0" distL="0" distR="0">
            <wp:extent cx="5965200" cy="3790800"/>
            <wp:effectExtent l="0" t="0" r="0" b="635"/>
            <wp:docPr id="53" name="Picture 53" descr="E:\BKUP\Desktop\ZScoreChart 30-07-2019 0307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BKUP\Desktop\ZScoreChart 30-07-2019 03073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5200" cy="3790800"/>
                    </a:xfrm>
                    <a:prstGeom prst="rect">
                      <a:avLst/>
                    </a:prstGeom>
                    <a:noFill/>
                    <a:ln>
                      <a:noFill/>
                    </a:ln>
                  </pic:spPr>
                </pic:pic>
              </a:graphicData>
            </a:graphic>
          </wp:inline>
        </w:drawing>
      </w:r>
    </w:p>
    <w:bookmarkEnd w:id="151"/>
    <w:bookmarkEnd w:id="152"/>
    <w:bookmarkEnd w:id="153"/>
    <w:bookmarkEnd w:id="154"/>
    <w:bookmarkEnd w:id="155"/>
    <w:bookmarkEnd w:id="156"/>
    <w:bookmarkEnd w:id="157"/>
    <w:bookmarkEnd w:id="158"/>
    <w:bookmarkEnd w:id="25"/>
    <w:p w:rsidR="0058449D" w:rsidRPr="00056899" w:rsidRDefault="0058449D" w:rsidP="00056899">
      <w:pPr>
        <w:pStyle w:val="JRCText"/>
        <w:rPr>
          <w:sz w:val="18"/>
        </w:rPr>
      </w:pPr>
    </w:p>
    <w:p w:rsidR="0058449D" w:rsidRPr="00F72A2E" w:rsidRDefault="0058449D" w:rsidP="00E93CCA">
      <w:pPr>
        <w:pStyle w:val="Heading2"/>
        <w:numPr>
          <w:ilvl w:val="1"/>
          <w:numId w:val="18"/>
        </w:numPr>
        <w:ind w:left="1134" w:hanging="567"/>
      </w:pPr>
      <w:bookmarkStart w:id="161" w:name="_Toc496610249"/>
      <w:bookmarkStart w:id="162" w:name="_Toc2609979"/>
      <w:bookmarkStart w:id="163" w:name="_Toc9432817"/>
      <w:bookmarkStart w:id="164" w:name="_Toc9436559"/>
      <w:r w:rsidRPr="00F72A2E">
        <w:t>E</w:t>
      </w:r>
      <w:r w:rsidRPr="00F72A2E">
        <w:rPr>
          <w:vertAlign w:val="subscript"/>
        </w:rPr>
        <w:t>n</w:t>
      </w:r>
      <w:r w:rsidRPr="00F72A2E">
        <w:t>-score</w:t>
      </w:r>
      <w:bookmarkEnd w:id="161"/>
      <w:bookmarkEnd w:id="162"/>
      <w:bookmarkEnd w:id="163"/>
      <w:bookmarkEnd w:id="164"/>
      <w:r w:rsidRPr="00F72A2E">
        <w:t xml:space="preserve"> </w:t>
      </w:r>
    </w:p>
    <w:p w:rsidR="0058449D" w:rsidRPr="00F72A2E" w:rsidRDefault="0058449D" w:rsidP="0058449D">
      <w:pPr>
        <w:tabs>
          <w:tab w:val="left" w:pos="1620"/>
        </w:tabs>
        <w:rPr>
          <w:sz w:val="22"/>
        </w:rPr>
      </w:pPr>
      <w:r w:rsidRPr="00F72A2E">
        <w:rPr>
          <w:sz w:val="22"/>
        </w:rPr>
        <w:t>The normalised deviations [13] (E</w:t>
      </w:r>
      <w:r w:rsidRPr="00F72A2E">
        <w:rPr>
          <w:sz w:val="22"/>
          <w:vertAlign w:val="subscript"/>
        </w:rPr>
        <w:t>n</w:t>
      </w:r>
      <w:r w:rsidRPr="00F72A2E">
        <w:rPr>
          <w:sz w:val="22"/>
        </w:rPr>
        <w:t xml:space="preserve">) were calculated according to: </w:t>
      </w:r>
    </w:p>
    <w:tbl>
      <w:tblPr>
        <w:tblW w:w="0" w:type="auto"/>
        <w:tblInd w:w="2268" w:type="dxa"/>
        <w:tblLook w:val="01E0" w:firstRow="1" w:lastRow="1" w:firstColumn="1" w:lastColumn="1" w:noHBand="0" w:noVBand="0"/>
      </w:tblPr>
      <w:tblGrid>
        <w:gridCol w:w="3780"/>
        <w:gridCol w:w="2808"/>
      </w:tblGrid>
      <w:tr w:rsidR="0058449D" w:rsidRPr="00F72A2E" w:rsidTr="0058449D">
        <w:tc>
          <w:tcPr>
            <w:tcW w:w="3780" w:type="dxa"/>
          </w:tcPr>
          <w:p w:rsidR="0058449D" w:rsidRPr="00F72A2E" w:rsidRDefault="0058449D" w:rsidP="0058449D">
            <w:pPr>
              <w:tabs>
                <w:tab w:val="left" w:pos="1620"/>
              </w:tabs>
              <w:rPr>
                <w:sz w:val="22"/>
              </w:rPr>
            </w:pPr>
            <w:r w:rsidRPr="00F72A2E">
              <w:rPr>
                <w:noProof/>
                <w:position w:val="-40"/>
                <w:sz w:val="22"/>
              </w:rPr>
              <w:object w:dxaOrig="1719" w:dyaOrig="800">
                <v:shape id="_x0000_i1029" type="#_x0000_t75" alt="" style="width:86.25pt;height:36.75pt;mso-width-percent:0;mso-height-percent:0;mso-width-percent:0;mso-height-percent:0" o:ole="">
                  <v:imagedata r:id="rId22" o:title=""/>
                </v:shape>
                <o:OLEObject Type="Embed" ProgID="Equation.3" ShapeID="_x0000_i1029" DrawAspect="Content" ObjectID="_1626101786" r:id="rId23"/>
              </w:object>
            </w:r>
          </w:p>
        </w:tc>
        <w:tc>
          <w:tcPr>
            <w:tcW w:w="2808" w:type="dxa"/>
            <w:vAlign w:val="center"/>
          </w:tcPr>
          <w:p w:rsidR="0058449D" w:rsidRPr="00F72A2E" w:rsidRDefault="0058449D" w:rsidP="00FB0A5A">
            <w:pPr>
              <w:pStyle w:val="Caption"/>
            </w:pPr>
            <w:bookmarkStart w:id="165" w:name="_Toc9433466"/>
            <w:bookmarkStart w:id="166" w:name="_Toc9434996"/>
            <w:r w:rsidRPr="00F72A2E">
              <w:t xml:space="preserve">Equation </w:t>
            </w:r>
            <w:r w:rsidR="00777EAA">
              <w:rPr>
                <w:noProof/>
              </w:rPr>
              <w:fldChar w:fldCharType="begin"/>
            </w:r>
            <w:r w:rsidR="00777EAA">
              <w:rPr>
                <w:noProof/>
              </w:rPr>
              <w:instrText xml:space="preserve"> SEQ Equation \* ARABIC </w:instrText>
            </w:r>
            <w:r w:rsidR="00777EAA">
              <w:rPr>
                <w:noProof/>
              </w:rPr>
              <w:fldChar w:fldCharType="separate"/>
            </w:r>
            <w:r>
              <w:rPr>
                <w:noProof/>
              </w:rPr>
              <w:t>2</w:t>
            </w:r>
            <w:bookmarkEnd w:id="165"/>
            <w:bookmarkEnd w:id="166"/>
            <w:r w:rsidR="00777EAA">
              <w:rPr>
                <w:noProof/>
              </w:rPr>
              <w:fldChar w:fldCharType="end"/>
            </w:r>
          </w:p>
          <w:p w:rsidR="0058449D" w:rsidRPr="00F72A2E" w:rsidRDefault="0058449D" w:rsidP="0058449D">
            <w:pPr>
              <w:pStyle w:val="equations"/>
              <w:numPr>
                <w:ilvl w:val="0"/>
                <w:numId w:val="0"/>
              </w:numPr>
              <w:tabs>
                <w:tab w:val="left" w:pos="1620"/>
              </w:tabs>
              <w:spacing w:before="120" w:after="120"/>
              <w:ind w:left="360"/>
              <w:contextualSpacing w:val="0"/>
              <w:jc w:val="both"/>
              <w:rPr>
                <w:rFonts w:ascii="Verdana" w:hAnsi="Verdana"/>
                <w:sz w:val="22"/>
                <w:szCs w:val="22"/>
              </w:rPr>
            </w:pPr>
          </w:p>
        </w:tc>
      </w:tr>
    </w:tbl>
    <w:p w:rsidR="0058449D" w:rsidRPr="00F72A2E" w:rsidRDefault="0058449D" w:rsidP="0058449D">
      <w:pPr>
        <w:rPr>
          <w:sz w:val="22"/>
        </w:rPr>
      </w:pPr>
      <w:proofErr w:type="gramStart"/>
      <w:r w:rsidRPr="00F72A2E">
        <w:rPr>
          <w:sz w:val="22"/>
        </w:rPr>
        <w:t>where</w:t>
      </w:r>
      <w:proofErr w:type="gramEnd"/>
      <w:r w:rsidRPr="00F72A2E">
        <w:rPr>
          <w:sz w:val="22"/>
        </w:rPr>
        <w:t xml:space="preserve"> </w:t>
      </w:r>
      <w:r w:rsidRPr="00F72A2E">
        <w:rPr>
          <w:b/>
          <w:i/>
          <w:sz w:val="22"/>
        </w:rPr>
        <w:t>X</w:t>
      </w:r>
      <w:r w:rsidRPr="00F72A2E">
        <w:rPr>
          <w:sz w:val="22"/>
        </w:rPr>
        <w:t xml:space="preserve"> is the assigned/reference value with an expanded uncertainty </w:t>
      </w:r>
      <w:r w:rsidRPr="00F72A2E">
        <w:rPr>
          <w:b/>
          <w:i/>
          <w:sz w:val="22"/>
        </w:rPr>
        <w:t>U</w:t>
      </w:r>
      <w:r w:rsidRPr="00F72A2E">
        <w:rPr>
          <w:b/>
          <w:i/>
          <w:sz w:val="22"/>
          <w:vertAlign w:val="subscript"/>
        </w:rPr>
        <w:t>X</w:t>
      </w:r>
      <w:r w:rsidRPr="00F72A2E">
        <w:rPr>
          <w:sz w:val="22"/>
        </w:rPr>
        <w:t xml:space="preserve"> and </w:t>
      </w:r>
      <w:r w:rsidRPr="00F72A2E">
        <w:rPr>
          <w:b/>
          <w:i/>
          <w:sz w:val="22"/>
        </w:rPr>
        <w:t>x</w:t>
      </w:r>
      <w:r w:rsidRPr="00F72A2E">
        <w:rPr>
          <w:b/>
          <w:i/>
          <w:sz w:val="22"/>
          <w:vertAlign w:val="subscript"/>
        </w:rPr>
        <w:t>i</w:t>
      </w:r>
      <w:r w:rsidRPr="00F72A2E">
        <w:rPr>
          <w:b/>
          <w:sz w:val="22"/>
        </w:rPr>
        <w:t xml:space="preserve"> </w:t>
      </w:r>
      <w:r w:rsidRPr="00F72A2E">
        <w:rPr>
          <w:sz w:val="22"/>
        </w:rPr>
        <w:t xml:space="preserve">is the participant’s average value with an expanded uncertainty </w:t>
      </w:r>
      <w:proofErr w:type="spellStart"/>
      <w:r w:rsidRPr="00F72A2E">
        <w:rPr>
          <w:b/>
          <w:i/>
          <w:sz w:val="22"/>
        </w:rPr>
        <w:t>U</w:t>
      </w:r>
      <w:r w:rsidRPr="00F72A2E">
        <w:rPr>
          <w:b/>
          <w:i/>
          <w:sz w:val="22"/>
          <w:vertAlign w:val="subscript"/>
        </w:rPr>
        <w:t>Xi</w:t>
      </w:r>
      <w:proofErr w:type="spellEnd"/>
      <w:r w:rsidRPr="00F72A2E">
        <w:rPr>
          <w:sz w:val="22"/>
        </w:rPr>
        <w:t xml:space="preserve">. Satisfactory results are the ones for </w:t>
      </w:r>
      <w:bookmarkStart w:id="167" w:name="OLE_LINK16"/>
      <w:bookmarkStart w:id="168" w:name="OLE_LINK17"/>
      <w:r w:rsidRPr="00F72A2E">
        <w:rPr>
          <w:sz w:val="22"/>
        </w:rPr>
        <w:t>which</w:t>
      </w:r>
      <w:r w:rsidRPr="00F72A2E">
        <w:rPr>
          <w:noProof/>
          <w:position w:val="-14"/>
          <w:sz w:val="22"/>
        </w:rPr>
        <w:object w:dxaOrig="700" w:dyaOrig="400">
          <v:shape id="_x0000_i1030" type="#_x0000_t75" alt="" style="width:36.75pt;height:21.75pt;mso-width-percent:0;mso-height-percent:0;mso-width-percent:0;mso-height-percent:0" o:ole="">
            <v:imagedata r:id="rId24" o:title=""/>
          </v:shape>
          <o:OLEObject Type="Embed" ProgID="Equation.3" ShapeID="_x0000_i1030" DrawAspect="Content" ObjectID="_1626101787" r:id="rId25"/>
        </w:object>
      </w:r>
      <w:bookmarkEnd w:id="167"/>
      <w:bookmarkEnd w:id="168"/>
      <w:r w:rsidRPr="00F72A2E">
        <w:rPr>
          <w:sz w:val="22"/>
        </w:rPr>
        <w:t xml:space="preserve">. </w:t>
      </w:r>
    </w:p>
    <w:p w:rsidR="0058449D" w:rsidRPr="00F72A2E" w:rsidRDefault="0058449D" w:rsidP="0058449D">
      <w:pPr>
        <w:rPr>
          <w:sz w:val="22"/>
        </w:rPr>
      </w:pPr>
      <w:r w:rsidRPr="00F72A2E">
        <w:rPr>
          <w:sz w:val="22"/>
        </w:rPr>
        <w:t>In Figure 6 to Figure 10 the bias of each participant (</w:t>
      </w:r>
      <w:r w:rsidRPr="00F72A2E">
        <w:rPr>
          <w:i/>
          <w:sz w:val="22"/>
        </w:rPr>
        <w:t>x</w:t>
      </w:r>
      <w:r w:rsidRPr="00F72A2E">
        <w:rPr>
          <w:i/>
          <w:sz w:val="22"/>
          <w:vertAlign w:val="subscript"/>
        </w:rPr>
        <w:t>i</w:t>
      </w:r>
      <w:r w:rsidRPr="00F72A2E">
        <w:rPr>
          <w:i/>
          <w:sz w:val="22"/>
        </w:rPr>
        <w:t>-X</w:t>
      </w:r>
      <w:r w:rsidRPr="00F72A2E">
        <w:rPr>
          <w:sz w:val="22"/>
        </w:rPr>
        <w:t>) is plotted and error bars are used to show the value of denominator of equation 2</w:t>
      </w:r>
      <w:r w:rsidRPr="00F72A2E">
        <w:rPr>
          <w:noProof/>
          <w:position w:val="-16"/>
          <w:sz w:val="22"/>
        </w:rPr>
        <w:object w:dxaOrig="1260" w:dyaOrig="480">
          <v:shape id="_x0000_i1031" type="#_x0000_t75" alt="" style="width:51.75pt;height:21.75pt;mso-width-percent:0;mso-height-percent:0;mso-width-percent:0;mso-height-percent:0" o:ole="">
            <v:imagedata r:id="rId26" o:title=""/>
          </v:shape>
          <o:OLEObject Type="Embed" ProgID="Equation.3" ShapeID="_x0000_i1031" DrawAspect="Content" ObjectID="_1626101788" r:id="rId27"/>
        </w:object>
      </w:r>
      <w:r w:rsidRPr="00F72A2E">
        <w:rPr>
          <w:sz w:val="22"/>
        </w:rPr>
        <w:t>. These plots represent also the E</w:t>
      </w:r>
      <w:r w:rsidRPr="00F72A2E">
        <w:rPr>
          <w:sz w:val="22"/>
          <w:vertAlign w:val="subscript"/>
        </w:rPr>
        <w:t>n</w:t>
      </w:r>
      <w:r w:rsidRPr="00F72A2E">
        <w:rPr>
          <w:sz w:val="22"/>
        </w:rPr>
        <w:t>-score evaluations where, considering the E</w:t>
      </w:r>
      <w:r w:rsidRPr="00F72A2E">
        <w:rPr>
          <w:sz w:val="22"/>
          <w:vertAlign w:val="subscript"/>
        </w:rPr>
        <w:t>n</w:t>
      </w:r>
      <w:r w:rsidRPr="00F72A2E">
        <w:rPr>
          <w:sz w:val="22"/>
        </w:rPr>
        <w:t xml:space="preserve"> criterion (</w:t>
      </w:r>
      <w:r w:rsidRPr="00F72A2E">
        <w:rPr>
          <w:noProof/>
          <w:position w:val="-14"/>
          <w:sz w:val="22"/>
        </w:rPr>
        <w:object w:dxaOrig="700" w:dyaOrig="400">
          <v:shape id="_x0000_i1032" type="#_x0000_t75" alt="" style="width:36.75pt;height:21.75pt;mso-width-percent:0;mso-height-percent:0;mso-width-percent:0;mso-height-percent:0" o:ole="">
            <v:imagedata r:id="rId28" o:title=""/>
          </v:shape>
          <o:OLEObject Type="Embed" ProgID="Equation.3" ShapeID="_x0000_i1032" DrawAspect="Content" ObjectID="_1626101789" r:id="rId29"/>
        </w:object>
      </w:r>
      <w:r w:rsidRPr="00F72A2E">
        <w:rPr>
          <w:sz w:val="22"/>
        </w:rPr>
        <w:t>), all results with error bars touching or crossing the x-axis are satisfactory. Reported standard uncertainties (</w:t>
      </w:r>
      <w:r w:rsidRPr="00F72A2E">
        <w:rPr>
          <w:sz w:val="22"/>
        </w:rPr>
        <w:fldChar w:fldCharType="begin"/>
      </w:r>
      <w:r w:rsidRPr="00F72A2E">
        <w:rPr>
          <w:sz w:val="22"/>
        </w:rPr>
        <w:instrText xml:space="preserve"> REF _Ref324856608 \n  \* MERGEFORMAT </w:instrText>
      </w:r>
      <w:r w:rsidRPr="00F72A2E">
        <w:rPr>
          <w:sz w:val="22"/>
        </w:rPr>
        <w:fldChar w:fldCharType="separate"/>
      </w:r>
      <w:r>
        <w:rPr>
          <w:sz w:val="22"/>
        </w:rPr>
        <w:t>Annex A</w:t>
      </w:r>
      <w:r w:rsidRPr="00F72A2E">
        <w:rPr>
          <w:sz w:val="22"/>
        </w:rPr>
        <w:fldChar w:fldCharType="end"/>
      </w:r>
      <w:r w:rsidRPr="00F72A2E">
        <w:rPr>
          <w:sz w:val="22"/>
        </w:rPr>
        <w:t>) that are larger than the “standard deviation for proficiency assessments” (</w:t>
      </w:r>
      <w:r w:rsidRPr="00F72A2E">
        <w:rPr>
          <w:rFonts w:ascii="Symbol" w:hAnsi="Symbol"/>
          <w:sz w:val="22"/>
        </w:rPr>
        <w:t></w:t>
      </w:r>
      <w:r w:rsidRPr="00F72A2E">
        <w:rPr>
          <w:sz w:val="22"/>
          <w:vertAlign w:val="subscript"/>
        </w:rPr>
        <w:t>p</w:t>
      </w:r>
      <w:r w:rsidRPr="00F72A2E">
        <w:rPr>
          <w:sz w:val="22"/>
        </w:rPr>
        <w:t xml:space="preserve">, </w:t>
      </w:r>
      <w:r w:rsidRPr="00F72A2E">
        <w:rPr>
          <w:sz w:val="22"/>
        </w:rPr>
        <w:fldChar w:fldCharType="begin"/>
      </w:r>
      <w:r w:rsidRPr="00F72A2E">
        <w:rPr>
          <w:sz w:val="22"/>
        </w:rPr>
        <w:instrText xml:space="preserve"> REF _Ref189458144 \h  \* MERGEFORMAT </w:instrText>
      </w:r>
      <w:r w:rsidRPr="00F72A2E">
        <w:rPr>
          <w:sz w:val="22"/>
        </w:rPr>
      </w:r>
      <w:r w:rsidRPr="00F72A2E">
        <w:rPr>
          <w:sz w:val="22"/>
        </w:rPr>
        <w:fldChar w:fldCharType="separate"/>
      </w:r>
      <w:r w:rsidRPr="00502AA4">
        <w:rPr>
          <w:sz w:val="22"/>
        </w:rPr>
        <w:t>Table 4</w:t>
      </w:r>
      <w:r w:rsidRPr="00F72A2E">
        <w:rPr>
          <w:sz w:val="22"/>
        </w:rPr>
        <w:fldChar w:fldCharType="end"/>
      </w:r>
      <w:r w:rsidRPr="00F72A2E">
        <w:rPr>
          <w:sz w:val="22"/>
        </w:rPr>
        <w:t>) are considered not fit-for-purpose and are denoted with “*” in the x-axis of each figure. The E</w:t>
      </w:r>
      <w:r w:rsidRPr="00F72A2E">
        <w:rPr>
          <w:sz w:val="22"/>
          <w:vertAlign w:val="subscript"/>
        </w:rPr>
        <w:t>n</w:t>
      </w:r>
      <w:r w:rsidRPr="00F72A2E">
        <w:rPr>
          <w:sz w:val="22"/>
        </w:rPr>
        <w:t xml:space="preserve"> evaluation showed few unsatisfactory results for different parameters and concentrations, as reported in table 5.</w:t>
      </w:r>
    </w:p>
    <w:p w:rsidR="0058449D" w:rsidRPr="00F72A2E" w:rsidRDefault="0058449D" w:rsidP="0058449D">
      <w:pPr>
        <w:rPr>
          <w:sz w:val="22"/>
        </w:rPr>
      </w:pPr>
    </w:p>
    <w:p w:rsidR="0058449D" w:rsidRDefault="0058449D" w:rsidP="0068097C">
      <w:pPr>
        <w:pStyle w:val="JRCTabletitle"/>
      </w:pPr>
      <w:bookmarkStart w:id="169" w:name="_Toc451508201"/>
      <w:bookmarkStart w:id="170" w:name="_Toc867969"/>
      <w:bookmarkStart w:id="171" w:name="_Toc9436253"/>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565436">
        <w:rPr>
          <w:noProof/>
        </w:rPr>
        <w:t>5</w:t>
      </w:r>
      <w:r w:rsidR="000C5153">
        <w:rPr>
          <w:noProof/>
        </w:rPr>
        <w:fldChar w:fldCharType="end"/>
      </w:r>
      <w:r w:rsidRPr="00245238">
        <w:t>:</w:t>
      </w:r>
      <w:r w:rsidRPr="00FE1694">
        <w:t xml:space="preserve"> </w:t>
      </w:r>
      <w:r w:rsidRPr="00F770F1">
        <w:rPr>
          <w:b w:val="0"/>
        </w:rPr>
        <w:t>Unsatisfactory results according to En-score.</w:t>
      </w:r>
      <w:bookmarkEnd w:id="169"/>
      <w:bookmarkEnd w:id="170"/>
      <w:bookmarkEnd w:id="171"/>
    </w:p>
    <w:p w:rsidR="00245238" w:rsidRPr="00F72A2E" w:rsidRDefault="00245238" w:rsidP="0068097C">
      <w:pPr>
        <w:pStyle w:val="JRCTabletitle"/>
      </w:pPr>
    </w:p>
    <w:tbl>
      <w:tblPr>
        <w:tblW w:w="6793" w:type="dxa"/>
        <w:tblLook w:val="04A0" w:firstRow="1" w:lastRow="0" w:firstColumn="1" w:lastColumn="0" w:noHBand="0" w:noVBand="1"/>
      </w:tblPr>
      <w:tblGrid>
        <w:gridCol w:w="1272"/>
        <w:gridCol w:w="1180"/>
        <w:gridCol w:w="920"/>
        <w:gridCol w:w="1000"/>
        <w:gridCol w:w="940"/>
        <w:gridCol w:w="1481"/>
      </w:tblGrid>
      <w:tr w:rsidR="0058449D" w:rsidRPr="00F72A2E" w:rsidTr="0058449D">
        <w:trPr>
          <w:trHeight w:val="665"/>
        </w:trPr>
        <w:tc>
          <w:tcPr>
            <w:tcW w:w="1272"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9E67AB">
            <w:pPr>
              <w:jc w:val="center"/>
              <w:rPr>
                <w:rFonts w:ascii="Calibri" w:hAnsi="Calibri"/>
                <w:b/>
                <w:color w:val="000000"/>
              </w:rPr>
            </w:pPr>
            <w:r w:rsidRPr="00F72A2E">
              <w:rPr>
                <w:rFonts w:ascii="Calibri" w:hAnsi="Calibri"/>
                <w:b/>
                <w:color w:val="000000"/>
              </w:rPr>
              <w:t>Parameter</w:t>
            </w:r>
          </w:p>
        </w:tc>
        <w:tc>
          <w:tcPr>
            <w:tcW w:w="1180"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9E67AB">
            <w:pPr>
              <w:jc w:val="center"/>
              <w:rPr>
                <w:rFonts w:ascii="Calibri" w:hAnsi="Calibri"/>
                <w:b/>
                <w:color w:val="000000"/>
              </w:rPr>
            </w:pPr>
            <w:r w:rsidRPr="00F72A2E">
              <w:rPr>
                <w:rFonts w:ascii="Calibri" w:hAnsi="Calibri"/>
                <w:b/>
                <w:color w:val="000000"/>
              </w:rPr>
              <w:t>Lab Code</w:t>
            </w:r>
          </w:p>
        </w:tc>
        <w:tc>
          <w:tcPr>
            <w:tcW w:w="920"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9E67AB">
            <w:pPr>
              <w:jc w:val="center"/>
              <w:rPr>
                <w:rFonts w:ascii="Calibri" w:hAnsi="Calibri"/>
                <w:b/>
                <w:color w:val="000000"/>
              </w:rPr>
            </w:pPr>
            <w:r w:rsidRPr="00F72A2E">
              <w:rPr>
                <w:rFonts w:ascii="Calibri" w:hAnsi="Calibri"/>
                <w:b/>
                <w:color w:val="000000"/>
              </w:rPr>
              <w:t>Value</w:t>
            </w:r>
          </w:p>
        </w:tc>
        <w:tc>
          <w:tcPr>
            <w:tcW w:w="1000"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9E67AB">
            <w:pPr>
              <w:jc w:val="center"/>
              <w:rPr>
                <w:rFonts w:ascii="Calibri" w:hAnsi="Calibri"/>
                <w:b/>
                <w:color w:val="000000"/>
              </w:rPr>
            </w:pPr>
            <w:r w:rsidRPr="00F72A2E">
              <w:rPr>
                <w:rFonts w:ascii="Calibri" w:hAnsi="Calibri"/>
                <w:b/>
                <w:color w:val="000000"/>
              </w:rPr>
              <w:t>Run</w:t>
            </w:r>
          </w:p>
        </w:tc>
        <w:tc>
          <w:tcPr>
            <w:tcW w:w="940"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9E67AB">
            <w:pPr>
              <w:jc w:val="center"/>
              <w:rPr>
                <w:rFonts w:ascii="Calibri" w:hAnsi="Calibri"/>
                <w:b/>
                <w:color w:val="000000"/>
              </w:rPr>
            </w:pPr>
            <w:r w:rsidRPr="00F72A2E">
              <w:rPr>
                <w:rFonts w:ascii="Calibri" w:hAnsi="Calibri"/>
                <w:b/>
                <w:color w:val="000000"/>
              </w:rPr>
              <w:t>En</w:t>
            </w:r>
          </w:p>
        </w:tc>
        <w:tc>
          <w:tcPr>
            <w:tcW w:w="1481" w:type="dxa"/>
            <w:tcBorders>
              <w:top w:val="single" w:sz="4" w:space="0" w:color="auto"/>
              <w:left w:val="nil"/>
              <w:bottom w:val="single" w:sz="4" w:space="0" w:color="auto"/>
              <w:right w:val="nil"/>
            </w:tcBorders>
            <w:shd w:val="clear" w:color="auto" w:fill="E5B8B7" w:themeFill="accent2" w:themeFillTint="66"/>
            <w:noWrap/>
            <w:vAlign w:val="center"/>
            <w:hideMark/>
          </w:tcPr>
          <w:p w:rsidR="0058449D" w:rsidRPr="00F72A2E" w:rsidRDefault="0058449D" w:rsidP="009E67AB">
            <w:pPr>
              <w:jc w:val="center"/>
              <w:rPr>
                <w:rFonts w:ascii="Calibri" w:hAnsi="Calibri"/>
                <w:b/>
                <w:color w:val="000000"/>
              </w:rPr>
            </w:pPr>
            <w:r w:rsidRPr="00F72A2E">
              <w:rPr>
                <w:rFonts w:ascii="Calibri" w:hAnsi="Calibri"/>
                <w:b/>
                <w:color w:val="000000"/>
              </w:rPr>
              <w:t>En evaluation</w:t>
            </w:r>
          </w:p>
        </w:tc>
      </w:tr>
      <w:tr w:rsidR="00647399" w:rsidRPr="00F72A2E" w:rsidTr="00647399">
        <w:trPr>
          <w:trHeight w:val="300"/>
        </w:trPr>
        <w:tc>
          <w:tcPr>
            <w:tcW w:w="1272" w:type="dxa"/>
            <w:tcBorders>
              <w:top w:val="nil"/>
              <w:left w:val="nil"/>
              <w:bottom w:val="single" w:sz="4" w:space="0" w:color="auto"/>
              <w:right w:val="nil"/>
            </w:tcBorders>
            <w:shd w:val="clear" w:color="auto" w:fill="DAEEF3" w:themeFill="accent5" w:themeFillTint="33"/>
            <w:vAlign w:val="bottom"/>
            <w:hideMark/>
          </w:tcPr>
          <w:p w:rsidR="00647399" w:rsidRDefault="009E67AB" w:rsidP="009E67AB">
            <w:pPr>
              <w:spacing w:before="0"/>
              <w:rPr>
                <w:rFonts w:ascii="Calibri" w:hAnsi="Calibri"/>
                <w:color w:val="000000"/>
                <w:sz w:val="22"/>
              </w:rPr>
            </w:pPr>
            <w:r>
              <w:rPr>
                <w:rFonts w:ascii="Calibri" w:hAnsi="Calibri"/>
                <w:color w:val="000000"/>
                <w:sz w:val="22"/>
              </w:rPr>
              <w:t xml:space="preserve">       </w:t>
            </w:r>
            <w:r w:rsidR="00647399">
              <w:rPr>
                <w:rFonts w:ascii="Calibri" w:hAnsi="Calibri"/>
                <w:color w:val="000000"/>
                <w:sz w:val="22"/>
              </w:rPr>
              <w:t>CO</w:t>
            </w:r>
          </w:p>
        </w:tc>
        <w:tc>
          <w:tcPr>
            <w:tcW w:w="118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A</w:t>
            </w:r>
          </w:p>
        </w:tc>
        <w:tc>
          <w:tcPr>
            <w:tcW w:w="92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0,736</w:t>
            </w:r>
          </w:p>
        </w:tc>
        <w:tc>
          <w:tcPr>
            <w:tcW w:w="100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CO _5</w:t>
            </w:r>
          </w:p>
        </w:tc>
        <w:tc>
          <w:tcPr>
            <w:tcW w:w="94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-1,3</w:t>
            </w:r>
          </w:p>
        </w:tc>
        <w:tc>
          <w:tcPr>
            <w:tcW w:w="1481" w:type="dxa"/>
            <w:tcBorders>
              <w:top w:val="nil"/>
              <w:left w:val="nil"/>
              <w:bottom w:val="single" w:sz="4" w:space="0" w:color="auto"/>
              <w:right w:val="nil"/>
            </w:tcBorders>
            <w:shd w:val="clear" w:color="auto" w:fill="DAEEF3" w:themeFill="accent5" w:themeFillTint="33"/>
            <w:vAlign w:val="center"/>
            <w:hideMark/>
          </w:tcPr>
          <w:p w:rsidR="00647399" w:rsidRPr="00F72A2E" w:rsidRDefault="00647399" w:rsidP="009E67AB">
            <w:pPr>
              <w:jc w:val="center"/>
              <w:rPr>
                <w:rFonts w:ascii="Calibri" w:hAnsi="Calibri" w:cs="Arial"/>
                <w:color w:val="000000"/>
                <w:sz w:val="22"/>
              </w:rPr>
            </w:pPr>
            <w:r w:rsidRPr="00F72A2E">
              <w:rPr>
                <w:rFonts w:ascii="Calibri" w:hAnsi="Calibri" w:cs="Arial"/>
                <w:color w:val="000000"/>
                <w:sz w:val="22"/>
              </w:rPr>
              <w:t>unsatisfactory</w:t>
            </w:r>
          </w:p>
        </w:tc>
      </w:tr>
      <w:tr w:rsidR="00647399" w:rsidRPr="00F72A2E" w:rsidTr="00647399">
        <w:trPr>
          <w:trHeight w:val="300"/>
        </w:trPr>
        <w:tc>
          <w:tcPr>
            <w:tcW w:w="1272"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lastRenderedPageBreak/>
              <w:t>CO</w:t>
            </w:r>
          </w:p>
        </w:tc>
        <w:tc>
          <w:tcPr>
            <w:tcW w:w="118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A</w:t>
            </w:r>
          </w:p>
        </w:tc>
        <w:tc>
          <w:tcPr>
            <w:tcW w:w="92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1,831</w:t>
            </w:r>
          </w:p>
        </w:tc>
        <w:tc>
          <w:tcPr>
            <w:tcW w:w="100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CO _4</w:t>
            </w:r>
          </w:p>
        </w:tc>
        <w:tc>
          <w:tcPr>
            <w:tcW w:w="94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-1,5</w:t>
            </w:r>
          </w:p>
        </w:tc>
        <w:tc>
          <w:tcPr>
            <w:tcW w:w="1481" w:type="dxa"/>
            <w:tcBorders>
              <w:top w:val="nil"/>
              <w:left w:val="nil"/>
              <w:bottom w:val="single" w:sz="4" w:space="0" w:color="auto"/>
              <w:right w:val="nil"/>
            </w:tcBorders>
            <w:shd w:val="clear" w:color="auto" w:fill="DAEEF3" w:themeFill="accent5" w:themeFillTint="33"/>
            <w:vAlign w:val="center"/>
            <w:hideMark/>
          </w:tcPr>
          <w:p w:rsidR="00647399" w:rsidRPr="00F72A2E" w:rsidRDefault="00647399" w:rsidP="009E67AB">
            <w:pPr>
              <w:jc w:val="center"/>
              <w:rPr>
                <w:rFonts w:ascii="Calibri" w:hAnsi="Calibri"/>
                <w:color w:val="000000"/>
                <w:sz w:val="22"/>
              </w:rPr>
            </w:pPr>
            <w:r w:rsidRPr="00F72A2E">
              <w:rPr>
                <w:rFonts w:ascii="Calibri" w:hAnsi="Calibri"/>
                <w:color w:val="000000"/>
                <w:sz w:val="22"/>
              </w:rPr>
              <w:t>unsatisfactory</w:t>
            </w:r>
          </w:p>
        </w:tc>
      </w:tr>
      <w:tr w:rsidR="00647399" w:rsidRPr="00F72A2E" w:rsidTr="0058449D">
        <w:trPr>
          <w:trHeight w:val="300"/>
        </w:trPr>
        <w:tc>
          <w:tcPr>
            <w:tcW w:w="1272"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SO2</w:t>
            </w:r>
          </w:p>
        </w:tc>
        <w:tc>
          <w:tcPr>
            <w:tcW w:w="118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A</w:t>
            </w:r>
          </w:p>
        </w:tc>
        <w:tc>
          <w:tcPr>
            <w:tcW w:w="92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36,11</w:t>
            </w:r>
          </w:p>
        </w:tc>
        <w:tc>
          <w:tcPr>
            <w:tcW w:w="100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SO2 _3</w:t>
            </w:r>
          </w:p>
        </w:tc>
        <w:tc>
          <w:tcPr>
            <w:tcW w:w="94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-1,2</w:t>
            </w:r>
          </w:p>
        </w:tc>
        <w:tc>
          <w:tcPr>
            <w:tcW w:w="1481" w:type="dxa"/>
            <w:tcBorders>
              <w:top w:val="nil"/>
              <w:left w:val="nil"/>
              <w:bottom w:val="single" w:sz="4" w:space="0" w:color="auto"/>
              <w:right w:val="nil"/>
            </w:tcBorders>
            <w:shd w:val="clear" w:color="auto" w:fill="DAEEF3" w:themeFill="accent5" w:themeFillTint="33"/>
            <w:vAlign w:val="center"/>
            <w:hideMark/>
          </w:tcPr>
          <w:p w:rsidR="00647399" w:rsidRPr="00F72A2E" w:rsidRDefault="00647399" w:rsidP="009E67AB">
            <w:pPr>
              <w:jc w:val="center"/>
              <w:rPr>
                <w:rFonts w:ascii="Calibri" w:hAnsi="Calibri" w:cs="Arial"/>
                <w:color w:val="000000"/>
                <w:sz w:val="22"/>
              </w:rPr>
            </w:pPr>
            <w:r w:rsidRPr="00F72A2E">
              <w:rPr>
                <w:rFonts w:ascii="Calibri" w:hAnsi="Calibri" w:cs="Arial"/>
                <w:color w:val="000000"/>
                <w:sz w:val="22"/>
              </w:rPr>
              <w:t>unsatisfactory</w:t>
            </w:r>
          </w:p>
        </w:tc>
      </w:tr>
      <w:tr w:rsidR="00647399" w:rsidRPr="00F72A2E" w:rsidTr="0058449D">
        <w:trPr>
          <w:trHeight w:val="300"/>
        </w:trPr>
        <w:tc>
          <w:tcPr>
            <w:tcW w:w="1272"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SO2</w:t>
            </w:r>
          </w:p>
        </w:tc>
        <w:tc>
          <w:tcPr>
            <w:tcW w:w="118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A</w:t>
            </w:r>
          </w:p>
        </w:tc>
        <w:tc>
          <w:tcPr>
            <w:tcW w:w="92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117,55</w:t>
            </w:r>
          </w:p>
        </w:tc>
        <w:tc>
          <w:tcPr>
            <w:tcW w:w="100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SO2 _1</w:t>
            </w:r>
          </w:p>
        </w:tc>
        <w:tc>
          <w:tcPr>
            <w:tcW w:w="94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-1,8</w:t>
            </w:r>
          </w:p>
        </w:tc>
        <w:tc>
          <w:tcPr>
            <w:tcW w:w="1481" w:type="dxa"/>
            <w:tcBorders>
              <w:top w:val="nil"/>
              <w:left w:val="nil"/>
              <w:bottom w:val="single" w:sz="4" w:space="0" w:color="auto"/>
              <w:right w:val="nil"/>
            </w:tcBorders>
            <w:shd w:val="clear" w:color="auto" w:fill="DAEEF3" w:themeFill="accent5" w:themeFillTint="33"/>
            <w:vAlign w:val="center"/>
            <w:hideMark/>
          </w:tcPr>
          <w:p w:rsidR="00647399" w:rsidRPr="00F72A2E" w:rsidRDefault="00647399" w:rsidP="009E67AB">
            <w:pPr>
              <w:jc w:val="center"/>
              <w:rPr>
                <w:rFonts w:ascii="Calibri" w:hAnsi="Calibri" w:cs="Arial"/>
                <w:color w:val="000000"/>
                <w:sz w:val="22"/>
              </w:rPr>
            </w:pPr>
            <w:r w:rsidRPr="00F72A2E">
              <w:rPr>
                <w:rFonts w:ascii="Calibri" w:hAnsi="Calibri" w:cs="Arial"/>
                <w:color w:val="000000"/>
                <w:sz w:val="22"/>
              </w:rPr>
              <w:t>unsatisfactory</w:t>
            </w:r>
          </w:p>
        </w:tc>
      </w:tr>
      <w:tr w:rsidR="00647399" w:rsidRPr="00F72A2E" w:rsidTr="0058449D">
        <w:trPr>
          <w:trHeight w:val="300"/>
        </w:trPr>
        <w:tc>
          <w:tcPr>
            <w:tcW w:w="1272"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SO2</w:t>
            </w:r>
          </w:p>
        </w:tc>
        <w:tc>
          <w:tcPr>
            <w:tcW w:w="118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A</w:t>
            </w:r>
          </w:p>
        </w:tc>
        <w:tc>
          <w:tcPr>
            <w:tcW w:w="92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61,52</w:t>
            </w:r>
          </w:p>
        </w:tc>
        <w:tc>
          <w:tcPr>
            <w:tcW w:w="100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SO2 _2</w:t>
            </w:r>
          </w:p>
        </w:tc>
        <w:tc>
          <w:tcPr>
            <w:tcW w:w="940" w:type="dxa"/>
            <w:tcBorders>
              <w:top w:val="nil"/>
              <w:left w:val="nil"/>
              <w:bottom w:val="single" w:sz="4" w:space="0" w:color="auto"/>
              <w:right w:val="nil"/>
            </w:tcBorders>
            <w:shd w:val="clear" w:color="auto" w:fill="DAEEF3" w:themeFill="accent5" w:themeFillTint="33"/>
            <w:vAlign w:val="bottom"/>
            <w:hideMark/>
          </w:tcPr>
          <w:p w:rsidR="00647399" w:rsidRDefault="00647399" w:rsidP="009E67AB">
            <w:pPr>
              <w:jc w:val="center"/>
              <w:rPr>
                <w:rFonts w:ascii="Calibri" w:hAnsi="Calibri"/>
                <w:color w:val="000000"/>
                <w:sz w:val="22"/>
              </w:rPr>
            </w:pPr>
            <w:r>
              <w:rPr>
                <w:rFonts w:ascii="Calibri" w:hAnsi="Calibri"/>
                <w:color w:val="000000"/>
                <w:sz w:val="22"/>
              </w:rPr>
              <w:t>-1,5</w:t>
            </w:r>
          </w:p>
        </w:tc>
        <w:tc>
          <w:tcPr>
            <w:tcW w:w="1481" w:type="dxa"/>
            <w:tcBorders>
              <w:top w:val="nil"/>
              <w:left w:val="nil"/>
              <w:bottom w:val="single" w:sz="4" w:space="0" w:color="auto"/>
              <w:right w:val="nil"/>
            </w:tcBorders>
            <w:shd w:val="clear" w:color="auto" w:fill="DAEEF3" w:themeFill="accent5" w:themeFillTint="33"/>
            <w:vAlign w:val="center"/>
            <w:hideMark/>
          </w:tcPr>
          <w:p w:rsidR="00647399" w:rsidRPr="00F72A2E" w:rsidRDefault="00647399" w:rsidP="009E67AB">
            <w:pPr>
              <w:jc w:val="center"/>
              <w:rPr>
                <w:rFonts w:ascii="Calibri" w:hAnsi="Calibri" w:cs="Arial"/>
                <w:color w:val="000000"/>
                <w:sz w:val="22"/>
              </w:rPr>
            </w:pPr>
            <w:r w:rsidRPr="00F72A2E">
              <w:rPr>
                <w:rFonts w:ascii="Calibri" w:hAnsi="Calibri" w:cs="Arial"/>
                <w:color w:val="000000"/>
                <w:sz w:val="22"/>
              </w:rPr>
              <w:t>unsatisfactory</w:t>
            </w:r>
          </w:p>
        </w:tc>
      </w:tr>
      <w:tr w:rsidR="00647399" w:rsidRPr="00F72A2E" w:rsidTr="0058449D">
        <w:trPr>
          <w:trHeight w:val="300"/>
        </w:trPr>
        <w:tc>
          <w:tcPr>
            <w:tcW w:w="1272"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CO</w:t>
            </w:r>
          </w:p>
        </w:tc>
        <w:tc>
          <w:tcPr>
            <w:tcW w:w="118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D</w:t>
            </w:r>
          </w:p>
        </w:tc>
        <w:tc>
          <w:tcPr>
            <w:tcW w:w="92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1,9</w:t>
            </w:r>
          </w:p>
        </w:tc>
        <w:tc>
          <w:tcPr>
            <w:tcW w:w="100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CO _4</w:t>
            </w:r>
          </w:p>
        </w:tc>
        <w:tc>
          <w:tcPr>
            <w:tcW w:w="94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-1,1</w:t>
            </w:r>
          </w:p>
        </w:tc>
        <w:tc>
          <w:tcPr>
            <w:tcW w:w="1481" w:type="dxa"/>
            <w:tcBorders>
              <w:top w:val="single" w:sz="4" w:space="0" w:color="auto"/>
              <w:left w:val="nil"/>
              <w:bottom w:val="single" w:sz="4" w:space="0" w:color="auto"/>
              <w:right w:val="nil"/>
            </w:tcBorders>
            <w:shd w:val="clear" w:color="auto" w:fill="EAF1DD" w:themeFill="accent3" w:themeFillTint="33"/>
            <w:vAlign w:val="center"/>
          </w:tcPr>
          <w:p w:rsidR="00647399" w:rsidRPr="00F72A2E" w:rsidRDefault="00647399" w:rsidP="009E67AB">
            <w:pPr>
              <w:jc w:val="center"/>
              <w:rPr>
                <w:rFonts w:ascii="Calibri" w:hAnsi="Calibri" w:cs="Arial"/>
                <w:color w:val="000000"/>
                <w:sz w:val="22"/>
              </w:rPr>
            </w:pPr>
            <w:r w:rsidRPr="00F72A2E">
              <w:rPr>
                <w:rFonts w:ascii="Calibri" w:hAnsi="Calibri" w:cs="Arial"/>
                <w:color w:val="000000"/>
                <w:sz w:val="22"/>
              </w:rPr>
              <w:t>unsatisfactory</w:t>
            </w:r>
          </w:p>
        </w:tc>
      </w:tr>
      <w:tr w:rsidR="00647399" w:rsidRPr="00F72A2E" w:rsidTr="0058449D">
        <w:trPr>
          <w:trHeight w:val="300"/>
        </w:trPr>
        <w:tc>
          <w:tcPr>
            <w:tcW w:w="1272"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CO</w:t>
            </w:r>
          </w:p>
        </w:tc>
        <w:tc>
          <w:tcPr>
            <w:tcW w:w="118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D</w:t>
            </w:r>
          </w:p>
        </w:tc>
        <w:tc>
          <w:tcPr>
            <w:tcW w:w="92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0,8</w:t>
            </w:r>
          </w:p>
        </w:tc>
        <w:tc>
          <w:tcPr>
            <w:tcW w:w="100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CO _5</w:t>
            </w:r>
          </w:p>
        </w:tc>
        <w:tc>
          <w:tcPr>
            <w:tcW w:w="94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-2,1</w:t>
            </w:r>
          </w:p>
        </w:tc>
        <w:tc>
          <w:tcPr>
            <w:tcW w:w="1481" w:type="dxa"/>
            <w:tcBorders>
              <w:top w:val="single" w:sz="4" w:space="0" w:color="auto"/>
              <w:left w:val="nil"/>
              <w:bottom w:val="single" w:sz="4" w:space="0" w:color="auto"/>
              <w:right w:val="nil"/>
            </w:tcBorders>
            <w:shd w:val="clear" w:color="auto" w:fill="EAF1DD" w:themeFill="accent3" w:themeFillTint="33"/>
            <w:vAlign w:val="center"/>
          </w:tcPr>
          <w:p w:rsidR="00647399" w:rsidRPr="00F72A2E" w:rsidRDefault="00647399" w:rsidP="009E67AB">
            <w:pPr>
              <w:jc w:val="center"/>
              <w:rPr>
                <w:rFonts w:ascii="Calibri" w:hAnsi="Calibri" w:cs="Arial"/>
                <w:color w:val="000000"/>
                <w:sz w:val="22"/>
              </w:rPr>
            </w:pPr>
            <w:r w:rsidRPr="00F72A2E">
              <w:rPr>
                <w:rFonts w:ascii="Calibri" w:hAnsi="Calibri" w:cs="Arial"/>
                <w:color w:val="000000"/>
                <w:sz w:val="22"/>
              </w:rPr>
              <w:t>unsatisfactory</w:t>
            </w:r>
          </w:p>
        </w:tc>
      </w:tr>
      <w:tr w:rsidR="00647399" w:rsidRPr="00F72A2E" w:rsidTr="0058449D">
        <w:trPr>
          <w:trHeight w:val="300"/>
        </w:trPr>
        <w:tc>
          <w:tcPr>
            <w:tcW w:w="1272"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O3</w:t>
            </w:r>
          </w:p>
        </w:tc>
        <w:tc>
          <w:tcPr>
            <w:tcW w:w="118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D</w:t>
            </w:r>
          </w:p>
        </w:tc>
        <w:tc>
          <w:tcPr>
            <w:tcW w:w="92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97,3</w:t>
            </w:r>
          </w:p>
        </w:tc>
        <w:tc>
          <w:tcPr>
            <w:tcW w:w="100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O3 _5</w:t>
            </w:r>
          </w:p>
        </w:tc>
        <w:tc>
          <w:tcPr>
            <w:tcW w:w="94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2,2</w:t>
            </w:r>
          </w:p>
        </w:tc>
        <w:tc>
          <w:tcPr>
            <w:tcW w:w="1481" w:type="dxa"/>
            <w:tcBorders>
              <w:top w:val="single" w:sz="4" w:space="0" w:color="auto"/>
              <w:left w:val="nil"/>
              <w:bottom w:val="single" w:sz="4" w:space="0" w:color="auto"/>
              <w:right w:val="nil"/>
            </w:tcBorders>
            <w:shd w:val="clear" w:color="auto" w:fill="EAF1DD" w:themeFill="accent3" w:themeFillTint="33"/>
            <w:vAlign w:val="center"/>
          </w:tcPr>
          <w:p w:rsidR="00647399" w:rsidRPr="00F72A2E" w:rsidRDefault="00647399" w:rsidP="009E67AB">
            <w:pPr>
              <w:jc w:val="center"/>
              <w:rPr>
                <w:rFonts w:ascii="Calibri" w:hAnsi="Calibri" w:cs="Arial"/>
                <w:color w:val="000000"/>
                <w:sz w:val="22"/>
              </w:rPr>
            </w:pPr>
            <w:r w:rsidRPr="00F72A2E">
              <w:rPr>
                <w:rFonts w:ascii="Calibri" w:hAnsi="Calibri" w:cs="Arial"/>
                <w:color w:val="000000"/>
                <w:sz w:val="22"/>
              </w:rPr>
              <w:t>unsatisfactory</w:t>
            </w:r>
          </w:p>
        </w:tc>
      </w:tr>
      <w:tr w:rsidR="00647399" w:rsidRPr="00F72A2E" w:rsidTr="0058449D">
        <w:trPr>
          <w:trHeight w:val="300"/>
        </w:trPr>
        <w:tc>
          <w:tcPr>
            <w:tcW w:w="1272"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O3</w:t>
            </w:r>
          </w:p>
        </w:tc>
        <w:tc>
          <w:tcPr>
            <w:tcW w:w="118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D</w:t>
            </w:r>
          </w:p>
        </w:tc>
        <w:tc>
          <w:tcPr>
            <w:tcW w:w="92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123,38</w:t>
            </w:r>
          </w:p>
        </w:tc>
        <w:tc>
          <w:tcPr>
            <w:tcW w:w="100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O3 _4</w:t>
            </w:r>
          </w:p>
        </w:tc>
        <w:tc>
          <w:tcPr>
            <w:tcW w:w="94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2</w:t>
            </w:r>
          </w:p>
        </w:tc>
        <w:tc>
          <w:tcPr>
            <w:tcW w:w="1481" w:type="dxa"/>
            <w:tcBorders>
              <w:top w:val="single" w:sz="4" w:space="0" w:color="auto"/>
              <w:left w:val="nil"/>
              <w:bottom w:val="single" w:sz="4" w:space="0" w:color="auto"/>
              <w:right w:val="nil"/>
            </w:tcBorders>
            <w:shd w:val="clear" w:color="auto" w:fill="EAF1DD" w:themeFill="accent3" w:themeFillTint="33"/>
            <w:vAlign w:val="center"/>
          </w:tcPr>
          <w:p w:rsidR="00647399" w:rsidRPr="00F72A2E" w:rsidRDefault="00647399" w:rsidP="009E67AB">
            <w:pPr>
              <w:jc w:val="center"/>
              <w:rPr>
                <w:rFonts w:ascii="Calibri" w:hAnsi="Calibri" w:cs="Arial"/>
                <w:color w:val="000000"/>
                <w:sz w:val="22"/>
              </w:rPr>
            </w:pPr>
            <w:r w:rsidRPr="00F72A2E">
              <w:rPr>
                <w:rFonts w:ascii="Calibri" w:hAnsi="Calibri" w:cs="Arial"/>
                <w:color w:val="000000"/>
                <w:sz w:val="22"/>
              </w:rPr>
              <w:t>unsatisfactory</w:t>
            </w:r>
          </w:p>
        </w:tc>
      </w:tr>
      <w:tr w:rsidR="00647399" w:rsidRPr="00F72A2E" w:rsidTr="0058449D">
        <w:trPr>
          <w:trHeight w:val="300"/>
        </w:trPr>
        <w:tc>
          <w:tcPr>
            <w:tcW w:w="1272"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O3</w:t>
            </w:r>
          </w:p>
        </w:tc>
        <w:tc>
          <w:tcPr>
            <w:tcW w:w="118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D</w:t>
            </w:r>
          </w:p>
        </w:tc>
        <w:tc>
          <w:tcPr>
            <w:tcW w:w="92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35,38</w:t>
            </w:r>
          </w:p>
        </w:tc>
        <w:tc>
          <w:tcPr>
            <w:tcW w:w="100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O3 _3</w:t>
            </w:r>
          </w:p>
        </w:tc>
        <w:tc>
          <w:tcPr>
            <w:tcW w:w="940" w:type="dxa"/>
            <w:tcBorders>
              <w:top w:val="single" w:sz="4" w:space="0" w:color="auto"/>
              <w:left w:val="nil"/>
              <w:bottom w:val="single" w:sz="4" w:space="0" w:color="auto"/>
              <w:right w:val="nil"/>
            </w:tcBorders>
            <w:shd w:val="clear" w:color="auto" w:fill="EAF1DD" w:themeFill="accent3" w:themeFillTint="33"/>
            <w:vAlign w:val="bottom"/>
          </w:tcPr>
          <w:p w:rsidR="00647399" w:rsidRDefault="00647399" w:rsidP="009E67AB">
            <w:pPr>
              <w:jc w:val="center"/>
              <w:rPr>
                <w:rFonts w:ascii="Calibri" w:hAnsi="Calibri"/>
                <w:color w:val="000000"/>
                <w:sz w:val="22"/>
              </w:rPr>
            </w:pPr>
            <w:r>
              <w:rPr>
                <w:rFonts w:ascii="Calibri" w:hAnsi="Calibri"/>
                <w:color w:val="000000"/>
                <w:sz w:val="22"/>
              </w:rPr>
              <w:t>1,3</w:t>
            </w:r>
          </w:p>
        </w:tc>
        <w:tc>
          <w:tcPr>
            <w:tcW w:w="1481" w:type="dxa"/>
            <w:tcBorders>
              <w:top w:val="single" w:sz="4" w:space="0" w:color="auto"/>
              <w:left w:val="nil"/>
              <w:bottom w:val="single" w:sz="4" w:space="0" w:color="auto"/>
              <w:right w:val="nil"/>
            </w:tcBorders>
            <w:shd w:val="clear" w:color="auto" w:fill="EAF1DD" w:themeFill="accent3" w:themeFillTint="33"/>
            <w:vAlign w:val="center"/>
          </w:tcPr>
          <w:p w:rsidR="00647399" w:rsidRPr="00F72A2E" w:rsidRDefault="00647399" w:rsidP="009E67AB">
            <w:pPr>
              <w:jc w:val="center"/>
              <w:rPr>
                <w:rFonts w:ascii="Calibri" w:hAnsi="Calibri" w:cs="Arial"/>
                <w:color w:val="000000"/>
                <w:sz w:val="22"/>
              </w:rPr>
            </w:pPr>
            <w:r w:rsidRPr="00F72A2E">
              <w:rPr>
                <w:rFonts w:ascii="Calibri" w:hAnsi="Calibri" w:cs="Arial"/>
                <w:color w:val="000000"/>
                <w:sz w:val="22"/>
              </w:rPr>
              <w:t>unsatisfactory</w:t>
            </w:r>
          </w:p>
        </w:tc>
      </w:tr>
      <w:tr w:rsidR="00647399" w:rsidRPr="00F72A2E" w:rsidTr="00647399">
        <w:trPr>
          <w:trHeight w:val="300"/>
        </w:trPr>
        <w:tc>
          <w:tcPr>
            <w:tcW w:w="1272" w:type="dxa"/>
            <w:tcBorders>
              <w:top w:val="single" w:sz="4" w:space="0" w:color="auto"/>
              <w:left w:val="nil"/>
              <w:bottom w:val="single" w:sz="4" w:space="0" w:color="auto"/>
              <w:right w:val="nil"/>
            </w:tcBorders>
            <w:shd w:val="clear" w:color="auto" w:fill="C6D9F1" w:themeFill="text2" w:themeFillTint="33"/>
            <w:vAlign w:val="bottom"/>
          </w:tcPr>
          <w:p w:rsidR="00647399" w:rsidRDefault="00647399" w:rsidP="009E67AB">
            <w:pPr>
              <w:jc w:val="center"/>
              <w:rPr>
                <w:rFonts w:ascii="Calibri" w:hAnsi="Calibri"/>
                <w:color w:val="000000"/>
                <w:sz w:val="22"/>
              </w:rPr>
            </w:pPr>
            <w:r>
              <w:rPr>
                <w:rFonts w:ascii="Calibri" w:hAnsi="Calibri"/>
                <w:color w:val="000000"/>
                <w:sz w:val="22"/>
              </w:rPr>
              <w:t>CO</w:t>
            </w:r>
          </w:p>
        </w:tc>
        <w:tc>
          <w:tcPr>
            <w:tcW w:w="1180" w:type="dxa"/>
            <w:tcBorders>
              <w:top w:val="single" w:sz="4" w:space="0" w:color="auto"/>
              <w:left w:val="nil"/>
              <w:bottom w:val="single" w:sz="4" w:space="0" w:color="auto"/>
              <w:right w:val="nil"/>
            </w:tcBorders>
            <w:shd w:val="clear" w:color="auto" w:fill="C6D9F1" w:themeFill="text2" w:themeFillTint="33"/>
            <w:vAlign w:val="bottom"/>
          </w:tcPr>
          <w:p w:rsidR="00647399" w:rsidRDefault="00647399" w:rsidP="009E67AB">
            <w:pPr>
              <w:jc w:val="center"/>
              <w:rPr>
                <w:rFonts w:ascii="Calibri" w:hAnsi="Calibri"/>
                <w:color w:val="000000"/>
                <w:sz w:val="22"/>
              </w:rPr>
            </w:pPr>
            <w:r>
              <w:rPr>
                <w:rFonts w:ascii="Calibri" w:hAnsi="Calibri"/>
                <w:color w:val="000000"/>
                <w:sz w:val="22"/>
              </w:rPr>
              <w:t>E</w:t>
            </w:r>
          </w:p>
        </w:tc>
        <w:tc>
          <w:tcPr>
            <w:tcW w:w="920" w:type="dxa"/>
            <w:tcBorders>
              <w:top w:val="single" w:sz="4" w:space="0" w:color="auto"/>
              <w:left w:val="nil"/>
              <w:bottom w:val="single" w:sz="4" w:space="0" w:color="auto"/>
              <w:right w:val="nil"/>
            </w:tcBorders>
            <w:shd w:val="clear" w:color="auto" w:fill="C6D9F1" w:themeFill="text2" w:themeFillTint="33"/>
            <w:vAlign w:val="bottom"/>
          </w:tcPr>
          <w:p w:rsidR="00647399" w:rsidRDefault="00647399" w:rsidP="009E67AB">
            <w:pPr>
              <w:jc w:val="center"/>
              <w:rPr>
                <w:rFonts w:ascii="Calibri" w:hAnsi="Calibri"/>
                <w:color w:val="000000"/>
                <w:sz w:val="22"/>
              </w:rPr>
            </w:pPr>
            <w:r>
              <w:rPr>
                <w:rFonts w:ascii="Calibri" w:hAnsi="Calibri"/>
                <w:color w:val="000000"/>
                <w:sz w:val="22"/>
              </w:rPr>
              <w:t>0,798</w:t>
            </w:r>
          </w:p>
        </w:tc>
        <w:tc>
          <w:tcPr>
            <w:tcW w:w="1000" w:type="dxa"/>
            <w:tcBorders>
              <w:top w:val="single" w:sz="4" w:space="0" w:color="auto"/>
              <w:left w:val="nil"/>
              <w:bottom w:val="single" w:sz="4" w:space="0" w:color="auto"/>
              <w:right w:val="nil"/>
            </w:tcBorders>
            <w:shd w:val="clear" w:color="auto" w:fill="C6D9F1" w:themeFill="text2" w:themeFillTint="33"/>
            <w:vAlign w:val="bottom"/>
          </w:tcPr>
          <w:p w:rsidR="00647399" w:rsidRDefault="00647399" w:rsidP="009E67AB">
            <w:pPr>
              <w:jc w:val="center"/>
              <w:rPr>
                <w:rFonts w:ascii="Calibri" w:hAnsi="Calibri"/>
                <w:color w:val="000000"/>
                <w:sz w:val="22"/>
              </w:rPr>
            </w:pPr>
            <w:r>
              <w:rPr>
                <w:rFonts w:ascii="Calibri" w:hAnsi="Calibri"/>
                <w:color w:val="000000"/>
                <w:sz w:val="22"/>
              </w:rPr>
              <w:t>CO _5</w:t>
            </w:r>
          </w:p>
        </w:tc>
        <w:tc>
          <w:tcPr>
            <w:tcW w:w="940" w:type="dxa"/>
            <w:tcBorders>
              <w:top w:val="single" w:sz="4" w:space="0" w:color="auto"/>
              <w:left w:val="nil"/>
              <w:bottom w:val="single" w:sz="4" w:space="0" w:color="auto"/>
              <w:right w:val="nil"/>
            </w:tcBorders>
            <w:shd w:val="clear" w:color="auto" w:fill="C6D9F1" w:themeFill="text2" w:themeFillTint="33"/>
            <w:vAlign w:val="bottom"/>
          </w:tcPr>
          <w:p w:rsidR="00647399" w:rsidRDefault="00647399" w:rsidP="009E67AB">
            <w:pPr>
              <w:jc w:val="center"/>
              <w:rPr>
                <w:rFonts w:ascii="Calibri" w:hAnsi="Calibri"/>
                <w:color w:val="000000"/>
                <w:sz w:val="22"/>
              </w:rPr>
            </w:pPr>
            <w:r>
              <w:rPr>
                <w:rFonts w:ascii="Calibri" w:hAnsi="Calibri"/>
                <w:color w:val="000000"/>
                <w:sz w:val="22"/>
              </w:rPr>
              <w:t>-1,5</w:t>
            </w:r>
          </w:p>
        </w:tc>
        <w:tc>
          <w:tcPr>
            <w:tcW w:w="1481" w:type="dxa"/>
            <w:tcBorders>
              <w:top w:val="single" w:sz="4" w:space="0" w:color="auto"/>
              <w:left w:val="nil"/>
              <w:bottom w:val="single" w:sz="4" w:space="0" w:color="auto"/>
              <w:right w:val="nil"/>
            </w:tcBorders>
            <w:shd w:val="clear" w:color="auto" w:fill="C6D9F1" w:themeFill="text2" w:themeFillTint="33"/>
            <w:vAlign w:val="center"/>
          </w:tcPr>
          <w:p w:rsidR="00647399" w:rsidRPr="00647399" w:rsidRDefault="00647399" w:rsidP="009E67AB">
            <w:pPr>
              <w:jc w:val="center"/>
              <w:rPr>
                <w:rFonts w:ascii="Calibri" w:hAnsi="Calibri"/>
                <w:color w:val="000000"/>
                <w:sz w:val="22"/>
              </w:rPr>
            </w:pPr>
            <w:r w:rsidRPr="00F72A2E">
              <w:rPr>
                <w:rFonts w:ascii="Calibri" w:hAnsi="Calibri" w:cs="Arial"/>
                <w:color w:val="000000"/>
                <w:sz w:val="22"/>
              </w:rPr>
              <w:t>unsatisfactory</w:t>
            </w:r>
          </w:p>
        </w:tc>
      </w:tr>
    </w:tbl>
    <w:p w:rsidR="0058449D" w:rsidRPr="00F72A2E" w:rsidRDefault="0058449D" w:rsidP="0058449D">
      <w:pPr>
        <w:pStyle w:val="TableCenter"/>
        <w:tabs>
          <w:tab w:val="left" w:pos="1620"/>
        </w:tabs>
        <w:rPr>
          <w:rFonts w:ascii="PFSquareSansPro-Regular" w:hAnsi="PFSquareSansPro-Regular"/>
          <w:sz w:val="16"/>
          <w:szCs w:val="16"/>
        </w:rPr>
      </w:pPr>
    </w:p>
    <w:p w:rsidR="0058449D" w:rsidRPr="00F72A2E" w:rsidRDefault="0058449D" w:rsidP="0058449D">
      <w:pPr>
        <w:pStyle w:val="TableCenter"/>
        <w:tabs>
          <w:tab w:val="left" w:pos="1620"/>
        </w:tabs>
        <w:rPr>
          <w:rFonts w:ascii="PFSquareSansPro-Regular" w:hAnsi="PFSquareSansPro-Regular"/>
          <w:sz w:val="16"/>
          <w:szCs w:val="16"/>
        </w:rPr>
        <w:sectPr w:rsidR="0058449D" w:rsidRPr="00F72A2E" w:rsidSect="0058449D">
          <w:pgSz w:w="11900" w:h="16840" w:code="9"/>
          <w:pgMar w:top="1021" w:right="1021" w:bottom="1021" w:left="1021" w:header="709" w:footer="709" w:gutter="0"/>
          <w:pgNumType w:start="1"/>
          <w:cols w:space="708"/>
          <w:docGrid w:linePitch="360"/>
        </w:sectPr>
      </w:pPr>
    </w:p>
    <w:p w:rsidR="00C32B47" w:rsidRDefault="0058449D" w:rsidP="00B21928">
      <w:pPr>
        <w:pStyle w:val="JRCFigurecaption"/>
        <w:spacing w:after="0"/>
      </w:pPr>
      <w:bookmarkStart w:id="172" w:name="_Toc868046"/>
      <w:bookmarkStart w:id="173" w:name="_Toc15454513"/>
      <w:r w:rsidRPr="00FE0AE3">
        <w:rPr>
          <w:b/>
        </w:rPr>
        <w:lastRenderedPageBreak/>
        <w:t xml:space="preserve">Figure </w:t>
      </w:r>
      <w:r w:rsidRPr="00FE0AE3">
        <w:rPr>
          <w:b/>
        </w:rPr>
        <w:fldChar w:fldCharType="begin"/>
      </w:r>
      <w:r w:rsidRPr="00FE0AE3">
        <w:rPr>
          <w:b/>
        </w:rPr>
        <w:instrText xml:space="preserve"> SEQ Figure \* ARABIC </w:instrText>
      </w:r>
      <w:r w:rsidRPr="00FE0AE3">
        <w:rPr>
          <w:b/>
        </w:rPr>
        <w:fldChar w:fldCharType="separate"/>
      </w:r>
      <w:r w:rsidRPr="00FE0AE3">
        <w:rPr>
          <w:b/>
          <w:noProof/>
        </w:rPr>
        <w:t>6</w:t>
      </w:r>
      <w:r w:rsidRPr="00FE0AE3">
        <w:rPr>
          <w:b/>
        </w:rPr>
        <w:fldChar w:fldCharType="end"/>
      </w:r>
      <w:r w:rsidRPr="00FE0AE3">
        <w:rPr>
          <w:b/>
        </w:rPr>
        <w:t>:</w:t>
      </w:r>
      <w:r w:rsidRPr="00FE0AE3">
        <w:t xml:space="preserve"> </w:t>
      </w:r>
      <w:bookmarkStart w:id="174" w:name="_Ref173834579"/>
      <w:r w:rsidRPr="00F72A2E">
        <w:t>Bias of participant’s SO2 measurement</w:t>
      </w:r>
      <w:bookmarkEnd w:id="174"/>
      <w:r w:rsidRPr="00F72A2E">
        <w:t xml:space="preserve"> results</w:t>
      </w:r>
      <w:bookmarkEnd w:id="172"/>
      <w:r w:rsidR="00C32B47">
        <w:t>.</w:t>
      </w:r>
      <w:bookmarkEnd w:id="173"/>
    </w:p>
    <w:p w:rsidR="0058449D" w:rsidRPr="00245238" w:rsidRDefault="00C32B47" w:rsidP="00B21928">
      <w:pPr>
        <w:pStyle w:val="JRCFiguresource"/>
        <w:spacing w:after="0"/>
        <w:rPr>
          <w:szCs w:val="16"/>
        </w:rPr>
      </w:pPr>
      <w:r w:rsidRPr="00245238">
        <w:rPr>
          <w:szCs w:val="16"/>
        </w:rPr>
        <w:t>E</w:t>
      </w:r>
      <w:r w:rsidR="0058449D" w:rsidRPr="00245238">
        <w:rPr>
          <w:szCs w:val="16"/>
        </w:rPr>
        <w:t xml:space="preserve">xpanded uncertainty of bias for each run is presented as error bar. The results with error bars touching or crossing the x-axis are satisfactory. For each evaluation the run number (numbers 0 to 5) together with the participants rounded run average (nmol/mol) is given. The ‘*’ mark indicates reported standard uncertainties bigger than </w:t>
      </w:r>
      <w:r w:rsidR="0058449D" w:rsidRPr="00245238">
        <w:rPr>
          <w:rFonts w:ascii="Symbol" w:hAnsi="Symbol"/>
          <w:szCs w:val="16"/>
        </w:rPr>
        <w:t></w:t>
      </w:r>
      <w:r w:rsidR="0058449D" w:rsidRPr="00245238">
        <w:rPr>
          <w:szCs w:val="16"/>
          <w:vertAlign w:val="subscript"/>
        </w:rPr>
        <w:t>p</w:t>
      </w:r>
      <w:r w:rsidR="009668EA" w:rsidRPr="00245238">
        <w:rPr>
          <w:szCs w:val="16"/>
        </w:rPr>
        <w:t>.</w:t>
      </w:r>
      <w:r w:rsidR="00B21928">
        <w:rPr>
          <w:szCs w:val="16"/>
        </w:rPr>
        <w:t xml:space="preserve"> Laboratory K didn’t reported results for this pollutant.</w:t>
      </w:r>
    </w:p>
    <w:p w:rsidR="00300EFC" w:rsidRDefault="00300EFC" w:rsidP="00782B83">
      <w:pPr>
        <w:pStyle w:val="JRCText"/>
      </w:pPr>
      <w:r w:rsidRPr="00300EFC">
        <w:rPr>
          <w:noProof/>
          <w:lang w:val="en-US"/>
        </w:rPr>
        <w:drawing>
          <wp:inline distT="0" distB="0" distL="0" distR="0">
            <wp:extent cx="8442000" cy="4719600"/>
            <wp:effectExtent l="0" t="0" r="0" b="5080"/>
            <wp:docPr id="62" name="Picture 62" descr="E:\BKUP\Desktop\BiasChart 30-07-2019 031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BKUP\Desktop\BiasChart 30-07-2019 03120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42000" cy="4719600"/>
                    </a:xfrm>
                    <a:prstGeom prst="rect">
                      <a:avLst/>
                    </a:prstGeom>
                    <a:noFill/>
                    <a:ln>
                      <a:noFill/>
                    </a:ln>
                  </pic:spPr>
                </pic:pic>
              </a:graphicData>
            </a:graphic>
          </wp:inline>
        </w:drawing>
      </w:r>
    </w:p>
    <w:p w:rsidR="00374DBB" w:rsidRDefault="00374DBB" w:rsidP="00B21928">
      <w:pPr>
        <w:pStyle w:val="JRCFigurecaption"/>
        <w:spacing w:before="0" w:after="0"/>
        <w:rPr>
          <w:b/>
        </w:rPr>
      </w:pPr>
    </w:p>
    <w:p w:rsidR="00300EFC" w:rsidRPr="00F72A2E" w:rsidRDefault="00300EFC" w:rsidP="00B21928">
      <w:pPr>
        <w:pStyle w:val="JRCFigurecaption"/>
        <w:spacing w:before="0" w:after="0"/>
      </w:pPr>
      <w:bookmarkStart w:id="175" w:name="_Toc15454514"/>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7</w:t>
      </w:r>
      <w:r w:rsidRPr="00F72A2E">
        <w:rPr>
          <w:b/>
        </w:rPr>
        <w:fldChar w:fldCharType="end"/>
      </w:r>
      <w:r w:rsidRPr="00F72A2E">
        <w:rPr>
          <w:b/>
        </w:rPr>
        <w:t xml:space="preserve">: </w:t>
      </w:r>
      <w:r w:rsidRPr="00F72A2E">
        <w:t>Bias of participant’s CO measurement results</w:t>
      </w:r>
      <w:bookmarkEnd w:id="175"/>
    </w:p>
    <w:p w:rsidR="00300EFC" w:rsidRPr="00245238" w:rsidRDefault="00300EFC" w:rsidP="00B21928">
      <w:pPr>
        <w:tabs>
          <w:tab w:val="left" w:pos="360"/>
          <w:tab w:val="left" w:pos="1620"/>
        </w:tabs>
        <w:spacing w:after="0"/>
        <w:ind w:left="360"/>
        <w:jc w:val="center"/>
        <w:rPr>
          <w:color w:val="FF0000"/>
          <w:sz w:val="16"/>
          <w:szCs w:val="16"/>
        </w:rPr>
      </w:pPr>
      <w:r w:rsidRPr="00245238">
        <w:rPr>
          <w:sz w:val="16"/>
          <w:szCs w:val="16"/>
        </w:rPr>
        <w:t xml:space="preserve">Expanded uncertainty of bias for each run is presented as error bar. Results with error bars touching or crossing the x-axis are satisfactory. For each evaluation the run number (numbers 0 to 5) together with the participants rounded run average (μmol/mol) is given. The ‘*’ mark indicates reported standard uncertainties bigger than </w:t>
      </w:r>
      <w:r w:rsidRPr="00245238">
        <w:rPr>
          <w:rFonts w:ascii="Symbol" w:hAnsi="Symbol"/>
          <w:sz w:val="16"/>
          <w:szCs w:val="16"/>
        </w:rPr>
        <w:t></w:t>
      </w:r>
      <w:r w:rsidRPr="00245238">
        <w:rPr>
          <w:sz w:val="16"/>
          <w:szCs w:val="16"/>
          <w:vertAlign w:val="subscript"/>
        </w:rPr>
        <w:t>p</w:t>
      </w:r>
      <w:r w:rsidRPr="00245238">
        <w:rPr>
          <w:sz w:val="16"/>
          <w:szCs w:val="16"/>
        </w:rPr>
        <w:t>.</w:t>
      </w:r>
      <w:r w:rsidR="00B21928">
        <w:rPr>
          <w:sz w:val="16"/>
          <w:szCs w:val="16"/>
        </w:rPr>
        <w:t xml:space="preserve"> Laboratory K didn’t reported results for this pollutant.</w:t>
      </w:r>
    </w:p>
    <w:p w:rsidR="00300EFC" w:rsidRDefault="00300EFC" w:rsidP="00300EFC">
      <w:pPr>
        <w:pStyle w:val="JRCFigurecaption"/>
        <w:spacing w:before="0"/>
        <w:rPr>
          <w:color w:val="FF0000"/>
          <w:sz w:val="16"/>
          <w:szCs w:val="16"/>
        </w:rPr>
      </w:pPr>
      <w:bookmarkStart w:id="176" w:name="_Toc868047"/>
      <w:bookmarkStart w:id="177" w:name="_Toc15454515"/>
      <w:r>
        <w:rPr>
          <w:b/>
          <w:noProof/>
          <w:lang w:val="en-US"/>
        </w:rPr>
        <w:drawing>
          <wp:inline distT="0" distB="0" distL="0" distR="0">
            <wp:extent cx="8434800" cy="4719600"/>
            <wp:effectExtent l="0" t="0" r="4445" b="5080"/>
            <wp:docPr id="64" name="Picture 64" descr="E:\BKUP\Desktop\BiasChart 30-07-2019 0313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BKUP\Desktop\BiasChart 30-07-2019 03131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34800" cy="4719600"/>
                    </a:xfrm>
                    <a:prstGeom prst="rect">
                      <a:avLst/>
                    </a:prstGeom>
                    <a:noFill/>
                    <a:ln>
                      <a:noFill/>
                    </a:ln>
                  </pic:spPr>
                </pic:pic>
              </a:graphicData>
            </a:graphic>
          </wp:inline>
        </w:drawing>
      </w:r>
      <w:bookmarkStart w:id="178" w:name="_Toc868048"/>
      <w:bookmarkEnd w:id="176"/>
      <w:bookmarkEnd w:id="177"/>
    </w:p>
    <w:p w:rsidR="00B21928" w:rsidRDefault="00B21928" w:rsidP="00300EFC">
      <w:pPr>
        <w:pStyle w:val="JRCFigurecaption"/>
        <w:spacing w:before="0"/>
        <w:rPr>
          <w:b/>
        </w:rPr>
      </w:pPr>
    </w:p>
    <w:p w:rsidR="00B21928" w:rsidRDefault="00B21928" w:rsidP="00300EFC">
      <w:pPr>
        <w:pStyle w:val="JRCFigurecaption"/>
        <w:spacing w:before="0"/>
        <w:rPr>
          <w:b/>
        </w:rPr>
      </w:pPr>
    </w:p>
    <w:p w:rsidR="00B21928" w:rsidRDefault="00B21928" w:rsidP="00300EFC">
      <w:pPr>
        <w:pStyle w:val="JRCFigurecaption"/>
        <w:spacing w:before="0"/>
        <w:rPr>
          <w:b/>
        </w:rPr>
      </w:pPr>
    </w:p>
    <w:p w:rsidR="0058449D" w:rsidRPr="00300EFC" w:rsidRDefault="0058449D" w:rsidP="00374DBB">
      <w:pPr>
        <w:pStyle w:val="JRCFigurecaption"/>
        <w:spacing w:before="0" w:after="0"/>
        <w:rPr>
          <w:color w:val="FF0000"/>
          <w:sz w:val="16"/>
          <w:szCs w:val="16"/>
        </w:rPr>
      </w:pPr>
      <w:bookmarkStart w:id="179" w:name="_Toc15454516"/>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8</w:t>
      </w:r>
      <w:r w:rsidRPr="00F72A2E">
        <w:rPr>
          <w:b/>
        </w:rPr>
        <w:fldChar w:fldCharType="end"/>
      </w:r>
      <w:r w:rsidRPr="00F72A2E">
        <w:rPr>
          <w:b/>
        </w:rPr>
        <w:t xml:space="preserve">: </w:t>
      </w:r>
      <w:r w:rsidRPr="00F72A2E">
        <w:t>Bias of participant’s O3 measurement results</w:t>
      </w:r>
      <w:bookmarkEnd w:id="178"/>
      <w:bookmarkEnd w:id="179"/>
    </w:p>
    <w:p w:rsidR="0058449D" w:rsidRPr="00245238" w:rsidRDefault="0058449D" w:rsidP="00374DBB">
      <w:pPr>
        <w:tabs>
          <w:tab w:val="left" w:pos="360"/>
          <w:tab w:val="left" w:pos="1620"/>
        </w:tabs>
        <w:spacing w:after="0"/>
        <w:ind w:left="360"/>
        <w:jc w:val="center"/>
        <w:rPr>
          <w:color w:val="FF0000"/>
          <w:sz w:val="16"/>
          <w:szCs w:val="16"/>
        </w:rPr>
      </w:pPr>
      <w:r w:rsidRPr="00245238">
        <w:rPr>
          <w:sz w:val="16"/>
          <w:szCs w:val="16"/>
        </w:rPr>
        <w:t xml:space="preserve">Expanded uncertainty of bias for each run is presented as error bar. Results with error bars touching or crossing the x-axis are satisfactory. For each evaluation the run number (numbers 0 to 5) together with the participants rounded run average (nmol/mol) is given. The ‘*’ mark indicates reported standard uncertainties bigger than </w:t>
      </w:r>
      <w:r w:rsidRPr="00245238">
        <w:rPr>
          <w:rFonts w:ascii="Symbol" w:hAnsi="Symbol"/>
          <w:sz w:val="16"/>
          <w:szCs w:val="16"/>
        </w:rPr>
        <w:t></w:t>
      </w:r>
      <w:r w:rsidRPr="00245238">
        <w:rPr>
          <w:sz w:val="16"/>
          <w:szCs w:val="16"/>
          <w:vertAlign w:val="subscript"/>
        </w:rPr>
        <w:t>p</w:t>
      </w:r>
      <w:r w:rsidRPr="00245238">
        <w:rPr>
          <w:sz w:val="16"/>
          <w:szCs w:val="16"/>
        </w:rPr>
        <w:t>.</w:t>
      </w:r>
    </w:p>
    <w:p w:rsidR="0058449D" w:rsidRDefault="00300EFC" w:rsidP="0058449D">
      <w:pPr>
        <w:tabs>
          <w:tab w:val="left" w:pos="360"/>
          <w:tab w:val="left" w:pos="1620"/>
        </w:tabs>
        <w:ind w:left="360"/>
        <w:jc w:val="center"/>
        <w:rPr>
          <w:b/>
          <w:color w:val="FF0000"/>
          <w:sz w:val="18"/>
          <w:szCs w:val="18"/>
        </w:rPr>
      </w:pPr>
      <w:r>
        <w:rPr>
          <w:b/>
          <w:noProof/>
          <w:color w:val="FF0000"/>
          <w:sz w:val="18"/>
          <w:szCs w:val="18"/>
          <w:lang w:val="en-US" w:eastAsia="en-US"/>
        </w:rPr>
        <w:drawing>
          <wp:inline distT="0" distB="0" distL="0" distR="0">
            <wp:extent cx="8434800" cy="4719600"/>
            <wp:effectExtent l="0" t="0" r="4445" b="5080"/>
            <wp:docPr id="65" name="Picture 65" descr="E:\BKUP\Desktop\BiasChart 30-07-2019 0314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BKUP\Desktop\BiasChart 30-07-2019 031417.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434800" cy="4719600"/>
                    </a:xfrm>
                    <a:prstGeom prst="rect">
                      <a:avLst/>
                    </a:prstGeom>
                    <a:noFill/>
                    <a:ln>
                      <a:noFill/>
                    </a:ln>
                  </pic:spPr>
                </pic:pic>
              </a:graphicData>
            </a:graphic>
          </wp:inline>
        </w:drawing>
      </w:r>
    </w:p>
    <w:p w:rsidR="0058449D" w:rsidRPr="00F72A2E" w:rsidRDefault="0058449D" w:rsidP="0058449D">
      <w:pPr>
        <w:pStyle w:val="JRCFigurecaption"/>
        <w:spacing w:before="0"/>
      </w:pPr>
      <w:bookmarkStart w:id="180" w:name="_Toc868049"/>
      <w:bookmarkStart w:id="181" w:name="_Toc15454517"/>
      <w:r w:rsidRPr="00F72A2E">
        <w:rPr>
          <w:b/>
        </w:rPr>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9</w:t>
      </w:r>
      <w:r w:rsidRPr="00F72A2E">
        <w:rPr>
          <w:b/>
        </w:rPr>
        <w:fldChar w:fldCharType="end"/>
      </w:r>
      <w:r w:rsidRPr="00F72A2E">
        <w:rPr>
          <w:b/>
        </w:rPr>
        <w:t xml:space="preserve">: </w:t>
      </w:r>
      <w:r w:rsidRPr="00F72A2E">
        <w:t>Bias of participant’s NO measurement results</w:t>
      </w:r>
      <w:bookmarkEnd w:id="180"/>
      <w:bookmarkEnd w:id="181"/>
    </w:p>
    <w:p w:rsidR="0058449D" w:rsidRPr="00245238" w:rsidRDefault="0058449D" w:rsidP="0058449D">
      <w:pPr>
        <w:pStyle w:val="JRCText"/>
        <w:rPr>
          <w:sz w:val="16"/>
          <w:szCs w:val="16"/>
        </w:rPr>
      </w:pPr>
      <w:bookmarkStart w:id="182" w:name="_Toc320540449"/>
      <w:r w:rsidRPr="00245238">
        <w:rPr>
          <w:sz w:val="16"/>
          <w:szCs w:val="16"/>
        </w:rPr>
        <w:t xml:space="preserve">Expanded uncertainty of bias for each run is presented as error bar. Results with error bars touching or crossing the x-axis are satisfactory. For each evaluation the run number (numbers 0 to 10) together with the participants rounded run average (nmol/mol) is given. The ‘*’ mark indicates reported standard uncertainties bigger than </w:t>
      </w:r>
      <w:r w:rsidRPr="00245238">
        <w:rPr>
          <w:rFonts w:ascii="Symbol" w:hAnsi="Symbol"/>
          <w:sz w:val="16"/>
          <w:szCs w:val="16"/>
        </w:rPr>
        <w:t></w:t>
      </w:r>
      <w:r w:rsidRPr="00245238">
        <w:rPr>
          <w:sz w:val="16"/>
          <w:szCs w:val="16"/>
          <w:vertAlign w:val="subscript"/>
        </w:rPr>
        <w:t>p</w:t>
      </w:r>
      <w:r w:rsidRPr="00245238">
        <w:rPr>
          <w:sz w:val="16"/>
          <w:szCs w:val="16"/>
        </w:rPr>
        <w:t>.</w:t>
      </w:r>
      <w:bookmarkEnd w:id="182"/>
    </w:p>
    <w:p w:rsidR="00300EFC" w:rsidRDefault="00300EFC" w:rsidP="00782B83">
      <w:pPr>
        <w:pStyle w:val="JRCText"/>
      </w:pPr>
      <w:r>
        <w:rPr>
          <w:noProof/>
          <w:lang w:val="en-US"/>
        </w:rPr>
        <w:drawing>
          <wp:inline distT="0" distB="0" distL="0" distR="0">
            <wp:extent cx="8434800" cy="4719600"/>
            <wp:effectExtent l="0" t="0" r="4445" b="5080"/>
            <wp:docPr id="66" name="Picture 66" descr="E:\BKUP\Desktop\BiasChart 30-07-2019 0314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BKUP\Desktop\BiasChart 30-07-2019 031448.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434800" cy="4719600"/>
                    </a:xfrm>
                    <a:prstGeom prst="rect">
                      <a:avLst/>
                    </a:prstGeom>
                    <a:noFill/>
                    <a:ln>
                      <a:noFill/>
                    </a:ln>
                  </pic:spPr>
                </pic:pic>
              </a:graphicData>
            </a:graphic>
          </wp:inline>
        </w:drawing>
      </w:r>
    </w:p>
    <w:p w:rsidR="009C6D03" w:rsidRDefault="009C6D03">
      <w:pPr>
        <w:spacing w:before="0" w:after="0"/>
        <w:jc w:val="left"/>
        <w:rPr>
          <w:rFonts w:eastAsia="Calibri"/>
          <w:lang w:eastAsia="en-US"/>
        </w:rPr>
      </w:pPr>
      <w:r>
        <w:br w:type="page"/>
      </w:r>
    </w:p>
    <w:p w:rsidR="0058449D" w:rsidRPr="00F72A2E" w:rsidRDefault="0058449D" w:rsidP="00056899">
      <w:pPr>
        <w:pStyle w:val="JRCFigurecaption"/>
      </w:pPr>
      <w:bookmarkStart w:id="183" w:name="_Toc868050"/>
      <w:bookmarkStart w:id="184" w:name="_Toc15454518"/>
      <w:r w:rsidRPr="00F72A2E">
        <w:rPr>
          <w:b/>
        </w:rPr>
        <w:lastRenderedPageBreak/>
        <w:t xml:space="preserve">Figure </w:t>
      </w:r>
      <w:r w:rsidRPr="00F72A2E">
        <w:rPr>
          <w:b/>
        </w:rPr>
        <w:fldChar w:fldCharType="begin"/>
      </w:r>
      <w:r w:rsidRPr="00F72A2E">
        <w:rPr>
          <w:b/>
        </w:rPr>
        <w:instrText xml:space="preserve"> SEQ Figure \* ARABIC </w:instrText>
      </w:r>
      <w:r w:rsidRPr="00F72A2E">
        <w:rPr>
          <w:b/>
        </w:rPr>
        <w:fldChar w:fldCharType="separate"/>
      </w:r>
      <w:r>
        <w:rPr>
          <w:b/>
          <w:noProof/>
        </w:rPr>
        <w:t>10</w:t>
      </w:r>
      <w:r w:rsidRPr="00F72A2E">
        <w:rPr>
          <w:b/>
        </w:rPr>
        <w:fldChar w:fldCharType="end"/>
      </w:r>
      <w:r w:rsidRPr="00F72A2E">
        <w:rPr>
          <w:b/>
        </w:rPr>
        <w:t xml:space="preserve">: </w:t>
      </w:r>
      <w:r w:rsidRPr="00F72A2E">
        <w:t>Bias of participant’s NO2 measurement results</w:t>
      </w:r>
      <w:bookmarkEnd w:id="183"/>
      <w:bookmarkEnd w:id="184"/>
    </w:p>
    <w:p w:rsidR="0058449D" w:rsidRPr="00245238" w:rsidRDefault="0058449D" w:rsidP="009668EA">
      <w:pPr>
        <w:widowControl w:val="0"/>
        <w:spacing w:before="0" w:after="0" w:line="240" w:lineRule="exact"/>
        <w:ind w:left="357"/>
        <w:jc w:val="center"/>
        <w:rPr>
          <w:sz w:val="16"/>
          <w:szCs w:val="16"/>
        </w:rPr>
      </w:pPr>
      <w:r w:rsidRPr="00245238">
        <w:rPr>
          <w:sz w:val="16"/>
          <w:szCs w:val="16"/>
        </w:rPr>
        <w:t>Expanded uncertainty of bias is presented as error bar for NO</w:t>
      </w:r>
      <w:r w:rsidRPr="00245238">
        <w:rPr>
          <w:sz w:val="16"/>
          <w:szCs w:val="16"/>
          <w:vertAlign w:val="subscript"/>
        </w:rPr>
        <w:t>2</w:t>
      </w:r>
      <w:r w:rsidRPr="00245238">
        <w:rPr>
          <w:sz w:val="16"/>
          <w:szCs w:val="16"/>
        </w:rPr>
        <w:t xml:space="preserve"> run numbers 0, 2, 4, 6, 8 and 10 (see </w:t>
      </w:r>
      <w:r w:rsidRPr="00245238">
        <w:rPr>
          <w:sz w:val="16"/>
          <w:szCs w:val="16"/>
        </w:rPr>
        <w:fldChar w:fldCharType="begin"/>
      </w:r>
      <w:r w:rsidRPr="00245238">
        <w:rPr>
          <w:sz w:val="16"/>
          <w:szCs w:val="16"/>
        </w:rPr>
        <w:instrText xml:space="preserve"> REF _Ref189458118 \h  \* MERGEFORMAT </w:instrText>
      </w:r>
      <w:r w:rsidRPr="00245238">
        <w:rPr>
          <w:sz w:val="16"/>
          <w:szCs w:val="16"/>
        </w:rPr>
      </w:r>
      <w:r w:rsidRPr="00245238">
        <w:rPr>
          <w:sz w:val="16"/>
          <w:szCs w:val="16"/>
        </w:rPr>
        <w:fldChar w:fldCharType="separate"/>
      </w:r>
    </w:p>
    <w:p w:rsidR="0058449D" w:rsidRDefault="0058449D" w:rsidP="00300EFC">
      <w:pPr>
        <w:pStyle w:val="JRCText"/>
        <w:spacing w:before="0" w:after="0"/>
      </w:pPr>
      <w:r w:rsidRPr="00245238">
        <w:rPr>
          <w:sz w:val="16"/>
          <w:szCs w:val="16"/>
        </w:rPr>
        <w:t xml:space="preserve">Table </w:t>
      </w:r>
      <w:r w:rsidRPr="00245238">
        <w:rPr>
          <w:b/>
          <w:noProof/>
          <w:sz w:val="16"/>
          <w:szCs w:val="16"/>
        </w:rPr>
        <w:t>3</w:t>
      </w:r>
      <w:r w:rsidRPr="00245238">
        <w:rPr>
          <w:sz w:val="16"/>
          <w:szCs w:val="16"/>
        </w:rPr>
        <w:fldChar w:fldCharType="end"/>
      </w:r>
      <w:r w:rsidRPr="00245238">
        <w:rPr>
          <w:sz w:val="16"/>
          <w:szCs w:val="16"/>
        </w:rPr>
        <w:t xml:space="preserve">). Results with error bars touching or crossing the x-axis are satisfactory. For each evaluation the run number together with the participants rounded run average (nmol/mol) is given. The ‘*’ mark indicates reported standard uncertainties bigger than </w:t>
      </w:r>
      <w:r w:rsidRPr="00245238">
        <w:rPr>
          <w:rFonts w:ascii="Symbol" w:hAnsi="Symbol"/>
          <w:sz w:val="16"/>
          <w:szCs w:val="16"/>
        </w:rPr>
        <w:t></w:t>
      </w:r>
      <w:r w:rsidRPr="00245238">
        <w:rPr>
          <w:sz w:val="16"/>
          <w:szCs w:val="16"/>
          <w:vertAlign w:val="subscript"/>
        </w:rPr>
        <w:t>p</w:t>
      </w:r>
      <w:r w:rsidRPr="00245238">
        <w:rPr>
          <w:sz w:val="16"/>
          <w:szCs w:val="16"/>
        </w:rPr>
        <w:t>.</w:t>
      </w:r>
    </w:p>
    <w:p w:rsidR="00300EFC" w:rsidRDefault="00300EFC" w:rsidP="00782B83">
      <w:pPr>
        <w:pStyle w:val="JRCText"/>
      </w:pPr>
      <w:r>
        <w:rPr>
          <w:noProof/>
          <w:lang w:val="en-US"/>
        </w:rPr>
        <w:drawing>
          <wp:inline distT="0" distB="0" distL="0" distR="0">
            <wp:extent cx="8434800" cy="4719600"/>
            <wp:effectExtent l="0" t="0" r="4445" b="5080"/>
            <wp:docPr id="67" name="Picture 67" descr="E:\BKUP\Desktop\BiasChart 30-07-2019 0315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BKUP\Desktop\BiasChart 30-07-2019 031525.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34800" cy="4719600"/>
                    </a:xfrm>
                    <a:prstGeom prst="rect">
                      <a:avLst/>
                    </a:prstGeom>
                    <a:noFill/>
                    <a:ln>
                      <a:noFill/>
                    </a:ln>
                  </pic:spPr>
                </pic:pic>
              </a:graphicData>
            </a:graphic>
          </wp:inline>
        </w:drawing>
      </w:r>
    </w:p>
    <w:p w:rsidR="00615FB8" w:rsidRDefault="00615FB8" w:rsidP="00782B83">
      <w:pPr>
        <w:pStyle w:val="JRCText"/>
      </w:pPr>
    </w:p>
    <w:p w:rsidR="00782B83" w:rsidRDefault="00782B83" w:rsidP="00782B83">
      <w:pPr>
        <w:pStyle w:val="JRCText"/>
        <w:sectPr w:rsidR="00782B83" w:rsidSect="003A0372">
          <w:footerReference w:type="default" r:id="rId35"/>
          <w:pgSz w:w="16838" w:h="11906" w:orient="landscape"/>
          <w:pgMar w:top="1418" w:right="1418" w:bottom="1418" w:left="1418" w:header="709" w:footer="709" w:gutter="0"/>
          <w:cols w:space="708"/>
          <w:docGrid w:linePitch="360"/>
        </w:sectPr>
      </w:pPr>
    </w:p>
    <w:p w:rsidR="0058449D" w:rsidRPr="00F72A2E" w:rsidRDefault="0058449D" w:rsidP="00E93CCA">
      <w:pPr>
        <w:pStyle w:val="Heading1"/>
      </w:pPr>
      <w:bookmarkStart w:id="185" w:name="_Toc379375363"/>
      <w:bookmarkStart w:id="186" w:name="_Toc496610250"/>
      <w:bookmarkStart w:id="187" w:name="_Toc2609980"/>
      <w:bookmarkStart w:id="188" w:name="_Toc9432818"/>
      <w:bookmarkStart w:id="189" w:name="_Toc9433467"/>
      <w:bookmarkStart w:id="190" w:name="_Toc9434997"/>
      <w:bookmarkStart w:id="191" w:name="_Toc9436560"/>
      <w:r w:rsidRPr="00F72A2E">
        <w:lastRenderedPageBreak/>
        <w:t>Performance characteristics of individual laboratories</w:t>
      </w:r>
      <w:bookmarkEnd w:id="185"/>
      <w:bookmarkEnd w:id="186"/>
      <w:bookmarkEnd w:id="187"/>
      <w:bookmarkEnd w:id="188"/>
      <w:bookmarkEnd w:id="189"/>
      <w:bookmarkEnd w:id="190"/>
      <w:bookmarkEnd w:id="191"/>
    </w:p>
    <w:p w:rsidR="0058449D" w:rsidRDefault="0058449D" w:rsidP="0058449D">
      <w:pPr>
        <w:rPr>
          <w:sz w:val="22"/>
        </w:rPr>
      </w:pPr>
      <w:r w:rsidRPr="00F72A2E">
        <w:rPr>
          <w:sz w:val="22"/>
        </w:rPr>
        <w:t>Individual participants’ biases were evaluated and are presented in chapter 3.2 (Figure 6 - 10). Since the results of NO</w:t>
      </w:r>
      <w:r w:rsidRPr="00F72A2E">
        <w:rPr>
          <w:sz w:val="22"/>
          <w:vertAlign w:val="subscript"/>
        </w:rPr>
        <w:t>2</w:t>
      </w:r>
      <w:r w:rsidRPr="00F72A2E">
        <w:rPr>
          <w:sz w:val="22"/>
        </w:rPr>
        <w:t xml:space="preserve"> runs 1, 3, 5, 7 and 9 were not treated in proficiency evaluation the bias of these runs are presented in </w:t>
      </w:r>
      <w:r w:rsidRPr="00F72A2E">
        <w:rPr>
          <w:sz w:val="22"/>
        </w:rPr>
        <w:fldChar w:fldCharType="begin"/>
      </w:r>
      <w:r w:rsidRPr="00F72A2E">
        <w:rPr>
          <w:sz w:val="22"/>
        </w:rPr>
        <w:instrText xml:space="preserve"> REF _Ref324926716  \* MERGEFORMAT </w:instrText>
      </w:r>
      <w:r w:rsidRPr="00F72A2E">
        <w:rPr>
          <w:sz w:val="22"/>
        </w:rPr>
        <w:fldChar w:fldCharType="separate"/>
      </w:r>
      <w:r w:rsidRPr="00502AA4">
        <w:rPr>
          <w:sz w:val="22"/>
        </w:rPr>
        <w:t>Figure 11</w:t>
      </w:r>
      <w:r w:rsidRPr="00F72A2E">
        <w:rPr>
          <w:sz w:val="22"/>
        </w:rPr>
        <w:fldChar w:fldCharType="end"/>
      </w:r>
      <w:r w:rsidRPr="00F72A2E">
        <w:rPr>
          <w:sz w:val="22"/>
        </w:rPr>
        <w:t>.</w:t>
      </w:r>
    </w:p>
    <w:p w:rsidR="009668EA" w:rsidRPr="007A5A27" w:rsidRDefault="009668EA" w:rsidP="00245238">
      <w:pPr>
        <w:pStyle w:val="JRCFigurecaption"/>
        <w:spacing w:after="0"/>
        <w:rPr>
          <w:szCs w:val="18"/>
        </w:rPr>
      </w:pPr>
      <w:bookmarkStart w:id="192" w:name="_Ref324926716"/>
      <w:bookmarkStart w:id="193" w:name="_Toc336350858"/>
      <w:bookmarkStart w:id="194" w:name="_Toc379376024"/>
      <w:bookmarkStart w:id="195" w:name="_Toc868051"/>
      <w:bookmarkStart w:id="196" w:name="_Toc15454519"/>
      <w:r w:rsidRPr="00056899">
        <w:rPr>
          <w:b/>
        </w:rPr>
        <w:t xml:space="preserve">Figure </w:t>
      </w:r>
      <w:r w:rsidRPr="00056899">
        <w:rPr>
          <w:b/>
        </w:rPr>
        <w:fldChar w:fldCharType="begin"/>
      </w:r>
      <w:r w:rsidRPr="00056899">
        <w:rPr>
          <w:b/>
        </w:rPr>
        <w:instrText xml:space="preserve"> SEQ Figure \* ARABIC </w:instrText>
      </w:r>
      <w:r w:rsidRPr="00056899">
        <w:rPr>
          <w:b/>
        </w:rPr>
        <w:fldChar w:fldCharType="separate"/>
      </w:r>
      <w:r w:rsidRPr="00056899">
        <w:rPr>
          <w:b/>
        </w:rPr>
        <w:t>11</w:t>
      </w:r>
      <w:r w:rsidRPr="00056899">
        <w:rPr>
          <w:b/>
        </w:rPr>
        <w:fldChar w:fldCharType="end"/>
      </w:r>
      <w:bookmarkEnd w:id="192"/>
      <w:r w:rsidRPr="00056899">
        <w:rPr>
          <w:b/>
        </w:rPr>
        <w:t>:</w:t>
      </w:r>
      <w:r w:rsidRPr="00056899">
        <w:t xml:space="preserve"> Bias of participant’s NO2 measurements with error bars representing expanded uncertainty for run numbers 1, 3, 5, 7 and </w:t>
      </w:r>
      <w:r w:rsidRPr="007A5A27">
        <w:rPr>
          <w:szCs w:val="18"/>
        </w:rPr>
        <w:t>9</w:t>
      </w:r>
      <w:bookmarkEnd w:id="193"/>
      <w:bookmarkEnd w:id="194"/>
      <w:r w:rsidRPr="007A5A27">
        <w:rPr>
          <w:szCs w:val="18"/>
        </w:rPr>
        <w:t>.</w:t>
      </w:r>
      <w:bookmarkEnd w:id="195"/>
      <w:bookmarkEnd w:id="196"/>
    </w:p>
    <w:p w:rsidR="009668EA" w:rsidRPr="007A5A27" w:rsidRDefault="009668EA" w:rsidP="00245238">
      <w:pPr>
        <w:spacing w:before="0" w:after="0"/>
        <w:rPr>
          <w:color w:val="FF0000"/>
          <w:sz w:val="18"/>
          <w:szCs w:val="18"/>
        </w:rPr>
      </w:pPr>
      <w:r w:rsidRPr="007A5A27">
        <w:rPr>
          <w:sz w:val="18"/>
          <w:szCs w:val="18"/>
        </w:rPr>
        <w:t>Within these test gas mixtures there is no gas phase titration to produce NO2 (see table 3). For each evaluation the run number together with the participants rounded run average (nmol/mol) is given.</w:t>
      </w:r>
    </w:p>
    <w:p w:rsidR="0058449D" w:rsidRPr="00F72A2E" w:rsidRDefault="00374DBB" w:rsidP="0058449D">
      <w:r w:rsidRPr="00374DBB">
        <w:rPr>
          <w:noProof/>
          <w:lang w:val="en-US" w:eastAsia="en-US"/>
        </w:rPr>
        <w:drawing>
          <wp:inline distT="0" distB="0" distL="0" distR="0">
            <wp:extent cx="5760720" cy="4129496"/>
            <wp:effectExtent l="0" t="0" r="0" b="4445"/>
            <wp:docPr id="68" name="Picture 68" descr="E:\BKUP\Desktop\BiasChart 30-07-2019 0325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BKUP\Desktop\BiasChart 30-07-2019 032551.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129496"/>
                    </a:xfrm>
                    <a:prstGeom prst="rect">
                      <a:avLst/>
                    </a:prstGeom>
                    <a:noFill/>
                    <a:ln>
                      <a:noFill/>
                    </a:ln>
                  </pic:spPr>
                </pic:pic>
              </a:graphicData>
            </a:graphic>
          </wp:inline>
        </w:drawing>
      </w:r>
    </w:p>
    <w:p w:rsidR="0058449D" w:rsidRPr="0058449D" w:rsidRDefault="0058449D" w:rsidP="00E93CCA">
      <w:pPr>
        <w:pStyle w:val="Heading2"/>
        <w:ind w:left="1134" w:hanging="567"/>
      </w:pPr>
      <w:bookmarkStart w:id="197" w:name="_Toc336350761"/>
      <w:bookmarkStart w:id="198" w:name="_Toc379375364"/>
      <w:bookmarkStart w:id="199" w:name="_Toc496610251"/>
      <w:bookmarkStart w:id="200" w:name="_Toc2609981"/>
      <w:bookmarkStart w:id="201" w:name="_Toc9432819"/>
      <w:bookmarkStart w:id="202" w:name="_Toc9436561"/>
      <w:r w:rsidRPr="0058449D">
        <w:t>Converter efficiencies of NO2-to-NO for NOX analysers</w:t>
      </w:r>
      <w:bookmarkEnd w:id="197"/>
      <w:bookmarkEnd w:id="198"/>
      <w:bookmarkEnd w:id="199"/>
      <w:bookmarkEnd w:id="200"/>
      <w:bookmarkEnd w:id="201"/>
      <w:bookmarkEnd w:id="202"/>
    </w:p>
    <w:p w:rsidR="0058449D" w:rsidRPr="00F72A2E" w:rsidRDefault="0058449D" w:rsidP="0058449D">
      <w:pPr>
        <w:tabs>
          <w:tab w:val="left" w:pos="1620"/>
        </w:tabs>
        <w:rPr>
          <w:sz w:val="22"/>
        </w:rPr>
      </w:pPr>
      <w:r w:rsidRPr="00F72A2E">
        <w:rPr>
          <w:sz w:val="22"/>
        </w:rPr>
        <w:t>Since NO and NO</w:t>
      </w:r>
      <w:r w:rsidRPr="00F72A2E">
        <w:rPr>
          <w:sz w:val="22"/>
          <w:vertAlign w:val="subscript"/>
        </w:rPr>
        <w:t>2</w:t>
      </w:r>
      <w:r w:rsidRPr="00F72A2E">
        <w:rPr>
          <w:sz w:val="22"/>
        </w:rPr>
        <w:t xml:space="preserve"> test gases were produced by gas phase titration it is possible to evaluate the efficiency of the NO</w:t>
      </w:r>
      <w:r w:rsidRPr="00F72A2E">
        <w:rPr>
          <w:sz w:val="22"/>
          <w:vertAlign w:val="subscript"/>
        </w:rPr>
        <w:t>2</w:t>
      </w:r>
      <w:r w:rsidRPr="00F72A2E">
        <w:rPr>
          <w:sz w:val="22"/>
        </w:rPr>
        <w:t>-to-NO converter of each participant’s NO</w:t>
      </w:r>
      <w:r w:rsidRPr="00F72A2E">
        <w:rPr>
          <w:sz w:val="22"/>
          <w:vertAlign w:val="subscript"/>
        </w:rPr>
        <w:t>X</w:t>
      </w:r>
      <w:r w:rsidRPr="00F72A2E">
        <w:rPr>
          <w:sz w:val="22"/>
        </w:rPr>
        <w:t xml:space="preserve"> analyser. The evaluation takes each participant’s NO and NO</w:t>
      </w:r>
      <w:r w:rsidRPr="00F72A2E">
        <w:rPr>
          <w:sz w:val="22"/>
          <w:vertAlign w:val="subscript"/>
        </w:rPr>
        <w:t>2</w:t>
      </w:r>
      <w:r w:rsidRPr="00F72A2E">
        <w:rPr>
          <w:sz w:val="22"/>
        </w:rPr>
        <w:t xml:space="preserve"> measurements before and after oxidation by O</w:t>
      </w:r>
      <w:r w:rsidRPr="00F72A2E">
        <w:rPr>
          <w:sz w:val="22"/>
          <w:vertAlign w:val="subscript"/>
        </w:rPr>
        <w:t>3</w:t>
      </w:r>
      <w:r w:rsidRPr="00F72A2E">
        <w:rPr>
          <w:sz w:val="22"/>
        </w:rPr>
        <w:t>. However, possible minor instabilities in the preparation of the test gas mixtures were not taken into account. The converter efficiency (</w:t>
      </w:r>
      <w:r w:rsidRPr="00F72A2E">
        <w:rPr>
          <w:sz w:val="22"/>
        </w:rPr>
        <w:sym w:font="Symbol" w:char="F061"/>
      </w:r>
      <w:r w:rsidRPr="00F72A2E">
        <w:rPr>
          <w:sz w:val="22"/>
        </w:rPr>
        <w:t xml:space="preserve">) is calculated using </w:t>
      </w:r>
      <w:r w:rsidRPr="00F72A2E">
        <w:rPr>
          <w:sz w:val="22"/>
        </w:rPr>
        <w:fldChar w:fldCharType="begin"/>
      </w:r>
      <w:r w:rsidRPr="00F72A2E">
        <w:rPr>
          <w:sz w:val="22"/>
        </w:rPr>
        <w:instrText xml:space="preserve"> REF _Ref324926904  \* MERGEFORMAT </w:instrText>
      </w:r>
      <w:r w:rsidRPr="00F72A2E">
        <w:rPr>
          <w:sz w:val="22"/>
        </w:rPr>
        <w:fldChar w:fldCharType="separate"/>
      </w:r>
      <w:r w:rsidRPr="00502AA4">
        <w:rPr>
          <w:sz w:val="22"/>
        </w:rPr>
        <w:t>Equation 3</w:t>
      </w:r>
      <w:r w:rsidRPr="00F72A2E">
        <w:rPr>
          <w:sz w:val="22"/>
        </w:rPr>
        <w:fldChar w:fldCharType="end"/>
      </w:r>
      <w:r w:rsidRPr="00F72A2E">
        <w:rPr>
          <w:sz w:val="22"/>
        </w:rPr>
        <w:t xml:space="preserve"> [4]: </w:t>
      </w:r>
    </w:p>
    <w:tbl>
      <w:tblPr>
        <w:tblW w:w="0" w:type="auto"/>
        <w:tblInd w:w="2268" w:type="dxa"/>
        <w:tblLook w:val="01E0" w:firstRow="1" w:lastRow="1" w:firstColumn="1" w:lastColumn="1" w:noHBand="0" w:noVBand="0"/>
      </w:tblPr>
      <w:tblGrid>
        <w:gridCol w:w="3780"/>
        <w:gridCol w:w="2808"/>
      </w:tblGrid>
      <w:tr w:rsidR="0058449D" w:rsidRPr="00F72A2E" w:rsidTr="0058449D">
        <w:tc>
          <w:tcPr>
            <w:tcW w:w="3780" w:type="dxa"/>
          </w:tcPr>
          <w:p w:rsidR="0058449D" w:rsidRPr="00F72A2E" w:rsidRDefault="0058449D" w:rsidP="0058449D">
            <w:pPr>
              <w:tabs>
                <w:tab w:val="left" w:pos="1620"/>
              </w:tabs>
              <w:rPr>
                <w:sz w:val="22"/>
              </w:rPr>
            </w:pPr>
            <w:r w:rsidRPr="00F72A2E">
              <w:rPr>
                <w:noProof/>
                <w:position w:val="-30"/>
                <w:sz w:val="22"/>
              </w:rPr>
              <w:object w:dxaOrig="2920" w:dyaOrig="700">
                <v:shape id="_x0000_i1033" type="#_x0000_t75" alt="" style="width:2in;height:36.75pt;mso-width-percent:0;mso-height-percent:0;mso-width-percent:0;mso-height-percent:0" o:ole="">
                  <v:imagedata r:id="rId37" o:title=""/>
                </v:shape>
                <o:OLEObject Type="Embed" ProgID="Equation.3" ShapeID="_x0000_i1033" DrawAspect="Content" ObjectID="_1626101790" r:id="rId38"/>
              </w:object>
            </w:r>
          </w:p>
        </w:tc>
        <w:tc>
          <w:tcPr>
            <w:tcW w:w="2808" w:type="dxa"/>
            <w:vAlign w:val="center"/>
          </w:tcPr>
          <w:p w:rsidR="0058449D" w:rsidRPr="00F72A2E" w:rsidRDefault="0058449D" w:rsidP="00FB0A5A">
            <w:pPr>
              <w:pStyle w:val="Caption"/>
            </w:pPr>
            <w:bookmarkStart w:id="203" w:name="_Toc9433468"/>
            <w:bookmarkStart w:id="204" w:name="_Toc9434998"/>
            <w:bookmarkStart w:id="205" w:name="_Ref324926904"/>
            <w:r w:rsidRPr="00F72A2E">
              <w:t xml:space="preserve">Equation </w:t>
            </w:r>
            <w:r w:rsidR="00777EAA">
              <w:rPr>
                <w:noProof/>
              </w:rPr>
              <w:fldChar w:fldCharType="begin"/>
            </w:r>
            <w:r w:rsidR="00777EAA">
              <w:rPr>
                <w:noProof/>
              </w:rPr>
              <w:instrText xml:space="preserve"> SEQ Equation \* ARABIC </w:instrText>
            </w:r>
            <w:r w:rsidR="00777EAA">
              <w:rPr>
                <w:noProof/>
              </w:rPr>
              <w:fldChar w:fldCharType="separate"/>
            </w:r>
            <w:r>
              <w:rPr>
                <w:noProof/>
              </w:rPr>
              <w:t>3</w:t>
            </w:r>
            <w:bookmarkEnd w:id="203"/>
            <w:bookmarkEnd w:id="204"/>
            <w:r w:rsidR="00777EAA">
              <w:rPr>
                <w:noProof/>
              </w:rPr>
              <w:fldChar w:fldCharType="end"/>
            </w:r>
            <w:bookmarkEnd w:id="205"/>
          </w:p>
          <w:p w:rsidR="0058449D" w:rsidRPr="00F72A2E" w:rsidRDefault="0058449D" w:rsidP="0058449D">
            <w:pPr>
              <w:pStyle w:val="equations"/>
              <w:numPr>
                <w:ilvl w:val="0"/>
                <w:numId w:val="0"/>
              </w:numPr>
              <w:spacing w:before="120" w:after="120"/>
              <w:ind w:left="360"/>
              <w:contextualSpacing w:val="0"/>
              <w:rPr>
                <w:rFonts w:ascii="Verdana" w:hAnsi="Verdana"/>
                <w:sz w:val="22"/>
                <w:szCs w:val="22"/>
              </w:rPr>
            </w:pPr>
          </w:p>
        </w:tc>
      </w:tr>
    </w:tbl>
    <w:p w:rsidR="0058449D" w:rsidRDefault="0058449D" w:rsidP="0058449D">
      <w:pPr>
        <w:tabs>
          <w:tab w:val="left" w:pos="1620"/>
        </w:tabs>
      </w:pPr>
      <w:r w:rsidRPr="00F72A2E">
        <w:rPr>
          <w:sz w:val="22"/>
        </w:rPr>
        <w:t xml:space="preserve">Ideal value for </w:t>
      </w:r>
      <w:r w:rsidRPr="00F72A2E">
        <w:rPr>
          <w:sz w:val="22"/>
        </w:rPr>
        <w:sym w:font="Symbol" w:char="F061"/>
      </w:r>
      <w:r w:rsidRPr="00F72A2E">
        <w:rPr>
          <w:sz w:val="22"/>
        </w:rPr>
        <w:t xml:space="preserve"> is 100%. The evaluation of equation 3 for each participant at different concentration levels are given in Table 6.</w:t>
      </w:r>
    </w:p>
    <w:p w:rsidR="009668EA" w:rsidRDefault="009668EA" w:rsidP="0068097C">
      <w:pPr>
        <w:pStyle w:val="JRCTabletitle"/>
      </w:pPr>
      <w:bookmarkStart w:id="206" w:name="_Ref266280420"/>
      <w:bookmarkStart w:id="207" w:name="_Ref324927153"/>
      <w:bookmarkStart w:id="208" w:name="_Ref324927140"/>
      <w:bookmarkStart w:id="209" w:name="_Toc336350778"/>
      <w:bookmarkStart w:id="210" w:name="_Toc867970"/>
    </w:p>
    <w:p w:rsidR="009668EA" w:rsidRDefault="009668EA" w:rsidP="0068097C">
      <w:pPr>
        <w:pStyle w:val="JRCTabletitle"/>
      </w:pPr>
    </w:p>
    <w:p w:rsidR="0058449D" w:rsidRPr="00F72A2E" w:rsidRDefault="0058449D" w:rsidP="0068097C">
      <w:pPr>
        <w:pStyle w:val="JRCTabletitle"/>
        <w:rPr>
          <w:sz w:val="22"/>
        </w:rPr>
      </w:pPr>
      <w:bookmarkStart w:id="211" w:name="_Toc9436254"/>
      <w:r w:rsidRPr="00F72A2E">
        <w:t xml:space="preserve">Table </w:t>
      </w:r>
      <w:r w:rsidR="000C5153">
        <w:rPr>
          <w:noProof/>
        </w:rPr>
        <w:fldChar w:fldCharType="begin"/>
      </w:r>
      <w:r w:rsidR="000C5153">
        <w:rPr>
          <w:noProof/>
        </w:rPr>
        <w:instrText xml:space="preserve"> SEQ Table \* ARABIC </w:instrText>
      </w:r>
      <w:r w:rsidR="000C5153">
        <w:rPr>
          <w:noProof/>
        </w:rPr>
        <w:fldChar w:fldCharType="separate"/>
      </w:r>
      <w:r w:rsidR="00565436">
        <w:rPr>
          <w:noProof/>
        </w:rPr>
        <w:t>6</w:t>
      </w:r>
      <w:r w:rsidR="000C5153">
        <w:rPr>
          <w:noProof/>
        </w:rPr>
        <w:fldChar w:fldCharType="end"/>
      </w:r>
      <w:bookmarkEnd w:id="206"/>
      <w:bookmarkEnd w:id="207"/>
      <w:r w:rsidRPr="00F72A2E">
        <w:t xml:space="preserve">: </w:t>
      </w:r>
      <w:r w:rsidRPr="000B24B1">
        <w:rPr>
          <w:b w:val="0"/>
        </w:rPr>
        <w:t>Efficiency of NO2-to-NO converters</w:t>
      </w:r>
      <w:bookmarkEnd w:id="208"/>
      <w:bookmarkEnd w:id="209"/>
      <w:r w:rsidRPr="000B24B1">
        <w:rPr>
          <w:b w:val="0"/>
        </w:rPr>
        <w:t>.</w:t>
      </w:r>
      <w:bookmarkEnd w:id="211"/>
      <w:r w:rsidRPr="000B24B1">
        <w:rPr>
          <w:b w:val="0"/>
        </w:rPr>
        <w:br/>
      </w:r>
      <w:bookmarkEnd w:id="210"/>
      <w:r w:rsidRPr="00F72A2E">
        <w:t xml:space="preserve"> </w:t>
      </w:r>
    </w:p>
    <w:tbl>
      <w:tblPr>
        <w:tblW w:w="9147" w:type="dxa"/>
        <w:jc w:val="center"/>
        <w:tblLook w:val="04A0" w:firstRow="1" w:lastRow="0" w:firstColumn="1" w:lastColumn="0" w:noHBand="0" w:noVBand="1"/>
      </w:tblPr>
      <w:tblGrid>
        <w:gridCol w:w="1206"/>
        <w:gridCol w:w="1683"/>
        <w:gridCol w:w="1506"/>
        <w:gridCol w:w="703"/>
        <w:gridCol w:w="1303"/>
        <w:gridCol w:w="1674"/>
        <w:gridCol w:w="1072"/>
      </w:tblGrid>
      <w:tr w:rsidR="0058449D" w:rsidRPr="00F72A2E" w:rsidTr="004F6B51">
        <w:trPr>
          <w:trHeight w:val="311"/>
          <w:jc w:val="center"/>
        </w:trPr>
        <w:tc>
          <w:tcPr>
            <w:tcW w:w="1206" w:type="dxa"/>
            <w:tcBorders>
              <w:top w:val="single" w:sz="4" w:space="0" w:color="auto"/>
              <w:left w:val="single" w:sz="4" w:space="0" w:color="auto"/>
              <w:bottom w:val="nil"/>
              <w:right w:val="single" w:sz="4" w:space="0" w:color="auto"/>
            </w:tcBorders>
            <w:shd w:val="clear" w:color="auto" w:fill="FDE9D9" w:themeFill="accent6" w:themeFillTint="33"/>
            <w:noWrap/>
            <w:vAlign w:val="center"/>
            <w:hideMark/>
          </w:tcPr>
          <w:p w:rsidR="0058449D" w:rsidRPr="00F72A2E" w:rsidRDefault="0058449D" w:rsidP="004F6B51">
            <w:pPr>
              <w:spacing w:before="0"/>
              <w:jc w:val="center"/>
              <w:rPr>
                <w:rFonts w:ascii="Arial" w:hAnsi="Arial" w:cs="Arial"/>
                <w:b/>
                <w:bCs/>
                <w:szCs w:val="20"/>
              </w:rPr>
            </w:pPr>
            <w:r w:rsidRPr="00F72A2E">
              <w:rPr>
                <w:rFonts w:ascii="Arial" w:hAnsi="Arial" w:cs="Arial"/>
                <w:b/>
                <w:bCs/>
                <w:szCs w:val="20"/>
              </w:rPr>
              <w:t>Lab code</w:t>
            </w:r>
          </w:p>
        </w:tc>
        <w:tc>
          <w:tcPr>
            <w:tcW w:w="1683" w:type="dxa"/>
            <w:tcBorders>
              <w:top w:val="single" w:sz="4" w:space="0" w:color="auto"/>
              <w:left w:val="nil"/>
              <w:bottom w:val="nil"/>
              <w:right w:val="single" w:sz="4" w:space="0" w:color="auto"/>
            </w:tcBorders>
            <w:shd w:val="clear" w:color="auto" w:fill="FDE9D9" w:themeFill="accent6" w:themeFillTint="33"/>
            <w:noWrap/>
            <w:vAlign w:val="center"/>
            <w:hideMark/>
          </w:tcPr>
          <w:p w:rsidR="0058449D" w:rsidRPr="00F72A2E" w:rsidRDefault="0058449D" w:rsidP="004F6B51">
            <w:pPr>
              <w:spacing w:before="0"/>
              <w:jc w:val="center"/>
              <w:rPr>
                <w:rFonts w:ascii="Arial" w:hAnsi="Arial" w:cs="Arial"/>
                <w:b/>
                <w:bCs/>
                <w:szCs w:val="20"/>
              </w:rPr>
            </w:pPr>
            <w:r w:rsidRPr="00F72A2E">
              <w:rPr>
                <w:rFonts w:ascii="Arial" w:hAnsi="Arial" w:cs="Arial"/>
                <w:b/>
                <w:bCs/>
                <w:szCs w:val="20"/>
              </w:rPr>
              <w:t>NO2 nmol/mol</w:t>
            </w:r>
          </w:p>
        </w:tc>
        <w:tc>
          <w:tcPr>
            <w:tcW w:w="1506" w:type="dxa"/>
            <w:tcBorders>
              <w:top w:val="single" w:sz="4" w:space="0" w:color="auto"/>
              <w:left w:val="nil"/>
              <w:bottom w:val="nil"/>
              <w:right w:val="single" w:sz="4" w:space="0" w:color="auto"/>
            </w:tcBorders>
            <w:shd w:val="clear" w:color="auto" w:fill="FDE9D9" w:themeFill="accent6" w:themeFillTint="33"/>
            <w:noWrap/>
            <w:vAlign w:val="center"/>
            <w:hideMark/>
          </w:tcPr>
          <w:p w:rsidR="0058449D" w:rsidRPr="00F72A2E" w:rsidRDefault="0058449D" w:rsidP="004F6B51">
            <w:pPr>
              <w:spacing w:before="0"/>
              <w:jc w:val="center"/>
              <w:rPr>
                <w:rFonts w:ascii="Arial" w:hAnsi="Arial" w:cs="Arial"/>
                <w:b/>
                <w:bCs/>
                <w:szCs w:val="20"/>
              </w:rPr>
            </w:pPr>
            <w:r w:rsidRPr="00F72A2E">
              <w:rPr>
                <w:rFonts w:ascii="Symbol" w:hAnsi="Symbol" w:cs="Arial"/>
                <w:b/>
                <w:bCs/>
                <w:szCs w:val="20"/>
              </w:rPr>
              <w:t></w:t>
            </w:r>
            <w:r w:rsidRPr="00F72A2E">
              <w:rPr>
                <w:rFonts w:ascii="Arial" w:hAnsi="Arial" w:cs="Arial"/>
                <w:b/>
                <w:bCs/>
                <w:szCs w:val="20"/>
              </w:rPr>
              <w:t xml:space="preserve"> (%)</w:t>
            </w:r>
          </w:p>
        </w:tc>
        <w:tc>
          <w:tcPr>
            <w:tcW w:w="703" w:type="dxa"/>
            <w:tcBorders>
              <w:left w:val="single" w:sz="4" w:space="0" w:color="auto"/>
              <w:right w:val="single" w:sz="4" w:space="0" w:color="auto"/>
            </w:tcBorders>
            <w:vAlign w:val="center"/>
          </w:tcPr>
          <w:p w:rsidR="0058449D" w:rsidRPr="00F72A2E" w:rsidRDefault="0058449D" w:rsidP="004F6B51">
            <w:pPr>
              <w:spacing w:before="0"/>
              <w:jc w:val="center"/>
              <w:rPr>
                <w:rFonts w:ascii="Arial" w:hAnsi="Arial" w:cs="Arial"/>
                <w:b/>
                <w:bCs/>
                <w:szCs w:val="20"/>
              </w:rPr>
            </w:pPr>
          </w:p>
        </w:tc>
        <w:tc>
          <w:tcPr>
            <w:tcW w:w="1303" w:type="dxa"/>
            <w:tcBorders>
              <w:top w:val="single" w:sz="4" w:space="0" w:color="auto"/>
              <w:left w:val="single" w:sz="4" w:space="0" w:color="auto"/>
              <w:bottom w:val="nil"/>
              <w:right w:val="single" w:sz="4" w:space="0" w:color="auto"/>
            </w:tcBorders>
            <w:shd w:val="clear" w:color="auto" w:fill="FDE9D9" w:themeFill="accent6" w:themeFillTint="33"/>
            <w:vAlign w:val="center"/>
          </w:tcPr>
          <w:p w:rsidR="0058449D" w:rsidRPr="00F72A2E" w:rsidRDefault="0058449D" w:rsidP="004F6B51">
            <w:pPr>
              <w:spacing w:before="0"/>
              <w:jc w:val="center"/>
              <w:rPr>
                <w:rFonts w:ascii="Arial" w:hAnsi="Arial" w:cs="Arial"/>
                <w:b/>
                <w:bCs/>
                <w:szCs w:val="20"/>
              </w:rPr>
            </w:pPr>
            <w:r w:rsidRPr="00F72A2E">
              <w:rPr>
                <w:rFonts w:ascii="Arial" w:hAnsi="Arial" w:cs="Arial"/>
                <w:b/>
                <w:bCs/>
                <w:szCs w:val="20"/>
              </w:rPr>
              <w:t>Lab code</w:t>
            </w:r>
          </w:p>
        </w:tc>
        <w:tc>
          <w:tcPr>
            <w:tcW w:w="1674" w:type="dxa"/>
            <w:tcBorders>
              <w:top w:val="single" w:sz="4" w:space="0" w:color="auto"/>
              <w:left w:val="nil"/>
              <w:bottom w:val="nil"/>
              <w:right w:val="single" w:sz="4" w:space="0" w:color="auto"/>
            </w:tcBorders>
            <w:shd w:val="clear" w:color="auto" w:fill="FDE9D9" w:themeFill="accent6" w:themeFillTint="33"/>
            <w:vAlign w:val="center"/>
          </w:tcPr>
          <w:p w:rsidR="0058449D" w:rsidRPr="00F72A2E" w:rsidRDefault="0058449D" w:rsidP="004F6B51">
            <w:pPr>
              <w:spacing w:before="0"/>
              <w:jc w:val="center"/>
              <w:rPr>
                <w:rFonts w:ascii="Arial" w:hAnsi="Arial" w:cs="Arial"/>
                <w:b/>
                <w:bCs/>
                <w:szCs w:val="20"/>
              </w:rPr>
            </w:pPr>
            <w:r w:rsidRPr="00F72A2E">
              <w:rPr>
                <w:rFonts w:ascii="Arial" w:hAnsi="Arial" w:cs="Arial"/>
                <w:b/>
                <w:bCs/>
                <w:szCs w:val="20"/>
              </w:rPr>
              <w:t>NO2 nmol/mol</w:t>
            </w:r>
          </w:p>
        </w:tc>
        <w:tc>
          <w:tcPr>
            <w:tcW w:w="1072" w:type="dxa"/>
            <w:tcBorders>
              <w:top w:val="single" w:sz="4" w:space="0" w:color="auto"/>
              <w:left w:val="nil"/>
              <w:bottom w:val="nil"/>
              <w:right w:val="single" w:sz="4" w:space="0" w:color="auto"/>
            </w:tcBorders>
            <w:shd w:val="clear" w:color="auto" w:fill="FDE9D9" w:themeFill="accent6" w:themeFillTint="33"/>
            <w:vAlign w:val="center"/>
          </w:tcPr>
          <w:p w:rsidR="0058449D" w:rsidRPr="00F72A2E" w:rsidRDefault="0058449D" w:rsidP="004F6B51">
            <w:pPr>
              <w:spacing w:before="0"/>
              <w:jc w:val="center"/>
              <w:rPr>
                <w:rFonts w:ascii="Arial" w:hAnsi="Arial" w:cs="Arial"/>
                <w:b/>
                <w:bCs/>
                <w:szCs w:val="20"/>
              </w:rPr>
            </w:pPr>
            <w:r w:rsidRPr="00F72A2E">
              <w:rPr>
                <w:rFonts w:ascii="Symbol" w:hAnsi="Symbol" w:cs="Arial"/>
                <w:b/>
                <w:bCs/>
                <w:szCs w:val="20"/>
              </w:rPr>
              <w:t></w:t>
            </w:r>
            <w:r w:rsidRPr="00F72A2E">
              <w:rPr>
                <w:rFonts w:ascii="Arial" w:hAnsi="Arial" w:cs="Arial"/>
                <w:b/>
                <w:bCs/>
                <w:szCs w:val="20"/>
              </w:rPr>
              <w:t xml:space="preserve"> (%)</w:t>
            </w:r>
          </w:p>
        </w:tc>
      </w:tr>
      <w:tr w:rsidR="004F6B51" w:rsidRPr="00F72A2E" w:rsidTr="004F6B51">
        <w:trPr>
          <w:trHeight w:hRule="exact" w:val="340"/>
          <w:jc w:val="center"/>
        </w:trPr>
        <w:tc>
          <w:tcPr>
            <w:tcW w:w="1206" w:type="dxa"/>
            <w:vMerge w:val="restart"/>
            <w:tcBorders>
              <w:top w:val="single" w:sz="4" w:space="0" w:color="auto"/>
              <w:left w:val="single" w:sz="4" w:space="0" w:color="auto"/>
              <w:right w:val="nil"/>
            </w:tcBorders>
            <w:shd w:val="clear" w:color="auto" w:fill="auto"/>
            <w:vAlign w:val="center"/>
            <w:hideMark/>
          </w:tcPr>
          <w:p w:rsidR="004F6B51" w:rsidRDefault="004F6B51" w:rsidP="004F6B51">
            <w:pPr>
              <w:spacing w:before="0" w:after="0"/>
              <w:jc w:val="center"/>
              <w:rPr>
                <w:rFonts w:ascii="Arial" w:hAnsi="Arial" w:cs="Arial"/>
                <w:color w:val="000000"/>
                <w:szCs w:val="20"/>
              </w:rPr>
            </w:pPr>
            <w:r>
              <w:rPr>
                <w:rFonts w:ascii="Arial" w:hAnsi="Arial" w:cs="Arial"/>
                <w:color w:val="000000"/>
                <w:szCs w:val="20"/>
              </w:rPr>
              <w:t>A</w:t>
            </w:r>
          </w:p>
        </w:tc>
        <w:tc>
          <w:tcPr>
            <w:tcW w:w="1683" w:type="dxa"/>
            <w:tcBorders>
              <w:top w:val="single" w:sz="4" w:space="0" w:color="auto"/>
              <w:left w:val="nil"/>
              <w:bottom w:val="nil"/>
              <w:right w:val="nil"/>
            </w:tcBorders>
            <w:shd w:val="clear" w:color="auto" w:fill="auto"/>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auto"/>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100,4</w:t>
            </w:r>
          </w:p>
        </w:tc>
        <w:tc>
          <w:tcPr>
            <w:tcW w:w="703" w:type="dxa"/>
            <w:tcBorders>
              <w:left w:val="single" w:sz="4" w:space="0" w:color="auto"/>
              <w:right w:val="single" w:sz="4" w:space="0" w:color="auto"/>
            </w:tcBorders>
            <w:vAlign w:val="center"/>
          </w:tcPr>
          <w:p w:rsidR="004F6B51" w:rsidRPr="00F72A2E" w:rsidRDefault="004F6B51" w:rsidP="004F6B51">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auto"/>
            <w:vAlign w:val="center"/>
          </w:tcPr>
          <w:p w:rsidR="004F6B51" w:rsidRDefault="004F6B51" w:rsidP="004F6B51">
            <w:pPr>
              <w:spacing w:before="0" w:after="0"/>
              <w:jc w:val="center"/>
              <w:rPr>
                <w:rFonts w:ascii="Arial" w:hAnsi="Arial" w:cs="Arial"/>
                <w:color w:val="000000"/>
                <w:szCs w:val="20"/>
              </w:rPr>
            </w:pPr>
            <w:r>
              <w:rPr>
                <w:rFonts w:ascii="Arial" w:hAnsi="Arial" w:cs="Arial"/>
                <w:color w:val="000000"/>
                <w:szCs w:val="20"/>
              </w:rPr>
              <w:t>F</w:t>
            </w:r>
          </w:p>
        </w:tc>
        <w:tc>
          <w:tcPr>
            <w:tcW w:w="1674" w:type="dxa"/>
            <w:tcBorders>
              <w:top w:val="single" w:sz="4" w:space="0" w:color="auto"/>
              <w:left w:val="nil"/>
              <w:bottom w:val="nil"/>
              <w:right w:val="nil"/>
            </w:tcBorders>
            <w:shd w:val="clear" w:color="auto" w:fill="auto"/>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072" w:type="dxa"/>
            <w:tcBorders>
              <w:top w:val="single" w:sz="4" w:space="0" w:color="auto"/>
              <w:left w:val="nil"/>
              <w:bottom w:val="nil"/>
              <w:right w:val="single" w:sz="4" w:space="0" w:color="auto"/>
            </w:tcBorders>
            <w:shd w:val="clear" w:color="auto" w:fill="auto"/>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99,7</w:t>
            </w:r>
          </w:p>
        </w:tc>
      </w:tr>
      <w:tr w:rsidR="004F6B51" w:rsidRPr="00F72A2E" w:rsidTr="004F6B51">
        <w:trPr>
          <w:trHeight w:hRule="exact" w:val="340"/>
          <w:jc w:val="center"/>
        </w:trPr>
        <w:tc>
          <w:tcPr>
            <w:tcW w:w="1206" w:type="dxa"/>
            <w:vMerge/>
            <w:tcBorders>
              <w:left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FF0000"/>
                <w:szCs w:val="20"/>
              </w:rPr>
            </w:pPr>
            <w:r>
              <w:rPr>
                <w:rFonts w:ascii="Arial" w:hAnsi="Arial" w:cs="Arial"/>
                <w:color w:val="000000"/>
                <w:szCs w:val="20"/>
              </w:rPr>
              <w:t>99,8</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99,2</w:t>
            </w:r>
          </w:p>
        </w:tc>
      </w:tr>
      <w:tr w:rsidR="004F6B51" w:rsidRPr="00F72A2E" w:rsidTr="004F6B51">
        <w:trPr>
          <w:trHeight w:hRule="exact" w:val="340"/>
          <w:jc w:val="center"/>
        </w:trPr>
        <w:tc>
          <w:tcPr>
            <w:tcW w:w="1206" w:type="dxa"/>
            <w:vMerge/>
            <w:tcBorders>
              <w:left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FF0000"/>
                <w:szCs w:val="20"/>
              </w:rPr>
            </w:pPr>
            <w:r>
              <w:rPr>
                <w:rFonts w:ascii="Arial" w:hAnsi="Arial" w:cs="Arial"/>
                <w:color w:val="000000"/>
                <w:szCs w:val="20"/>
              </w:rPr>
              <w:t>100,1</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99,5</w:t>
            </w:r>
          </w:p>
        </w:tc>
      </w:tr>
      <w:tr w:rsidR="004F6B51" w:rsidRPr="00F72A2E" w:rsidTr="004F6B51">
        <w:trPr>
          <w:trHeight w:hRule="exact" w:val="340"/>
          <w:jc w:val="center"/>
        </w:trPr>
        <w:tc>
          <w:tcPr>
            <w:tcW w:w="1206" w:type="dxa"/>
            <w:vMerge/>
            <w:tcBorders>
              <w:left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FF0000"/>
                <w:szCs w:val="20"/>
              </w:rPr>
            </w:pPr>
            <w:r>
              <w:rPr>
                <w:rFonts w:ascii="Arial" w:hAnsi="Arial" w:cs="Arial"/>
                <w:color w:val="000000"/>
                <w:szCs w:val="20"/>
              </w:rPr>
              <w:t>99,4</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100,7</w:t>
            </w:r>
          </w:p>
        </w:tc>
      </w:tr>
      <w:tr w:rsidR="004F6B51" w:rsidRPr="00F72A2E" w:rsidTr="004F6B51">
        <w:trPr>
          <w:trHeight w:hRule="exact" w:val="340"/>
          <w:jc w:val="center"/>
        </w:trPr>
        <w:tc>
          <w:tcPr>
            <w:tcW w:w="1206" w:type="dxa"/>
            <w:vMerge/>
            <w:tcBorders>
              <w:left w:val="single" w:sz="4" w:space="0" w:color="auto"/>
              <w:bottom w:val="nil"/>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FF0000"/>
                <w:szCs w:val="20"/>
              </w:rPr>
            </w:pPr>
            <w:r>
              <w:rPr>
                <w:rFonts w:ascii="Arial" w:hAnsi="Arial" w:cs="Arial"/>
                <w:color w:val="000000"/>
                <w:szCs w:val="20"/>
              </w:rPr>
              <w:t>99,3</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bottom w:val="nil"/>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99,3</w:t>
            </w:r>
          </w:p>
        </w:tc>
      </w:tr>
      <w:tr w:rsidR="004F6B51" w:rsidRPr="00F72A2E" w:rsidTr="004F6B51">
        <w:trPr>
          <w:trHeight w:hRule="exact" w:val="340"/>
          <w:jc w:val="center"/>
        </w:trPr>
        <w:tc>
          <w:tcPr>
            <w:tcW w:w="1206" w:type="dxa"/>
            <w:vMerge w:val="restart"/>
            <w:tcBorders>
              <w:top w:val="single" w:sz="4" w:space="0" w:color="auto"/>
              <w:left w:val="single" w:sz="4" w:space="0" w:color="auto"/>
              <w:right w:val="nil"/>
            </w:tcBorders>
            <w:shd w:val="clear" w:color="auto" w:fill="DBE5F1" w:themeFill="accent1" w:themeFillTint="33"/>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B</w:t>
            </w:r>
          </w:p>
        </w:tc>
        <w:tc>
          <w:tcPr>
            <w:tcW w:w="1683" w:type="dxa"/>
            <w:tcBorders>
              <w:top w:val="single" w:sz="4" w:space="0" w:color="auto"/>
              <w:left w:val="nil"/>
              <w:bottom w:val="nil"/>
              <w:right w:val="nil"/>
            </w:tcBorders>
            <w:shd w:val="clear" w:color="auto" w:fill="DBE5F1" w:themeFill="accent1" w:themeFillTint="33"/>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99,5</w:t>
            </w:r>
          </w:p>
        </w:tc>
        <w:tc>
          <w:tcPr>
            <w:tcW w:w="703" w:type="dxa"/>
            <w:tcBorders>
              <w:left w:val="single" w:sz="4" w:space="0" w:color="auto"/>
              <w:right w:val="single" w:sz="4" w:space="0" w:color="auto"/>
            </w:tcBorders>
            <w:vAlign w:val="center"/>
          </w:tcPr>
          <w:p w:rsidR="004F6B51" w:rsidRPr="00F72A2E" w:rsidRDefault="004F6B51" w:rsidP="004F6B51">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DBE5F1" w:themeFill="accent1" w:themeFillTint="33"/>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G</w:t>
            </w:r>
          </w:p>
        </w:tc>
        <w:tc>
          <w:tcPr>
            <w:tcW w:w="1674" w:type="dxa"/>
            <w:tcBorders>
              <w:top w:val="single" w:sz="4" w:space="0" w:color="auto"/>
              <w:left w:val="nil"/>
              <w:bottom w:val="nil"/>
              <w:right w:val="nil"/>
            </w:tcBorders>
            <w:shd w:val="clear" w:color="auto" w:fill="DBE5F1" w:themeFill="accent1" w:themeFillTint="33"/>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99,8</w:t>
            </w:r>
          </w:p>
        </w:tc>
      </w:tr>
      <w:tr w:rsidR="004F6B51" w:rsidRPr="00F72A2E" w:rsidTr="004F6B51">
        <w:trPr>
          <w:trHeight w:hRule="exact" w:val="340"/>
          <w:jc w:val="center"/>
        </w:trPr>
        <w:tc>
          <w:tcPr>
            <w:tcW w:w="1206" w:type="dxa"/>
            <w:vMerge/>
            <w:tcBorders>
              <w:left w:val="single" w:sz="4" w:space="0" w:color="auto"/>
              <w:right w:val="nil"/>
            </w:tcBorders>
            <w:shd w:val="clear" w:color="auto" w:fill="DBE5F1" w:themeFill="accent1" w:themeFillTint="33"/>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99,6</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99,9</w:t>
            </w:r>
          </w:p>
        </w:tc>
      </w:tr>
      <w:tr w:rsidR="004F6B51" w:rsidRPr="00F72A2E" w:rsidTr="004F6B51">
        <w:trPr>
          <w:trHeight w:hRule="exact" w:val="340"/>
          <w:jc w:val="center"/>
        </w:trPr>
        <w:tc>
          <w:tcPr>
            <w:tcW w:w="1206" w:type="dxa"/>
            <w:vMerge/>
            <w:tcBorders>
              <w:left w:val="single" w:sz="4" w:space="0" w:color="auto"/>
              <w:right w:val="nil"/>
            </w:tcBorders>
            <w:shd w:val="clear" w:color="auto" w:fill="DBE5F1" w:themeFill="accent1" w:themeFillTint="33"/>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99,7</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100,0</w:t>
            </w:r>
          </w:p>
        </w:tc>
      </w:tr>
      <w:tr w:rsidR="004F6B51" w:rsidRPr="00F72A2E" w:rsidTr="004F6B51">
        <w:trPr>
          <w:trHeight w:hRule="exact" w:val="340"/>
          <w:jc w:val="center"/>
        </w:trPr>
        <w:tc>
          <w:tcPr>
            <w:tcW w:w="1206" w:type="dxa"/>
            <w:vMerge/>
            <w:tcBorders>
              <w:left w:val="single" w:sz="4" w:space="0" w:color="auto"/>
              <w:right w:val="nil"/>
            </w:tcBorders>
            <w:shd w:val="clear" w:color="auto" w:fill="DBE5F1" w:themeFill="accent1" w:themeFillTint="33"/>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100,3</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101,1</w:t>
            </w:r>
          </w:p>
        </w:tc>
      </w:tr>
      <w:tr w:rsidR="004F6B51" w:rsidRPr="00F72A2E" w:rsidTr="004F6B51">
        <w:trPr>
          <w:trHeight w:hRule="exact" w:val="340"/>
          <w:jc w:val="center"/>
        </w:trPr>
        <w:tc>
          <w:tcPr>
            <w:tcW w:w="1206" w:type="dxa"/>
            <w:vMerge/>
            <w:tcBorders>
              <w:left w:val="single" w:sz="4" w:space="0" w:color="auto"/>
              <w:bottom w:val="nil"/>
              <w:right w:val="nil"/>
            </w:tcBorders>
            <w:shd w:val="clear" w:color="auto" w:fill="DBE5F1" w:themeFill="accent1" w:themeFillTint="33"/>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100,0</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bottom w:val="nil"/>
              <w:right w:val="nil"/>
            </w:tcBorders>
            <w:shd w:val="clear" w:color="auto" w:fill="DBE5F1" w:themeFill="accent1" w:themeFillTint="33"/>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100,1</w:t>
            </w:r>
          </w:p>
        </w:tc>
      </w:tr>
      <w:tr w:rsidR="004F6B51" w:rsidRPr="00F72A2E" w:rsidTr="004F6B51">
        <w:trPr>
          <w:trHeight w:hRule="exact" w:val="340"/>
          <w:jc w:val="center"/>
        </w:trPr>
        <w:tc>
          <w:tcPr>
            <w:tcW w:w="1206" w:type="dxa"/>
            <w:vMerge w:val="restart"/>
            <w:tcBorders>
              <w:top w:val="single" w:sz="4" w:space="0" w:color="auto"/>
              <w:left w:val="single" w:sz="4" w:space="0" w:color="auto"/>
              <w:right w:val="nil"/>
            </w:tcBorders>
            <w:shd w:val="clear" w:color="auto" w:fill="auto"/>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C</w:t>
            </w:r>
          </w:p>
        </w:tc>
        <w:tc>
          <w:tcPr>
            <w:tcW w:w="1683" w:type="dxa"/>
            <w:tcBorders>
              <w:top w:val="single" w:sz="4" w:space="0" w:color="auto"/>
              <w:left w:val="nil"/>
              <w:bottom w:val="nil"/>
              <w:right w:val="nil"/>
            </w:tcBorders>
            <w:shd w:val="clear" w:color="auto" w:fill="auto"/>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auto"/>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99,4</w:t>
            </w:r>
          </w:p>
        </w:tc>
        <w:tc>
          <w:tcPr>
            <w:tcW w:w="703" w:type="dxa"/>
            <w:tcBorders>
              <w:left w:val="single" w:sz="4" w:space="0" w:color="auto"/>
              <w:right w:val="single" w:sz="4" w:space="0" w:color="auto"/>
            </w:tcBorders>
            <w:vAlign w:val="center"/>
          </w:tcPr>
          <w:p w:rsidR="004F6B51" w:rsidRPr="00F72A2E" w:rsidRDefault="004F6B51" w:rsidP="004F6B51">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auto"/>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H</w:t>
            </w:r>
          </w:p>
        </w:tc>
        <w:tc>
          <w:tcPr>
            <w:tcW w:w="1674" w:type="dxa"/>
            <w:tcBorders>
              <w:top w:val="single" w:sz="4" w:space="0" w:color="auto"/>
              <w:left w:val="nil"/>
              <w:bottom w:val="nil"/>
              <w:right w:val="nil"/>
            </w:tcBorders>
            <w:shd w:val="clear" w:color="auto" w:fill="auto"/>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072" w:type="dxa"/>
            <w:tcBorders>
              <w:top w:val="single" w:sz="4" w:space="0" w:color="auto"/>
              <w:left w:val="nil"/>
              <w:bottom w:val="nil"/>
              <w:right w:val="single" w:sz="4" w:space="0" w:color="auto"/>
            </w:tcBorders>
            <w:shd w:val="clear" w:color="auto" w:fill="auto"/>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100,2</w:t>
            </w:r>
          </w:p>
        </w:tc>
      </w:tr>
      <w:tr w:rsidR="004F6B51" w:rsidRPr="00F72A2E" w:rsidTr="004F6B51">
        <w:trPr>
          <w:trHeight w:hRule="exact" w:val="340"/>
          <w:jc w:val="center"/>
        </w:trPr>
        <w:tc>
          <w:tcPr>
            <w:tcW w:w="1206" w:type="dxa"/>
            <w:vMerge/>
            <w:tcBorders>
              <w:left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100,3</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100,0</w:t>
            </w:r>
          </w:p>
        </w:tc>
      </w:tr>
      <w:tr w:rsidR="004F6B51" w:rsidRPr="00F72A2E" w:rsidTr="004F6B51">
        <w:trPr>
          <w:trHeight w:hRule="exact" w:val="340"/>
          <w:jc w:val="center"/>
        </w:trPr>
        <w:tc>
          <w:tcPr>
            <w:tcW w:w="1206" w:type="dxa"/>
            <w:vMerge/>
            <w:tcBorders>
              <w:left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99,6</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99,7</w:t>
            </w:r>
          </w:p>
        </w:tc>
      </w:tr>
      <w:tr w:rsidR="004F6B51" w:rsidRPr="00F72A2E" w:rsidTr="004F6B51">
        <w:trPr>
          <w:trHeight w:hRule="exact" w:val="340"/>
          <w:jc w:val="center"/>
        </w:trPr>
        <w:tc>
          <w:tcPr>
            <w:tcW w:w="1206" w:type="dxa"/>
            <w:vMerge/>
            <w:tcBorders>
              <w:left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100,0</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99,9</w:t>
            </w:r>
          </w:p>
        </w:tc>
      </w:tr>
      <w:tr w:rsidR="004F6B51" w:rsidRPr="00F72A2E" w:rsidTr="004F6B51">
        <w:trPr>
          <w:trHeight w:hRule="exact" w:val="340"/>
          <w:jc w:val="center"/>
        </w:trPr>
        <w:tc>
          <w:tcPr>
            <w:tcW w:w="1206" w:type="dxa"/>
            <w:vMerge/>
            <w:tcBorders>
              <w:left w:val="single" w:sz="4" w:space="0" w:color="auto"/>
              <w:bottom w:val="nil"/>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99,8</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bottom w:val="nil"/>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99,9</w:t>
            </w:r>
          </w:p>
        </w:tc>
      </w:tr>
      <w:tr w:rsidR="004F6B51" w:rsidRPr="00F72A2E" w:rsidTr="004F6B51">
        <w:trPr>
          <w:trHeight w:hRule="exact" w:val="340"/>
          <w:jc w:val="center"/>
        </w:trPr>
        <w:tc>
          <w:tcPr>
            <w:tcW w:w="1206" w:type="dxa"/>
            <w:vMerge w:val="restart"/>
            <w:tcBorders>
              <w:top w:val="single" w:sz="4" w:space="0" w:color="auto"/>
              <w:left w:val="single" w:sz="4" w:space="0" w:color="auto"/>
              <w:right w:val="nil"/>
            </w:tcBorders>
            <w:shd w:val="clear" w:color="auto" w:fill="DBE5F1" w:themeFill="accent1" w:themeFillTint="33"/>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D</w:t>
            </w:r>
          </w:p>
        </w:tc>
        <w:tc>
          <w:tcPr>
            <w:tcW w:w="1683" w:type="dxa"/>
            <w:tcBorders>
              <w:top w:val="single" w:sz="4" w:space="0" w:color="auto"/>
              <w:left w:val="nil"/>
              <w:bottom w:val="nil"/>
              <w:right w:val="nil"/>
            </w:tcBorders>
            <w:shd w:val="clear" w:color="auto" w:fill="DBE5F1" w:themeFill="accent1" w:themeFillTint="33"/>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100,7</w:t>
            </w:r>
          </w:p>
        </w:tc>
        <w:tc>
          <w:tcPr>
            <w:tcW w:w="703" w:type="dxa"/>
            <w:tcBorders>
              <w:left w:val="single" w:sz="4" w:space="0" w:color="auto"/>
              <w:right w:val="single" w:sz="4" w:space="0" w:color="auto"/>
            </w:tcBorders>
            <w:vAlign w:val="center"/>
          </w:tcPr>
          <w:p w:rsidR="004F6B51" w:rsidRPr="00F72A2E" w:rsidRDefault="004F6B51" w:rsidP="004F6B51">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DBE5F1" w:themeFill="accent1" w:themeFillTint="33"/>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I</w:t>
            </w:r>
          </w:p>
        </w:tc>
        <w:tc>
          <w:tcPr>
            <w:tcW w:w="1674" w:type="dxa"/>
            <w:tcBorders>
              <w:top w:val="single" w:sz="4" w:space="0" w:color="auto"/>
              <w:left w:val="nil"/>
              <w:bottom w:val="nil"/>
              <w:right w:val="nil"/>
            </w:tcBorders>
            <w:shd w:val="clear" w:color="auto" w:fill="DBE5F1" w:themeFill="accent1" w:themeFillTint="33"/>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100,2</w:t>
            </w:r>
          </w:p>
        </w:tc>
      </w:tr>
      <w:tr w:rsidR="004F6B51" w:rsidRPr="00F72A2E" w:rsidTr="004F6B51">
        <w:trPr>
          <w:trHeight w:hRule="exact" w:val="340"/>
          <w:jc w:val="center"/>
        </w:trPr>
        <w:tc>
          <w:tcPr>
            <w:tcW w:w="1206" w:type="dxa"/>
            <w:vMerge/>
            <w:tcBorders>
              <w:left w:val="single" w:sz="4" w:space="0" w:color="auto"/>
              <w:right w:val="nil"/>
            </w:tcBorders>
            <w:shd w:val="clear" w:color="auto" w:fill="DBE5F1" w:themeFill="accent1" w:themeFillTint="33"/>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98,1</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100,5</w:t>
            </w:r>
          </w:p>
        </w:tc>
      </w:tr>
      <w:tr w:rsidR="004F6B51" w:rsidRPr="00F72A2E" w:rsidTr="004F6B51">
        <w:trPr>
          <w:trHeight w:hRule="exact" w:val="340"/>
          <w:jc w:val="center"/>
        </w:trPr>
        <w:tc>
          <w:tcPr>
            <w:tcW w:w="1206" w:type="dxa"/>
            <w:vMerge/>
            <w:tcBorders>
              <w:left w:val="single" w:sz="4" w:space="0" w:color="auto"/>
              <w:right w:val="nil"/>
            </w:tcBorders>
            <w:shd w:val="clear" w:color="auto" w:fill="DBE5F1" w:themeFill="accent1" w:themeFillTint="33"/>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99,6</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100,2</w:t>
            </w:r>
          </w:p>
        </w:tc>
      </w:tr>
      <w:tr w:rsidR="004F6B51" w:rsidRPr="00F72A2E" w:rsidTr="004F6B51">
        <w:trPr>
          <w:trHeight w:hRule="exact" w:val="340"/>
          <w:jc w:val="center"/>
        </w:trPr>
        <w:tc>
          <w:tcPr>
            <w:tcW w:w="1206" w:type="dxa"/>
            <w:vMerge/>
            <w:tcBorders>
              <w:left w:val="single" w:sz="4" w:space="0" w:color="auto"/>
              <w:right w:val="nil"/>
            </w:tcBorders>
            <w:shd w:val="clear" w:color="auto" w:fill="DBE5F1" w:themeFill="accent1" w:themeFillTint="33"/>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100,1</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DBE5F1" w:themeFill="accent1" w:themeFillTint="33"/>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100,9</w:t>
            </w:r>
          </w:p>
        </w:tc>
      </w:tr>
      <w:tr w:rsidR="004F6B51" w:rsidRPr="00F72A2E" w:rsidTr="004F6B51">
        <w:trPr>
          <w:trHeight w:hRule="exact" w:val="340"/>
          <w:jc w:val="center"/>
        </w:trPr>
        <w:tc>
          <w:tcPr>
            <w:tcW w:w="1206" w:type="dxa"/>
            <w:vMerge/>
            <w:tcBorders>
              <w:left w:val="single" w:sz="4" w:space="0" w:color="auto"/>
              <w:bottom w:val="nil"/>
              <w:right w:val="nil"/>
            </w:tcBorders>
            <w:shd w:val="clear" w:color="auto" w:fill="DBE5F1" w:themeFill="accent1" w:themeFillTint="33"/>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w:t>
            </w:r>
          </w:p>
        </w:tc>
        <w:tc>
          <w:tcPr>
            <w:tcW w:w="1506" w:type="dxa"/>
            <w:tcBorders>
              <w:top w:val="single" w:sz="4" w:space="0" w:color="auto"/>
              <w:left w:val="nil"/>
              <w:bottom w:val="nil"/>
              <w:right w:val="single" w:sz="4" w:space="0" w:color="auto"/>
            </w:tcBorders>
            <w:shd w:val="clear" w:color="auto" w:fill="DBE5F1" w:themeFill="accent1" w:themeFillTint="33"/>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100,7</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bottom w:val="nil"/>
              <w:right w:val="nil"/>
            </w:tcBorders>
            <w:shd w:val="clear" w:color="auto" w:fill="DBE5F1" w:themeFill="accent1" w:themeFillTint="33"/>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w:t>
            </w:r>
          </w:p>
        </w:tc>
        <w:tc>
          <w:tcPr>
            <w:tcW w:w="1072" w:type="dxa"/>
            <w:tcBorders>
              <w:top w:val="single" w:sz="4" w:space="0" w:color="auto"/>
              <w:left w:val="nil"/>
              <w:bottom w:val="nil"/>
              <w:right w:val="single" w:sz="4" w:space="0" w:color="auto"/>
            </w:tcBorders>
            <w:shd w:val="clear" w:color="auto" w:fill="DBE5F1" w:themeFill="accent1" w:themeFillTint="33"/>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100,5</w:t>
            </w:r>
          </w:p>
        </w:tc>
      </w:tr>
      <w:tr w:rsidR="004F6B51" w:rsidRPr="00F72A2E" w:rsidTr="004F6B51">
        <w:trPr>
          <w:trHeight w:hRule="exact" w:val="340"/>
          <w:jc w:val="center"/>
        </w:trPr>
        <w:tc>
          <w:tcPr>
            <w:tcW w:w="1206" w:type="dxa"/>
            <w:vMerge w:val="restart"/>
            <w:tcBorders>
              <w:top w:val="single" w:sz="4" w:space="0" w:color="auto"/>
              <w:left w:val="single" w:sz="4" w:space="0" w:color="auto"/>
              <w:right w:val="nil"/>
            </w:tcBorders>
            <w:shd w:val="clear" w:color="auto" w:fill="auto"/>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E</w:t>
            </w:r>
          </w:p>
        </w:tc>
        <w:tc>
          <w:tcPr>
            <w:tcW w:w="1683" w:type="dxa"/>
            <w:tcBorders>
              <w:top w:val="single" w:sz="4" w:space="0" w:color="auto"/>
              <w:left w:val="nil"/>
              <w:bottom w:val="nil"/>
              <w:right w:val="nil"/>
            </w:tcBorders>
            <w:shd w:val="clear" w:color="auto" w:fill="auto"/>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506" w:type="dxa"/>
            <w:tcBorders>
              <w:top w:val="single" w:sz="4" w:space="0" w:color="auto"/>
              <w:left w:val="nil"/>
              <w:bottom w:val="nil"/>
              <w:right w:val="single" w:sz="4" w:space="0" w:color="auto"/>
            </w:tcBorders>
            <w:shd w:val="clear" w:color="auto" w:fill="auto"/>
            <w:vAlign w:val="center"/>
            <w:hideMark/>
          </w:tcPr>
          <w:p w:rsidR="004F6B51" w:rsidRDefault="004F6B51" w:rsidP="004F6B51">
            <w:pPr>
              <w:spacing w:before="0"/>
              <w:jc w:val="center"/>
              <w:rPr>
                <w:rFonts w:ascii="Arial" w:hAnsi="Arial" w:cs="Arial"/>
                <w:color w:val="000000"/>
                <w:szCs w:val="20"/>
              </w:rPr>
            </w:pPr>
            <w:r>
              <w:rPr>
                <w:rFonts w:ascii="Arial" w:hAnsi="Arial" w:cs="Arial"/>
                <w:color w:val="000000"/>
                <w:szCs w:val="20"/>
              </w:rPr>
              <w:t>100,4</w:t>
            </w:r>
          </w:p>
        </w:tc>
        <w:tc>
          <w:tcPr>
            <w:tcW w:w="703" w:type="dxa"/>
            <w:tcBorders>
              <w:left w:val="single" w:sz="4" w:space="0" w:color="auto"/>
              <w:right w:val="single" w:sz="4" w:space="0" w:color="auto"/>
            </w:tcBorders>
            <w:vAlign w:val="center"/>
          </w:tcPr>
          <w:p w:rsidR="004F6B51" w:rsidRPr="00F72A2E" w:rsidRDefault="004F6B51" w:rsidP="004F6B51">
            <w:pPr>
              <w:spacing w:before="0"/>
              <w:jc w:val="center"/>
              <w:rPr>
                <w:rFonts w:ascii="Arial" w:hAnsi="Arial" w:cs="Arial"/>
                <w:color w:val="000000"/>
                <w:szCs w:val="20"/>
              </w:rPr>
            </w:pPr>
          </w:p>
        </w:tc>
        <w:tc>
          <w:tcPr>
            <w:tcW w:w="1303" w:type="dxa"/>
            <w:vMerge w:val="restart"/>
            <w:tcBorders>
              <w:top w:val="single" w:sz="4" w:space="0" w:color="auto"/>
              <w:left w:val="single" w:sz="4" w:space="0" w:color="auto"/>
              <w:right w:val="nil"/>
            </w:tcBorders>
            <w:shd w:val="clear" w:color="auto" w:fill="auto"/>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K</w:t>
            </w:r>
          </w:p>
        </w:tc>
        <w:tc>
          <w:tcPr>
            <w:tcW w:w="1674" w:type="dxa"/>
            <w:tcBorders>
              <w:top w:val="single" w:sz="4" w:space="0" w:color="auto"/>
              <w:left w:val="nil"/>
              <w:bottom w:val="nil"/>
              <w:right w:val="nil"/>
            </w:tcBorders>
            <w:shd w:val="clear" w:color="auto" w:fill="auto"/>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65</w:t>
            </w:r>
          </w:p>
        </w:tc>
        <w:tc>
          <w:tcPr>
            <w:tcW w:w="1072" w:type="dxa"/>
            <w:tcBorders>
              <w:top w:val="single" w:sz="4" w:space="0" w:color="auto"/>
              <w:left w:val="nil"/>
              <w:bottom w:val="nil"/>
              <w:right w:val="single" w:sz="4" w:space="0" w:color="auto"/>
            </w:tcBorders>
            <w:shd w:val="clear" w:color="auto" w:fill="auto"/>
            <w:vAlign w:val="center"/>
          </w:tcPr>
          <w:p w:rsidR="004F6B51" w:rsidRDefault="004F6B51" w:rsidP="004F6B51">
            <w:pPr>
              <w:spacing w:before="0"/>
              <w:jc w:val="center"/>
              <w:rPr>
                <w:rFonts w:ascii="Arial" w:hAnsi="Arial" w:cs="Arial"/>
                <w:color w:val="000000"/>
                <w:szCs w:val="20"/>
              </w:rPr>
            </w:pPr>
            <w:r>
              <w:rPr>
                <w:rFonts w:ascii="Arial" w:hAnsi="Arial" w:cs="Arial"/>
                <w:color w:val="000000"/>
                <w:szCs w:val="20"/>
              </w:rPr>
              <w:t>99,8</w:t>
            </w:r>
          </w:p>
        </w:tc>
      </w:tr>
      <w:tr w:rsidR="004F6B51" w:rsidRPr="00F72A2E" w:rsidTr="004F6B51">
        <w:trPr>
          <w:trHeight w:hRule="exact" w:val="340"/>
          <w:jc w:val="center"/>
        </w:trPr>
        <w:tc>
          <w:tcPr>
            <w:tcW w:w="1206" w:type="dxa"/>
            <w:vMerge/>
            <w:tcBorders>
              <w:left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99,6</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20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100,7</w:t>
            </w:r>
          </w:p>
        </w:tc>
      </w:tr>
      <w:tr w:rsidR="004F6B51" w:rsidRPr="00F72A2E" w:rsidTr="004F6B51">
        <w:trPr>
          <w:trHeight w:hRule="exact" w:val="340"/>
          <w:jc w:val="center"/>
        </w:trPr>
        <w:tc>
          <w:tcPr>
            <w:tcW w:w="1206" w:type="dxa"/>
            <w:vMerge/>
            <w:tcBorders>
              <w:left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99,8</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40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99,9</w:t>
            </w:r>
          </w:p>
        </w:tc>
      </w:tr>
      <w:tr w:rsidR="004F6B51" w:rsidRPr="00F72A2E" w:rsidTr="004F6B51">
        <w:trPr>
          <w:trHeight w:hRule="exact" w:val="340"/>
          <w:jc w:val="center"/>
        </w:trPr>
        <w:tc>
          <w:tcPr>
            <w:tcW w:w="1206" w:type="dxa"/>
            <w:vMerge/>
            <w:tcBorders>
              <w:left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nil"/>
              <w:right w:val="nil"/>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506" w:type="dxa"/>
            <w:tcBorders>
              <w:top w:val="single" w:sz="4" w:space="0" w:color="auto"/>
              <w:left w:val="nil"/>
              <w:bottom w:val="nil"/>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100,8</w:t>
            </w:r>
          </w:p>
        </w:tc>
        <w:tc>
          <w:tcPr>
            <w:tcW w:w="703" w:type="dxa"/>
            <w:tcBorders>
              <w:left w:val="single" w:sz="4" w:space="0" w:color="auto"/>
              <w:right w:val="single" w:sz="4" w:space="0" w:color="auto"/>
            </w:tcBorders>
            <w:vAlign w:val="center"/>
          </w:tcPr>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nil"/>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110</w:t>
            </w:r>
          </w:p>
        </w:tc>
        <w:tc>
          <w:tcPr>
            <w:tcW w:w="1072" w:type="dxa"/>
            <w:tcBorders>
              <w:top w:val="single" w:sz="4" w:space="0" w:color="auto"/>
              <w:left w:val="nil"/>
              <w:bottom w:val="nil"/>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99,7</w:t>
            </w:r>
          </w:p>
        </w:tc>
      </w:tr>
      <w:tr w:rsidR="004F6B51" w:rsidRPr="00F72A2E" w:rsidTr="004F6B51">
        <w:trPr>
          <w:trHeight w:hRule="exact" w:val="340"/>
          <w:jc w:val="center"/>
        </w:trPr>
        <w:tc>
          <w:tcPr>
            <w:tcW w:w="1206" w:type="dxa"/>
            <w:vMerge/>
            <w:tcBorders>
              <w:left w:val="single" w:sz="4" w:space="0" w:color="auto"/>
              <w:bottom w:val="single" w:sz="4" w:space="0" w:color="auto"/>
              <w:right w:val="nil"/>
            </w:tcBorders>
            <w:shd w:val="clear" w:color="auto" w:fill="auto"/>
            <w:vAlign w:val="center"/>
            <w:hideMark/>
          </w:tcPr>
          <w:p w:rsidR="004F6B51" w:rsidRPr="00F72A2E" w:rsidRDefault="004F6B51" w:rsidP="004F6B51">
            <w:pPr>
              <w:spacing w:before="0"/>
              <w:rPr>
                <w:rFonts w:ascii="Arial" w:hAnsi="Arial" w:cs="Arial"/>
                <w:color w:val="000000"/>
                <w:szCs w:val="20"/>
              </w:rPr>
            </w:pPr>
          </w:p>
        </w:tc>
        <w:tc>
          <w:tcPr>
            <w:tcW w:w="1683" w:type="dxa"/>
            <w:tcBorders>
              <w:top w:val="single" w:sz="4" w:space="0" w:color="auto"/>
              <w:left w:val="nil"/>
              <w:bottom w:val="single" w:sz="4" w:space="0" w:color="auto"/>
              <w:right w:val="nil"/>
            </w:tcBorders>
            <w:shd w:val="clear" w:color="auto" w:fill="auto"/>
            <w:vAlign w:val="center"/>
            <w:hideMark/>
          </w:tcPr>
          <w:p w:rsidR="004F6B51" w:rsidRPr="00F72A2E" w:rsidRDefault="004F6B51" w:rsidP="004F6B51">
            <w:pPr>
              <w:spacing w:before="0" w:after="0"/>
              <w:jc w:val="center"/>
              <w:rPr>
                <w:rFonts w:ascii="Arial" w:hAnsi="Arial" w:cs="Arial"/>
                <w:color w:val="000000"/>
                <w:szCs w:val="20"/>
              </w:rPr>
            </w:pPr>
            <w:r>
              <w:rPr>
                <w:rFonts w:ascii="Arial" w:hAnsi="Arial" w:cs="Arial"/>
                <w:color w:val="000000"/>
                <w:szCs w:val="20"/>
              </w:rPr>
              <w:t>100</w:t>
            </w:r>
          </w:p>
        </w:tc>
        <w:tc>
          <w:tcPr>
            <w:tcW w:w="1506" w:type="dxa"/>
            <w:tcBorders>
              <w:top w:val="single" w:sz="4" w:space="0" w:color="auto"/>
              <w:left w:val="nil"/>
              <w:bottom w:val="single" w:sz="4" w:space="0" w:color="auto"/>
              <w:right w:val="single" w:sz="4" w:space="0" w:color="auto"/>
            </w:tcBorders>
            <w:shd w:val="clear" w:color="auto" w:fill="auto"/>
            <w:vAlign w:val="center"/>
            <w:hideMark/>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100,1</w:t>
            </w:r>
          </w:p>
        </w:tc>
        <w:tc>
          <w:tcPr>
            <w:tcW w:w="703" w:type="dxa"/>
            <w:tcBorders>
              <w:left w:val="single" w:sz="4" w:space="0" w:color="auto"/>
              <w:right w:val="single" w:sz="4" w:space="0" w:color="auto"/>
            </w:tcBorders>
            <w:vAlign w:val="center"/>
          </w:tcPr>
          <w:p w:rsidR="004F6B51" w:rsidRDefault="004F6B51" w:rsidP="004F6B51">
            <w:pPr>
              <w:spacing w:before="0"/>
              <w:rPr>
                <w:rFonts w:ascii="Arial" w:hAnsi="Arial" w:cs="Arial"/>
                <w:color w:val="000000"/>
                <w:szCs w:val="20"/>
              </w:rPr>
            </w:pPr>
          </w:p>
          <w:p w:rsidR="004F6B51" w:rsidRDefault="004F6B51" w:rsidP="004F6B51">
            <w:pPr>
              <w:spacing w:before="0"/>
              <w:rPr>
                <w:rFonts w:ascii="Arial" w:hAnsi="Arial" w:cs="Arial"/>
                <w:color w:val="000000"/>
                <w:szCs w:val="20"/>
              </w:rPr>
            </w:pPr>
          </w:p>
          <w:p w:rsidR="004F6B51" w:rsidRDefault="004F6B51" w:rsidP="004F6B51">
            <w:pPr>
              <w:spacing w:before="0"/>
              <w:rPr>
                <w:rFonts w:ascii="Arial" w:hAnsi="Arial" w:cs="Arial"/>
                <w:color w:val="000000"/>
                <w:szCs w:val="20"/>
              </w:rPr>
            </w:pPr>
          </w:p>
          <w:p w:rsidR="004F6B51" w:rsidRDefault="004F6B51" w:rsidP="004F6B51">
            <w:pPr>
              <w:spacing w:before="0"/>
              <w:rPr>
                <w:rFonts w:ascii="Arial" w:hAnsi="Arial" w:cs="Arial"/>
                <w:color w:val="000000"/>
                <w:szCs w:val="20"/>
              </w:rPr>
            </w:pPr>
          </w:p>
          <w:p w:rsidR="004F6B51" w:rsidRDefault="004F6B51" w:rsidP="004F6B51">
            <w:pPr>
              <w:spacing w:before="0"/>
              <w:rPr>
                <w:rFonts w:ascii="Arial" w:hAnsi="Arial" w:cs="Arial"/>
                <w:color w:val="000000"/>
                <w:szCs w:val="20"/>
              </w:rPr>
            </w:pPr>
          </w:p>
          <w:p w:rsidR="004F6B51" w:rsidRDefault="004F6B51" w:rsidP="004F6B51">
            <w:pPr>
              <w:spacing w:before="0"/>
              <w:rPr>
                <w:rFonts w:ascii="Arial" w:hAnsi="Arial" w:cs="Arial"/>
                <w:color w:val="000000"/>
                <w:szCs w:val="20"/>
              </w:rPr>
            </w:pPr>
          </w:p>
          <w:p w:rsidR="004F6B51" w:rsidRDefault="004F6B51" w:rsidP="004F6B51">
            <w:pPr>
              <w:spacing w:before="0"/>
              <w:rPr>
                <w:rFonts w:ascii="Arial" w:hAnsi="Arial" w:cs="Arial"/>
                <w:color w:val="000000"/>
                <w:szCs w:val="20"/>
              </w:rPr>
            </w:pPr>
          </w:p>
          <w:p w:rsidR="004F6B51" w:rsidRDefault="004F6B51" w:rsidP="004F6B51">
            <w:pPr>
              <w:spacing w:before="0"/>
              <w:rPr>
                <w:rFonts w:ascii="Arial" w:hAnsi="Arial" w:cs="Arial"/>
                <w:color w:val="000000"/>
                <w:szCs w:val="20"/>
              </w:rPr>
            </w:pPr>
          </w:p>
          <w:p w:rsidR="004F6B51" w:rsidRDefault="004F6B51" w:rsidP="004F6B51">
            <w:pPr>
              <w:spacing w:before="0"/>
              <w:rPr>
                <w:rFonts w:ascii="Arial" w:hAnsi="Arial" w:cs="Arial"/>
                <w:color w:val="000000"/>
                <w:szCs w:val="20"/>
              </w:rPr>
            </w:pPr>
          </w:p>
          <w:p w:rsidR="004F6B51" w:rsidRDefault="004F6B51" w:rsidP="004F6B51">
            <w:pPr>
              <w:spacing w:before="0"/>
              <w:rPr>
                <w:rFonts w:ascii="Arial" w:hAnsi="Arial" w:cs="Arial"/>
                <w:color w:val="000000"/>
                <w:szCs w:val="20"/>
              </w:rPr>
            </w:pPr>
          </w:p>
          <w:p w:rsidR="004F6B51" w:rsidRPr="00F72A2E" w:rsidRDefault="004F6B51" w:rsidP="004F6B51">
            <w:pPr>
              <w:spacing w:before="0"/>
              <w:rPr>
                <w:rFonts w:ascii="Arial" w:hAnsi="Arial" w:cs="Arial"/>
                <w:color w:val="000000"/>
                <w:szCs w:val="20"/>
              </w:rPr>
            </w:pPr>
          </w:p>
        </w:tc>
        <w:tc>
          <w:tcPr>
            <w:tcW w:w="1303" w:type="dxa"/>
            <w:vMerge/>
            <w:tcBorders>
              <w:left w:val="single" w:sz="4" w:space="0" w:color="auto"/>
              <w:bottom w:val="single" w:sz="4" w:space="0" w:color="auto"/>
              <w:right w:val="nil"/>
            </w:tcBorders>
            <w:shd w:val="clear" w:color="auto" w:fill="auto"/>
            <w:vAlign w:val="center"/>
          </w:tcPr>
          <w:p w:rsidR="004F6B51" w:rsidRPr="00F72A2E" w:rsidRDefault="004F6B51" w:rsidP="004F6B51">
            <w:pPr>
              <w:spacing w:before="0"/>
              <w:rPr>
                <w:rFonts w:ascii="Arial" w:hAnsi="Arial" w:cs="Arial"/>
                <w:color w:val="000000"/>
                <w:szCs w:val="20"/>
              </w:rPr>
            </w:pPr>
          </w:p>
        </w:tc>
        <w:tc>
          <w:tcPr>
            <w:tcW w:w="1674" w:type="dxa"/>
            <w:tcBorders>
              <w:top w:val="single" w:sz="4" w:space="0" w:color="auto"/>
              <w:left w:val="nil"/>
              <w:bottom w:val="single" w:sz="4" w:space="0" w:color="auto"/>
              <w:right w:val="nil"/>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w:t>
            </w:r>
          </w:p>
        </w:tc>
        <w:tc>
          <w:tcPr>
            <w:tcW w:w="1072" w:type="dxa"/>
            <w:tcBorders>
              <w:top w:val="single" w:sz="4" w:space="0" w:color="auto"/>
              <w:left w:val="nil"/>
              <w:bottom w:val="single" w:sz="4" w:space="0" w:color="auto"/>
              <w:right w:val="single" w:sz="4" w:space="0" w:color="auto"/>
            </w:tcBorders>
            <w:shd w:val="clear" w:color="auto" w:fill="auto"/>
            <w:vAlign w:val="center"/>
          </w:tcPr>
          <w:p w:rsidR="004F6B51" w:rsidRPr="00F72A2E" w:rsidRDefault="004F6B51" w:rsidP="004F6B51">
            <w:pPr>
              <w:spacing w:before="0"/>
              <w:jc w:val="center"/>
              <w:rPr>
                <w:rFonts w:ascii="Arial" w:hAnsi="Arial" w:cs="Arial"/>
                <w:color w:val="000000"/>
                <w:szCs w:val="20"/>
              </w:rPr>
            </w:pPr>
            <w:r>
              <w:rPr>
                <w:rFonts w:ascii="Arial" w:hAnsi="Arial" w:cs="Arial"/>
                <w:color w:val="000000"/>
                <w:szCs w:val="20"/>
              </w:rPr>
              <w:t>100,3</w:t>
            </w:r>
          </w:p>
        </w:tc>
      </w:tr>
    </w:tbl>
    <w:p w:rsidR="0058449D" w:rsidRPr="00F72A2E" w:rsidRDefault="0058449D" w:rsidP="00E93CCA">
      <w:pPr>
        <w:pStyle w:val="Heading1"/>
      </w:pPr>
      <w:bookmarkStart w:id="212" w:name="_MON_1363175488"/>
      <w:bookmarkStart w:id="213" w:name="_MON_1363175499"/>
      <w:bookmarkStart w:id="214" w:name="_MON_1394440083"/>
      <w:bookmarkStart w:id="215" w:name="_MON_1394455201"/>
      <w:bookmarkStart w:id="216" w:name="_MON_1394455432"/>
      <w:bookmarkStart w:id="217" w:name="_MON_1394457769"/>
      <w:bookmarkStart w:id="218" w:name="_MON_1394457797"/>
      <w:bookmarkStart w:id="219" w:name="_MON_1394457822"/>
      <w:bookmarkStart w:id="220" w:name="_MON_1394457963"/>
      <w:bookmarkStart w:id="221" w:name="_MON_1394457996"/>
      <w:bookmarkStart w:id="222" w:name="_MON_1395583224"/>
      <w:bookmarkStart w:id="223" w:name="_MON_1395583813"/>
      <w:bookmarkStart w:id="224" w:name="_MON_1397465849"/>
      <w:bookmarkStart w:id="225" w:name="_MON_1335274224"/>
      <w:bookmarkStart w:id="226" w:name="_MON_1335274240"/>
      <w:bookmarkStart w:id="227" w:name="_MON_1336974626"/>
      <w:bookmarkStart w:id="228" w:name="_MON_1337075800"/>
      <w:bookmarkStart w:id="229" w:name="_MON_1345553810"/>
      <w:bookmarkStart w:id="230" w:name="_MON_1362986079"/>
      <w:bookmarkStart w:id="231" w:name="_MON_1363079171"/>
      <w:bookmarkStart w:id="232" w:name="_MON_1363080205"/>
      <w:bookmarkStart w:id="233" w:name="_Toc516045943"/>
      <w:bookmarkStart w:id="234" w:name="_Toc379375365"/>
      <w:bookmarkStart w:id="235" w:name="_Toc496610252"/>
      <w:bookmarkStart w:id="236" w:name="_Toc2609982"/>
      <w:bookmarkStart w:id="237" w:name="_Toc9432820"/>
      <w:bookmarkStart w:id="238" w:name="_Toc9433469"/>
      <w:bookmarkStart w:id="239" w:name="_Toc9434999"/>
      <w:bookmarkStart w:id="240" w:name="_Toc9436562"/>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Pr="00F72A2E">
        <w:t>Discussion</w:t>
      </w:r>
      <w:bookmarkEnd w:id="234"/>
      <w:bookmarkEnd w:id="235"/>
      <w:bookmarkEnd w:id="236"/>
      <w:bookmarkEnd w:id="237"/>
      <w:bookmarkEnd w:id="238"/>
      <w:bookmarkEnd w:id="239"/>
      <w:bookmarkEnd w:id="240"/>
    </w:p>
    <w:p w:rsidR="0058449D" w:rsidRPr="00F72A2E" w:rsidRDefault="0058449D" w:rsidP="0058449D">
      <w:pPr>
        <w:tabs>
          <w:tab w:val="left" w:pos="1620"/>
        </w:tabs>
        <w:rPr>
          <w:sz w:val="22"/>
        </w:rPr>
      </w:pPr>
      <w:r w:rsidRPr="00F72A2E">
        <w:rPr>
          <w:sz w:val="22"/>
        </w:rPr>
        <w:t>For a general assessment of the quality of each result a decision diagram was developed (</w:t>
      </w:r>
      <w:r w:rsidRPr="00F72A2E">
        <w:rPr>
          <w:sz w:val="22"/>
        </w:rPr>
        <w:fldChar w:fldCharType="begin"/>
      </w:r>
      <w:r w:rsidRPr="00F72A2E">
        <w:rPr>
          <w:sz w:val="22"/>
        </w:rPr>
        <w:instrText xml:space="preserve"> REF _Ref192896223 \h  \* MERGEFORMAT </w:instrText>
      </w:r>
      <w:r w:rsidRPr="00F72A2E">
        <w:rPr>
          <w:sz w:val="22"/>
        </w:rPr>
      </w:r>
      <w:r w:rsidRPr="00F72A2E">
        <w:rPr>
          <w:sz w:val="22"/>
        </w:rPr>
        <w:fldChar w:fldCharType="separate"/>
      </w:r>
      <w:r w:rsidRPr="00502AA4">
        <w:rPr>
          <w:sz w:val="22"/>
        </w:rPr>
        <w:t>Figure 12</w:t>
      </w:r>
      <w:r w:rsidRPr="00F72A2E">
        <w:rPr>
          <w:sz w:val="22"/>
        </w:rPr>
        <w:fldChar w:fldCharType="end"/>
      </w:r>
      <w:r w:rsidRPr="00F72A2E">
        <w:rPr>
          <w:sz w:val="22"/>
        </w:rPr>
        <w:t>) that results in seven categories (1 to 7). The general comments for each category are:</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1</w:t>
      </w:r>
      <w:r w:rsidRPr="00F72A2E">
        <w:rPr>
          <w:sz w:val="22"/>
        </w:rPr>
        <w:t>: measurement result is completely satisfactory</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2</w:t>
      </w:r>
      <w:r w:rsidRPr="00F72A2E">
        <w:rPr>
          <w:sz w:val="22"/>
        </w:rPr>
        <w:t>: measurement result is satisfactory (z’-score satisfactory and En-score ok) but the reported uncertainty is too high</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3</w:t>
      </w:r>
      <w:r w:rsidRPr="00F72A2E">
        <w:rPr>
          <w:sz w:val="22"/>
        </w:rPr>
        <w:t>: measured value is satisfactory (z’-score satisfactory) but the reported uncertainty is underestimated (En-score not ok)</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4</w:t>
      </w:r>
      <w:r w:rsidRPr="00F72A2E">
        <w:rPr>
          <w:sz w:val="22"/>
        </w:rPr>
        <w:t>: measurement result is questionable (z’-score questionable) but due to a high reported uncertainty can be considered valid (En-score ok)</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5</w:t>
      </w:r>
      <w:r w:rsidRPr="00F72A2E">
        <w:rPr>
          <w:sz w:val="22"/>
        </w:rPr>
        <w:t>: measurement result is questionable (z’-score questionable and En-score not ok)</w:t>
      </w:r>
    </w:p>
    <w:p w:rsidR="0058449D" w:rsidRPr="00F72A2E" w:rsidRDefault="0058449D" w:rsidP="00437B10">
      <w:pPr>
        <w:numPr>
          <w:ilvl w:val="0"/>
          <w:numId w:val="9"/>
        </w:numPr>
        <w:tabs>
          <w:tab w:val="clear" w:pos="354"/>
          <w:tab w:val="left" w:pos="360"/>
        </w:tabs>
        <w:spacing w:before="0" w:after="0"/>
        <w:contextualSpacing/>
        <w:rPr>
          <w:sz w:val="22"/>
        </w:rPr>
      </w:pPr>
      <w:r w:rsidRPr="00F72A2E">
        <w:rPr>
          <w:b/>
          <w:sz w:val="22"/>
        </w:rPr>
        <w:t>6</w:t>
      </w:r>
      <w:r w:rsidRPr="00F72A2E">
        <w:rPr>
          <w:sz w:val="22"/>
        </w:rPr>
        <w:t>: measurement result is unsatisfactory (z’-score unsatisfactory) but due to a high reported uncertainty can be considered valid (En-score ok)</w:t>
      </w:r>
    </w:p>
    <w:p w:rsidR="0058449D" w:rsidRDefault="0058449D" w:rsidP="00437B10">
      <w:pPr>
        <w:numPr>
          <w:ilvl w:val="0"/>
          <w:numId w:val="9"/>
        </w:numPr>
        <w:tabs>
          <w:tab w:val="clear" w:pos="354"/>
          <w:tab w:val="left" w:pos="360"/>
        </w:tabs>
        <w:spacing w:before="0" w:after="0"/>
        <w:contextualSpacing/>
        <w:rPr>
          <w:sz w:val="22"/>
        </w:rPr>
      </w:pPr>
      <w:r w:rsidRPr="00F72A2E">
        <w:rPr>
          <w:b/>
          <w:sz w:val="22"/>
        </w:rPr>
        <w:t>7</w:t>
      </w:r>
      <w:r w:rsidRPr="00F72A2E">
        <w:rPr>
          <w:sz w:val="22"/>
        </w:rPr>
        <w:t>: measurement result is unsatisfactory (z’-score unsatisfactory and En-score not ok)</w:t>
      </w:r>
    </w:p>
    <w:p w:rsidR="009668EA" w:rsidRDefault="009668EA" w:rsidP="009668EA">
      <w:pPr>
        <w:spacing w:before="0" w:after="0"/>
        <w:contextualSpacing/>
        <w:rPr>
          <w:sz w:val="22"/>
        </w:rPr>
      </w:pPr>
    </w:p>
    <w:p w:rsidR="009668EA" w:rsidRDefault="009668EA" w:rsidP="009668EA">
      <w:pPr>
        <w:spacing w:before="0" w:after="0"/>
        <w:contextualSpacing/>
        <w:rPr>
          <w:sz w:val="22"/>
        </w:rPr>
      </w:pPr>
    </w:p>
    <w:p w:rsidR="000C5153" w:rsidRDefault="009668EA" w:rsidP="000C5153">
      <w:pPr>
        <w:pStyle w:val="JRCFigurecaption"/>
      </w:pPr>
      <w:bookmarkStart w:id="241" w:name="_Toc15454520"/>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12</w:t>
      </w:r>
      <w:r w:rsidR="00777EAA" w:rsidRPr="00056899">
        <w:rPr>
          <w:b/>
        </w:rPr>
        <w:fldChar w:fldCharType="end"/>
      </w:r>
      <w:r w:rsidRPr="00056899">
        <w:rPr>
          <w:b/>
        </w:rPr>
        <w:t>:</w:t>
      </w:r>
      <w:r w:rsidRPr="00056899">
        <w:t xml:space="preserve"> Decision diagram for general assessment of proficiency results.</w:t>
      </w:r>
      <w:bookmarkEnd w:id="241"/>
    </w:p>
    <w:p w:rsidR="000C5153" w:rsidRPr="000C5153" w:rsidRDefault="000C5153" w:rsidP="000C5153">
      <w:pPr>
        <w:pStyle w:val="JRCFigurecaption"/>
      </w:pPr>
      <w:bookmarkStart w:id="242" w:name="_Toc15454521"/>
      <w:r w:rsidRPr="005428D0">
        <w:rPr>
          <w:noProof/>
          <w:lang w:val="en-US"/>
        </w:rPr>
        <mc:AlternateContent>
          <mc:Choice Requires="wpg">
            <w:drawing>
              <wp:anchor distT="0" distB="0" distL="114300" distR="114300" simplePos="0" relativeHeight="251659776" behindDoc="0" locked="0" layoutInCell="0" allowOverlap="1" wp14:anchorId="474F0336" wp14:editId="3D3B095B">
                <wp:simplePos x="0" y="0"/>
                <wp:positionH relativeFrom="column">
                  <wp:posOffset>1456055</wp:posOffset>
                </wp:positionH>
                <wp:positionV relativeFrom="paragraph">
                  <wp:posOffset>276225</wp:posOffset>
                </wp:positionV>
                <wp:extent cx="3642121" cy="1104900"/>
                <wp:effectExtent l="57150" t="152400" r="73025" b="57150"/>
                <wp:wrapNone/>
                <wp:docPr id="125"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2121" cy="1104900"/>
                          <a:chOff x="3020" y="5604"/>
                          <a:chExt cx="5506" cy="1740"/>
                        </a:xfrm>
                      </wpg:grpSpPr>
                      <wpg:grpSp>
                        <wpg:cNvPr id="126" name="Group 128"/>
                        <wpg:cNvGrpSpPr>
                          <a:grpSpLocks/>
                        </wpg:cNvGrpSpPr>
                        <wpg:grpSpPr bwMode="auto">
                          <a:xfrm>
                            <a:off x="3020" y="5604"/>
                            <a:ext cx="5506" cy="1740"/>
                            <a:chOff x="3020" y="5604"/>
                            <a:chExt cx="5506" cy="1740"/>
                          </a:xfrm>
                        </wpg:grpSpPr>
                        <wps:wsp>
                          <wps:cNvPr id="127" name="Rectangle 129"/>
                          <wps:cNvSpPr>
                            <a:spLocks noChangeArrowheads="1"/>
                          </wps:cNvSpPr>
                          <wps:spPr bwMode="auto">
                            <a:xfrm rot="2700000">
                              <a:off x="5463" y="5604"/>
                              <a:ext cx="864" cy="86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128" name="Line 130"/>
                          <wps:cNvCnPr>
                            <a:cxnSpLocks noChangeShapeType="1"/>
                          </wps:cNvCnPr>
                          <wps:spPr bwMode="auto">
                            <a:xfrm flipH="1">
                              <a:off x="3020" y="6035"/>
                              <a:ext cx="2246" cy="2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131"/>
                          <wps:cNvCnPr>
                            <a:cxnSpLocks noChangeShapeType="1"/>
                          </wps:cNvCnPr>
                          <wps:spPr bwMode="auto">
                            <a:xfrm>
                              <a:off x="5869" y="6670"/>
                              <a:ext cx="1" cy="61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Line 132"/>
                          <wps:cNvCnPr>
                            <a:cxnSpLocks noChangeShapeType="1"/>
                          </wps:cNvCnPr>
                          <wps:spPr bwMode="auto">
                            <a:xfrm>
                              <a:off x="3039" y="6036"/>
                              <a:ext cx="1" cy="1308"/>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Line 133"/>
                          <wps:cNvCnPr>
                            <a:cxnSpLocks noChangeShapeType="1"/>
                          </wps:cNvCnPr>
                          <wps:spPr bwMode="auto">
                            <a:xfrm>
                              <a:off x="8525" y="6035"/>
                              <a:ext cx="1" cy="1267"/>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Line 134"/>
                          <wps:cNvCnPr>
                            <a:cxnSpLocks noChangeShapeType="1"/>
                          </wps:cNvCnPr>
                          <wps:spPr bwMode="auto">
                            <a:xfrm flipH="1" flipV="1">
                              <a:off x="6504" y="6015"/>
                              <a:ext cx="2006" cy="2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33" name="Text Box 135"/>
                        <wps:cNvSpPr txBox="1">
                          <a:spLocks noChangeArrowheads="1"/>
                        </wps:cNvSpPr>
                        <wps:spPr bwMode="auto">
                          <a:xfrm>
                            <a:off x="3334" y="5717"/>
                            <a:ext cx="16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5428D0">
                              <w:pPr>
                                <w:spacing w:before="0" w:after="0"/>
                                <w:rPr>
                                  <w:sz w:val="16"/>
                                  <w:szCs w:val="20"/>
                                </w:rPr>
                              </w:pPr>
                              <w:r w:rsidRPr="000C5153">
                                <w:rPr>
                                  <w:sz w:val="16"/>
                                  <w:szCs w:val="20"/>
                                </w:rPr>
                                <w:t>Satisfactory</w:t>
                              </w:r>
                            </w:p>
                          </w:txbxContent>
                        </wps:txbx>
                        <wps:bodyPr rot="0" vert="horz" wrap="square" lIns="91440" tIns="45720" rIns="91440" bIns="45720" anchor="t" anchorCtr="0" upright="1">
                          <a:noAutofit/>
                        </wps:bodyPr>
                      </wps:wsp>
                      <wps:wsp>
                        <wps:cNvPr id="134" name="Text Box 136"/>
                        <wps:cNvSpPr txBox="1">
                          <a:spLocks noChangeArrowheads="1"/>
                        </wps:cNvSpPr>
                        <wps:spPr bwMode="auto">
                          <a:xfrm>
                            <a:off x="5445" y="5835"/>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8A1553" w:rsidRDefault="000976E9" w:rsidP="005428D0">
                              <w:pPr>
                                <w:spacing w:before="0"/>
                                <w:rPr>
                                  <w:sz w:val="16"/>
                                  <w:szCs w:val="16"/>
                                </w:rPr>
                              </w:pPr>
                              <w:proofErr w:type="gramStart"/>
                              <w:r>
                                <w:rPr>
                                  <w:sz w:val="16"/>
                                  <w:szCs w:val="16"/>
                                </w:rPr>
                                <w:t>z</w:t>
                              </w:r>
                              <w:proofErr w:type="gramEnd"/>
                              <w:r>
                                <w:rPr>
                                  <w:sz w:val="16"/>
                                  <w:szCs w:val="16"/>
                                </w:rPr>
                                <w:t>’-</w:t>
                              </w:r>
                              <w:r w:rsidRPr="008A1553">
                                <w:rPr>
                                  <w:sz w:val="16"/>
                                  <w:szCs w:val="16"/>
                                </w:rPr>
                                <w:t>score?</w:t>
                              </w:r>
                            </w:p>
                          </w:txbxContent>
                        </wps:txbx>
                        <wps:bodyPr rot="0" vert="horz" wrap="square" lIns="91440" tIns="45720" rIns="91440" bIns="45720" anchor="t" anchorCtr="0" upright="1">
                          <a:noAutofit/>
                        </wps:bodyPr>
                      </wps:wsp>
                      <wps:wsp>
                        <wps:cNvPr id="135" name="Text Box 137"/>
                        <wps:cNvSpPr txBox="1">
                          <a:spLocks noChangeArrowheads="1"/>
                        </wps:cNvSpPr>
                        <wps:spPr bwMode="auto">
                          <a:xfrm>
                            <a:off x="6677" y="5697"/>
                            <a:ext cx="1800"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5428D0">
                              <w:pPr>
                                <w:spacing w:before="0" w:after="0"/>
                                <w:rPr>
                                  <w:sz w:val="16"/>
                                  <w:szCs w:val="20"/>
                                </w:rPr>
                              </w:pPr>
                              <w:r w:rsidRPr="000C5153">
                                <w:rPr>
                                  <w:sz w:val="16"/>
                                  <w:szCs w:val="20"/>
                                </w:rPr>
                                <w:t>Unsatisfactory</w:t>
                              </w:r>
                            </w:p>
                          </w:txbxContent>
                        </wps:txbx>
                        <wps:bodyPr rot="0" vert="horz" wrap="square" lIns="91440" tIns="45720" rIns="91440" bIns="45720" anchor="t" anchorCtr="0" upright="1">
                          <a:noAutofit/>
                        </wps:bodyPr>
                      </wps:wsp>
                      <wps:wsp>
                        <wps:cNvPr id="136" name="Text Box 138"/>
                        <wps:cNvSpPr txBox="1">
                          <a:spLocks noChangeArrowheads="1"/>
                        </wps:cNvSpPr>
                        <wps:spPr bwMode="auto">
                          <a:xfrm>
                            <a:off x="5148" y="6605"/>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34A8" w:rsidRDefault="000976E9" w:rsidP="0058449D">
                              <w:pPr>
                                <w:rPr>
                                  <w:sz w:val="16"/>
                                  <w:szCs w:val="20"/>
                                </w:rPr>
                              </w:pPr>
                              <w:r w:rsidRPr="000C34A8">
                                <w:rPr>
                                  <w:sz w:val="16"/>
                                  <w:szCs w:val="20"/>
                                </w:rPr>
                                <w:t>Questionable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4F0336" id="Group 127" o:spid="_x0000_s1028" style="position:absolute;left:0;text-align:left;margin-left:114.65pt;margin-top:21.75pt;width:286.8pt;height:87pt;z-index:251659776" coordorigin="3020,5604" coordsize="5506,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" o:allowincell="f">
                <v:group id="Group 128" o:spid="_x0000_s1029" style="position:absolute;left:3020;top:5604;width:5506;height:1740" coordorigin="3020,5604" coordsize="5506,1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129" o:spid="_x0000_s1030" style="position:absolute;left:5463;top:5604;width:864;height:864;rotation: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lxsIA&#10;AADcAAAADwAAAGRycy9kb3ducmV2LnhtbERPS4vCMBC+L/gfwgh7W1N70KUaRQouBWHxdfA4NmNb&#10;bCa1yWr11xtB2Nt8fM+ZzjtTiyu1rrKsYDiIQBDnVldcKNjvll/fIJxH1lhbJgV3cjCf9T6mmGh7&#10;4w1dt74QIYRdggpK75tESpeXZNANbEMcuJNtDfoA20LqFm8h3NQyjqKRNFhxaCixobSk/Lz9MwqO&#10;D7/4WR+ycbYxubysovRXxqlSn/1uMQHhqfP/4rc702F+PIbXM+EC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uXGwgAAANwAAAAPAAAAAAAAAAAAAAAAAJgCAABkcnMvZG93&#10;bnJldi54bWxQSwUGAAAAAAQABAD1AAAAhwMAAAAA&#10;" strokeweight=".5pt"/>
                  <v:line id="Line 130" o:spid="_x0000_s1031" style="position:absolute;flip:x;visibility:visible;mso-wrap-style:square" from="3020,6035" to="5266,6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6TsIAAADcAAAADwAAAGRycy9kb3ducmV2LnhtbESPQWsCMRCF7wX/QxjBW80qtJXVKCK0&#10;9GTp6sXbsBl3g5vJkkRd/71zKPQ2w3vz3jerzeA7daOYXGADs2kBirgO1nFj4Hj4fF2AShnZYheY&#10;DDwowWY9ellhacOdf+lW5UZJCKcSDbQ596XWqW7JY5qGnli0c4ges6yx0TbiXcJ9p+dF8a49OpaG&#10;FnvatVRfqqs38JV8TQFdSMPbTzW7xtPefZyMmYyH7RJUpiH/m/+uv63gz4VWnpEJ9P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e6TsIAAADcAAAADwAAAAAAAAAAAAAA&#10;AAChAgAAZHJzL2Rvd25yZXYueG1sUEsFBgAAAAAEAAQA+QAAAJADAAAAAA==&#10;" strokeweight=".5pt"/>
                  <v:line id="Line 131" o:spid="_x0000_s1032" style="position:absolute;visibility:visible;mso-wrap-style:square" from="5869,6670" to="5870,7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i0cQAAADcAAAADwAAAGRycy9kb3ducmV2LnhtbERP22oCMRB9F/oPYQq+iGbrYrVbo4gg&#10;WihSL32fbsbdpZvJkkRd/94UhL7N4VxnOm9NLS7kfGVZwcsgAUGcW11xoeB4WPUnIHxA1lhbJgU3&#10;8jCfPXWmmGl75R1d9qEQMYR9hgrKEJpMSp+XZNAPbEMcuZN1BkOErpDa4TWGm1oOk+RVGqw4NpTY&#10;0LKk/Hd/NgrGn9XPeLt1PUmHj9Hm63udntJUqe5zu3gHEagN/+KHe6Pj/OEb/D0TL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KLRxAAAANwAAAAPAAAAAAAAAAAA&#10;AAAAAKECAABkcnMvZG93bnJldi54bWxQSwUGAAAAAAQABAD5AAAAkgMAAAAA&#10;" strokeweight=".5pt">
                    <v:stroke endarrow="block"/>
                  </v:line>
                  <v:line id="Line 132" o:spid="_x0000_s1033" style="position:absolute;visibility:visible;mso-wrap-style:square" from="3039,6036" to="3040,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edkcYAAADcAAAADwAAAGRycy9kb3ducmV2LnhtbESPT2vCQBDF70K/wzKFXkQ3bWiV1FVK&#10;odSCSP13H7NjEpqdDbtbTb+9cyh4m+G9ee83s0XvWnWmEBvPBh7HGSji0tuGKwP73cdoCiomZIut&#10;ZzLwRxEW87vBDAvrL7yh8zZVSkI4FmigTqkrtI5lTQ7j2HfEop18cJhkDZW2AS8S7lr9lGUv2mHD&#10;0lBjR+81lT/bX2dgsmqOk/U6DDXtvp6X34fP/JTnxjzc92+voBL16Wb+v15awc8FX56RCf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nnZHGAAAA3AAAAA8AAAAAAAAA&#10;AAAAAAAAoQIAAGRycy9kb3ducmV2LnhtbFBLBQYAAAAABAAEAPkAAACUAwAAAAA=&#10;" strokeweight=".5pt">
                    <v:stroke endarrow="block"/>
                  </v:line>
                  <v:line id="Line 133" o:spid="_x0000_s1034" style="position:absolute;visibility:visible;mso-wrap-style:square" from="8525,6035" to="8526,7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s4CsMAAADcAAAADwAAAGRycy9kb3ducmV2LnhtbERP32vCMBB+H/g/hBP2IjPV4hzVtIgg&#10;czBk0/l+NmdbbC4lybT775eBsLf7+H7esuhNK67kfGNZwWScgCAurW64UvB12Dy9gPABWWNrmRT8&#10;kIciHzwsMdP2xp903YdKxBD2GSqoQ+gyKX1Zk0E/th1x5M7WGQwRukpqh7cYblo5TZJnabDh2FBj&#10;R+uaysv+2yiYvzen+W7nRpIOb7Ptx/E1PaepUo/DfrUAEagP/+K7e6vj/HQCf8/EC2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rOArDAAAA3AAAAA8AAAAAAAAAAAAA&#10;AAAAoQIAAGRycy9kb3ducmV2LnhtbFBLBQYAAAAABAAEAPkAAACRAwAAAAA=&#10;" strokeweight=".5pt">
                    <v:stroke endarrow="block"/>
                  </v:line>
                  <v:line id="Line 134" o:spid="_x0000_s1035" style="position:absolute;flip:x y;visibility:visible;mso-wrap-style:square" from="6504,6015" to="8510,6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Z8EsMAAADcAAAADwAAAGRycy9kb3ducmV2LnhtbERPzWrCQBC+F3yHZQRvdRNTQomuIoK1&#10;h1Jo7AMM2TGJZmfD7tYkffpuodDbfHy/s9mNphN3cr61rCBdJiCIK6tbrhV8no+PzyB8QNbYWSYF&#10;E3nYbWcPGyy0HfiD7mWoRQxhX6CCJoS+kNJXDRn0S9sTR+5incEQoauldjjEcNPJVZLk0mDLsaHB&#10;ng4NVbfyyyioTk9d+hKma+rarMzHb398P78ptZiP+zWIQGP4F/+5X3Wcn63g95l4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2fBLDAAAA3AAAAA8AAAAAAAAAAAAA&#10;AAAAoQIAAGRycy9kb3ducmV2LnhtbFBLBQYAAAAABAAEAPkAAACRAwAAAAA=&#10;" strokeweight=".5pt"/>
                </v:group>
                <v:shape id="_x0000_s1036" type="#_x0000_t202" style="position:absolute;left:3334;top:5717;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rsidR="000976E9" w:rsidRPr="000C5153" w:rsidRDefault="000976E9" w:rsidP="005428D0">
                        <w:pPr>
                          <w:spacing w:before="0" w:after="0"/>
                          <w:rPr>
                            <w:sz w:val="16"/>
                            <w:szCs w:val="20"/>
                          </w:rPr>
                        </w:pPr>
                        <w:r w:rsidRPr="000C5153">
                          <w:rPr>
                            <w:sz w:val="16"/>
                            <w:szCs w:val="20"/>
                          </w:rPr>
                          <w:t>Satisfactory</w:t>
                        </w:r>
                      </w:p>
                    </w:txbxContent>
                  </v:textbox>
                </v:shape>
                <v:shape id="Text Box 136" o:spid="_x0000_s1037" type="#_x0000_t202" style="position:absolute;left:5445;top:5835;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0976E9" w:rsidRPr="008A1553" w:rsidRDefault="000976E9" w:rsidP="005428D0">
                        <w:pPr>
                          <w:spacing w:before="0"/>
                          <w:rPr>
                            <w:sz w:val="16"/>
                            <w:szCs w:val="16"/>
                          </w:rPr>
                        </w:pPr>
                        <w:proofErr w:type="gramStart"/>
                        <w:r>
                          <w:rPr>
                            <w:sz w:val="16"/>
                            <w:szCs w:val="16"/>
                          </w:rPr>
                          <w:t>z</w:t>
                        </w:r>
                        <w:proofErr w:type="gramEnd"/>
                        <w:r>
                          <w:rPr>
                            <w:sz w:val="16"/>
                            <w:szCs w:val="16"/>
                          </w:rPr>
                          <w:t>’-</w:t>
                        </w:r>
                        <w:r w:rsidRPr="008A1553">
                          <w:rPr>
                            <w:sz w:val="16"/>
                            <w:szCs w:val="16"/>
                          </w:rPr>
                          <w:t>score?</w:t>
                        </w:r>
                      </w:p>
                    </w:txbxContent>
                  </v:textbox>
                </v:shape>
                <v:shape id="Text Box 137" o:spid="_x0000_s1038" type="#_x0000_t202" style="position:absolute;left:6677;top:5697;width:1800;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9jJsMA&#10;AADcAAAADwAAAGRycy9kb3ducmV2LnhtbERPS4vCMBC+C/6HMII3TVVc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9jJsMAAADcAAAADwAAAAAAAAAAAAAAAACYAgAAZHJzL2Rv&#10;d25yZXYueG1sUEsFBgAAAAAEAAQA9QAAAIgDAAAAAA==&#10;" filled="f" stroked="f" strokeweight=".5pt">
                  <v:textbox>
                    <w:txbxContent>
                      <w:p w:rsidR="000976E9" w:rsidRPr="000C5153" w:rsidRDefault="000976E9" w:rsidP="005428D0">
                        <w:pPr>
                          <w:spacing w:before="0" w:after="0"/>
                          <w:rPr>
                            <w:sz w:val="16"/>
                            <w:szCs w:val="20"/>
                          </w:rPr>
                        </w:pPr>
                        <w:r w:rsidRPr="000C5153">
                          <w:rPr>
                            <w:sz w:val="16"/>
                            <w:szCs w:val="20"/>
                          </w:rPr>
                          <w:t>Unsatisfactory</w:t>
                        </w:r>
                      </w:p>
                    </w:txbxContent>
                  </v:textbox>
                </v:shape>
                <v:shape id="Text Box 138" o:spid="_x0000_s1039" type="#_x0000_t202" style="position:absolute;left:5148;top:6605;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9UcUA&#10;AADcAAAADwAAAGRycy9kb3ducmV2LnhtbERPS2vCQBC+F/wPyxR6q5umKC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f1RxQAAANwAAAAPAAAAAAAAAAAAAAAAAJgCAABkcnMv&#10;ZG93bnJldi54bWxQSwUGAAAAAAQABAD1AAAAigMAAAAA&#10;" filled="f" stroked="f" strokeweight=".5pt">
                  <v:textbox>
                    <w:txbxContent>
                      <w:p w:rsidR="000976E9" w:rsidRPr="000C34A8" w:rsidRDefault="000976E9" w:rsidP="0058449D">
                        <w:pPr>
                          <w:rPr>
                            <w:sz w:val="16"/>
                            <w:szCs w:val="20"/>
                          </w:rPr>
                        </w:pPr>
                        <w:r w:rsidRPr="000C34A8">
                          <w:rPr>
                            <w:sz w:val="16"/>
                            <w:szCs w:val="20"/>
                          </w:rPr>
                          <w:t>Questionable</w:t>
                        </w:r>
                      </w:p>
                    </w:txbxContent>
                  </v:textbox>
                </v:shape>
              </v:group>
            </w:pict>
          </mc:Fallback>
        </mc:AlternateContent>
      </w:r>
      <w:r w:rsidR="0058449D" w:rsidRPr="005428D0">
        <w:rPr>
          <w:noProof/>
          <w:lang w:val="en-US"/>
        </w:rPr>
        <mc:AlternateContent>
          <mc:Choice Requires="wpg">
            <w:drawing>
              <wp:anchor distT="0" distB="0" distL="114300" distR="114300" simplePos="0" relativeHeight="251662848" behindDoc="0" locked="0" layoutInCell="1" allowOverlap="1" wp14:anchorId="25AA01D3" wp14:editId="0614B221">
                <wp:simplePos x="0" y="0"/>
                <wp:positionH relativeFrom="column">
                  <wp:posOffset>4532630</wp:posOffset>
                </wp:positionH>
                <wp:positionV relativeFrom="paragraph">
                  <wp:posOffset>1470660</wp:posOffset>
                </wp:positionV>
                <wp:extent cx="1156970" cy="2038985"/>
                <wp:effectExtent l="53975" t="133985" r="55880" b="17780"/>
                <wp:wrapNone/>
                <wp:docPr id="148"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6970" cy="2038985"/>
                          <a:chOff x="5718" y="7740"/>
                          <a:chExt cx="1822" cy="3211"/>
                        </a:xfrm>
                      </wpg:grpSpPr>
                      <wps:wsp>
                        <wps:cNvPr id="149" name="Rectangle 118"/>
                        <wps:cNvSpPr>
                          <a:spLocks noChangeAspect="1" noChangeArrowheads="1"/>
                        </wps:cNvSpPr>
                        <wps:spPr bwMode="auto">
                          <a:xfrm rot="2640000">
                            <a:off x="6186" y="7740"/>
                            <a:ext cx="893" cy="849"/>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150" name="Line 119"/>
                        <wps:cNvCnPr>
                          <a:cxnSpLocks noChangeShapeType="1"/>
                        </wps:cNvCnPr>
                        <wps:spPr bwMode="auto">
                          <a:xfrm>
                            <a:off x="5718" y="816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0"/>
                        <wps:cNvCnPr>
                          <a:cxnSpLocks noChangeShapeType="1"/>
                        </wps:cNvCnPr>
                        <wps:spPr bwMode="auto">
                          <a:xfrm>
                            <a:off x="5718" y="8172"/>
                            <a:ext cx="1" cy="277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Line 121"/>
                        <wps:cNvCnPr>
                          <a:cxnSpLocks noChangeShapeType="1"/>
                        </wps:cNvCnPr>
                        <wps:spPr bwMode="auto">
                          <a:xfrm>
                            <a:off x="7539" y="8172"/>
                            <a:ext cx="1" cy="277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Line 122"/>
                        <wps:cNvCnPr>
                          <a:cxnSpLocks noChangeShapeType="1"/>
                        </wps:cNvCnPr>
                        <wps:spPr bwMode="auto">
                          <a:xfrm>
                            <a:off x="7251" y="816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454A34" id="Group 117" o:spid="_x0000_s1026" style="position:absolute;margin-left:356.9pt;margin-top:115.8pt;width:91.1pt;height:160.55pt;z-index:251666432" coordorigin="5718,7740" coordsize="1822,3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">
                <v:rect id="Rectangle 118" o:spid="_x0000_s1027" style="position:absolute;left:6186;top:7740;width:893;height:849;rotation: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MrcQA&#10;AADcAAAADwAAAGRycy9kb3ducmV2LnhtbERPTWvCQBC9F/wPywheim4qRTS6irQVtKdWPehtyI5J&#10;MDsbsmuy9dd3hUJv83ifs1gFU4mWGldaVvAySkAQZ1aXnCs4HjbDKQjnkTVWlknBDzlYLXtPC0y1&#10;7fib2r3PRQxhl6KCwvs6ldJlBRl0I1sTR+5iG4M+wiaXusEuhptKjpNkIg2WHBsKrOmtoOy6vxkF&#10;p89nqbt69rU9hxzHH5v3XWjvSg36YT0H4Sn4f/Gfe6vj/NcZPJ6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CjK3EAAAA3AAAAA8AAAAAAAAAAAAAAAAAmAIAAGRycy9k&#10;b3ducmV2LnhtbFBLBQYAAAAABAAEAPUAAACJAwAAAAA=&#10;" strokeweight=".5pt">
                  <o:lock v:ext="edit" aspectratio="t"/>
                </v:rect>
                <v:line id="Line 119" o:spid="_x0000_s1028" style="position:absolute;visibility:visible;mso-wrap-style:square" from="5718,8160" to="6006,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wPlcYAAADcAAAADwAAAGRycy9kb3ducmV2LnhtbESPT2vCQBDF7wW/wzKCt7pRbJHUVfyD&#10;IPQg0V56G7LTJG12NuyuGvvpOwehtxnem/d+s1j1rlVXCrHxbGAyzkARl942XBn4OO+f56BiQrbY&#10;eiYDd4qwWg6eFphbf+OCrqdUKQnhmKOBOqUu1zqWNTmMY98Ri/blg8Mka6i0DXiTcNfqaZa9aocN&#10;S0ONHW1rKn9OF2dgfu7i7r793Ptj+P4t3mcFzXBjzGjYr99AJerTv/lxfbCC/yL4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sD5XGAAAA3AAAAA8AAAAAAAAA&#10;AAAAAAAAoQIAAGRycy9kb3ducmV2LnhtbFBLBQYAAAAABAAEAPkAAACUAwAAAAA=&#10;" strokeweight=".5pt"/>
                <v:line id="Line 120" o:spid="_x0000_s1029" style="position:absolute;visibility:visible;mso-wrap-style:square" from="5718,8172" to="5719,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TdqsMAAADcAAAADwAAAGRycy9kb3ducmV2LnhtbERP22oCMRB9F/oPYQp9kZq1i7VszUop&#10;FBVErLbv083shW4mSxJ1/XsjCL7N4VxnNu9NK47kfGNZwXiUgCAurG64UvCz/3p+A+EDssbWMik4&#10;k4d5/jCYYabtib/puAuViCHsM1RQh9BlUvqiJoN+ZDviyJXWGQwRukpqh6cYblr5kiSv0mDDsaHG&#10;jj5rKv53B6Ngum7+ppuNG0rarybL7e8iLdNUqafH/uMdRKA+3MU391LH+ZMxXJ+JF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03arDAAAA3AAAAA8AAAAAAAAAAAAA&#10;AAAAoQIAAGRycy9kb3ducmV2LnhtbFBLBQYAAAAABAAEAPkAAACRAwAAAAA=&#10;" strokeweight=".5pt">
                  <v:stroke endarrow="block"/>
                </v:line>
                <v:line id="Line 121" o:spid="_x0000_s1030" style="position:absolute;visibility:visible;mso-wrap-style:square" from="7539,8172" to="7540,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ZD3cMAAADcAAAADwAAAGRycy9kb3ducmV2LnhtbERP22oCMRB9L/QfwhT6IjWri7VszUoR&#10;igoiVtv36Wb2QjeTJYm6/r0RhL7N4VxnNu9NK07kfGNZwWiYgCAurG64UvB9+Hx5A+EDssbWMim4&#10;kId5/vgww0zbM3/RaR8qEUPYZ6igDqHLpPRFTQb90HbEkSutMxgidJXUDs8x3LRynCSv0mDDsaHG&#10;jhY1FX/7o1Ew3TS/0+3WDSQd1pPV7meZlmmq1PNT//EOIlAf/sV390rH+ZMx3J6JF8j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mQ93DAAAA3AAAAA8AAAAAAAAAAAAA&#10;AAAAoQIAAGRycy9kb3ducmV2LnhtbFBLBQYAAAAABAAEAPkAAACRAwAAAAA=&#10;" strokeweight=".5pt">
                  <v:stroke endarrow="block"/>
                </v:line>
                <v:line id="Line 122" o:spid="_x0000_s1031" style="position:absolute;visibility:visible;mso-wrap-style:square" from="7251,8160" to="7539,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6R4sMAAADcAAAADwAAAGRycy9kb3ducmV2LnhtbERPTWvCQBC9F/oflin0VjdtVSS6Ca0i&#10;CD2UqBdvQ3ZMotnZsLtq9Nd3C4K3ebzPmeW9acWZnG8sK3gfJCCIS6sbrhRsN8u3CQgfkDW2lknB&#10;lTzk2fPTDFNtL1zQeR0qEUPYp6igDqFLpfRlTQb9wHbEkdtbZzBE6CqpHV5iuGnlR5KMpcGGY0ON&#10;Hc1rKo/rk1Ew2XR+cZ3vlvbXHW7Fz7CgIX4r9frSf01BBOrDQ3x3r3ScP/qE/2fiB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keLDAAAA3AAAAA8AAAAAAAAAAAAA&#10;AAAAoQIAAGRycy9kb3ducmV2LnhtbFBLBQYAAAAABAAEAPkAAACRAwAAAAA=&#10;" strokeweight=".5pt"/>
              </v:group>
            </w:pict>
          </mc:Fallback>
        </mc:AlternateContent>
      </w:r>
      <w:r w:rsidR="0058449D" w:rsidRPr="005428D0">
        <w:rPr>
          <w:noProof/>
          <w:lang w:val="en-US"/>
        </w:rPr>
        <mc:AlternateContent>
          <mc:Choice Requires="wpg">
            <w:drawing>
              <wp:anchor distT="0" distB="0" distL="114300" distR="114300" simplePos="0" relativeHeight="251660800" behindDoc="0" locked="0" layoutInCell="1" allowOverlap="1" wp14:anchorId="4FA67EC7" wp14:editId="415A7BDF">
                <wp:simplePos x="0" y="0"/>
                <wp:positionH relativeFrom="column">
                  <wp:posOffset>2785745</wp:posOffset>
                </wp:positionH>
                <wp:positionV relativeFrom="paragraph">
                  <wp:posOffset>1470660</wp:posOffset>
                </wp:positionV>
                <wp:extent cx="1156970" cy="2038985"/>
                <wp:effectExtent l="59690" t="133985" r="59690" b="17780"/>
                <wp:wrapNone/>
                <wp:docPr id="13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6970" cy="2038985"/>
                          <a:chOff x="5718" y="7740"/>
                          <a:chExt cx="1822" cy="3211"/>
                        </a:xfrm>
                      </wpg:grpSpPr>
                      <wps:wsp>
                        <wps:cNvPr id="138" name="Rectangle 107"/>
                        <wps:cNvSpPr>
                          <a:spLocks noChangeAspect="1" noChangeArrowheads="1"/>
                        </wps:cNvSpPr>
                        <wps:spPr bwMode="auto">
                          <a:xfrm rot="2640000">
                            <a:off x="6186" y="7740"/>
                            <a:ext cx="893" cy="849"/>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139" name="Line 108"/>
                        <wps:cNvCnPr>
                          <a:cxnSpLocks noChangeShapeType="1"/>
                        </wps:cNvCnPr>
                        <wps:spPr bwMode="auto">
                          <a:xfrm>
                            <a:off x="5718" y="816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09"/>
                        <wps:cNvCnPr>
                          <a:cxnSpLocks noChangeShapeType="1"/>
                        </wps:cNvCnPr>
                        <wps:spPr bwMode="auto">
                          <a:xfrm>
                            <a:off x="5718" y="8172"/>
                            <a:ext cx="1" cy="277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Line 110"/>
                        <wps:cNvCnPr>
                          <a:cxnSpLocks noChangeShapeType="1"/>
                        </wps:cNvCnPr>
                        <wps:spPr bwMode="auto">
                          <a:xfrm>
                            <a:off x="7539" y="8172"/>
                            <a:ext cx="1" cy="2779"/>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Line 111"/>
                        <wps:cNvCnPr>
                          <a:cxnSpLocks noChangeShapeType="1"/>
                        </wps:cNvCnPr>
                        <wps:spPr bwMode="auto">
                          <a:xfrm>
                            <a:off x="7251" y="816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F2D2EC" id="Group 106" o:spid="_x0000_s1026" style="position:absolute;margin-left:219.35pt;margin-top:115.8pt;width:91.1pt;height:160.55pt;z-index:251662336" coordorigin="5718,7740" coordsize="1822,3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">
                <v:rect id="Rectangle 107" o:spid="_x0000_s1027" style="position:absolute;left:6186;top:7740;width:893;height:849;rotation: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aS8cA&#10;AADcAAAADwAAAGRycy9kb3ducmV2LnhtbESPQU/CQBCF7yb+h82YeCGyBROClYUYkQQ4KXjQ26Q7&#10;to3d2aa7tgu/njmQeJvJe/PeN4tVco3qqQu1ZwOTcQaKuPC25tLA53HzMAcVIrLFxjMZOFGA1fL2&#10;ZoG59QN/UH+IpZIQDjkaqGJsc61DUZHDMPYtsWg/vnMYZe1KbTscJNw1epplM+2wZmmosKXXiorf&#10;w58z8LUfaTu0T+/b71Ti9G2z3qX+bMz9XXp5BhUpxX/z9XprBf9RaOUZmUA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IWkvHAAAA3AAAAA8AAAAAAAAAAAAAAAAAmAIAAGRy&#10;cy9kb3ducmV2LnhtbFBLBQYAAAAABAAEAPUAAACMAwAAAAA=&#10;" strokeweight=".5pt">
                  <o:lock v:ext="edit" aspectratio="t"/>
                </v:rect>
                <v:line id="Line 108" o:spid="_x0000_s1028" style="position:absolute;visibility:visible;mso-wrap-style:square" from="5718,8160" to="6006,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lDqMMAAADcAAAADwAAAGRycy9kb3ducmV2LnhtbERPS4vCMBC+L/gfwgh7W1MfLFqN4gNh&#10;YQ9L1Yu3oRnbajMpSdTqrzcLC3ubj+85s0VranEj5yvLCvq9BARxbnXFhYLDfvsxBuEDssbaMil4&#10;kIfFvPM2w1TbO2d024VCxBD2KSooQ2hSKX1ekkHfsw1x5E7WGQwRukJqh/cYbmo5SJJPabDi2FBi&#10;Q+uS8svuahSM943fPNbHrf1x52f2PcpohCul3rvtcgoiUBv+xX/uLx3nDyfw+0y8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JQ6jDAAAA3AAAAA8AAAAAAAAAAAAA&#10;AAAAoQIAAGRycy9kb3ducmV2LnhtbFBLBQYAAAAABAAEAPkAAACRAwAAAAA=&#10;" strokeweight=".5pt"/>
                <v:line id="Line 109" o:spid="_x0000_s1029" style="position:absolute;visibility:visible;mso-wrap-style:square" from="5718,8172" to="5719,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u7McAAADcAAAADwAAAGRycy9kb3ducmV2LnhtbESPT0vDQBDF74LfYRnBi7QbjbYldltK&#10;QVpBiv13H7PTJJidDbtrm3575yB4m+G9ee8303nvWnWmEBvPBh6HGSji0tuGKwOH/dtgAiomZIut&#10;ZzJwpQjz2e3NFAvrL7yl8y5VSkI4FmigTqkrtI5lTQ7j0HfEop18cJhkDZW2AS8S7lr9lGUj7bBh&#10;aaixo2VN5ffuxxkYfzRf480mPGjav7+sP4+r/JTnxtzf9YtXUIn69G/+u15bwX8WfHlGJt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e7sxwAAANwAAAAPAAAAAAAA&#10;AAAAAAAAAKECAABkcnMvZG93bnJldi54bWxQSwUGAAAAAAQABAD5AAAAlQMAAAAA&#10;" strokeweight=".5pt">
                  <v:stroke endarrow="block"/>
                </v:line>
                <v:line id="Line 110" o:spid="_x0000_s1030" style="position:absolute;visibility:visible;mso-wrap-style:square" from="7539,8172" to="7540,1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Nwm8MAAADcAAAADwAAAGRycy9kb3ducmV2LnhtbERP32vCMBB+F/wfwg18kZnO6hydUYYg&#10;OhDZ6vZ+a8622FxKErX775eB4Nt9fD9vvuxMIy7kfG1ZwdMoAUFcWF1zqeDrsH58AeEDssbGMin4&#10;JQ/LRb83x0zbK3/SJQ+liCHsM1RQhdBmUvqiIoN+ZFviyB2tMxgidKXUDq8x3DRynCTP0mDNsaHC&#10;llYVFaf8bBTMdvXPbL93Q0mH9+n243uTHtNUqcFD9/YKIlAX7uKbe6vj/EkK/8/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zcJvDAAAA3AAAAA8AAAAAAAAAAAAA&#10;AAAAoQIAAGRycy9kb3ducmV2LnhtbFBLBQYAAAAABAAEAPkAAACRAwAAAAA=&#10;" strokeweight=".5pt">
                  <v:stroke endarrow="block"/>
                </v:line>
                <v:line id="Line 111" o:spid="_x0000_s1031" style="position:absolute;visibility:visible;mso-wrap-style:square" from="7251,8160" to="7539,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fS8MAAADcAAAADwAAAGRycy9kb3ducmV2LnhtbERPTWvCQBC9F/wPywje6sYSSkhdpVUE&#10;oYeS2EtvQ3aaRLOzYXdrkv76bkHwNo/3OevtaDpxJedbywpWywQEcWV1y7WCz9PhMQPhA7LGzjIp&#10;mMjDdjN7WGOu7cAFXctQixjCPkcFTQh9LqWvGjLol7Ynjty3dQZDhK6W2uEQw00nn5LkWRpsOTY0&#10;2NOuoepS/hgF2an3+2n3dbAf7vxbvKcFpfim1GI+vr6ACDSGu/jmPuo4P03h/5l4gd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On0vDAAAA3AAAAA8AAAAAAAAAAAAA&#10;AAAAoQIAAGRycy9kb3ducmV2LnhtbFBLBQYAAAAABAAEAPkAAACRAwAAAAA=&#10;" strokeweight=".5pt"/>
              </v:group>
            </w:pict>
          </mc:Fallback>
        </mc:AlternateContent>
      </w:r>
      <w:bookmarkEnd w:id="242"/>
    </w:p>
    <w:p w:rsidR="0058449D" w:rsidRPr="005428D0" w:rsidRDefault="000C34A8" w:rsidP="0058449D">
      <w:pPr>
        <w:pStyle w:val="TableCenter"/>
        <w:rPr>
          <w:sz w:val="18"/>
        </w:rPr>
      </w:pPr>
      <w:r w:rsidRPr="005428D0">
        <w:rPr>
          <w:noProof/>
          <w:sz w:val="18"/>
          <w:lang w:val="en-US"/>
        </w:rPr>
        <mc:AlternateContent>
          <mc:Choice Requires="wpg">
            <w:drawing>
              <wp:anchor distT="0" distB="0" distL="114300" distR="114300" simplePos="0" relativeHeight="251658752" behindDoc="0" locked="0" layoutInCell="0" allowOverlap="1" wp14:anchorId="1CE2C0A0" wp14:editId="4204886D">
                <wp:simplePos x="0" y="0"/>
                <wp:positionH relativeFrom="column">
                  <wp:posOffset>503555</wp:posOffset>
                </wp:positionH>
                <wp:positionV relativeFrom="paragraph">
                  <wp:posOffset>1142365</wp:posOffset>
                </wp:positionV>
                <wp:extent cx="1561465" cy="2019300"/>
                <wp:effectExtent l="0" t="152400" r="95885" b="57150"/>
                <wp:wrapNone/>
                <wp:docPr id="110"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1465" cy="2019300"/>
                          <a:chOff x="2325" y="7781"/>
                          <a:chExt cx="2472" cy="3180"/>
                        </a:xfrm>
                      </wpg:grpSpPr>
                      <wpg:grpSp>
                        <wpg:cNvPr id="112" name="Group 95"/>
                        <wpg:cNvGrpSpPr>
                          <a:grpSpLocks/>
                        </wpg:cNvGrpSpPr>
                        <wpg:grpSpPr bwMode="auto">
                          <a:xfrm>
                            <a:off x="2960" y="7781"/>
                            <a:ext cx="1837" cy="3180"/>
                            <a:chOff x="2960" y="7781"/>
                            <a:chExt cx="1837" cy="3180"/>
                          </a:xfrm>
                        </wpg:grpSpPr>
                        <wps:wsp>
                          <wps:cNvPr id="116" name="Rectangle 96"/>
                          <wps:cNvSpPr>
                            <a:spLocks noChangeAspect="1" noChangeArrowheads="1"/>
                          </wps:cNvSpPr>
                          <wps:spPr bwMode="auto">
                            <a:xfrm rot="2640000">
                              <a:off x="3428" y="7781"/>
                              <a:ext cx="893" cy="849"/>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117" name="Line 97"/>
                          <wps:cNvCnPr>
                            <a:cxnSpLocks noChangeShapeType="1"/>
                          </wps:cNvCnPr>
                          <wps:spPr bwMode="auto">
                            <a:xfrm>
                              <a:off x="2960" y="8201"/>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8" name="Line 98"/>
                          <wps:cNvCnPr>
                            <a:cxnSpLocks noChangeShapeType="1"/>
                          </wps:cNvCnPr>
                          <wps:spPr bwMode="auto">
                            <a:xfrm>
                              <a:off x="2960" y="8213"/>
                              <a:ext cx="1" cy="1080"/>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Line 99"/>
                          <wps:cNvCnPr>
                            <a:cxnSpLocks noChangeShapeType="1"/>
                          </wps:cNvCnPr>
                          <wps:spPr bwMode="auto">
                            <a:xfrm>
                              <a:off x="4781" y="8213"/>
                              <a:ext cx="16" cy="2748"/>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Line 100"/>
                          <wps:cNvCnPr>
                            <a:cxnSpLocks noChangeShapeType="1"/>
                          </wps:cNvCnPr>
                          <wps:spPr bwMode="auto">
                            <a:xfrm>
                              <a:off x="4493" y="8201"/>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121" name="Group 101"/>
                        <wpg:cNvGrpSpPr>
                          <a:grpSpLocks/>
                        </wpg:cNvGrpSpPr>
                        <wpg:grpSpPr bwMode="auto">
                          <a:xfrm>
                            <a:off x="2325" y="7911"/>
                            <a:ext cx="2175" cy="463"/>
                            <a:chOff x="2325" y="7911"/>
                            <a:chExt cx="2175" cy="463"/>
                          </a:xfrm>
                        </wpg:grpSpPr>
                        <wps:wsp>
                          <wps:cNvPr id="122" name="Text Box 102"/>
                          <wps:cNvSpPr txBox="1">
                            <a:spLocks noChangeArrowheads="1"/>
                          </wps:cNvSpPr>
                          <wps:spPr bwMode="auto">
                            <a:xfrm>
                              <a:off x="2325" y="7925"/>
                              <a:ext cx="1095"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0C5153">
                                <w:pPr>
                                  <w:spacing w:before="0" w:after="0"/>
                                  <w:rPr>
                                    <w:sz w:val="12"/>
                                    <w:szCs w:val="20"/>
                                  </w:rPr>
                                </w:pPr>
                                <w:r w:rsidRPr="000C5153">
                                  <w:rPr>
                                    <w:sz w:val="12"/>
                                    <w:szCs w:val="20"/>
                                  </w:rPr>
                                  <w:t>Satisfactory</w:t>
                                </w:r>
                              </w:p>
                              <w:p w:rsidR="000976E9" w:rsidRPr="000C5153" w:rsidRDefault="000976E9" w:rsidP="005428D0">
                                <w:pPr>
                                  <w:spacing w:before="0"/>
                                  <w:rPr>
                                    <w:sz w:val="22"/>
                                    <w:szCs w:val="20"/>
                                  </w:rPr>
                                </w:pPr>
                              </w:p>
                            </w:txbxContent>
                          </wps:txbx>
                          <wps:bodyPr rot="0" vert="horz" wrap="square" lIns="91440" tIns="45720" rIns="91440" bIns="45720" anchor="t" anchorCtr="0" upright="1">
                            <a:noAutofit/>
                          </wps:bodyPr>
                        </wps:wsp>
                        <wps:wsp>
                          <wps:cNvPr id="124" name="Text Box 104"/>
                          <wps:cNvSpPr txBox="1">
                            <a:spLocks noChangeArrowheads="1"/>
                          </wps:cNvSpPr>
                          <wps:spPr bwMode="auto">
                            <a:xfrm>
                              <a:off x="3240" y="7911"/>
                              <a:ext cx="1260"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8A1553" w:rsidRDefault="000976E9" w:rsidP="0058449D">
                                <w:pPr>
                                  <w:jc w:val="center"/>
                                  <w:rPr>
                                    <w:sz w:val="22"/>
                                    <w:szCs w:val="20"/>
                                  </w:rPr>
                                </w:pPr>
                                <w:r w:rsidRPr="008A1553">
                                  <w:rPr>
                                    <w:sz w:val="16"/>
                                    <w:szCs w:val="14"/>
                                  </w:rPr>
                                  <w:t xml:space="preserve">En </w:t>
                                </w:r>
                                <w:r>
                                  <w:rPr>
                                    <w:sz w:val="16"/>
                                    <w:szCs w:val="14"/>
                                  </w:rPr>
                                  <w:t>score</w:t>
                                </w:r>
                                <w:r w:rsidRPr="008A1553">
                                  <w:rPr>
                                    <w:sz w:val="16"/>
                                    <w:szCs w:val="14"/>
                                  </w:rPr>
                                  <w:t>?</w:t>
                                </w:r>
                              </w:p>
                              <w:p w:rsidR="000976E9" w:rsidRPr="000756B6" w:rsidRDefault="000976E9" w:rsidP="0058449D">
                                <w:pPr>
                                  <w:rPr>
                                    <w:szCs w:val="20"/>
                                  </w:rP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CE2C0A0" id="Group 94" o:spid="_x0000_s1040" style="position:absolute;left:0;text-align:left;margin-left:39.65pt;margin-top:89.95pt;width:122.95pt;height:159pt;z-index:251658752" coordorigin="2325,7781" coordsize="2472,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" o:allowincell="f">
                <v:group id="Group 95" o:spid="_x0000_s1041" style="position:absolute;left:2960;top:7781;width:1837;height:3180" coordorigin="2960,7781" coordsize="1837,3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96" o:spid="_x0000_s1042" style="position:absolute;left:3428;top:7781;width:893;height:849;rotation: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3wsQA&#10;AADcAAAADwAAAGRycy9kb3ducmV2LnhtbERPTWvCQBC9C/0PyxS8FN3oQTTNRkpV0J7U9mBvQ3aa&#10;hGZnQ3ZN1v76bqHgbR7vc7J1MI3oqXO1ZQWzaQKCuLC65lLBx/tusgThPLLGxjIpuJGDdf4wyjDV&#10;duAT9WdfihjCLkUFlfdtKqUrKjLoprYljtyX7Qz6CLtS6g6HGG4aOU+ShTRYc2yosKXXiorv89Uo&#10;uLw9ST20q+P+M5Q43+42h9D/KDV+DC/PIDwFfxf/u/c6zp8t4O+ZeIH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uN8LEAAAA3AAAAA8AAAAAAAAAAAAAAAAAmAIAAGRycy9k&#10;b3ducmV2LnhtbFBLBQYAAAAABAAEAPUAAACJAwAAAAA=&#10;" strokeweight=".5pt">
                    <o:lock v:ext="edit" aspectratio="t"/>
                  </v:rect>
                  <v:line id="Line 97" o:spid="_x0000_s1043" style="position:absolute;visibility:visible;mso-wrap-style:square" from="2960,8201" to="3248,8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uIcMAAADcAAAADwAAAGRycy9kb3ducmV2LnhtbERPTWvCQBC9F/oflin0VjeR0Ep0FY0I&#10;hR5KtBdvQ3ZMotnZsLua2F/fLRR6m8f7nMVqNJ24kfOtZQXpJAFBXFndcq3g67B7mYHwAVljZ5kU&#10;3MnDavn4sMBc24FLuu1DLWII+xwVNCH0uZS+asign9ieOHIn6wyGCF0ttcMhhptOTpPkVRpsOTY0&#10;2FPRUHXZX42C2aH323tx3NlPd/4uP7KSMtwo9fw0rucgAo3hX/znftdxfvoGv8/EC+T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vLiHDAAAA3AAAAA8AAAAAAAAAAAAA&#10;AAAAoQIAAGRycy9kb3ducmV2LnhtbFBLBQYAAAAABAAEAPkAAACRAwAAAAA=&#10;" strokeweight=".5pt"/>
                  <v:line id="Line 98" o:spid="_x0000_s1044" style="position:absolute;visibility:visible;mso-wrap-style:square" from="2960,8213" to="2961,9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TN98YAAADcAAAADwAAAGRycy9kb3ducmV2LnhtbESPQWvCQBCF70L/wzKFXqRubLBK6iql&#10;UGpBxGq9T7NjEpqdDbtbTf+9cxC8zfDevPfNfNm7Vp0oxMazgfEoA0VcettwZeB7//44AxUTssXW&#10;Mxn4pwjLxd1gjoX1Z/6i0y5VSkI4FmigTqkrtI5lTQ7jyHfEoh19cJhkDZW2Ac8S7lr9lGXP2mHD&#10;0lBjR281lb+7P2dgum5+pptNGGraf05W28NHfsxzYx7u+9cXUIn6dDNfr1dW8MdCK8/IBHp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kzffGAAAA3AAAAA8AAAAAAAAA&#10;AAAAAAAAoQIAAGRycy9kb3ducmV2LnhtbFBLBQYAAAAABAAEAPkAAACUAwAAAAA=&#10;" strokeweight=".5pt">
                    <v:stroke endarrow="block"/>
                  </v:line>
                  <v:line id="Line 99" o:spid="_x0000_s1045" style="position:absolute;visibility:visible;mso-wrap-style:square" from="4781,8213" to="4797,10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hobMQAAADcAAAADwAAAGRycy9kb3ducmV2LnhtbERP22oCMRB9F/oPYQq+iGZ1sdqtUYog&#10;WihSL32fbsbdpZvJkkRd/94UhL7N4VxntmhNLS7kfGVZwXCQgCDOra64UHA8rPpTED4ga6wtk4Ib&#10;eVjMnzozzLS98o4u+1CIGMI+QwVlCE0mpc9LMugHtiGO3Mk6gyFCV0jt8BrDTS1HSfIiDVYcG0ps&#10;aFlS/rs/GwWTz+pnst26nqTDx3jz9b1OT2mqVPe5fX8DEagN/+KHe6Pj/OEr/D0TL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GhsxAAAANwAAAAPAAAAAAAAAAAA&#10;AAAAAKECAABkcnMvZG93bnJldi54bWxQSwUGAAAAAAQABAD5AAAAkgMAAAAA&#10;" strokeweight=".5pt">
                    <v:stroke endarrow="block"/>
                  </v:line>
                  <v:line id="Line 100" o:spid="_x0000_s1046" style="position:absolute;visibility:visible;mso-wrap-style:square" from="4493,8201" to="4781,8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86MUAAADcAAAADwAAAGRycy9kb3ducmV2LnhtbESPQWvCQBCF74L/YRmhN90oUiR1lVYR&#10;hB5K1Iu3ITtN0mZnw+6qsb++cxC8zfDevPfNct27Vl0pxMazgekkA0VcettwZeB03I0XoGJCtth6&#10;JgN3irBeDQdLzK2/cUHXQ6qUhHDM0UCdUpdrHcuaHMaJ74hF+/bBYZI1VNoGvEm4a/Usy161w4al&#10;ocaONjWVv4eLM7A4dnF735x3/iv8/BWf84Lm+GHMy6h/fwOVqE9P8+N6bwV/Jvj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Kp86MUAAADcAAAADwAAAAAAAAAA&#10;AAAAAAChAgAAZHJzL2Rvd25yZXYueG1sUEsFBgAAAAAEAAQA+QAAAJMDAAAAAA==&#10;" strokeweight=".5pt"/>
                </v:group>
                <v:group id="Group 101" o:spid="_x0000_s1047" style="position:absolute;left:2325;top:7911;width:2175;height:463" coordorigin="2325,7911" coordsize="2175,4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_x0000_s1048" type="#_x0000_t202" style="position:absolute;left:2325;top:7925;width:1095;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0976E9" w:rsidRPr="000C5153" w:rsidRDefault="000976E9" w:rsidP="000C5153">
                          <w:pPr>
                            <w:spacing w:before="0" w:after="0"/>
                            <w:rPr>
                              <w:sz w:val="12"/>
                              <w:szCs w:val="20"/>
                            </w:rPr>
                          </w:pPr>
                          <w:r w:rsidRPr="000C5153">
                            <w:rPr>
                              <w:sz w:val="12"/>
                              <w:szCs w:val="20"/>
                            </w:rPr>
                            <w:t>Satisfactory</w:t>
                          </w:r>
                        </w:p>
                        <w:p w:rsidR="000976E9" w:rsidRPr="000C5153" w:rsidRDefault="000976E9" w:rsidP="005428D0">
                          <w:pPr>
                            <w:spacing w:before="0"/>
                            <w:rPr>
                              <w:sz w:val="22"/>
                              <w:szCs w:val="20"/>
                            </w:rPr>
                          </w:pPr>
                        </w:p>
                      </w:txbxContent>
                    </v:textbox>
                  </v:shape>
                  <v:shape id="Text Box 104" o:spid="_x0000_s1049" type="#_x0000_t202" style="position:absolute;left:3240;top:7911;width:1260;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0976E9" w:rsidRPr="008A1553" w:rsidRDefault="000976E9" w:rsidP="0058449D">
                          <w:pPr>
                            <w:jc w:val="center"/>
                            <w:rPr>
                              <w:sz w:val="22"/>
                              <w:szCs w:val="20"/>
                            </w:rPr>
                          </w:pPr>
                          <w:r w:rsidRPr="008A1553">
                            <w:rPr>
                              <w:sz w:val="16"/>
                              <w:szCs w:val="14"/>
                            </w:rPr>
                            <w:t xml:space="preserve">En </w:t>
                          </w:r>
                          <w:r>
                            <w:rPr>
                              <w:sz w:val="16"/>
                              <w:szCs w:val="14"/>
                            </w:rPr>
                            <w:t>score</w:t>
                          </w:r>
                          <w:r w:rsidRPr="008A1553">
                            <w:rPr>
                              <w:sz w:val="16"/>
                              <w:szCs w:val="14"/>
                            </w:rPr>
                            <w:t>?</w:t>
                          </w:r>
                        </w:p>
                        <w:p w:rsidR="000976E9" w:rsidRPr="000756B6" w:rsidRDefault="000976E9" w:rsidP="0058449D">
                          <w:pPr>
                            <w:rPr>
                              <w:szCs w:val="20"/>
                            </w:rPr>
                          </w:pPr>
                        </w:p>
                      </w:txbxContent>
                    </v:textbox>
                  </v:shape>
                </v:group>
              </v:group>
            </w:pict>
          </mc:Fallback>
        </mc:AlternateContent>
      </w:r>
      <w:r w:rsidRPr="005428D0">
        <w:rPr>
          <w:noProof/>
          <w:sz w:val="18"/>
          <w:lang w:val="en-US"/>
        </w:rPr>
        <mc:AlternateContent>
          <mc:Choice Requires="wpg">
            <w:drawing>
              <wp:anchor distT="0" distB="0" distL="114300" distR="114300" simplePos="0" relativeHeight="251657728" behindDoc="0" locked="0" layoutInCell="0" allowOverlap="1" wp14:anchorId="42F29052" wp14:editId="6E9761A5">
                <wp:simplePos x="0" y="0"/>
                <wp:positionH relativeFrom="column">
                  <wp:posOffset>344805</wp:posOffset>
                </wp:positionH>
                <wp:positionV relativeFrom="paragraph">
                  <wp:posOffset>2228215</wp:posOffset>
                </wp:positionV>
                <wp:extent cx="1156335" cy="933450"/>
                <wp:effectExtent l="38100" t="152400" r="81915" b="57150"/>
                <wp:wrapNone/>
                <wp:docPr id="25"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6335" cy="933450"/>
                          <a:chOff x="2067" y="9480"/>
                          <a:chExt cx="1821" cy="1470"/>
                        </a:xfrm>
                      </wpg:grpSpPr>
                      <wpg:grpSp>
                        <wpg:cNvPr id="26" name="Group 83"/>
                        <wpg:cNvGrpSpPr>
                          <a:grpSpLocks/>
                        </wpg:cNvGrpSpPr>
                        <wpg:grpSpPr bwMode="auto">
                          <a:xfrm>
                            <a:off x="2067" y="9480"/>
                            <a:ext cx="1821" cy="1470"/>
                            <a:chOff x="2067" y="9480"/>
                            <a:chExt cx="1821" cy="1470"/>
                          </a:xfrm>
                        </wpg:grpSpPr>
                        <wps:wsp>
                          <wps:cNvPr id="27" name="Rectangle 84"/>
                          <wps:cNvSpPr>
                            <a:spLocks noChangeAspect="1" noChangeArrowheads="1"/>
                          </wps:cNvSpPr>
                          <wps:spPr bwMode="auto">
                            <a:xfrm rot="2640000">
                              <a:off x="2535" y="9480"/>
                              <a:ext cx="893" cy="849"/>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g:grpSp>
                          <wpg:cNvPr id="28" name="Group 85"/>
                          <wpg:cNvGrpSpPr>
                            <a:grpSpLocks/>
                          </wpg:cNvGrpSpPr>
                          <wpg:grpSpPr bwMode="auto">
                            <a:xfrm>
                              <a:off x="2067" y="9900"/>
                              <a:ext cx="1821" cy="1050"/>
                              <a:chOff x="2067" y="9900"/>
                              <a:chExt cx="1821" cy="1050"/>
                            </a:xfrm>
                          </wpg:grpSpPr>
                          <wps:wsp>
                            <wps:cNvPr id="29" name="Line 86"/>
                            <wps:cNvCnPr>
                              <a:cxnSpLocks noChangeShapeType="1"/>
                            </wps:cNvCnPr>
                            <wps:spPr bwMode="auto">
                              <a:xfrm>
                                <a:off x="2067" y="990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 name="Line 87"/>
                            <wps:cNvCnPr>
                              <a:cxnSpLocks noChangeShapeType="1"/>
                            </wps:cNvCnPr>
                            <wps:spPr bwMode="auto">
                              <a:xfrm>
                                <a:off x="2067" y="9912"/>
                                <a:ext cx="0" cy="1008"/>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Line 88"/>
                            <wps:cNvCnPr>
                              <a:cxnSpLocks noChangeShapeType="1"/>
                            </wps:cNvCnPr>
                            <wps:spPr bwMode="auto">
                              <a:xfrm flipH="1">
                                <a:off x="3877" y="9912"/>
                                <a:ext cx="11" cy="1038"/>
                              </a:xfrm>
                              <a:prstGeom prst="line">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Line 89"/>
                            <wps:cNvCnPr>
                              <a:cxnSpLocks noChangeShapeType="1"/>
                            </wps:cNvCnPr>
                            <wps:spPr bwMode="auto">
                              <a:xfrm>
                                <a:off x="3600" y="9900"/>
                                <a:ext cx="288"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8" name="Text Box 93"/>
                        <wps:cNvSpPr txBox="1">
                          <a:spLocks noChangeArrowheads="1"/>
                        </wps:cNvSpPr>
                        <wps:spPr bwMode="auto">
                          <a:xfrm>
                            <a:off x="2474" y="9520"/>
                            <a:ext cx="986"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58449D">
                              <w:pPr>
                                <w:jc w:val="center"/>
                                <w:rPr>
                                  <w:sz w:val="14"/>
                                  <w:szCs w:val="14"/>
                                </w:rPr>
                              </w:pPr>
                              <w:r w:rsidRPr="000C5153">
                                <w:rPr>
                                  <w:sz w:val="14"/>
                                  <w:szCs w:val="14"/>
                                </w:rPr>
                                <w:t>Reported U&lt;2</w:t>
                              </w:r>
                              <w:r w:rsidRPr="000C5153">
                                <w:rPr>
                                  <w:rFonts w:ascii="Arial" w:hAnsi="Arial" w:cs="Arial"/>
                                  <w:sz w:val="14"/>
                                  <w:szCs w:val="14"/>
                                </w:rPr>
                                <w:t>·</w:t>
                              </w:r>
                              <w:r w:rsidRPr="000C5153">
                                <w:rPr>
                                  <w:sz w:val="14"/>
                                  <w:szCs w:val="14"/>
                                </w:rPr>
                                <w:sym w:font="Symbol" w:char="F073"/>
                              </w:r>
                              <w:r w:rsidRPr="000C5153">
                                <w:rPr>
                                  <w:sz w:val="14"/>
                                  <w:szCs w:val="14"/>
                                  <w:vertAlign w:val="subscript"/>
                                </w:rPr>
                                <w:t>p</w:t>
                              </w:r>
                              <w:r w:rsidRPr="000C5153">
                                <w:rPr>
                                  <w:sz w:val="14"/>
                                  <w:szCs w:val="1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29052" id="Group 82" o:spid="_x0000_s1050" style="position:absolute;left:0;text-align:left;margin-left:27.15pt;margin-top:175.45pt;width:91.05pt;height:73.5pt;z-index:251657728" coordorigin="2067,9480" coordsize="1821,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" o:allowincell="f">
                <v:group id="Group 83" o:spid="_x0000_s1051" style="position:absolute;left:2067;top:9480;width:1821;height:1470" coordorigin="2067,9480" coordsize="1821,1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84" o:spid="_x0000_s1052" style="position:absolute;left:2535;top:9480;width:893;height:849;rotation: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acUA&#10;AADbAAAADwAAAGRycy9kb3ducmV2LnhtbESPQWvCQBSE74L/YXlCL0U3zaGt0VWkrWA9WfWgt0f2&#10;mQSzb0N2m2z7691CweMwM98w82UwteiodZVlBU+TBARxbnXFhYLjYT1+BeE8ssbaMin4IQfLxXAw&#10;x0zbnr+o2/tCRAi7DBWU3jeZlC4vyaCb2IY4ehfbGvRRtoXULfYRbmqZJsmzNFhxXCixobeS8uv+&#10;2yg4bR+l7pvpbnMOBaYf6/fP0P0q9TAKqxkIT8Hfw//tjVaQvsDfl/gD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T9pxQAAANsAAAAPAAAAAAAAAAAAAAAAAJgCAABkcnMv&#10;ZG93bnJldi54bWxQSwUGAAAAAAQABAD1AAAAigMAAAAA&#10;" strokeweight=".5pt">
                    <o:lock v:ext="edit" aspectratio="t"/>
                  </v:rect>
                  <v:group id="Group 85" o:spid="_x0000_s1053" style="position:absolute;left:2067;top:9900;width:1821;height:1050" coordorigin="2067,9900" coordsize="1821,1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line id="Line 86" o:spid="_x0000_s1054" style="position:absolute;visibility:visible;mso-wrap-style:square" from="2067,9900" to="2355,9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VKO8UAAADbAAAADwAAAGRycy9kb3ducmV2LnhtbESPS2vDMBCE74X+B7GF3Bo5wZTUjRLy&#10;IFDoITjJJbfF2tpurZWRFD/666NCocdhZr5hluvBNKIj52vLCmbTBARxYXXNpYLL+fC8AOEDssbG&#10;MikYycN69fiwxEzbnnPqTqEUEcI+QwVVCG0mpS8qMuintiWO3qd1BkOUrpTaYR/hppHzJHmRBmuO&#10;CxW2tKuo+D7djILFufX7cXc92KP7+sk/0pxS3Co1eRo2byACDeE//Nd+1wrmr/D7Jf4Aub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dVKO8UAAADbAAAADwAAAAAAAAAA&#10;AAAAAAChAgAAZHJzL2Rvd25yZXYueG1sUEsFBgAAAAAEAAQA+QAAAJMDAAAAAA==&#10;" strokeweight=".5pt"/>
                    <v:line id="Line 87" o:spid="_x0000_s1055" style="position:absolute;visibility:visible;mso-wrap-style:square" from="2067,9912" to="2067,10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l3cIAAADbAAAADwAAAGRycy9kb3ducmV2LnhtbERPXWvCMBR9H/gfwhV8GWs6y1RqowxB&#10;dDDEqXu/a65tsbkpSdTu3y8PAx8P57tY9qYVN3K+sazgNUlBEJdWN1wpOB3XLzMQPiBrbC2Tgl/y&#10;sFwMngrMtb3zF90OoRIxhH2OCuoQulxKX9Zk0Ce2I47c2TqDIUJXSe3wHsNNK8dpOpEGG44NNXa0&#10;qqm8HK5GwfSz+Znudu5Z0vHjbbv/3mTnLFNqNOzf5yAC9eEh/ndvtYIsro9f4g+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l3cIAAADbAAAADwAAAAAAAAAAAAAA&#10;AAChAgAAZHJzL2Rvd25yZXYueG1sUEsFBgAAAAAEAAQA+QAAAJADAAAAAA==&#10;" strokeweight=".5pt">
                      <v:stroke endarrow="block"/>
                    </v:line>
                    <v:line id="Line 88" o:spid="_x0000_s1056" style="position:absolute;flip:x;visibility:visible;mso-wrap-style:square" from="3877,9912" to="3888,10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Nbi8EAAADcAAAADwAAAGRycy9kb3ducmV2LnhtbERP32vCMBB+H/g/hBP2NpOKDOmMooJj&#10;T3XW7v1obm1ZcylJpt3+ejMY+HYf389bbUbbiwv50DnWkM0UCOLamY4bDdX58LQEESKywd4xafih&#10;AJv15GGFuXFXPtGljI1IIRxy1NDGOORShroli2HmBuLEfTpvMSboG2k8XlO47eVcqWdpsePU0OJA&#10;+5bqr/Lbajgdi8XH4nX3Xu188ZtJoyouKq0fp+P2BUSkMd7F/+43k+arDP6eSRfI9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1uLwQAAANwAAAAPAAAAAAAAAAAAAAAA&#10;AKECAABkcnMvZG93bnJldi54bWxQSwUGAAAAAAQABAD5AAAAjwMAAAAA&#10;" strokeweight=".5pt">
                      <v:stroke endarrow="block"/>
                    </v:line>
                    <v:line id="Line 89" o:spid="_x0000_s1057" style="position:absolute;visibility:visible;mso-wrap-style:square" from="3600,9900" to="3888,9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EbZMMAAADcAAAADwAAAGRycy9kb3ducmV2LnhtbERPTWvCQBC9C/0PyxR6000liKSuYi2B&#10;Qg8S46W3ITtNUrOzYXebxP56Vyj0No/3OZvdZDoxkPOtZQXPiwQEcWV1y7WCc5nP1yB8QNbYWSYF&#10;V/Kw2z7MNphpO3JBwynUIoawz1BBE0KfSemrhgz6he2JI/dlncEQoauldjjGcNPJZZKspMGWY0OD&#10;PR0aqi6nH6NgXfb+7Xr4zO3Rff8WH2lBKb4q9fQ47V9ABJrCv/jP/a7j/GQJ92fi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BG2TDAAAA3AAAAA8AAAAAAAAAAAAA&#10;AAAAoQIAAGRycy9kb3ducmV2LnhtbFBLBQYAAAAABAAEAPkAAACRAwAAAAA=&#10;" strokeweight=".5pt"/>
                  </v:group>
                </v:group>
                <v:shape id="Text Box 93" o:spid="_x0000_s1058" type="#_x0000_t202" style="position:absolute;left:2474;top:9520;width:986;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rsidR="000976E9" w:rsidRPr="000C5153" w:rsidRDefault="000976E9" w:rsidP="0058449D">
                        <w:pPr>
                          <w:jc w:val="center"/>
                          <w:rPr>
                            <w:sz w:val="14"/>
                            <w:szCs w:val="14"/>
                          </w:rPr>
                        </w:pPr>
                        <w:r w:rsidRPr="000C5153">
                          <w:rPr>
                            <w:sz w:val="14"/>
                            <w:szCs w:val="14"/>
                          </w:rPr>
                          <w:t>Reported U&lt;2</w:t>
                        </w:r>
                        <w:r w:rsidRPr="000C5153">
                          <w:rPr>
                            <w:rFonts w:ascii="Arial" w:hAnsi="Arial" w:cs="Arial"/>
                            <w:sz w:val="14"/>
                            <w:szCs w:val="14"/>
                          </w:rPr>
                          <w:t>·</w:t>
                        </w:r>
                        <w:r w:rsidRPr="000C5153">
                          <w:rPr>
                            <w:sz w:val="14"/>
                            <w:szCs w:val="14"/>
                          </w:rPr>
                          <w:sym w:font="Symbol" w:char="F073"/>
                        </w:r>
                        <w:r w:rsidRPr="000C5153">
                          <w:rPr>
                            <w:sz w:val="14"/>
                            <w:szCs w:val="14"/>
                            <w:vertAlign w:val="subscript"/>
                          </w:rPr>
                          <w:t>p</w:t>
                        </w:r>
                        <w:r w:rsidRPr="000C5153">
                          <w:rPr>
                            <w:sz w:val="14"/>
                            <w:szCs w:val="14"/>
                          </w:rPr>
                          <w:t>?</w:t>
                        </w:r>
                      </w:p>
                    </w:txbxContent>
                  </v:textbox>
                </v:shape>
              </v:group>
            </w:pict>
          </mc:Fallback>
        </mc:AlternateContent>
      </w:r>
      <w:r w:rsidR="000C5153" w:rsidRPr="005428D0">
        <w:rPr>
          <w:noProof/>
          <w:sz w:val="18"/>
          <w:lang w:val="en-US"/>
        </w:rPr>
        <mc:AlternateContent>
          <mc:Choice Requires="wps">
            <w:drawing>
              <wp:anchor distT="0" distB="0" distL="114300" distR="114300" simplePos="0" relativeHeight="251663872" behindDoc="0" locked="0" layoutInCell="1" allowOverlap="1" wp14:anchorId="4CDDADAB" wp14:editId="6F5C5F8C">
                <wp:simplePos x="0" y="0"/>
                <wp:positionH relativeFrom="column">
                  <wp:posOffset>4583430</wp:posOffset>
                </wp:positionH>
                <wp:positionV relativeFrom="paragraph">
                  <wp:posOffset>1209675</wp:posOffset>
                </wp:positionV>
                <wp:extent cx="1009650" cy="389890"/>
                <wp:effectExtent l="0" t="0" r="0" b="0"/>
                <wp:wrapNone/>
                <wp:docPr id="157"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89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8A1553" w:rsidRDefault="000976E9" w:rsidP="0058449D">
                            <w:pPr>
                              <w:jc w:val="center"/>
                              <w:rPr>
                                <w:sz w:val="16"/>
                                <w:szCs w:val="14"/>
                              </w:rPr>
                            </w:pPr>
                            <w:r w:rsidRPr="008A1553">
                              <w:rPr>
                                <w:sz w:val="16"/>
                                <w:szCs w:val="14"/>
                              </w:rPr>
                              <w:t>En</w:t>
                            </w:r>
                            <w:r w:rsidRPr="008A1553">
                              <w:rPr>
                                <w:sz w:val="22"/>
                                <w:szCs w:val="20"/>
                              </w:rPr>
                              <w:t xml:space="preserve"> </w:t>
                            </w:r>
                            <w:r>
                              <w:rPr>
                                <w:sz w:val="16"/>
                                <w:szCs w:val="14"/>
                              </w:rPr>
                              <w:t>score</w:t>
                            </w:r>
                            <w:r w:rsidRPr="008A1553">
                              <w:rPr>
                                <w:sz w:val="16"/>
                                <w:szCs w:val="14"/>
                              </w:rPr>
                              <w:t>?</w:t>
                            </w:r>
                          </w:p>
                          <w:p w:rsidR="000976E9" w:rsidRPr="000756B6" w:rsidRDefault="000976E9" w:rsidP="0058449D">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DADAB" id="Text Box 126" o:spid="_x0000_s1059" type="#_x0000_t202" style="position:absolute;left:0;text-align:left;margin-left:360.9pt;margin-top:95.25pt;width:79.5pt;height:30.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" filled="f" stroked="f" strokeweight=".5pt">
                <v:textbox>
                  <w:txbxContent>
                    <w:p w:rsidR="000976E9" w:rsidRPr="008A1553" w:rsidRDefault="000976E9" w:rsidP="0058449D">
                      <w:pPr>
                        <w:jc w:val="center"/>
                        <w:rPr>
                          <w:sz w:val="16"/>
                          <w:szCs w:val="14"/>
                        </w:rPr>
                      </w:pPr>
                      <w:r w:rsidRPr="008A1553">
                        <w:rPr>
                          <w:sz w:val="16"/>
                          <w:szCs w:val="14"/>
                        </w:rPr>
                        <w:t>En</w:t>
                      </w:r>
                      <w:r w:rsidRPr="008A1553">
                        <w:rPr>
                          <w:sz w:val="22"/>
                          <w:szCs w:val="20"/>
                        </w:rPr>
                        <w:t xml:space="preserve"> </w:t>
                      </w:r>
                      <w:r>
                        <w:rPr>
                          <w:sz w:val="16"/>
                          <w:szCs w:val="14"/>
                        </w:rPr>
                        <w:t>score</w:t>
                      </w:r>
                      <w:r w:rsidRPr="008A1553">
                        <w:rPr>
                          <w:sz w:val="16"/>
                          <w:szCs w:val="14"/>
                        </w:rPr>
                        <w:t>?</w:t>
                      </w:r>
                    </w:p>
                    <w:p w:rsidR="000976E9" w:rsidRPr="000756B6" w:rsidRDefault="000976E9" w:rsidP="0058449D">
                      <w:pPr>
                        <w:rPr>
                          <w:szCs w:val="20"/>
                        </w:rPr>
                      </w:pPr>
                    </w:p>
                  </w:txbxContent>
                </v:textbox>
              </v:shape>
            </w:pict>
          </mc:Fallback>
        </mc:AlternateContent>
      </w:r>
      <w:r w:rsidR="000C5153" w:rsidRPr="005428D0">
        <w:rPr>
          <w:noProof/>
          <w:sz w:val="18"/>
          <w:lang w:val="en-US"/>
        </w:rPr>
        <mc:AlternateContent>
          <mc:Choice Requires="wps">
            <w:drawing>
              <wp:anchor distT="0" distB="0" distL="114300" distR="114300" simplePos="0" relativeHeight="251661824" behindDoc="0" locked="0" layoutInCell="1" allowOverlap="1" wp14:anchorId="6302517C" wp14:editId="6AFCF669">
                <wp:simplePos x="0" y="0"/>
                <wp:positionH relativeFrom="column">
                  <wp:posOffset>2873375</wp:posOffset>
                </wp:positionH>
                <wp:positionV relativeFrom="paragraph">
                  <wp:posOffset>1206500</wp:posOffset>
                </wp:positionV>
                <wp:extent cx="986155" cy="467360"/>
                <wp:effectExtent l="0" t="0" r="0" b="8890"/>
                <wp:wrapNone/>
                <wp:docPr id="14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155"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8A1553" w:rsidRDefault="000976E9" w:rsidP="0058449D">
                            <w:pPr>
                              <w:jc w:val="center"/>
                              <w:rPr>
                                <w:sz w:val="16"/>
                                <w:szCs w:val="14"/>
                              </w:rPr>
                            </w:pPr>
                            <w:r w:rsidRPr="008A1553">
                              <w:rPr>
                                <w:sz w:val="16"/>
                                <w:szCs w:val="14"/>
                              </w:rPr>
                              <w:t>En</w:t>
                            </w:r>
                            <w:r>
                              <w:rPr>
                                <w:sz w:val="16"/>
                                <w:szCs w:val="14"/>
                              </w:rPr>
                              <w:t xml:space="preserve"> score</w:t>
                            </w:r>
                            <w:r w:rsidRPr="008A1553">
                              <w:rPr>
                                <w:sz w:val="16"/>
                                <w:szCs w:val="14"/>
                              </w:rPr>
                              <w:t>?</w:t>
                            </w:r>
                          </w:p>
                          <w:p w:rsidR="000976E9" w:rsidRPr="000756B6" w:rsidRDefault="000976E9" w:rsidP="0058449D">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2517C" id="Text Box 115" o:spid="_x0000_s1060" type="#_x0000_t202" style="position:absolute;left:0;text-align:left;margin-left:226.25pt;margin-top:95pt;width:77.65pt;height:3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" filled="f" stroked="f" strokeweight=".5pt">
                <v:textbox>
                  <w:txbxContent>
                    <w:p w:rsidR="000976E9" w:rsidRPr="008A1553" w:rsidRDefault="000976E9" w:rsidP="0058449D">
                      <w:pPr>
                        <w:jc w:val="center"/>
                        <w:rPr>
                          <w:sz w:val="16"/>
                          <w:szCs w:val="14"/>
                        </w:rPr>
                      </w:pPr>
                      <w:r w:rsidRPr="008A1553">
                        <w:rPr>
                          <w:sz w:val="16"/>
                          <w:szCs w:val="14"/>
                        </w:rPr>
                        <w:t>En</w:t>
                      </w:r>
                      <w:r>
                        <w:rPr>
                          <w:sz w:val="16"/>
                          <w:szCs w:val="14"/>
                        </w:rPr>
                        <w:t xml:space="preserve"> score</w:t>
                      </w:r>
                      <w:r w:rsidRPr="008A1553">
                        <w:rPr>
                          <w:sz w:val="16"/>
                          <w:szCs w:val="14"/>
                        </w:rPr>
                        <w:t>?</w:t>
                      </w:r>
                    </w:p>
                    <w:p w:rsidR="000976E9" w:rsidRPr="000756B6" w:rsidRDefault="000976E9" w:rsidP="0058449D">
                      <w:pPr>
                        <w:rPr>
                          <w:szCs w:val="20"/>
                        </w:rPr>
                      </w:pPr>
                    </w:p>
                  </w:txbxContent>
                </v:textbox>
              </v:shape>
            </w:pict>
          </mc:Fallback>
        </mc:AlternateContent>
      </w:r>
      <w:r w:rsidR="000C5153" w:rsidRPr="005428D0">
        <w:rPr>
          <w:noProof/>
          <w:sz w:val="18"/>
          <w:lang w:val="en-US"/>
        </w:rPr>
        <mc:AlternateContent>
          <mc:Choice Requires="wps">
            <w:drawing>
              <wp:anchor distT="0" distB="0" distL="114300" distR="114300" simplePos="0" relativeHeight="251656704" behindDoc="0" locked="0" layoutInCell="0" allowOverlap="1" wp14:anchorId="4089D833" wp14:editId="0337EDAE">
                <wp:simplePos x="0" y="0"/>
                <wp:positionH relativeFrom="column">
                  <wp:posOffset>5499735</wp:posOffset>
                </wp:positionH>
                <wp:positionV relativeFrom="paragraph">
                  <wp:posOffset>3140710</wp:posOffset>
                </wp:positionV>
                <wp:extent cx="381635" cy="254635"/>
                <wp:effectExtent l="0" t="0" r="18415" b="12065"/>
                <wp:wrapNone/>
                <wp:docPr id="24" name="Text Box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FF0000"/>
                        </a:solidFill>
                        <a:ln w="6350">
                          <a:solidFill>
                            <a:srgbClr val="000000"/>
                          </a:solidFill>
                          <a:miter lim="800000"/>
                          <a:headEnd/>
                          <a:tailEnd/>
                        </a:ln>
                      </wps:spPr>
                      <wps:txbx>
                        <w:txbxContent>
                          <w:p w:rsidR="000976E9" w:rsidRPr="00C0327C" w:rsidRDefault="000976E9" w:rsidP="005428D0">
                            <w:pPr>
                              <w:spacing w:before="0"/>
                            </w:pPr>
                            <w:r>
                              <w:t xml:space="preserve"> 7</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9D833" id="Text Box 81" o:spid="_x0000_s1061" type="#_x0000_t202" style="position:absolute;left:0;text-align:left;margin-left:433.05pt;margin-top:247.3pt;width:30.05pt;height:20.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" o:allowincell="f" fillcolor="red" strokeweight=".5pt">
                <o:lock v:ext="edit" aspectratio="t"/>
                <v:textbox inset="3mm,,3mm">
                  <w:txbxContent>
                    <w:p w:rsidR="000976E9" w:rsidRPr="00C0327C" w:rsidRDefault="000976E9" w:rsidP="005428D0">
                      <w:pPr>
                        <w:spacing w:before="0"/>
                      </w:pPr>
                      <w:r>
                        <w:t xml:space="preserve"> 7</w:t>
                      </w:r>
                    </w:p>
                  </w:txbxContent>
                </v:textbox>
              </v:shape>
            </w:pict>
          </mc:Fallback>
        </mc:AlternateContent>
      </w:r>
      <w:r w:rsidR="000C5153" w:rsidRPr="005428D0">
        <w:rPr>
          <w:noProof/>
          <w:sz w:val="18"/>
          <w:lang w:val="en-US"/>
        </w:rPr>
        <mc:AlternateContent>
          <mc:Choice Requires="wps">
            <w:drawing>
              <wp:anchor distT="0" distB="0" distL="114300" distR="114300" simplePos="0" relativeHeight="251655680" behindDoc="0" locked="0" layoutInCell="0" allowOverlap="1" wp14:anchorId="13A5D4D3" wp14:editId="5BE2675D">
                <wp:simplePos x="0" y="0"/>
                <wp:positionH relativeFrom="column">
                  <wp:posOffset>4361180</wp:posOffset>
                </wp:positionH>
                <wp:positionV relativeFrom="paragraph">
                  <wp:posOffset>3140710</wp:posOffset>
                </wp:positionV>
                <wp:extent cx="381635" cy="254635"/>
                <wp:effectExtent l="0" t="0" r="18415" b="12065"/>
                <wp:wrapNone/>
                <wp:docPr id="21" name="Text Box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943634"/>
                        </a:solidFill>
                        <a:ln w="6350">
                          <a:solidFill>
                            <a:srgbClr val="000000"/>
                          </a:solidFill>
                          <a:miter lim="800000"/>
                          <a:headEnd/>
                          <a:tailEnd/>
                        </a:ln>
                      </wps:spPr>
                      <wps:txbx>
                        <w:txbxContent>
                          <w:p w:rsidR="000976E9" w:rsidRPr="00C0327C" w:rsidRDefault="000976E9" w:rsidP="005428D0">
                            <w:pPr>
                              <w:spacing w:before="0"/>
                              <w:jc w:val="center"/>
                            </w:pPr>
                            <w:r>
                              <w:t>6</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5D4D3" id="Text Box 80" o:spid="_x0000_s1062" type="#_x0000_t202" style="position:absolute;left:0;text-align:left;margin-left:343.4pt;margin-top:247.3pt;width:30.05pt;height:20.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" o:allowincell="f" fillcolor="#943634" strokeweight=".5pt">
                <o:lock v:ext="edit" aspectratio="t"/>
                <v:textbox inset="3mm,,3mm">
                  <w:txbxContent>
                    <w:p w:rsidR="000976E9" w:rsidRPr="00C0327C" w:rsidRDefault="000976E9" w:rsidP="005428D0">
                      <w:pPr>
                        <w:spacing w:before="0"/>
                        <w:jc w:val="center"/>
                      </w:pPr>
                      <w:r>
                        <w:t>6</w:t>
                      </w:r>
                    </w:p>
                  </w:txbxContent>
                </v:textbox>
              </v:shape>
            </w:pict>
          </mc:Fallback>
        </mc:AlternateContent>
      </w:r>
      <w:r w:rsidR="000C5153" w:rsidRPr="005428D0">
        <w:rPr>
          <w:noProof/>
          <w:sz w:val="18"/>
          <w:lang w:val="en-US"/>
        </w:rPr>
        <mc:AlternateContent>
          <mc:Choice Requires="wps">
            <w:drawing>
              <wp:anchor distT="0" distB="0" distL="114300" distR="114300" simplePos="0" relativeHeight="251652608" behindDoc="0" locked="0" layoutInCell="0" allowOverlap="1" wp14:anchorId="0F565052" wp14:editId="7D542144">
                <wp:simplePos x="0" y="0"/>
                <wp:positionH relativeFrom="column">
                  <wp:posOffset>3759200</wp:posOffset>
                </wp:positionH>
                <wp:positionV relativeFrom="paragraph">
                  <wp:posOffset>3147060</wp:posOffset>
                </wp:positionV>
                <wp:extent cx="381635" cy="254635"/>
                <wp:effectExtent l="0" t="0" r="18415" b="12065"/>
                <wp:wrapNone/>
                <wp:docPr id="11" name="Text Box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E5B8B7"/>
                        </a:solidFill>
                        <a:ln w="6350">
                          <a:solidFill>
                            <a:srgbClr val="000000"/>
                          </a:solidFill>
                          <a:miter lim="800000"/>
                          <a:headEnd/>
                          <a:tailEnd/>
                        </a:ln>
                      </wps:spPr>
                      <wps:txbx>
                        <w:txbxContent>
                          <w:p w:rsidR="000976E9" w:rsidRPr="00C0327C" w:rsidRDefault="000976E9" w:rsidP="005428D0">
                            <w:pPr>
                              <w:spacing w:before="0"/>
                              <w:jc w:val="center"/>
                            </w:pPr>
                            <w:r w:rsidRPr="00C0327C">
                              <w:t>5</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65052" id="Text Box 77" o:spid="_x0000_s1063" type="#_x0000_t202" style="position:absolute;left:0;text-align:left;margin-left:296pt;margin-top:247.8pt;width:30.05pt;height:20.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" o:allowincell="f" fillcolor="#e5b8b7" strokeweight=".5pt">
                <o:lock v:ext="edit" aspectratio="t"/>
                <v:textbox inset="3mm,,3mm">
                  <w:txbxContent>
                    <w:p w:rsidR="000976E9" w:rsidRPr="00C0327C" w:rsidRDefault="000976E9" w:rsidP="005428D0">
                      <w:pPr>
                        <w:spacing w:before="0"/>
                        <w:jc w:val="center"/>
                      </w:pPr>
                      <w:r w:rsidRPr="00C0327C">
                        <w:t>5</w:t>
                      </w:r>
                    </w:p>
                  </w:txbxContent>
                </v:textbox>
              </v:shape>
            </w:pict>
          </mc:Fallback>
        </mc:AlternateContent>
      </w:r>
      <w:r w:rsidR="000C5153" w:rsidRPr="005428D0">
        <w:rPr>
          <w:noProof/>
          <w:sz w:val="18"/>
          <w:lang w:val="en-US"/>
        </w:rPr>
        <mc:AlternateContent>
          <mc:Choice Requires="wps">
            <w:drawing>
              <wp:anchor distT="0" distB="0" distL="114300" distR="114300" simplePos="0" relativeHeight="251651584" behindDoc="0" locked="0" layoutInCell="0" allowOverlap="1" wp14:anchorId="1F8D38D9" wp14:editId="07CA9C26">
                <wp:simplePos x="0" y="0"/>
                <wp:positionH relativeFrom="column">
                  <wp:posOffset>2596515</wp:posOffset>
                </wp:positionH>
                <wp:positionV relativeFrom="paragraph">
                  <wp:posOffset>3140710</wp:posOffset>
                </wp:positionV>
                <wp:extent cx="381635" cy="254635"/>
                <wp:effectExtent l="0" t="0" r="18415" b="12065"/>
                <wp:wrapNone/>
                <wp:docPr id="10" name="Text Box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E36C0A"/>
                        </a:solidFill>
                        <a:ln w="6350">
                          <a:solidFill>
                            <a:srgbClr val="000000"/>
                          </a:solidFill>
                          <a:miter lim="800000"/>
                          <a:headEnd/>
                          <a:tailEnd/>
                        </a:ln>
                      </wps:spPr>
                      <wps:txbx>
                        <w:txbxContent>
                          <w:p w:rsidR="000976E9" w:rsidRPr="00C0327C" w:rsidRDefault="000976E9" w:rsidP="005428D0">
                            <w:pPr>
                              <w:spacing w:before="0"/>
                              <w:jc w:val="center"/>
                            </w:pPr>
                            <w:r w:rsidRPr="00C0327C">
                              <w:t>4</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D38D9" id="Text Box 76" o:spid="_x0000_s1064" type="#_x0000_t202" style="position:absolute;left:0;text-align:left;margin-left:204.45pt;margin-top:247.3pt;width:30.05pt;height:20.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" o:allowincell="f" fillcolor="#e36c0a" strokeweight=".5pt">
                <o:lock v:ext="edit" aspectratio="t"/>
                <v:textbox inset="3mm,,3mm">
                  <w:txbxContent>
                    <w:p w:rsidR="000976E9" w:rsidRPr="00C0327C" w:rsidRDefault="000976E9" w:rsidP="005428D0">
                      <w:pPr>
                        <w:spacing w:before="0"/>
                        <w:jc w:val="center"/>
                      </w:pPr>
                      <w:r w:rsidRPr="00C0327C">
                        <w:t>4</w:t>
                      </w:r>
                    </w:p>
                  </w:txbxContent>
                </v:textbox>
              </v:shape>
            </w:pict>
          </mc:Fallback>
        </mc:AlternateContent>
      </w:r>
      <w:r w:rsidR="000C5153">
        <w:rPr>
          <w:noProof/>
          <w:lang w:val="en-US"/>
        </w:rPr>
        <mc:AlternateContent>
          <mc:Choice Requires="wps">
            <w:drawing>
              <wp:anchor distT="0" distB="0" distL="114300" distR="114300" simplePos="0" relativeHeight="251668992" behindDoc="0" locked="0" layoutInCell="1" allowOverlap="1" wp14:anchorId="534AAE86" wp14:editId="73161DFF">
                <wp:simplePos x="0" y="0"/>
                <wp:positionH relativeFrom="column">
                  <wp:posOffset>4326255</wp:posOffset>
                </wp:positionH>
                <wp:positionV relativeFrom="paragraph">
                  <wp:posOffset>1169670</wp:posOffset>
                </wp:positionV>
                <wp:extent cx="685800" cy="225425"/>
                <wp:effectExtent l="0" t="0" r="0" b="3175"/>
                <wp:wrapNone/>
                <wp:docPr id="1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0C5153">
                            <w:pPr>
                              <w:spacing w:before="0" w:after="0"/>
                              <w:rPr>
                                <w:sz w:val="12"/>
                                <w:szCs w:val="20"/>
                              </w:rPr>
                            </w:pPr>
                            <w:r w:rsidRPr="000C5153">
                              <w:rPr>
                                <w:sz w:val="12"/>
                                <w:szCs w:val="20"/>
                              </w:rPr>
                              <w:t>Satisfactory</w:t>
                            </w:r>
                          </w:p>
                          <w:p w:rsidR="000976E9" w:rsidRPr="000C5153" w:rsidRDefault="000976E9" w:rsidP="000C5153">
                            <w:pPr>
                              <w:spacing w:before="0"/>
                              <w:rPr>
                                <w:sz w:val="22"/>
                                <w:szCs w:val="20"/>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34AAE86" id="Text Box 102" o:spid="_x0000_s1065" type="#_x0000_t202" style="position:absolute;left:0;text-align:left;margin-left:340.65pt;margin-top:92.1pt;width:54pt;height:17.7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5s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" filled="f" stroked="f" strokeweight=".5pt">
                <v:textbox>
                  <w:txbxContent>
                    <w:p w:rsidR="000976E9" w:rsidRPr="000C5153" w:rsidRDefault="000976E9" w:rsidP="000C5153">
                      <w:pPr>
                        <w:spacing w:before="0" w:after="0"/>
                        <w:rPr>
                          <w:sz w:val="12"/>
                          <w:szCs w:val="20"/>
                        </w:rPr>
                      </w:pPr>
                      <w:r w:rsidRPr="000C5153">
                        <w:rPr>
                          <w:sz w:val="12"/>
                          <w:szCs w:val="20"/>
                        </w:rPr>
                        <w:t>Satisfactory</w:t>
                      </w:r>
                    </w:p>
                    <w:p w:rsidR="000976E9" w:rsidRPr="000C5153" w:rsidRDefault="000976E9" w:rsidP="000C5153">
                      <w:pPr>
                        <w:spacing w:before="0"/>
                        <w:rPr>
                          <w:sz w:val="22"/>
                          <w:szCs w:val="20"/>
                        </w:rPr>
                      </w:pPr>
                    </w:p>
                  </w:txbxContent>
                </v:textbox>
              </v:shape>
            </w:pict>
          </mc:Fallback>
        </mc:AlternateContent>
      </w:r>
      <w:r w:rsidR="000C5153">
        <w:rPr>
          <w:noProof/>
          <w:lang w:val="en-US"/>
        </w:rPr>
        <mc:AlternateContent>
          <mc:Choice Requires="wps">
            <w:drawing>
              <wp:anchor distT="0" distB="0" distL="114300" distR="114300" simplePos="0" relativeHeight="251674112" behindDoc="0" locked="0" layoutInCell="1" allowOverlap="1" wp14:anchorId="7A9DF8D1" wp14:editId="195F760B">
                <wp:simplePos x="0" y="0"/>
                <wp:positionH relativeFrom="column">
                  <wp:posOffset>5187951</wp:posOffset>
                </wp:positionH>
                <wp:positionV relativeFrom="paragraph">
                  <wp:posOffset>1161415</wp:posOffset>
                </wp:positionV>
                <wp:extent cx="736600" cy="225425"/>
                <wp:effectExtent l="0" t="0" r="0" b="3175"/>
                <wp:wrapNone/>
                <wp:docPr id="3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630446">
                          <a:off x="0" y="0"/>
                          <a:ext cx="7366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0C5153">
                            <w:pPr>
                              <w:spacing w:before="0" w:after="0"/>
                              <w:rPr>
                                <w:sz w:val="12"/>
                                <w:szCs w:val="20"/>
                              </w:rPr>
                            </w:pPr>
                            <w:r w:rsidRPr="000C5153">
                              <w:rPr>
                                <w:sz w:val="12"/>
                                <w:szCs w:val="20"/>
                              </w:rPr>
                              <w:t>Unsatisfactory</w:t>
                            </w:r>
                          </w:p>
                          <w:p w:rsidR="000976E9" w:rsidRPr="000C5153" w:rsidRDefault="000976E9" w:rsidP="000C5153">
                            <w:pPr>
                              <w:spacing w:before="0"/>
                              <w:rPr>
                                <w:sz w:val="22"/>
                                <w:szCs w:val="20"/>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A9DF8D1" id="_x0000_s1066" type="#_x0000_t202" style="position:absolute;left:0;text-align:left;margin-left:408.5pt;margin-top:91.45pt;width:58pt;height:17.75pt;rotation:688615fd;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" filled="f" stroked="f" strokeweight=".5pt">
                <v:textbox>
                  <w:txbxContent>
                    <w:p w:rsidR="000976E9" w:rsidRPr="000C5153" w:rsidRDefault="000976E9" w:rsidP="000C5153">
                      <w:pPr>
                        <w:spacing w:before="0" w:after="0"/>
                        <w:rPr>
                          <w:sz w:val="12"/>
                          <w:szCs w:val="20"/>
                        </w:rPr>
                      </w:pPr>
                      <w:r w:rsidRPr="000C5153">
                        <w:rPr>
                          <w:sz w:val="12"/>
                          <w:szCs w:val="20"/>
                        </w:rPr>
                        <w:t>Unsatisfactory</w:t>
                      </w:r>
                    </w:p>
                    <w:p w:rsidR="000976E9" w:rsidRPr="000C5153" w:rsidRDefault="000976E9" w:rsidP="000C5153">
                      <w:pPr>
                        <w:spacing w:before="0"/>
                        <w:rPr>
                          <w:sz w:val="22"/>
                          <w:szCs w:val="20"/>
                        </w:rPr>
                      </w:pPr>
                    </w:p>
                  </w:txbxContent>
                </v:textbox>
              </v:shape>
            </w:pict>
          </mc:Fallback>
        </mc:AlternateContent>
      </w:r>
      <w:r w:rsidR="000C5153">
        <w:rPr>
          <w:noProof/>
          <w:lang w:val="en-US"/>
        </w:rPr>
        <mc:AlternateContent>
          <mc:Choice Requires="wps">
            <w:drawing>
              <wp:anchor distT="0" distB="0" distL="114300" distR="114300" simplePos="0" relativeHeight="251673088" behindDoc="0" locked="0" layoutInCell="1" allowOverlap="1" wp14:anchorId="7A9DF8D1" wp14:editId="195F760B">
                <wp:simplePos x="0" y="0"/>
                <wp:positionH relativeFrom="column">
                  <wp:posOffset>3583305</wp:posOffset>
                </wp:positionH>
                <wp:positionV relativeFrom="paragraph">
                  <wp:posOffset>1174115</wp:posOffset>
                </wp:positionV>
                <wp:extent cx="736600" cy="225425"/>
                <wp:effectExtent l="0" t="0" r="0" b="3175"/>
                <wp:wrapNone/>
                <wp:docPr id="3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0C5153">
                            <w:pPr>
                              <w:spacing w:before="0" w:after="0"/>
                              <w:rPr>
                                <w:sz w:val="12"/>
                                <w:szCs w:val="20"/>
                              </w:rPr>
                            </w:pPr>
                            <w:r w:rsidRPr="000C5153">
                              <w:rPr>
                                <w:sz w:val="12"/>
                                <w:szCs w:val="20"/>
                              </w:rPr>
                              <w:t>Unsatisfactory</w:t>
                            </w:r>
                          </w:p>
                          <w:p w:rsidR="000976E9" w:rsidRPr="000C5153" w:rsidRDefault="000976E9" w:rsidP="000C5153">
                            <w:pPr>
                              <w:spacing w:before="0"/>
                              <w:rPr>
                                <w:sz w:val="22"/>
                                <w:szCs w:val="20"/>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A9DF8D1" id="_x0000_s1067" type="#_x0000_t202" style="position:absolute;left:0;text-align:left;margin-left:282.15pt;margin-top:92.45pt;width:58pt;height:17.7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2+UugIAAMM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" filled="f" stroked="f" strokeweight=".5pt">
                <v:textbox>
                  <w:txbxContent>
                    <w:p w:rsidR="000976E9" w:rsidRPr="000C5153" w:rsidRDefault="000976E9" w:rsidP="000C5153">
                      <w:pPr>
                        <w:spacing w:before="0" w:after="0"/>
                        <w:rPr>
                          <w:sz w:val="12"/>
                          <w:szCs w:val="20"/>
                        </w:rPr>
                      </w:pPr>
                      <w:r w:rsidRPr="000C5153">
                        <w:rPr>
                          <w:sz w:val="12"/>
                          <w:szCs w:val="20"/>
                        </w:rPr>
                        <w:t>Unsatisfactory</w:t>
                      </w:r>
                    </w:p>
                    <w:p w:rsidR="000976E9" w:rsidRPr="000C5153" w:rsidRDefault="000976E9" w:rsidP="000C5153">
                      <w:pPr>
                        <w:spacing w:before="0"/>
                        <w:rPr>
                          <w:sz w:val="22"/>
                          <w:szCs w:val="20"/>
                        </w:rPr>
                      </w:pPr>
                    </w:p>
                  </w:txbxContent>
                </v:textbox>
              </v:shape>
            </w:pict>
          </mc:Fallback>
        </mc:AlternateContent>
      </w:r>
      <w:r w:rsidR="000C5153">
        <w:rPr>
          <w:noProof/>
          <w:lang w:val="en-US"/>
        </w:rPr>
        <mc:AlternateContent>
          <mc:Choice Requires="wps">
            <w:drawing>
              <wp:anchor distT="0" distB="0" distL="114300" distR="114300" simplePos="0" relativeHeight="251667968" behindDoc="0" locked="0" layoutInCell="1" allowOverlap="1" wp14:anchorId="6F3FB104" wp14:editId="7976D951">
                <wp:simplePos x="0" y="0"/>
                <wp:positionH relativeFrom="margin">
                  <wp:posOffset>2472055</wp:posOffset>
                </wp:positionH>
                <wp:positionV relativeFrom="paragraph">
                  <wp:posOffset>1195070</wp:posOffset>
                </wp:positionV>
                <wp:extent cx="660400" cy="215900"/>
                <wp:effectExtent l="0" t="0" r="0" b="0"/>
                <wp:wrapNone/>
                <wp:docPr id="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0C5153">
                            <w:pPr>
                              <w:spacing w:before="0" w:after="0"/>
                              <w:rPr>
                                <w:sz w:val="12"/>
                                <w:szCs w:val="20"/>
                              </w:rPr>
                            </w:pPr>
                            <w:r w:rsidRPr="000C5153">
                              <w:rPr>
                                <w:sz w:val="12"/>
                                <w:szCs w:val="20"/>
                              </w:rPr>
                              <w:t>Satisfactory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3FB104" id="Text Box 135" o:spid="_x0000_s1068" type="#_x0000_t202" style="position:absolute;left:0;text-align:left;margin-left:194.65pt;margin-top:94.1pt;width:52pt;height:17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yuuAIAAMI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" filled="f" stroked="f" strokeweight=".5pt">
                <v:textbox>
                  <w:txbxContent>
                    <w:p w:rsidR="000976E9" w:rsidRPr="000C5153" w:rsidRDefault="000976E9" w:rsidP="000C5153">
                      <w:pPr>
                        <w:spacing w:before="0" w:after="0"/>
                        <w:rPr>
                          <w:sz w:val="12"/>
                          <w:szCs w:val="20"/>
                        </w:rPr>
                      </w:pPr>
                      <w:r w:rsidRPr="000C5153">
                        <w:rPr>
                          <w:sz w:val="12"/>
                          <w:szCs w:val="20"/>
                        </w:rPr>
                        <w:t>Satisfactory</w:t>
                      </w:r>
                    </w:p>
                  </w:txbxContent>
                </v:textbox>
                <w10:wrap anchorx="margin"/>
              </v:shape>
            </w:pict>
          </mc:Fallback>
        </mc:AlternateContent>
      </w:r>
      <w:r w:rsidR="000C5153">
        <w:rPr>
          <w:noProof/>
          <w:lang w:val="en-US"/>
        </w:rPr>
        <mc:AlternateContent>
          <mc:Choice Requires="wps">
            <w:drawing>
              <wp:anchor distT="0" distB="0" distL="114300" distR="114300" simplePos="0" relativeHeight="251672064" behindDoc="0" locked="0" layoutInCell="1" allowOverlap="1" wp14:anchorId="7A9DF8D1" wp14:editId="195F760B">
                <wp:simplePos x="0" y="0"/>
                <wp:positionH relativeFrom="column">
                  <wp:posOffset>1678305</wp:posOffset>
                </wp:positionH>
                <wp:positionV relativeFrom="paragraph">
                  <wp:posOffset>1205865</wp:posOffset>
                </wp:positionV>
                <wp:extent cx="736600" cy="225425"/>
                <wp:effectExtent l="0" t="0" r="0" b="3175"/>
                <wp:wrapNone/>
                <wp:docPr id="3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0C5153">
                            <w:pPr>
                              <w:spacing w:before="0" w:after="0"/>
                              <w:rPr>
                                <w:sz w:val="12"/>
                                <w:szCs w:val="20"/>
                              </w:rPr>
                            </w:pPr>
                            <w:r w:rsidRPr="000C5153">
                              <w:rPr>
                                <w:sz w:val="12"/>
                                <w:szCs w:val="20"/>
                              </w:rPr>
                              <w:t>Unsatisfactory</w:t>
                            </w:r>
                          </w:p>
                          <w:p w:rsidR="000976E9" w:rsidRPr="000C5153" w:rsidRDefault="000976E9" w:rsidP="000C5153">
                            <w:pPr>
                              <w:spacing w:before="0"/>
                              <w:rPr>
                                <w:sz w:val="22"/>
                                <w:szCs w:val="20"/>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A9DF8D1" id="_x0000_s1069" type="#_x0000_t202" style="position:absolute;left:0;text-align:left;margin-left:132.15pt;margin-top:94.95pt;width:58pt;height:17.7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TkwugIAAMM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" filled="f" stroked="f" strokeweight=".5pt">
                <v:textbox>
                  <w:txbxContent>
                    <w:p w:rsidR="000976E9" w:rsidRPr="000C5153" w:rsidRDefault="000976E9" w:rsidP="000C5153">
                      <w:pPr>
                        <w:spacing w:before="0" w:after="0"/>
                        <w:rPr>
                          <w:sz w:val="12"/>
                          <w:szCs w:val="20"/>
                        </w:rPr>
                      </w:pPr>
                      <w:r w:rsidRPr="000C5153">
                        <w:rPr>
                          <w:sz w:val="12"/>
                          <w:szCs w:val="20"/>
                        </w:rPr>
                        <w:t>Unsatisfactory</w:t>
                      </w:r>
                    </w:p>
                    <w:p w:rsidR="000976E9" w:rsidRPr="000C5153" w:rsidRDefault="000976E9" w:rsidP="000C5153">
                      <w:pPr>
                        <w:spacing w:before="0"/>
                        <w:rPr>
                          <w:sz w:val="22"/>
                          <w:szCs w:val="20"/>
                        </w:rPr>
                      </w:pPr>
                    </w:p>
                  </w:txbxContent>
                </v:textbox>
              </v:shape>
            </w:pict>
          </mc:Fallback>
        </mc:AlternateContent>
      </w:r>
      <w:r w:rsidR="000C5153">
        <w:rPr>
          <w:noProof/>
          <w:lang w:val="en-US"/>
        </w:rPr>
        <mc:AlternateContent>
          <mc:Choice Requires="wps">
            <w:drawing>
              <wp:anchor distT="0" distB="0" distL="114300" distR="114300" simplePos="0" relativeHeight="251671040" behindDoc="0" locked="0" layoutInCell="1" allowOverlap="1" wp14:anchorId="0B2DF08A" wp14:editId="7C71973A">
                <wp:simplePos x="0" y="0"/>
                <wp:positionH relativeFrom="column">
                  <wp:posOffset>1151255</wp:posOffset>
                </wp:positionH>
                <wp:positionV relativeFrom="paragraph">
                  <wp:posOffset>2317115</wp:posOffset>
                </wp:positionV>
                <wp:extent cx="736600" cy="225425"/>
                <wp:effectExtent l="0" t="0" r="0" b="3175"/>
                <wp:wrapNone/>
                <wp:docPr id="2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0C5153">
                            <w:pPr>
                              <w:spacing w:before="0" w:after="0"/>
                              <w:rPr>
                                <w:sz w:val="12"/>
                                <w:szCs w:val="20"/>
                              </w:rPr>
                            </w:pPr>
                            <w:r w:rsidRPr="000C5153">
                              <w:rPr>
                                <w:sz w:val="12"/>
                                <w:szCs w:val="20"/>
                              </w:rPr>
                              <w:t>Unsatisfactory</w:t>
                            </w:r>
                          </w:p>
                          <w:p w:rsidR="000976E9" w:rsidRPr="000C5153" w:rsidRDefault="000976E9" w:rsidP="000C5153">
                            <w:pPr>
                              <w:spacing w:before="0"/>
                              <w:rPr>
                                <w:sz w:val="22"/>
                                <w:szCs w:val="20"/>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B2DF08A" id="_x0000_s1070" type="#_x0000_t202" style="position:absolute;left:0;text-align:left;margin-left:90.65pt;margin-top:182.45pt;width:58pt;height:17.75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" filled="f" stroked="f" strokeweight=".5pt">
                <v:textbox>
                  <w:txbxContent>
                    <w:p w:rsidR="000976E9" w:rsidRPr="000C5153" w:rsidRDefault="000976E9" w:rsidP="000C5153">
                      <w:pPr>
                        <w:spacing w:before="0" w:after="0"/>
                        <w:rPr>
                          <w:sz w:val="12"/>
                          <w:szCs w:val="20"/>
                        </w:rPr>
                      </w:pPr>
                      <w:r w:rsidRPr="000C5153">
                        <w:rPr>
                          <w:sz w:val="12"/>
                          <w:szCs w:val="20"/>
                        </w:rPr>
                        <w:t>Unsatisfactory</w:t>
                      </w:r>
                    </w:p>
                    <w:p w:rsidR="000976E9" w:rsidRPr="000C5153" w:rsidRDefault="000976E9" w:rsidP="000C5153">
                      <w:pPr>
                        <w:spacing w:before="0"/>
                        <w:rPr>
                          <w:sz w:val="22"/>
                          <w:szCs w:val="20"/>
                        </w:rPr>
                      </w:pPr>
                    </w:p>
                  </w:txbxContent>
                </v:textbox>
              </v:shape>
            </w:pict>
          </mc:Fallback>
        </mc:AlternateContent>
      </w:r>
      <w:r w:rsidR="000C5153" w:rsidRPr="005428D0">
        <w:rPr>
          <w:noProof/>
          <w:sz w:val="18"/>
          <w:lang w:val="en-US"/>
        </w:rPr>
        <mc:AlternateContent>
          <mc:Choice Requires="wps">
            <w:drawing>
              <wp:anchor distT="0" distB="0" distL="114300" distR="114300" simplePos="0" relativeHeight="251654656" behindDoc="0" locked="0" layoutInCell="0" allowOverlap="1" wp14:anchorId="17A43AEC" wp14:editId="127524F0">
                <wp:simplePos x="0" y="0"/>
                <wp:positionH relativeFrom="column">
                  <wp:posOffset>153035</wp:posOffset>
                </wp:positionH>
                <wp:positionV relativeFrom="paragraph">
                  <wp:posOffset>3134360</wp:posOffset>
                </wp:positionV>
                <wp:extent cx="381635" cy="255905"/>
                <wp:effectExtent l="0" t="0" r="18415" b="10795"/>
                <wp:wrapNone/>
                <wp:docPr id="1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55905"/>
                        </a:xfrm>
                        <a:prstGeom prst="rect">
                          <a:avLst/>
                        </a:prstGeom>
                        <a:solidFill>
                          <a:srgbClr val="92D050"/>
                        </a:solidFill>
                        <a:ln w="6350">
                          <a:solidFill>
                            <a:srgbClr val="000000"/>
                          </a:solidFill>
                          <a:miter lim="800000"/>
                          <a:headEnd/>
                          <a:tailEnd/>
                        </a:ln>
                      </wps:spPr>
                      <wps:txbx>
                        <w:txbxContent>
                          <w:p w:rsidR="000976E9" w:rsidRPr="00C0327C" w:rsidRDefault="000976E9" w:rsidP="005428D0">
                            <w:pPr>
                              <w:spacing w:before="0"/>
                              <w:jc w:val="center"/>
                            </w:pPr>
                            <w:r>
                              <w:t>1</w:t>
                            </w:r>
                            <w:r>
                              <w:tab/>
                            </w:r>
                            <w:r>
                              <w:tab/>
                            </w:r>
                            <w:r>
                              <w:tab/>
                            </w:r>
                            <w:r>
                              <w:tab/>
                            </w:r>
                            <w:r>
                              <w:tab/>
                            </w:r>
                            <w:r>
                              <w:tab/>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43AEC" id="Text Box 79" o:spid="_x0000_s1071" type="#_x0000_t202" style="position:absolute;left:0;text-align:left;margin-left:12.05pt;margin-top:246.8pt;width:30.05pt;height:20.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" o:allowincell="f" fillcolor="#92d050" strokeweight=".5pt">
                <v:textbox inset="3mm,,3mm">
                  <w:txbxContent>
                    <w:p w:rsidR="000976E9" w:rsidRPr="00C0327C" w:rsidRDefault="000976E9" w:rsidP="005428D0">
                      <w:pPr>
                        <w:spacing w:before="0"/>
                        <w:jc w:val="center"/>
                      </w:pPr>
                      <w:r>
                        <w:t>1</w:t>
                      </w:r>
                      <w:r>
                        <w:tab/>
                      </w:r>
                      <w:r>
                        <w:tab/>
                      </w:r>
                      <w:r>
                        <w:tab/>
                      </w:r>
                      <w:r>
                        <w:tab/>
                      </w:r>
                      <w:r>
                        <w:tab/>
                      </w:r>
                      <w:r>
                        <w:tab/>
                      </w:r>
                    </w:p>
                  </w:txbxContent>
                </v:textbox>
              </v:shape>
            </w:pict>
          </mc:Fallback>
        </mc:AlternateContent>
      </w:r>
      <w:r w:rsidR="000C5153" w:rsidRPr="005428D0">
        <w:rPr>
          <w:noProof/>
          <w:sz w:val="18"/>
          <w:lang w:val="en-US"/>
        </w:rPr>
        <mc:AlternateContent>
          <mc:Choice Requires="wps">
            <w:drawing>
              <wp:anchor distT="0" distB="0" distL="114300" distR="114300" simplePos="0" relativeHeight="251650560" behindDoc="0" locked="0" layoutInCell="0" allowOverlap="1" wp14:anchorId="02D523F1" wp14:editId="45D088A0">
                <wp:simplePos x="0" y="0"/>
                <wp:positionH relativeFrom="column">
                  <wp:posOffset>1880235</wp:posOffset>
                </wp:positionH>
                <wp:positionV relativeFrom="paragraph">
                  <wp:posOffset>3153410</wp:posOffset>
                </wp:positionV>
                <wp:extent cx="381635" cy="254635"/>
                <wp:effectExtent l="0" t="0" r="18415" b="12065"/>
                <wp:wrapNone/>
                <wp:docPr id="9" name="Text Box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FFC000"/>
                        </a:solidFill>
                        <a:ln w="6350">
                          <a:solidFill>
                            <a:srgbClr val="000000"/>
                          </a:solidFill>
                          <a:miter lim="800000"/>
                          <a:headEnd/>
                          <a:tailEnd/>
                        </a:ln>
                      </wps:spPr>
                      <wps:txbx>
                        <w:txbxContent>
                          <w:p w:rsidR="000976E9" w:rsidRPr="00C0327C" w:rsidRDefault="000976E9" w:rsidP="005428D0">
                            <w:pPr>
                              <w:spacing w:before="0"/>
                              <w:jc w:val="center"/>
                            </w:pPr>
                            <w:r>
                              <w:t>3</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523F1" id="Text Box 75" o:spid="_x0000_s1072" type="#_x0000_t202" style="position:absolute;left:0;text-align:left;margin-left:148.05pt;margin-top:248.3pt;width:30.05pt;height:20.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" o:allowincell="f" fillcolor="#ffc000" strokeweight=".5pt">
                <o:lock v:ext="edit" aspectratio="t"/>
                <v:textbox inset="3mm,,3mm">
                  <w:txbxContent>
                    <w:p w:rsidR="000976E9" w:rsidRPr="00C0327C" w:rsidRDefault="000976E9" w:rsidP="005428D0">
                      <w:pPr>
                        <w:spacing w:before="0"/>
                        <w:jc w:val="center"/>
                      </w:pPr>
                      <w:r>
                        <w:t>3</w:t>
                      </w:r>
                    </w:p>
                  </w:txbxContent>
                </v:textbox>
              </v:shape>
            </w:pict>
          </mc:Fallback>
        </mc:AlternateContent>
      </w:r>
      <w:r w:rsidR="000C5153" w:rsidRPr="005428D0">
        <w:rPr>
          <w:noProof/>
          <w:sz w:val="18"/>
          <w:lang w:val="en-US"/>
        </w:rPr>
        <mc:AlternateContent>
          <mc:Choice Requires="wps">
            <w:drawing>
              <wp:anchor distT="0" distB="0" distL="114300" distR="114300" simplePos="0" relativeHeight="251653632" behindDoc="0" locked="0" layoutInCell="0" allowOverlap="1" wp14:anchorId="3316BD51" wp14:editId="0A6993C3">
                <wp:simplePos x="0" y="0"/>
                <wp:positionH relativeFrom="column">
                  <wp:posOffset>1315085</wp:posOffset>
                </wp:positionH>
                <wp:positionV relativeFrom="paragraph">
                  <wp:posOffset>3153410</wp:posOffset>
                </wp:positionV>
                <wp:extent cx="381635" cy="254635"/>
                <wp:effectExtent l="0" t="0" r="18415" b="12065"/>
                <wp:wrapNone/>
                <wp:docPr id="13" name="Text Box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81635" cy="254635"/>
                        </a:xfrm>
                        <a:prstGeom prst="rect">
                          <a:avLst/>
                        </a:prstGeom>
                        <a:solidFill>
                          <a:srgbClr val="EAF1DD"/>
                        </a:solidFill>
                        <a:ln w="6350">
                          <a:solidFill>
                            <a:srgbClr val="000000"/>
                          </a:solidFill>
                          <a:miter lim="800000"/>
                          <a:headEnd/>
                          <a:tailEnd/>
                        </a:ln>
                      </wps:spPr>
                      <wps:txbx>
                        <w:txbxContent>
                          <w:p w:rsidR="000976E9" w:rsidRPr="00C0327C" w:rsidRDefault="000976E9" w:rsidP="005428D0">
                            <w:pPr>
                              <w:spacing w:before="0"/>
                              <w:jc w:val="center"/>
                            </w:pPr>
                            <w:r>
                              <w:t>2</w:t>
                            </w:r>
                          </w:p>
                        </w:txbxContent>
                      </wps:txbx>
                      <wps:bodyPr rot="0" vert="horz" wrap="square" lIns="108000" tIns="45720" rIns="10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6BD51" id="Text Box 78" o:spid="_x0000_s1073" type="#_x0000_t202" style="position:absolute;left:0;text-align:left;margin-left:103.55pt;margin-top:248.3pt;width:30.05pt;height:20.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" o:allowincell="f" fillcolor="#eaf1dd" strokeweight=".5pt">
                <o:lock v:ext="edit" aspectratio="t"/>
                <v:textbox inset="3mm,,3mm">
                  <w:txbxContent>
                    <w:p w:rsidR="000976E9" w:rsidRPr="00C0327C" w:rsidRDefault="000976E9" w:rsidP="005428D0">
                      <w:pPr>
                        <w:spacing w:before="0"/>
                        <w:jc w:val="center"/>
                      </w:pPr>
                      <w:r>
                        <w:t>2</w:t>
                      </w:r>
                    </w:p>
                  </w:txbxContent>
                </v:textbox>
              </v:shape>
            </w:pict>
          </mc:Fallback>
        </mc:AlternateContent>
      </w:r>
      <w:r w:rsidR="000C5153">
        <w:rPr>
          <w:noProof/>
          <w:lang w:val="en-US"/>
        </w:rPr>
        <mc:AlternateContent>
          <mc:Choice Requires="wps">
            <w:drawing>
              <wp:anchor distT="0" distB="0" distL="114300" distR="114300" simplePos="0" relativeHeight="251670016" behindDoc="0" locked="0" layoutInCell="1" allowOverlap="1" wp14:anchorId="534AAE86" wp14:editId="73161DFF">
                <wp:simplePos x="0" y="0"/>
                <wp:positionH relativeFrom="column">
                  <wp:posOffset>46355</wp:posOffset>
                </wp:positionH>
                <wp:positionV relativeFrom="paragraph">
                  <wp:posOffset>2299970</wp:posOffset>
                </wp:positionV>
                <wp:extent cx="685800" cy="225425"/>
                <wp:effectExtent l="0" t="0" r="0" b="3175"/>
                <wp:wrapNone/>
                <wp:docPr id="1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976E9" w:rsidRPr="000C5153" w:rsidRDefault="000976E9" w:rsidP="000C5153">
                            <w:pPr>
                              <w:spacing w:before="0" w:after="0"/>
                              <w:rPr>
                                <w:sz w:val="12"/>
                                <w:szCs w:val="20"/>
                              </w:rPr>
                            </w:pPr>
                            <w:r w:rsidRPr="000C5153">
                              <w:rPr>
                                <w:sz w:val="12"/>
                                <w:szCs w:val="20"/>
                              </w:rPr>
                              <w:t>Satisfactory</w:t>
                            </w:r>
                          </w:p>
                          <w:p w:rsidR="000976E9" w:rsidRPr="000C5153" w:rsidRDefault="000976E9" w:rsidP="000C5153">
                            <w:pPr>
                              <w:spacing w:before="0"/>
                              <w:rPr>
                                <w:sz w:val="22"/>
                                <w:szCs w:val="20"/>
                              </w:rPr>
                            </w:pP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534AAE86" id="_x0000_s1074" type="#_x0000_t202" style="position:absolute;left:0;text-align:left;margin-left:3.65pt;margin-top:181.1pt;width:54pt;height:17.7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fw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" filled="f" stroked="f" strokeweight=".5pt">
                <v:textbox>
                  <w:txbxContent>
                    <w:p w:rsidR="000976E9" w:rsidRPr="000C5153" w:rsidRDefault="000976E9" w:rsidP="000C5153">
                      <w:pPr>
                        <w:spacing w:before="0" w:after="0"/>
                        <w:rPr>
                          <w:sz w:val="12"/>
                          <w:szCs w:val="20"/>
                        </w:rPr>
                      </w:pPr>
                      <w:r w:rsidRPr="000C5153">
                        <w:rPr>
                          <w:sz w:val="12"/>
                          <w:szCs w:val="20"/>
                        </w:rPr>
                        <w:t>Satisfactory</w:t>
                      </w:r>
                    </w:p>
                    <w:p w:rsidR="000976E9" w:rsidRPr="000C5153" w:rsidRDefault="000976E9" w:rsidP="000C5153">
                      <w:pPr>
                        <w:spacing w:before="0"/>
                        <w:rPr>
                          <w:sz w:val="22"/>
                          <w:szCs w:val="20"/>
                        </w:rPr>
                      </w:pPr>
                    </w:p>
                  </w:txbxContent>
                </v:textbox>
              </v:shape>
            </w:pict>
          </mc:Fallback>
        </mc:AlternateContent>
      </w:r>
      <w:r w:rsidR="0058449D" w:rsidRPr="005428D0">
        <w:rPr>
          <w:noProof/>
          <w:sz w:val="18"/>
          <w:lang w:val="en-US"/>
        </w:rPr>
        <w:drawing>
          <wp:inline distT="0" distB="0" distL="0" distR="0" wp14:anchorId="6C16452E" wp14:editId="2D68EB80">
            <wp:extent cx="6143625" cy="3762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t="-99977" b="99977"/>
                    <a:stretch>
                      <a:fillRect/>
                    </a:stretch>
                  </pic:blipFill>
                  <pic:spPr bwMode="auto">
                    <a:xfrm>
                      <a:off x="0" y="0"/>
                      <a:ext cx="6143625" cy="3762375"/>
                    </a:xfrm>
                    <a:prstGeom prst="rect">
                      <a:avLst/>
                    </a:prstGeom>
                    <a:noFill/>
                    <a:ln>
                      <a:noFill/>
                    </a:ln>
                  </pic:spPr>
                </pic:pic>
              </a:graphicData>
            </a:graphic>
          </wp:inline>
        </w:drawing>
      </w:r>
    </w:p>
    <w:p w:rsidR="005428D0" w:rsidRDefault="005428D0" w:rsidP="00FB0A5A">
      <w:pPr>
        <w:pStyle w:val="Caption"/>
      </w:pPr>
      <w:bookmarkStart w:id="243" w:name="_Ref192896223"/>
      <w:bookmarkStart w:id="244" w:name="_Toc222202686"/>
      <w:bookmarkStart w:id="245" w:name="_Toc320540455"/>
      <w:bookmarkStart w:id="246" w:name="_Toc336350859"/>
      <w:bookmarkStart w:id="247" w:name="_Toc379376025"/>
      <w:bookmarkStart w:id="248" w:name="_Toc868052"/>
    </w:p>
    <w:bookmarkEnd w:id="243"/>
    <w:bookmarkEnd w:id="244"/>
    <w:bookmarkEnd w:id="245"/>
    <w:bookmarkEnd w:id="246"/>
    <w:bookmarkEnd w:id="247"/>
    <w:bookmarkEnd w:id="248"/>
    <w:p w:rsidR="009668EA" w:rsidRDefault="009668EA" w:rsidP="0058449D">
      <w:pPr>
        <w:rPr>
          <w:sz w:val="22"/>
        </w:rPr>
      </w:pPr>
    </w:p>
    <w:p w:rsidR="0058449D" w:rsidRPr="00F72A2E" w:rsidRDefault="0058449D" w:rsidP="0058449D">
      <w:pPr>
        <w:rPr>
          <w:sz w:val="22"/>
        </w:rPr>
      </w:pPr>
      <w:r w:rsidRPr="00F72A2E">
        <w:rPr>
          <w:sz w:val="22"/>
        </w:rPr>
        <w:lastRenderedPageBreak/>
        <w:t xml:space="preserve">The results of the ILC were assigned to categories according to the diagram given in </w:t>
      </w:r>
      <w:r w:rsidRPr="00F72A2E">
        <w:rPr>
          <w:sz w:val="22"/>
        </w:rPr>
        <w:fldChar w:fldCharType="begin"/>
      </w:r>
      <w:r w:rsidRPr="00F72A2E">
        <w:rPr>
          <w:sz w:val="22"/>
        </w:rPr>
        <w:instrText xml:space="preserve"> REF _Ref192896223 \h  \* MERGEFORMAT </w:instrText>
      </w:r>
      <w:r w:rsidRPr="00F72A2E">
        <w:rPr>
          <w:sz w:val="22"/>
        </w:rPr>
      </w:r>
      <w:r w:rsidRPr="00F72A2E">
        <w:rPr>
          <w:sz w:val="22"/>
        </w:rPr>
        <w:fldChar w:fldCharType="separate"/>
      </w:r>
      <w:r w:rsidRPr="00502AA4">
        <w:rPr>
          <w:sz w:val="22"/>
        </w:rPr>
        <w:t>Figure 12</w:t>
      </w:r>
      <w:r w:rsidRPr="00F72A2E">
        <w:rPr>
          <w:sz w:val="22"/>
        </w:rPr>
        <w:fldChar w:fldCharType="end"/>
      </w:r>
      <w:r w:rsidRPr="00F72A2E">
        <w:rPr>
          <w:sz w:val="22"/>
        </w:rPr>
        <w:t xml:space="preserve"> and are presented in the following Table 7. </w:t>
      </w:r>
    </w:p>
    <w:p w:rsidR="0058449D" w:rsidRPr="00F72A2E" w:rsidRDefault="0058449D" w:rsidP="0058449D">
      <w:pPr>
        <w:rPr>
          <w:sz w:val="22"/>
        </w:rPr>
      </w:pPr>
    </w:p>
    <w:p w:rsidR="0058449D" w:rsidRPr="00AA27A7" w:rsidRDefault="0058449D" w:rsidP="0068097C">
      <w:pPr>
        <w:pStyle w:val="JRCTabletitle"/>
        <w:rPr>
          <w:b w:val="0"/>
        </w:rPr>
      </w:pPr>
      <w:bookmarkStart w:id="249" w:name="_Ref189458473"/>
      <w:bookmarkStart w:id="250" w:name="_Toc220918567"/>
      <w:bookmarkStart w:id="251" w:name="_Toc336350779"/>
      <w:bookmarkStart w:id="252" w:name="_Toc867971"/>
      <w:bookmarkStart w:id="253" w:name="_Toc9436255"/>
      <w:bookmarkStart w:id="254" w:name="_Toc320540456"/>
      <w:r w:rsidRPr="00F72A2E">
        <w:t xml:space="preserve">Table </w:t>
      </w:r>
      <w:r w:rsidR="000C5153">
        <w:rPr>
          <w:noProof/>
        </w:rPr>
        <w:fldChar w:fldCharType="begin"/>
      </w:r>
      <w:r w:rsidR="000C5153">
        <w:rPr>
          <w:noProof/>
        </w:rPr>
        <w:instrText xml:space="preserve"> SEQ Table \* ARABIC </w:instrText>
      </w:r>
      <w:r w:rsidR="000C5153">
        <w:rPr>
          <w:noProof/>
        </w:rPr>
        <w:fldChar w:fldCharType="separate"/>
      </w:r>
      <w:r w:rsidR="00565436">
        <w:rPr>
          <w:noProof/>
        </w:rPr>
        <w:t>7</w:t>
      </w:r>
      <w:r w:rsidR="000C5153">
        <w:rPr>
          <w:noProof/>
        </w:rPr>
        <w:fldChar w:fldCharType="end"/>
      </w:r>
      <w:bookmarkEnd w:id="249"/>
      <w:r w:rsidRPr="00F72A2E">
        <w:t xml:space="preserve">: </w:t>
      </w:r>
      <w:r w:rsidRPr="00AA27A7">
        <w:rPr>
          <w:b w:val="0"/>
        </w:rPr>
        <w:t>General assessment of proficiency results.</w:t>
      </w:r>
      <w:bookmarkEnd w:id="250"/>
      <w:bookmarkEnd w:id="251"/>
      <w:bookmarkEnd w:id="252"/>
      <w:bookmarkEnd w:id="253"/>
    </w:p>
    <w:bookmarkEnd w:id="254"/>
    <w:p w:rsidR="00BD5C4C" w:rsidRPr="00BD5C4C" w:rsidRDefault="0058449D" w:rsidP="0058449D">
      <w:pPr>
        <w:tabs>
          <w:tab w:val="left" w:pos="1620"/>
        </w:tabs>
        <w:rPr>
          <w:sz w:val="18"/>
        </w:rPr>
      </w:pPr>
      <w:r w:rsidRPr="00F72A2E">
        <w:rPr>
          <w:sz w:val="18"/>
        </w:rPr>
        <w:t>“</w:t>
      </w:r>
      <w:r w:rsidRPr="00F72A2E">
        <w:rPr>
          <w:rFonts w:ascii="Arial" w:hAnsi="Arial" w:cs="Arial"/>
          <w:szCs w:val="20"/>
          <w:highlight w:val="yellow"/>
        </w:rPr>
        <w:t>n.r.</w:t>
      </w:r>
      <w:r w:rsidRPr="00F72A2E">
        <w:rPr>
          <w:sz w:val="18"/>
        </w:rPr>
        <w:t>” is referring to values not reported. “</w:t>
      </w:r>
      <w:r w:rsidRPr="00F72A2E">
        <w:rPr>
          <w:color w:val="FF0000"/>
          <w:sz w:val="18"/>
          <w:highlight w:val="yellow"/>
        </w:rPr>
        <w:t xml:space="preserve">U </w:t>
      </w:r>
      <w:r w:rsidRPr="00F72A2E">
        <w:rPr>
          <w:rFonts w:ascii="Arial" w:hAnsi="Arial" w:cs="Arial"/>
          <w:color w:val="FF0000"/>
          <w:szCs w:val="20"/>
          <w:highlight w:val="yellow"/>
        </w:rPr>
        <w:t>n.r</w:t>
      </w:r>
      <w:r w:rsidRPr="00F72A2E">
        <w:rPr>
          <w:rFonts w:ascii="Arial" w:hAnsi="Arial" w:cs="Arial"/>
          <w:szCs w:val="20"/>
        </w:rPr>
        <w:t>.</w:t>
      </w:r>
      <w:r w:rsidRPr="00F72A2E">
        <w:rPr>
          <w:sz w:val="18"/>
        </w:rPr>
        <w:t>” is referring to Uncertainty values not reported.</w:t>
      </w:r>
      <w:r w:rsidR="00A92637">
        <w:fldChar w:fldCharType="begin"/>
      </w:r>
      <w:r w:rsidR="00A92637">
        <w:instrText xml:space="preserve"> LINK Excel.Sheet.8 "\\\\ies-ud01\\LargeFacilities\\ERLAP\\Labo\\Intercomparisons\\IE 2019\\190513 gas\\Evaluation\\calculation\\190513 flags_table 2019.xls" "table!R3C2:R39C13" \a \f 4 \h  \* MERGEFORMAT </w:instrText>
      </w:r>
      <w:r w:rsidR="00BD5C4C">
        <w:fldChar w:fldCharType="separate"/>
      </w:r>
    </w:p>
    <w:tbl>
      <w:tblPr>
        <w:tblpPr w:leftFromText="180" w:rightFromText="180" w:vertAnchor="text" w:tblpY="1"/>
        <w:tblOverlap w:val="neve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1132"/>
        <w:gridCol w:w="708"/>
        <w:gridCol w:w="711"/>
        <w:gridCol w:w="708"/>
        <w:gridCol w:w="708"/>
        <w:gridCol w:w="708"/>
        <w:gridCol w:w="708"/>
        <w:gridCol w:w="708"/>
        <w:gridCol w:w="708"/>
        <w:gridCol w:w="708"/>
      </w:tblGrid>
      <w:tr w:rsidR="000E4FF4" w:rsidRPr="00BD5C4C" w:rsidTr="000E4FF4">
        <w:trPr>
          <w:divId w:val="1066993444"/>
          <w:trHeight w:val="227"/>
        </w:trPr>
        <w:tc>
          <w:tcPr>
            <w:tcW w:w="704" w:type="dxa"/>
            <w:vMerge w:val="restart"/>
            <w:shd w:val="clear" w:color="auto" w:fill="auto"/>
            <w:noWrap/>
            <w:vAlign w:val="bottom"/>
            <w:hideMark/>
          </w:tcPr>
          <w:p w:rsidR="000E4FF4" w:rsidRPr="00BD5C4C" w:rsidRDefault="000E4FF4" w:rsidP="000E4FF4">
            <w:pPr>
              <w:spacing w:before="0"/>
              <w:jc w:val="center"/>
              <w:rPr>
                <w:rFonts w:ascii="Arial" w:hAnsi="Arial" w:cs="Arial"/>
                <w:szCs w:val="20"/>
                <w:lang w:val="en-US" w:eastAsia="en-US"/>
              </w:rPr>
            </w:pPr>
            <w:r w:rsidRPr="00BD5C4C">
              <w:rPr>
                <w:rFonts w:ascii="Arial" w:hAnsi="Arial" w:cs="Arial"/>
                <w:sz w:val="18"/>
                <w:szCs w:val="18"/>
                <w:lang w:val="en-US" w:eastAsia="en-US"/>
              </w:rPr>
              <w:t> </w:t>
            </w:r>
          </w:p>
          <w:p w:rsidR="000E4FF4" w:rsidRPr="00BD5C4C" w:rsidRDefault="000E4FF4" w:rsidP="00202EE7">
            <w:pPr>
              <w:spacing w:before="0"/>
              <w:jc w:val="center"/>
              <w:rPr>
                <w:rFonts w:ascii="Arial" w:hAnsi="Arial" w:cs="Arial"/>
                <w:szCs w:val="20"/>
                <w:lang w:val="en-US" w:eastAsia="en-US"/>
              </w:rPr>
            </w:pPr>
            <w:r w:rsidRPr="00BD5C4C">
              <w:rPr>
                <w:rFonts w:ascii="Arial" w:hAnsi="Arial" w:cs="Arial"/>
                <w:sz w:val="18"/>
                <w:szCs w:val="18"/>
                <w:lang w:val="en-US" w:eastAsia="en-US"/>
              </w:rPr>
              <w:t> </w:t>
            </w:r>
          </w:p>
        </w:tc>
        <w:tc>
          <w:tcPr>
            <w:tcW w:w="851" w:type="dxa"/>
            <w:vMerge w:val="restart"/>
            <w:shd w:val="clear" w:color="auto" w:fill="auto"/>
            <w:vAlign w:val="bottom"/>
            <w:hideMark/>
          </w:tcPr>
          <w:p w:rsidR="000E4FF4" w:rsidRPr="00BD5C4C" w:rsidRDefault="000E4FF4" w:rsidP="000E4FF4">
            <w:pPr>
              <w:spacing w:before="0"/>
              <w:jc w:val="center"/>
              <w:rPr>
                <w:rFonts w:ascii="Arial" w:hAnsi="Arial" w:cs="Arial"/>
                <w:sz w:val="18"/>
                <w:szCs w:val="18"/>
                <w:lang w:val="en-US" w:eastAsia="en-US"/>
              </w:rPr>
            </w:pPr>
            <w:r w:rsidRPr="00BD5C4C">
              <w:rPr>
                <w:rFonts w:ascii="Arial" w:hAnsi="Arial" w:cs="Arial"/>
                <w:sz w:val="18"/>
                <w:szCs w:val="18"/>
                <w:lang w:val="en-US" w:eastAsia="en-US"/>
              </w:rPr>
              <w:t>run number</w:t>
            </w:r>
          </w:p>
        </w:tc>
        <w:tc>
          <w:tcPr>
            <w:tcW w:w="1132" w:type="dxa"/>
            <w:vMerge w:val="restart"/>
            <w:shd w:val="clear" w:color="auto" w:fill="auto"/>
            <w:vAlign w:val="bottom"/>
            <w:hideMark/>
          </w:tcPr>
          <w:p w:rsidR="000E4FF4" w:rsidRPr="00BD5C4C" w:rsidRDefault="000E4FF4" w:rsidP="000E4FF4">
            <w:pPr>
              <w:spacing w:before="0"/>
              <w:jc w:val="center"/>
              <w:rPr>
                <w:rFonts w:ascii="Arial" w:hAnsi="Arial" w:cs="Arial"/>
                <w:sz w:val="18"/>
                <w:szCs w:val="18"/>
                <w:lang w:val="en-US" w:eastAsia="en-US"/>
              </w:rPr>
            </w:pPr>
            <w:r w:rsidRPr="00BD5C4C">
              <w:rPr>
                <w:rFonts w:ascii="Arial" w:hAnsi="Arial" w:cs="Arial"/>
                <w:sz w:val="18"/>
                <w:szCs w:val="18"/>
                <w:lang w:val="en-US" w:eastAsia="en-US"/>
              </w:rPr>
              <w:t>Ref. conc. level</w:t>
            </w:r>
          </w:p>
        </w:tc>
        <w:tc>
          <w:tcPr>
            <w:tcW w:w="6375" w:type="dxa"/>
            <w:gridSpan w:val="9"/>
            <w:shd w:val="clear" w:color="auto" w:fill="auto"/>
            <w:noWrap/>
            <w:vAlign w:val="bottom"/>
            <w:hideMark/>
          </w:tcPr>
          <w:p w:rsidR="000E4FF4" w:rsidRPr="00BD5C4C" w:rsidRDefault="000E4FF4" w:rsidP="000E4FF4">
            <w:pPr>
              <w:spacing w:before="0"/>
              <w:jc w:val="center"/>
              <w:rPr>
                <w:rFonts w:ascii="Arial" w:hAnsi="Arial" w:cs="Arial"/>
                <w:sz w:val="18"/>
                <w:szCs w:val="18"/>
                <w:lang w:val="en-US" w:eastAsia="en-US"/>
              </w:rPr>
            </w:pPr>
            <w:r w:rsidRPr="00BD5C4C">
              <w:rPr>
                <w:rFonts w:ascii="Arial" w:hAnsi="Arial" w:cs="Arial"/>
                <w:sz w:val="18"/>
                <w:szCs w:val="18"/>
                <w:lang w:val="en-US" w:eastAsia="en-US"/>
              </w:rPr>
              <w:t>ILC code</w:t>
            </w:r>
          </w:p>
        </w:tc>
      </w:tr>
      <w:tr w:rsidR="000E4FF4" w:rsidRPr="00BD5C4C" w:rsidTr="000E4FF4">
        <w:trPr>
          <w:divId w:val="1066993444"/>
          <w:trHeight w:val="227"/>
        </w:trPr>
        <w:tc>
          <w:tcPr>
            <w:tcW w:w="704" w:type="dxa"/>
            <w:vMerge/>
            <w:shd w:val="clear" w:color="auto" w:fill="auto"/>
            <w:noWrap/>
            <w:vAlign w:val="bottom"/>
            <w:hideMark/>
          </w:tcPr>
          <w:p w:rsidR="000E4FF4" w:rsidRPr="00BD5C4C" w:rsidRDefault="000E4FF4" w:rsidP="000E4FF4">
            <w:pPr>
              <w:spacing w:before="0"/>
              <w:jc w:val="center"/>
              <w:rPr>
                <w:rFonts w:ascii="Arial" w:hAnsi="Arial" w:cs="Arial"/>
                <w:szCs w:val="20"/>
                <w:lang w:val="en-US" w:eastAsia="en-US"/>
              </w:rPr>
            </w:pPr>
          </w:p>
        </w:tc>
        <w:tc>
          <w:tcPr>
            <w:tcW w:w="851" w:type="dxa"/>
            <w:vMerge/>
            <w:vAlign w:val="center"/>
            <w:hideMark/>
          </w:tcPr>
          <w:p w:rsidR="000E4FF4" w:rsidRPr="00BD5C4C" w:rsidRDefault="000E4FF4" w:rsidP="000E4FF4">
            <w:pPr>
              <w:spacing w:before="0"/>
              <w:jc w:val="center"/>
              <w:rPr>
                <w:rFonts w:ascii="Arial" w:hAnsi="Arial" w:cs="Arial"/>
                <w:sz w:val="18"/>
                <w:szCs w:val="18"/>
                <w:lang w:val="en-US" w:eastAsia="en-US"/>
              </w:rPr>
            </w:pPr>
          </w:p>
        </w:tc>
        <w:tc>
          <w:tcPr>
            <w:tcW w:w="1132" w:type="dxa"/>
            <w:vMerge/>
            <w:vAlign w:val="center"/>
            <w:hideMark/>
          </w:tcPr>
          <w:p w:rsidR="000E4FF4" w:rsidRPr="00BD5C4C" w:rsidRDefault="000E4FF4" w:rsidP="000E4FF4">
            <w:pPr>
              <w:spacing w:before="0"/>
              <w:jc w:val="center"/>
              <w:rPr>
                <w:rFonts w:ascii="Arial" w:hAnsi="Arial" w:cs="Arial"/>
                <w:sz w:val="18"/>
                <w:szCs w:val="18"/>
                <w:lang w:val="en-US" w:eastAsia="en-US"/>
              </w:rPr>
            </w:pPr>
          </w:p>
        </w:tc>
        <w:tc>
          <w:tcPr>
            <w:tcW w:w="708" w:type="dxa"/>
            <w:shd w:val="clear" w:color="auto" w:fill="auto"/>
            <w:noWrap/>
            <w:vAlign w:val="bottom"/>
            <w:hideMark/>
          </w:tcPr>
          <w:p w:rsidR="000E4FF4" w:rsidRPr="00BD5C4C" w:rsidRDefault="000E4FF4" w:rsidP="000E4FF4">
            <w:pPr>
              <w:spacing w:before="0"/>
              <w:jc w:val="center"/>
              <w:rPr>
                <w:rFonts w:ascii="Arial" w:hAnsi="Arial" w:cs="Arial"/>
                <w:b/>
                <w:bCs/>
                <w:sz w:val="16"/>
                <w:szCs w:val="18"/>
                <w:lang w:val="en-US" w:eastAsia="en-US"/>
              </w:rPr>
            </w:pPr>
            <w:r w:rsidRPr="00BD5C4C">
              <w:rPr>
                <w:rFonts w:ascii="Arial" w:hAnsi="Arial" w:cs="Arial"/>
                <w:b/>
                <w:bCs/>
                <w:sz w:val="16"/>
                <w:szCs w:val="18"/>
                <w:lang w:val="en-US" w:eastAsia="en-US"/>
              </w:rPr>
              <w:t>A</w:t>
            </w:r>
          </w:p>
        </w:tc>
        <w:tc>
          <w:tcPr>
            <w:tcW w:w="711" w:type="dxa"/>
            <w:shd w:val="clear" w:color="auto" w:fill="auto"/>
            <w:noWrap/>
            <w:vAlign w:val="bottom"/>
            <w:hideMark/>
          </w:tcPr>
          <w:p w:rsidR="000E4FF4" w:rsidRPr="00BD5C4C" w:rsidRDefault="000E4FF4" w:rsidP="000E4FF4">
            <w:pPr>
              <w:spacing w:before="0"/>
              <w:jc w:val="center"/>
              <w:rPr>
                <w:rFonts w:ascii="Arial" w:hAnsi="Arial" w:cs="Arial"/>
                <w:b/>
                <w:bCs/>
                <w:sz w:val="16"/>
                <w:szCs w:val="18"/>
                <w:lang w:val="en-US" w:eastAsia="en-US"/>
              </w:rPr>
            </w:pPr>
            <w:r w:rsidRPr="00BD5C4C">
              <w:rPr>
                <w:rFonts w:ascii="Arial" w:hAnsi="Arial" w:cs="Arial"/>
                <w:b/>
                <w:bCs/>
                <w:sz w:val="16"/>
                <w:szCs w:val="18"/>
                <w:lang w:val="en-US" w:eastAsia="en-US"/>
              </w:rPr>
              <w:t>B</w:t>
            </w:r>
          </w:p>
        </w:tc>
        <w:tc>
          <w:tcPr>
            <w:tcW w:w="708" w:type="dxa"/>
            <w:shd w:val="clear" w:color="auto" w:fill="auto"/>
            <w:noWrap/>
            <w:vAlign w:val="bottom"/>
            <w:hideMark/>
          </w:tcPr>
          <w:p w:rsidR="000E4FF4" w:rsidRPr="00BD5C4C" w:rsidRDefault="000E4FF4" w:rsidP="000E4FF4">
            <w:pPr>
              <w:spacing w:before="0"/>
              <w:jc w:val="center"/>
              <w:rPr>
                <w:rFonts w:ascii="Arial" w:hAnsi="Arial" w:cs="Arial"/>
                <w:b/>
                <w:bCs/>
                <w:sz w:val="16"/>
                <w:szCs w:val="18"/>
                <w:lang w:val="en-US" w:eastAsia="en-US"/>
              </w:rPr>
            </w:pPr>
            <w:r w:rsidRPr="00BD5C4C">
              <w:rPr>
                <w:rFonts w:ascii="Arial" w:hAnsi="Arial" w:cs="Arial"/>
                <w:b/>
                <w:bCs/>
                <w:sz w:val="16"/>
                <w:szCs w:val="18"/>
                <w:lang w:val="en-US" w:eastAsia="en-US"/>
              </w:rPr>
              <w:t>C</w:t>
            </w:r>
          </w:p>
        </w:tc>
        <w:tc>
          <w:tcPr>
            <w:tcW w:w="708" w:type="dxa"/>
            <w:shd w:val="clear" w:color="auto" w:fill="auto"/>
            <w:noWrap/>
            <w:vAlign w:val="bottom"/>
            <w:hideMark/>
          </w:tcPr>
          <w:p w:rsidR="000E4FF4" w:rsidRPr="00BD5C4C" w:rsidRDefault="000E4FF4" w:rsidP="000E4FF4">
            <w:pPr>
              <w:spacing w:before="0"/>
              <w:jc w:val="center"/>
              <w:rPr>
                <w:rFonts w:ascii="Arial" w:hAnsi="Arial" w:cs="Arial"/>
                <w:b/>
                <w:bCs/>
                <w:sz w:val="16"/>
                <w:szCs w:val="18"/>
                <w:lang w:val="en-US" w:eastAsia="en-US"/>
              </w:rPr>
            </w:pPr>
            <w:r w:rsidRPr="00BD5C4C">
              <w:rPr>
                <w:rFonts w:ascii="Arial" w:hAnsi="Arial" w:cs="Arial"/>
                <w:b/>
                <w:bCs/>
                <w:sz w:val="16"/>
                <w:szCs w:val="18"/>
                <w:lang w:val="en-US" w:eastAsia="en-US"/>
              </w:rPr>
              <w:t>D</w:t>
            </w:r>
          </w:p>
        </w:tc>
        <w:tc>
          <w:tcPr>
            <w:tcW w:w="708" w:type="dxa"/>
            <w:shd w:val="clear" w:color="auto" w:fill="auto"/>
            <w:noWrap/>
            <w:vAlign w:val="bottom"/>
            <w:hideMark/>
          </w:tcPr>
          <w:p w:rsidR="000E4FF4" w:rsidRPr="00BD5C4C" w:rsidRDefault="000E4FF4" w:rsidP="000E4FF4">
            <w:pPr>
              <w:spacing w:before="0"/>
              <w:jc w:val="center"/>
              <w:rPr>
                <w:rFonts w:ascii="Arial" w:hAnsi="Arial" w:cs="Arial"/>
                <w:b/>
                <w:bCs/>
                <w:sz w:val="16"/>
                <w:szCs w:val="18"/>
                <w:lang w:val="en-US" w:eastAsia="en-US"/>
              </w:rPr>
            </w:pPr>
            <w:r w:rsidRPr="00BD5C4C">
              <w:rPr>
                <w:rFonts w:ascii="Arial" w:hAnsi="Arial" w:cs="Arial"/>
                <w:b/>
                <w:bCs/>
                <w:sz w:val="16"/>
                <w:szCs w:val="18"/>
                <w:lang w:val="en-US" w:eastAsia="en-US"/>
              </w:rPr>
              <w:t>E</w:t>
            </w:r>
          </w:p>
        </w:tc>
        <w:tc>
          <w:tcPr>
            <w:tcW w:w="708" w:type="dxa"/>
            <w:shd w:val="clear" w:color="auto" w:fill="auto"/>
            <w:noWrap/>
            <w:vAlign w:val="bottom"/>
            <w:hideMark/>
          </w:tcPr>
          <w:p w:rsidR="000E4FF4" w:rsidRPr="00BD5C4C" w:rsidRDefault="000E4FF4" w:rsidP="000E4FF4">
            <w:pPr>
              <w:spacing w:before="0"/>
              <w:jc w:val="center"/>
              <w:rPr>
                <w:rFonts w:ascii="Arial" w:hAnsi="Arial" w:cs="Arial"/>
                <w:b/>
                <w:bCs/>
                <w:sz w:val="16"/>
                <w:szCs w:val="18"/>
                <w:lang w:val="en-US" w:eastAsia="en-US"/>
              </w:rPr>
            </w:pPr>
            <w:r w:rsidRPr="00BD5C4C">
              <w:rPr>
                <w:rFonts w:ascii="Arial" w:hAnsi="Arial" w:cs="Arial"/>
                <w:b/>
                <w:bCs/>
                <w:sz w:val="16"/>
                <w:szCs w:val="18"/>
                <w:lang w:val="en-US" w:eastAsia="en-US"/>
              </w:rPr>
              <w:t>F</w:t>
            </w:r>
          </w:p>
        </w:tc>
        <w:tc>
          <w:tcPr>
            <w:tcW w:w="708" w:type="dxa"/>
            <w:shd w:val="clear" w:color="auto" w:fill="auto"/>
            <w:noWrap/>
            <w:vAlign w:val="bottom"/>
            <w:hideMark/>
          </w:tcPr>
          <w:p w:rsidR="000E4FF4" w:rsidRPr="00BD5C4C" w:rsidRDefault="000E4FF4" w:rsidP="000E4FF4">
            <w:pPr>
              <w:spacing w:before="0"/>
              <w:jc w:val="center"/>
              <w:rPr>
                <w:rFonts w:ascii="Arial" w:hAnsi="Arial" w:cs="Arial"/>
                <w:b/>
                <w:bCs/>
                <w:sz w:val="16"/>
                <w:szCs w:val="18"/>
                <w:lang w:val="en-US" w:eastAsia="en-US"/>
              </w:rPr>
            </w:pPr>
            <w:r w:rsidRPr="00BD5C4C">
              <w:rPr>
                <w:rFonts w:ascii="Arial" w:hAnsi="Arial" w:cs="Arial"/>
                <w:b/>
                <w:bCs/>
                <w:sz w:val="16"/>
                <w:szCs w:val="18"/>
                <w:lang w:val="en-US" w:eastAsia="en-US"/>
              </w:rPr>
              <w:t>H</w:t>
            </w:r>
          </w:p>
        </w:tc>
        <w:tc>
          <w:tcPr>
            <w:tcW w:w="708" w:type="dxa"/>
            <w:shd w:val="clear" w:color="auto" w:fill="auto"/>
            <w:noWrap/>
            <w:vAlign w:val="bottom"/>
            <w:hideMark/>
          </w:tcPr>
          <w:p w:rsidR="000E4FF4" w:rsidRPr="00BD5C4C" w:rsidRDefault="000E4FF4" w:rsidP="000E4FF4">
            <w:pPr>
              <w:spacing w:before="0"/>
              <w:jc w:val="center"/>
              <w:rPr>
                <w:rFonts w:ascii="Arial" w:hAnsi="Arial" w:cs="Arial"/>
                <w:b/>
                <w:bCs/>
                <w:sz w:val="16"/>
                <w:szCs w:val="18"/>
                <w:lang w:val="en-US" w:eastAsia="en-US"/>
              </w:rPr>
            </w:pPr>
            <w:r w:rsidRPr="00BD5C4C">
              <w:rPr>
                <w:rFonts w:ascii="Arial" w:hAnsi="Arial" w:cs="Arial"/>
                <w:b/>
                <w:bCs/>
                <w:sz w:val="16"/>
                <w:szCs w:val="18"/>
                <w:lang w:val="en-US" w:eastAsia="en-US"/>
              </w:rPr>
              <w:t>I</w:t>
            </w:r>
          </w:p>
        </w:tc>
        <w:tc>
          <w:tcPr>
            <w:tcW w:w="708" w:type="dxa"/>
            <w:shd w:val="clear" w:color="auto" w:fill="auto"/>
            <w:noWrap/>
            <w:vAlign w:val="bottom"/>
            <w:hideMark/>
          </w:tcPr>
          <w:p w:rsidR="000E4FF4" w:rsidRPr="00BD5C4C" w:rsidRDefault="000E4FF4" w:rsidP="000E4FF4">
            <w:pPr>
              <w:spacing w:before="0"/>
              <w:jc w:val="center"/>
              <w:rPr>
                <w:rFonts w:ascii="Arial" w:hAnsi="Arial" w:cs="Arial"/>
                <w:b/>
                <w:bCs/>
                <w:sz w:val="16"/>
                <w:szCs w:val="18"/>
                <w:lang w:val="en-US" w:eastAsia="en-US"/>
              </w:rPr>
            </w:pPr>
            <w:r w:rsidRPr="00BD5C4C">
              <w:rPr>
                <w:rFonts w:ascii="Arial" w:hAnsi="Arial" w:cs="Arial"/>
                <w:b/>
                <w:bCs/>
                <w:sz w:val="16"/>
                <w:szCs w:val="18"/>
                <w:lang w:val="en-US" w:eastAsia="en-US"/>
              </w:rPr>
              <w:t>K</w:t>
            </w:r>
          </w:p>
        </w:tc>
      </w:tr>
      <w:tr w:rsidR="00BD5C4C" w:rsidRPr="00BD5C4C" w:rsidTr="000E4FF4">
        <w:trPr>
          <w:divId w:val="1066993444"/>
          <w:trHeight w:val="227"/>
        </w:trPr>
        <w:tc>
          <w:tcPr>
            <w:tcW w:w="704" w:type="dxa"/>
            <w:vMerge w:val="restart"/>
            <w:shd w:val="clear" w:color="auto" w:fill="auto"/>
            <w:noWrap/>
            <w:textDirection w:val="btLr"/>
            <w:vAlign w:val="center"/>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CO (μmol/mol)</w:t>
            </w: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0,002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color w:val="FF0000"/>
                <w:sz w:val="16"/>
                <w:szCs w:val="18"/>
                <w:lang w:val="en-US" w:eastAsia="en-US"/>
              </w:rPr>
            </w:pPr>
            <w:r w:rsidRPr="00BD5C4C">
              <w:rPr>
                <w:rFonts w:ascii="Arial" w:hAnsi="Arial" w:cs="Arial"/>
                <w:color w:val="FF0000"/>
                <w:sz w:val="16"/>
                <w:szCs w:val="18"/>
                <w:lang w:val="en-US" w:eastAsia="en-US"/>
              </w:rPr>
              <w:t>U n.r.</w:t>
            </w:r>
          </w:p>
        </w:tc>
        <w:tc>
          <w:tcPr>
            <w:tcW w:w="708" w:type="dxa"/>
            <w:shd w:val="clear" w:color="000000" w:fill="FFC00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08" w:type="dxa"/>
            <w:shd w:val="clear" w:color="000000" w:fill="FFC0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08" w:type="dxa"/>
            <w:shd w:val="clear" w:color="000000" w:fill="EBF1DE"/>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2,838</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2</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8,648</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5,075</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4</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2,022</w:t>
            </w:r>
          </w:p>
        </w:tc>
        <w:tc>
          <w:tcPr>
            <w:tcW w:w="708" w:type="dxa"/>
            <w:shd w:val="clear" w:color="000000" w:fill="FFC0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C00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5</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0,905</w:t>
            </w:r>
          </w:p>
        </w:tc>
        <w:tc>
          <w:tcPr>
            <w:tcW w:w="708" w:type="dxa"/>
            <w:shd w:val="clear" w:color="000000" w:fill="FFC0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C00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08" w:type="dxa"/>
            <w:shd w:val="clear" w:color="000000" w:fill="FFC0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08" w:type="dxa"/>
            <w:shd w:val="clear" w:color="000000" w:fill="EBF1DE"/>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restart"/>
            <w:shd w:val="clear" w:color="auto" w:fill="auto"/>
            <w:noWrap/>
            <w:textDirection w:val="btLr"/>
            <w:vAlign w:val="center"/>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NO (nmol/mol)</w:t>
            </w: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-0,07</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color w:val="FF0000"/>
                <w:sz w:val="16"/>
                <w:szCs w:val="18"/>
                <w:lang w:val="en-US" w:eastAsia="en-US"/>
              </w:rPr>
            </w:pPr>
            <w:r w:rsidRPr="00BD5C4C">
              <w:rPr>
                <w:rFonts w:ascii="Arial" w:hAnsi="Arial" w:cs="Arial"/>
                <w:color w:val="FF0000"/>
                <w:sz w:val="16"/>
                <w:szCs w:val="18"/>
                <w:lang w:val="en-US" w:eastAsia="en-US"/>
              </w:rPr>
              <w:t>U n.r.</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137,96</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2</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72,26</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35,65</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4</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17,07</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5</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65,99</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6</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26,78</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7</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494,05</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8</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384,97</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9</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302,94</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10</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201,76</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restart"/>
            <w:shd w:val="clear" w:color="auto" w:fill="auto"/>
            <w:noWrap/>
            <w:textDirection w:val="btLr"/>
            <w:vAlign w:val="center"/>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NO2 (nmol/mol)</w:t>
            </w: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0,03</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color w:val="FF0000"/>
                <w:sz w:val="16"/>
                <w:szCs w:val="18"/>
                <w:lang w:val="en-US" w:eastAsia="en-US"/>
              </w:rPr>
            </w:pPr>
            <w:r w:rsidRPr="00BD5C4C">
              <w:rPr>
                <w:rFonts w:ascii="Arial" w:hAnsi="Arial" w:cs="Arial"/>
                <w:color w:val="FF0000"/>
                <w:sz w:val="16"/>
                <w:szCs w:val="18"/>
                <w:lang w:val="en-US" w:eastAsia="en-US"/>
              </w:rPr>
              <w:t>U n.r.</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2</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66,01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4</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18,74</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6</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39,40</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8</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117,68</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26B0A"/>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4</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10</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105,11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26B0A"/>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4</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r>
      <w:tr w:rsidR="00BD5C4C" w:rsidRPr="00BD5C4C" w:rsidTr="000E4FF4">
        <w:trPr>
          <w:divId w:val="1066993444"/>
          <w:trHeight w:val="227"/>
        </w:trPr>
        <w:tc>
          <w:tcPr>
            <w:tcW w:w="704" w:type="dxa"/>
            <w:vMerge w:val="restart"/>
            <w:shd w:val="clear" w:color="auto" w:fill="auto"/>
            <w:noWrap/>
            <w:textDirection w:val="btLr"/>
            <w:vAlign w:val="center"/>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O3 (nmol/mol)</w:t>
            </w: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-0,08</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color w:val="FF0000"/>
                <w:sz w:val="16"/>
                <w:szCs w:val="18"/>
                <w:lang w:val="en-US" w:eastAsia="en-US"/>
              </w:rPr>
            </w:pPr>
            <w:r w:rsidRPr="00BD5C4C">
              <w:rPr>
                <w:rFonts w:ascii="Arial" w:hAnsi="Arial" w:cs="Arial"/>
                <w:color w:val="FF0000"/>
                <w:sz w:val="16"/>
                <w:szCs w:val="18"/>
                <w:lang w:val="en-US" w:eastAsia="en-US"/>
              </w:rPr>
              <w:t>U n.r.</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63,18</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2</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18,06</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33,51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C00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4</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114,02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DA9694"/>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5</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5</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89,18</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DA9694"/>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5</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r>
      <w:tr w:rsidR="00BD5C4C" w:rsidRPr="00BD5C4C" w:rsidTr="000E4FF4">
        <w:trPr>
          <w:divId w:val="1066993444"/>
          <w:trHeight w:val="227"/>
        </w:trPr>
        <w:tc>
          <w:tcPr>
            <w:tcW w:w="704" w:type="dxa"/>
            <w:vMerge w:val="restart"/>
            <w:shd w:val="clear" w:color="auto" w:fill="auto"/>
            <w:noWrap/>
            <w:textDirection w:val="btLr"/>
            <w:vAlign w:val="center"/>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SO2 (nmol/mol)</w:t>
            </w: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-0,01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color w:val="FF0000"/>
                <w:sz w:val="16"/>
                <w:szCs w:val="18"/>
                <w:lang w:val="en-US" w:eastAsia="en-US"/>
              </w:rPr>
            </w:pPr>
            <w:r w:rsidRPr="00BD5C4C">
              <w:rPr>
                <w:rFonts w:ascii="Arial" w:hAnsi="Arial" w:cs="Arial"/>
                <w:color w:val="FF0000"/>
                <w:sz w:val="16"/>
                <w:szCs w:val="18"/>
                <w:lang w:val="en-US" w:eastAsia="en-US"/>
              </w:rPr>
              <w:t>U n.r.</w:t>
            </w:r>
          </w:p>
        </w:tc>
        <w:tc>
          <w:tcPr>
            <w:tcW w:w="708" w:type="dxa"/>
            <w:shd w:val="clear" w:color="000000" w:fill="FFC00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123,40</w:t>
            </w:r>
          </w:p>
        </w:tc>
        <w:tc>
          <w:tcPr>
            <w:tcW w:w="708" w:type="dxa"/>
            <w:shd w:val="clear" w:color="000000" w:fill="FFC0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EBF1DE"/>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2</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2</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64,82</w:t>
            </w:r>
          </w:p>
        </w:tc>
        <w:tc>
          <w:tcPr>
            <w:tcW w:w="708" w:type="dxa"/>
            <w:shd w:val="clear" w:color="000000" w:fill="FFC0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38,19</w:t>
            </w:r>
          </w:p>
        </w:tc>
        <w:tc>
          <w:tcPr>
            <w:tcW w:w="708" w:type="dxa"/>
            <w:shd w:val="clear" w:color="000000" w:fill="FFC0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3</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4</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18,15</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r w:rsidR="00BD5C4C" w:rsidRPr="00BD5C4C" w:rsidTr="000E4FF4">
        <w:trPr>
          <w:divId w:val="1066993444"/>
          <w:trHeight w:val="227"/>
        </w:trPr>
        <w:tc>
          <w:tcPr>
            <w:tcW w:w="704" w:type="dxa"/>
            <w:vMerge/>
            <w:vAlign w:val="center"/>
            <w:hideMark/>
          </w:tcPr>
          <w:p w:rsidR="00BD5C4C" w:rsidRPr="00BD5C4C" w:rsidRDefault="00BD5C4C" w:rsidP="000E4FF4">
            <w:pPr>
              <w:spacing w:before="0" w:after="0"/>
              <w:jc w:val="left"/>
              <w:rPr>
                <w:rFonts w:ascii="Arial" w:hAnsi="Arial" w:cs="Arial"/>
                <w:sz w:val="18"/>
                <w:szCs w:val="18"/>
                <w:lang w:val="en-US" w:eastAsia="en-US"/>
              </w:rPr>
            </w:pPr>
          </w:p>
        </w:tc>
        <w:tc>
          <w:tcPr>
            <w:tcW w:w="851"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5</w:t>
            </w:r>
          </w:p>
        </w:tc>
        <w:tc>
          <w:tcPr>
            <w:tcW w:w="1132" w:type="dxa"/>
            <w:shd w:val="clear" w:color="auto" w:fill="auto"/>
            <w:noWrap/>
            <w:vAlign w:val="bottom"/>
            <w:hideMark/>
          </w:tcPr>
          <w:p w:rsidR="00BD5C4C" w:rsidRPr="00BD5C4C" w:rsidRDefault="00BD5C4C" w:rsidP="000E4FF4">
            <w:pPr>
              <w:spacing w:before="0" w:after="0"/>
              <w:jc w:val="center"/>
              <w:rPr>
                <w:rFonts w:ascii="Arial" w:hAnsi="Arial" w:cs="Arial"/>
                <w:sz w:val="18"/>
                <w:szCs w:val="18"/>
                <w:lang w:val="en-US" w:eastAsia="en-US"/>
              </w:rPr>
            </w:pPr>
            <w:r w:rsidRPr="00BD5C4C">
              <w:rPr>
                <w:rFonts w:ascii="Arial" w:hAnsi="Arial" w:cs="Arial"/>
                <w:sz w:val="18"/>
                <w:szCs w:val="18"/>
                <w:lang w:val="en-US" w:eastAsia="en-US"/>
              </w:rPr>
              <w:t>10,09</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11"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92D050"/>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1</w:t>
            </w:r>
          </w:p>
        </w:tc>
        <w:tc>
          <w:tcPr>
            <w:tcW w:w="708" w:type="dxa"/>
            <w:shd w:val="clear" w:color="000000" w:fill="FFFF00"/>
            <w:noWrap/>
            <w:vAlign w:val="bottom"/>
            <w:hideMark/>
          </w:tcPr>
          <w:p w:rsidR="00BD5C4C" w:rsidRPr="00BD5C4C" w:rsidRDefault="00BD5C4C" w:rsidP="000E4FF4">
            <w:pPr>
              <w:spacing w:before="0" w:after="0"/>
              <w:jc w:val="center"/>
              <w:rPr>
                <w:rFonts w:ascii="Arial" w:hAnsi="Arial" w:cs="Arial"/>
                <w:sz w:val="16"/>
                <w:szCs w:val="18"/>
                <w:lang w:val="en-US" w:eastAsia="en-US"/>
              </w:rPr>
            </w:pPr>
            <w:r w:rsidRPr="00BD5C4C">
              <w:rPr>
                <w:rFonts w:ascii="Arial" w:hAnsi="Arial" w:cs="Arial"/>
                <w:sz w:val="16"/>
                <w:szCs w:val="18"/>
                <w:lang w:val="en-US" w:eastAsia="en-US"/>
              </w:rPr>
              <w:t>n.d.</w:t>
            </w:r>
          </w:p>
        </w:tc>
      </w:tr>
    </w:tbl>
    <w:p w:rsidR="0058449D" w:rsidRPr="00F72A2E" w:rsidRDefault="00A92637" w:rsidP="0058449D">
      <w:pPr>
        <w:tabs>
          <w:tab w:val="left" w:pos="1620"/>
        </w:tabs>
        <w:rPr>
          <w:szCs w:val="20"/>
        </w:rPr>
      </w:pPr>
      <w:r>
        <w:fldChar w:fldCharType="end"/>
      </w:r>
      <w:r w:rsidR="000E4FF4">
        <w:br w:type="textWrapping" w:clear="all"/>
      </w:r>
      <w:r w:rsidR="0058449D" w:rsidRPr="00F72A2E">
        <w:fldChar w:fldCharType="begin"/>
      </w:r>
      <w:r w:rsidR="0058449D" w:rsidRPr="00F72A2E">
        <w:instrText xml:space="preserve"> LINK Excel.Sheet.8 "\\\\ies-ud01\\LargeFacilities\\ERLAP\\Labo\\Intercomparisons\\IE 2018\\180604\\Evaluation\\calculation\\180604 flags_table 2018.xls" table!R3C2:R39C13 \a \f 4 \h  \* MERGEFORMAT </w:instrText>
      </w:r>
      <w:r w:rsidR="0058449D" w:rsidRPr="00F72A2E">
        <w:fldChar w:fldCharType="separate"/>
      </w:r>
    </w:p>
    <w:p w:rsidR="00A73318" w:rsidRDefault="0058449D" w:rsidP="00E93CCA">
      <w:pPr>
        <w:pStyle w:val="Heading1"/>
      </w:pPr>
      <w:r w:rsidRPr="00F72A2E">
        <w:fldChar w:fldCharType="end"/>
      </w:r>
      <w:bookmarkStart w:id="255" w:name="_MON_1394351388"/>
      <w:bookmarkStart w:id="256" w:name="_MON_1394351415"/>
      <w:bookmarkStart w:id="257" w:name="_MON_1395739782"/>
      <w:bookmarkStart w:id="258" w:name="_MON_1395740019"/>
      <w:bookmarkStart w:id="259" w:name="_MON_1394350979"/>
      <w:bookmarkStart w:id="260" w:name="_MON_1394351070"/>
      <w:bookmarkStart w:id="261" w:name="_MON_1394351111"/>
      <w:bookmarkStart w:id="262" w:name="_MON_1394351139"/>
      <w:bookmarkStart w:id="263" w:name="_MON_1394351145"/>
      <w:bookmarkStart w:id="264" w:name="_MON_1394351222"/>
      <w:bookmarkStart w:id="265" w:name="_Toc9432821"/>
      <w:bookmarkStart w:id="266" w:name="_Toc9433470"/>
      <w:bookmarkStart w:id="267" w:name="_Toc9435000"/>
      <w:bookmarkStart w:id="268" w:name="_Toc9436563"/>
      <w:bookmarkStart w:id="269" w:name="_Toc379375366"/>
      <w:bookmarkStart w:id="270" w:name="_Toc496610253"/>
      <w:bookmarkStart w:id="271" w:name="_Toc2609983"/>
      <w:bookmarkEnd w:id="255"/>
      <w:bookmarkEnd w:id="256"/>
      <w:bookmarkEnd w:id="257"/>
      <w:bookmarkEnd w:id="258"/>
      <w:bookmarkEnd w:id="259"/>
      <w:bookmarkEnd w:id="260"/>
      <w:bookmarkEnd w:id="261"/>
      <w:bookmarkEnd w:id="262"/>
      <w:bookmarkEnd w:id="263"/>
      <w:bookmarkEnd w:id="264"/>
      <w:r w:rsidR="00A73318">
        <w:t>Assigned values</w:t>
      </w:r>
      <w:bookmarkEnd w:id="265"/>
      <w:bookmarkEnd w:id="266"/>
      <w:bookmarkEnd w:id="267"/>
      <w:bookmarkEnd w:id="268"/>
    </w:p>
    <w:p w:rsidR="00A73318" w:rsidRPr="00A73318" w:rsidRDefault="00A73318" w:rsidP="004A1AA7">
      <w:pPr>
        <w:pStyle w:val="JRCText"/>
        <w:spacing w:before="0"/>
        <w:rPr>
          <w:sz w:val="22"/>
        </w:rPr>
      </w:pPr>
      <w:r w:rsidRPr="00A73318">
        <w:rPr>
          <w:sz w:val="22"/>
        </w:rPr>
        <w:t xml:space="preserve">The assigned values of tested concentration levels (run) were derived from ERLAP’s measurements which are calibrated against the certified reference values of CRMs and are traceable to international standards. In this perspective the assigned values are reference values as defined in the ISO 13528 [13]. </w:t>
      </w:r>
    </w:p>
    <w:p w:rsidR="00A73318" w:rsidRPr="00A73318" w:rsidRDefault="00A73318" w:rsidP="00A73318">
      <w:pPr>
        <w:pStyle w:val="JRCText"/>
        <w:rPr>
          <w:sz w:val="22"/>
        </w:rPr>
      </w:pPr>
      <w:r w:rsidRPr="00A73318">
        <w:rPr>
          <w:sz w:val="22"/>
        </w:rPr>
        <w:t>To foster its reference function ERLAP is participating regularly to key comparisons of the Gas Analysis Working Group within the framework of BIPM’s CCQM.</w:t>
      </w:r>
    </w:p>
    <w:p w:rsidR="00A73318" w:rsidRPr="00A73318" w:rsidRDefault="00A73318" w:rsidP="00A73318">
      <w:pPr>
        <w:pStyle w:val="JRCText"/>
        <w:rPr>
          <w:sz w:val="22"/>
        </w:rPr>
      </w:pPr>
      <w:r w:rsidRPr="00A73318">
        <w:rPr>
          <w:sz w:val="22"/>
        </w:rPr>
        <w:t>During this ILC ERLAP’s SO</w:t>
      </w:r>
      <w:r w:rsidRPr="00A73318">
        <w:rPr>
          <w:sz w:val="22"/>
          <w:vertAlign w:val="subscript"/>
        </w:rPr>
        <w:t>2</w:t>
      </w:r>
      <w:r w:rsidRPr="00A73318">
        <w:rPr>
          <w:sz w:val="22"/>
        </w:rPr>
        <w:t xml:space="preserve">, CO and NO analysers were calibrated according to the methodology described in the ISO 6143 [6]. Reference gas mixtures were produced from the primary reference materials (produced and certified by </w:t>
      </w:r>
      <w:proofErr w:type="spellStart"/>
      <w:r w:rsidRPr="00A73318">
        <w:rPr>
          <w:sz w:val="22"/>
        </w:rPr>
        <w:t>NMi</w:t>
      </w:r>
      <w:proofErr w:type="spellEnd"/>
      <w:r w:rsidRPr="00A73318">
        <w:rPr>
          <w:sz w:val="22"/>
        </w:rPr>
        <w:t xml:space="preserve"> Van </w:t>
      </w:r>
      <w:proofErr w:type="spellStart"/>
      <w:r w:rsidRPr="00A73318">
        <w:rPr>
          <w:sz w:val="22"/>
        </w:rPr>
        <w:t>Swinden</w:t>
      </w:r>
      <w:proofErr w:type="spellEnd"/>
      <w:r w:rsidRPr="00A73318">
        <w:rPr>
          <w:sz w:val="22"/>
        </w:rPr>
        <w:t xml:space="preserve"> </w:t>
      </w:r>
      <w:proofErr w:type="spellStart"/>
      <w:r w:rsidRPr="00A73318">
        <w:rPr>
          <w:sz w:val="22"/>
        </w:rPr>
        <w:t>Laboratorium</w:t>
      </w:r>
      <w:proofErr w:type="spellEnd"/>
      <w:r w:rsidRPr="00A73318">
        <w:rPr>
          <w:sz w:val="22"/>
        </w:rPr>
        <w:t>) by dynamic dilution method using mass flow controllers [8]. All flows were measured with a certified molbloc/molbox1 system. For O</w:t>
      </w:r>
      <w:r w:rsidRPr="00A73318">
        <w:rPr>
          <w:sz w:val="22"/>
          <w:vertAlign w:val="subscript"/>
        </w:rPr>
        <w:t>3</w:t>
      </w:r>
      <w:r w:rsidRPr="00A73318">
        <w:rPr>
          <w:sz w:val="22"/>
        </w:rPr>
        <w:t xml:space="preserve"> measurements, the analysers were calibrated using the JRC SRP42 primary standard (constructed by NIST) which has been compared to BIPM primary standard [26]. The photometer absorption cross section uncertainty (1.06%) was included in the uncertainty budget [27], [28]. </w:t>
      </w:r>
    </w:p>
    <w:p w:rsidR="00A73318" w:rsidRPr="00A73318" w:rsidRDefault="00A73318" w:rsidP="00A73318">
      <w:pPr>
        <w:pStyle w:val="JRCText"/>
        <w:rPr>
          <w:sz w:val="22"/>
        </w:rPr>
      </w:pPr>
      <w:r w:rsidRPr="00A73318">
        <w:rPr>
          <w:sz w:val="22"/>
        </w:rPr>
        <w:t xml:space="preserve">The reference gas mixture and the calibration experiment evaluation were carried out using two computer applications, the “GUM WORKBENCH” [29] and “B-least” [30] respectively. </w:t>
      </w:r>
      <w:bookmarkStart w:id="272" w:name="OLE_LINK40"/>
      <w:bookmarkStart w:id="273" w:name="OLE_LINK41"/>
      <w:r w:rsidRPr="00A73318">
        <w:rPr>
          <w:sz w:val="22"/>
        </w:rPr>
        <w:t>For extending calibration from the NO to NO</w:t>
      </w:r>
      <w:r w:rsidRPr="00A73318">
        <w:rPr>
          <w:sz w:val="22"/>
          <w:vertAlign w:val="subscript"/>
        </w:rPr>
        <w:t>2</w:t>
      </w:r>
      <w:r w:rsidRPr="00A73318">
        <w:rPr>
          <w:sz w:val="22"/>
        </w:rPr>
        <w:t xml:space="preserve"> channel of NO</w:t>
      </w:r>
      <w:r w:rsidRPr="00A73318">
        <w:rPr>
          <w:sz w:val="22"/>
          <w:vertAlign w:val="subscript"/>
        </w:rPr>
        <w:t>X</w:t>
      </w:r>
      <w:r w:rsidRPr="00A73318">
        <w:rPr>
          <w:sz w:val="22"/>
        </w:rPr>
        <w:t xml:space="preserve"> analyser the GPT test was performed to establish the efficiency of NO</w:t>
      </w:r>
      <w:r w:rsidRPr="00A73318">
        <w:rPr>
          <w:sz w:val="22"/>
          <w:vertAlign w:val="subscript"/>
        </w:rPr>
        <w:t>2</w:t>
      </w:r>
      <w:r w:rsidRPr="00A73318">
        <w:rPr>
          <w:sz w:val="22"/>
        </w:rPr>
        <w:t xml:space="preserve">-converter. </w:t>
      </w:r>
      <w:bookmarkEnd w:id="272"/>
      <w:bookmarkEnd w:id="273"/>
    </w:p>
    <w:p w:rsidR="00A73318" w:rsidRPr="00A73318" w:rsidRDefault="00A73318" w:rsidP="00A73318">
      <w:pPr>
        <w:pStyle w:val="JRCText"/>
        <w:rPr>
          <w:sz w:val="22"/>
        </w:rPr>
      </w:pPr>
      <w:r w:rsidRPr="00A73318">
        <w:rPr>
          <w:sz w:val="22"/>
        </w:rPr>
        <w:t xml:space="preserve">ERLAP’s </w:t>
      </w:r>
      <w:bookmarkStart w:id="274" w:name="OLE_LINK19"/>
      <w:bookmarkStart w:id="275" w:name="OLE_LINK28"/>
      <w:r w:rsidRPr="00A73318">
        <w:rPr>
          <w:sz w:val="22"/>
        </w:rPr>
        <w:t>measurement result</w:t>
      </w:r>
      <w:bookmarkEnd w:id="274"/>
      <w:bookmarkEnd w:id="275"/>
      <w:r w:rsidRPr="00A73318">
        <w:rPr>
          <w:sz w:val="22"/>
        </w:rPr>
        <w:t>s were v</w:t>
      </w:r>
      <w:r>
        <w:rPr>
          <w:sz w:val="22"/>
        </w:rPr>
        <w:t>erified</w:t>
      </w:r>
      <w:r w:rsidRPr="00A73318">
        <w:rPr>
          <w:sz w:val="22"/>
        </w:rPr>
        <w:t xml:space="preserve"> by comparison to the group statistics (</w:t>
      </w:r>
      <w:r w:rsidRPr="00A73318">
        <w:rPr>
          <w:i/>
          <w:sz w:val="22"/>
        </w:rPr>
        <w:t>x*</w:t>
      </w:r>
      <w:r w:rsidRPr="00A73318">
        <w:rPr>
          <w:sz w:val="22"/>
        </w:rPr>
        <w:t xml:space="preserve"> and </w:t>
      </w:r>
      <w:r w:rsidRPr="00A73318">
        <w:rPr>
          <w:i/>
          <w:sz w:val="22"/>
        </w:rPr>
        <w:t>s*</w:t>
      </w:r>
      <w:r w:rsidRPr="00A73318">
        <w:rPr>
          <w:sz w:val="22"/>
        </w:rPr>
        <w:t xml:space="preserve">) for every parameter and concentration level of the ILC. These statistics are calculated from participants, applying the robust method described </w:t>
      </w:r>
      <w:bookmarkStart w:id="276" w:name="OLE_LINK3"/>
      <w:bookmarkStart w:id="277" w:name="OLE_LINK4"/>
      <w:r w:rsidRPr="00A73318">
        <w:rPr>
          <w:sz w:val="22"/>
        </w:rPr>
        <w:t>in the Annex C of the ISO 13528 [13].</w:t>
      </w:r>
      <w:bookmarkEnd w:id="276"/>
      <w:bookmarkEnd w:id="277"/>
      <w:r w:rsidRPr="00A73318">
        <w:rPr>
          <w:sz w:val="22"/>
        </w:rPr>
        <w:t xml:space="preserve"> The v</w:t>
      </w:r>
      <w:r>
        <w:rPr>
          <w:sz w:val="22"/>
        </w:rPr>
        <w:t>erification</w:t>
      </w:r>
      <w:r w:rsidRPr="00A73318">
        <w:rPr>
          <w:sz w:val="22"/>
        </w:rPr>
        <w:t xml:space="preserve"> is taking into account ERLAP’s measurement result (</w:t>
      </w:r>
      <w:r w:rsidRPr="00A73318">
        <w:rPr>
          <w:i/>
          <w:sz w:val="22"/>
        </w:rPr>
        <w:t>X</w:t>
      </w:r>
      <w:r w:rsidRPr="00A73318">
        <w:rPr>
          <w:sz w:val="22"/>
        </w:rPr>
        <w:t>) and its standard uncertainty (</w:t>
      </w:r>
      <w:r w:rsidRPr="00A73318">
        <w:rPr>
          <w:i/>
          <w:sz w:val="22"/>
        </w:rPr>
        <w:t>u</w:t>
      </w:r>
      <w:r w:rsidRPr="00A73318">
        <w:rPr>
          <w:i/>
          <w:sz w:val="22"/>
          <w:vertAlign w:val="subscript"/>
        </w:rPr>
        <w:t>X</w:t>
      </w:r>
      <w:r w:rsidRPr="00A73318">
        <w:rPr>
          <w:sz w:val="22"/>
        </w:rPr>
        <w:t xml:space="preserve">) as given in </w:t>
      </w:r>
      <w:r w:rsidRPr="00A73318">
        <w:rPr>
          <w:sz w:val="22"/>
        </w:rPr>
        <w:fldChar w:fldCharType="begin"/>
      </w:r>
      <w:r w:rsidRPr="00A73318">
        <w:rPr>
          <w:sz w:val="22"/>
        </w:rPr>
        <w:instrText xml:space="preserve"> REF _Ref324931496  \* MERGEFORMAT </w:instrText>
      </w:r>
      <w:r w:rsidRPr="00A73318">
        <w:rPr>
          <w:sz w:val="22"/>
        </w:rPr>
        <w:fldChar w:fldCharType="separate"/>
      </w:r>
      <w:r w:rsidRPr="00A73318">
        <w:rPr>
          <w:sz w:val="22"/>
        </w:rPr>
        <w:t>Equation 4</w:t>
      </w:r>
      <w:r w:rsidRPr="00A73318">
        <w:rPr>
          <w:sz w:val="22"/>
        </w:rPr>
        <w:fldChar w:fldCharType="end"/>
      </w:r>
      <w:r w:rsidRPr="00A73318">
        <w:rPr>
          <w:sz w:val="22"/>
        </w:rPr>
        <w:t xml:space="preserve"> [13]:</w:t>
      </w:r>
    </w:p>
    <w:tbl>
      <w:tblPr>
        <w:tblW w:w="0" w:type="auto"/>
        <w:tblInd w:w="2268" w:type="dxa"/>
        <w:tblLook w:val="01E0" w:firstRow="1" w:lastRow="1" w:firstColumn="1" w:lastColumn="1" w:noHBand="0" w:noVBand="0"/>
      </w:tblPr>
      <w:tblGrid>
        <w:gridCol w:w="3780"/>
        <w:gridCol w:w="2808"/>
      </w:tblGrid>
      <w:tr w:rsidR="00A73318" w:rsidRPr="00A73318" w:rsidTr="00A73318">
        <w:tc>
          <w:tcPr>
            <w:tcW w:w="3780" w:type="dxa"/>
          </w:tcPr>
          <w:p w:rsidR="00A73318" w:rsidRPr="00A73318" w:rsidRDefault="00A73318" w:rsidP="00A73318">
            <w:pPr>
              <w:pStyle w:val="JRCText"/>
              <w:rPr>
                <w:sz w:val="22"/>
              </w:rPr>
            </w:pPr>
            <w:r w:rsidRPr="00A73318">
              <w:rPr>
                <w:noProof/>
                <w:position w:val="-74"/>
                <w:sz w:val="22"/>
              </w:rPr>
              <w:object w:dxaOrig="2100" w:dyaOrig="1240">
                <v:shape id="_x0000_i1034" type="#_x0000_t75" alt="" style="width:108.75pt;height:63.75pt;mso-width-percent:0;mso-height-percent:0;mso-width-percent:0;mso-height-percent:0" o:ole="">
                  <v:imagedata r:id="rId40" o:title=""/>
                </v:shape>
                <o:OLEObject Type="Embed" ProgID="Equation.3" ShapeID="_x0000_i1034" DrawAspect="Content" ObjectID="_1626101791" r:id="rId41"/>
              </w:object>
            </w:r>
          </w:p>
        </w:tc>
        <w:tc>
          <w:tcPr>
            <w:tcW w:w="2808" w:type="dxa"/>
            <w:vAlign w:val="center"/>
          </w:tcPr>
          <w:p w:rsidR="00A73318" w:rsidRPr="00A73318" w:rsidRDefault="00A73318" w:rsidP="00A73318">
            <w:pPr>
              <w:pStyle w:val="JRCText"/>
              <w:rPr>
                <w:sz w:val="22"/>
              </w:rPr>
            </w:pPr>
            <w:bookmarkStart w:id="278" w:name="_Ref324931496"/>
            <w:r w:rsidRPr="00A73318">
              <w:rPr>
                <w:sz w:val="22"/>
              </w:rPr>
              <w:t xml:space="preserve">Equation </w:t>
            </w:r>
            <w:r w:rsidRPr="00A73318">
              <w:rPr>
                <w:sz w:val="22"/>
              </w:rPr>
              <w:fldChar w:fldCharType="begin"/>
            </w:r>
            <w:r w:rsidRPr="00A73318">
              <w:rPr>
                <w:sz w:val="22"/>
              </w:rPr>
              <w:instrText xml:space="preserve"> SEQ Equation \* ARABIC </w:instrText>
            </w:r>
            <w:r w:rsidRPr="00A73318">
              <w:rPr>
                <w:sz w:val="22"/>
              </w:rPr>
              <w:fldChar w:fldCharType="separate"/>
            </w:r>
            <w:r w:rsidRPr="00A73318">
              <w:rPr>
                <w:noProof/>
                <w:sz w:val="22"/>
              </w:rPr>
              <w:t>4</w:t>
            </w:r>
            <w:r w:rsidRPr="00A73318">
              <w:rPr>
                <w:sz w:val="22"/>
              </w:rPr>
              <w:fldChar w:fldCharType="end"/>
            </w:r>
            <w:bookmarkEnd w:id="278"/>
          </w:p>
          <w:p w:rsidR="00A73318" w:rsidRPr="00A73318" w:rsidRDefault="00A73318" w:rsidP="00A73318">
            <w:pPr>
              <w:pStyle w:val="JRCText"/>
              <w:rPr>
                <w:b/>
                <w:sz w:val="22"/>
              </w:rPr>
            </w:pPr>
          </w:p>
        </w:tc>
      </w:tr>
    </w:tbl>
    <w:p w:rsidR="00A73318" w:rsidRPr="00A73318" w:rsidRDefault="00A73318" w:rsidP="00A73318">
      <w:pPr>
        <w:pStyle w:val="JRCText"/>
        <w:rPr>
          <w:sz w:val="22"/>
        </w:rPr>
      </w:pPr>
      <w:r w:rsidRPr="00A73318">
        <w:rPr>
          <w:sz w:val="22"/>
        </w:rPr>
        <w:t xml:space="preserve">Where </w:t>
      </w:r>
      <w:r w:rsidRPr="00A73318">
        <w:rPr>
          <w:b/>
          <w:i/>
          <w:sz w:val="22"/>
        </w:rPr>
        <w:t>x*</w:t>
      </w:r>
      <w:r w:rsidRPr="00A73318">
        <w:rPr>
          <w:sz w:val="22"/>
        </w:rPr>
        <w:t xml:space="preserve"> and </w:t>
      </w:r>
      <w:r w:rsidRPr="00A73318">
        <w:rPr>
          <w:b/>
          <w:i/>
          <w:sz w:val="22"/>
        </w:rPr>
        <w:t>s*</w:t>
      </w:r>
      <w:r w:rsidRPr="00A73318">
        <w:rPr>
          <w:sz w:val="22"/>
        </w:rPr>
        <w:t xml:space="preserve"> represent robust average and robust standard deviation respectively and </w:t>
      </w:r>
      <w:r w:rsidRPr="00A73318">
        <w:rPr>
          <w:b/>
          <w:i/>
          <w:sz w:val="22"/>
        </w:rPr>
        <w:t>p</w:t>
      </w:r>
      <w:r w:rsidRPr="00A73318">
        <w:rPr>
          <w:sz w:val="22"/>
        </w:rPr>
        <w:t xml:space="preserve"> is the number of participants. </w:t>
      </w:r>
      <w:r>
        <w:rPr>
          <w:sz w:val="22"/>
        </w:rPr>
        <w:t xml:space="preserve">In </w:t>
      </w:r>
      <w:r w:rsidRPr="00A73318">
        <w:rPr>
          <w:b/>
          <w:sz w:val="22"/>
        </w:rPr>
        <w:t xml:space="preserve">table </w:t>
      </w:r>
      <w:r w:rsidR="00565436">
        <w:rPr>
          <w:b/>
          <w:sz w:val="22"/>
        </w:rPr>
        <w:t>8</w:t>
      </w:r>
      <w:r w:rsidRPr="00A73318">
        <w:rPr>
          <w:sz w:val="22"/>
        </w:rPr>
        <w:t xml:space="preserve"> all inputs for </w:t>
      </w:r>
      <w:r w:rsidRPr="00A73318">
        <w:rPr>
          <w:sz w:val="22"/>
        </w:rPr>
        <w:fldChar w:fldCharType="begin"/>
      </w:r>
      <w:r w:rsidRPr="00A73318">
        <w:rPr>
          <w:sz w:val="22"/>
        </w:rPr>
        <w:instrText xml:space="preserve"> REF _Ref324931496 \h  \* MERGEFORMAT </w:instrText>
      </w:r>
      <w:r w:rsidRPr="00A73318">
        <w:rPr>
          <w:sz w:val="22"/>
        </w:rPr>
      </w:r>
      <w:r w:rsidRPr="00A73318">
        <w:rPr>
          <w:sz w:val="22"/>
        </w:rPr>
        <w:fldChar w:fldCharType="separate"/>
      </w:r>
      <w:r w:rsidRPr="00A73318">
        <w:rPr>
          <w:sz w:val="22"/>
        </w:rPr>
        <w:t>Equation 4</w:t>
      </w:r>
      <w:r w:rsidRPr="00A73318">
        <w:rPr>
          <w:sz w:val="22"/>
        </w:rPr>
        <w:fldChar w:fldCharType="end"/>
      </w:r>
      <w:r w:rsidRPr="00A73318">
        <w:rPr>
          <w:sz w:val="22"/>
        </w:rPr>
        <w:t xml:space="preserve"> are given and all ERLAP’s measurement results are confirmed to be valid.</w:t>
      </w:r>
    </w:p>
    <w:p w:rsidR="00A73318" w:rsidRDefault="00A73318" w:rsidP="00A73318">
      <w:pPr>
        <w:pStyle w:val="JRCText"/>
        <w:rPr>
          <w:sz w:val="22"/>
        </w:rPr>
      </w:pPr>
      <w:r w:rsidRPr="00A73318">
        <w:rPr>
          <w:sz w:val="22"/>
        </w:rPr>
        <w:t>As a group evaluation robust average (</w:t>
      </w:r>
      <w:r w:rsidRPr="00A73318">
        <w:rPr>
          <w:i/>
          <w:sz w:val="22"/>
        </w:rPr>
        <w:t>x*</w:t>
      </w:r>
      <w:r w:rsidRPr="00A73318">
        <w:rPr>
          <w:sz w:val="22"/>
        </w:rPr>
        <w:t>) and robust standard deviation (</w:t>
      </w:r>
      <w:r w:rsidRPr="00A73318">
        <w:rPr>
          <w:i/>
          <w:sz w:val="22"/>
        </w:rPr>
        <w:t>s*</w:t>
      </w:r>
      <w:r w:rsidRPr="00A73318">
        <w:rPr>
          <w:sz w:val="22"/>
        </w:rPr>
        <w:t>) were calculated (applying the procedure described in Annex C of ISO 13528) for each run, and are presented in the following tables.</w:t>
      </w:r>
    </w:p>
    <w:p w:rsidR="00A73318" w:rsidRDefault="00A73318" w:rsidP="00A73318">
      <w:pPr>
        <w:pStyle w:val="JRCText"/>
        <w:rPr>
          <w:sz w:val="22"/>
        </w:rPr>
      </w:pPr>
    </w:p>
    <w:p w:rsidR="00A73318" w:rsidRDefault="00A73318" w:rsidP="00A73318">
      <w:pPr>
        <w:pStyle w:val="JRCText"/>
        <w:rPr>
          <w:sz w:val="22"/>
        </w:rPr>
      </w:pPr>
    </w:p>
    <w:p w:rsidR="00A73318" w:rsidRDefault="00A73318" w:rsidP="00A73318">
      <w:pPr>
        <w:pStyle w:val="JRCText"/>
        <w:rPr>
          <w:sz w:val="22"/>
        </w:rPr>
      </w:pPr>
    </w:p>
    <w:p w:rsidR="00A73318" w:rsidRDefault="00A73318">
      <w:pPr>
        <w:spacing w:before="0" w:after="0"/>
        <w:jc w:val="left"/>
        <w:rPr>
          <w:rFonts w:eastAsia="Calibri"/>
          <w:sz w:val="22"/>
          <w:lang w:eastAsia="en-US"/>
        </w:rPr>
      </w:pPr>
      <w:r>
        <w:rPr>
          <w:sz w:val="22"/>
        </w:rPr>
        <w:br w:type="page"/>
      </w:r>
    </w:p>
    <w:p w:rsidR="00A73318" w:rsidRPr="00BD5C4C" w:rsidRDefault="00A73318" w:rsidP="0068097C">
      <w:pPr>
        <w:pStyle w:val="JRCTabletitle"/>
        <w:rPr>
          <w:b w:val="0"/>
        </w:rPr>
      </w:pPr>
      <w:bookmarkStart w:id="279" w:name="_Ref324931621"/>
      <w:bookmarkStart w:id="280" w:name="_Toc336350782"/>
      <w:bookmarkStart w:id="281" w:name="_Toc867974"/>
      <w:bookmarkStart w:id="282" w:name="_Toc9436256"/>
      <w:r w:rsidRPr="00F72A2E">
        <w:lastRenderedPageBreak/>
        <w:t xml:space="preserve">Table </w:t>
      </w:r>
      <w:r w:rsidR="000C5153">
        <w:rPr>
          <w:noProof/>
        </w:rPr>
        <w:fldChar w:fldCharType="begin"/>
      </w:r>
      <w:r w:rsidR="000C5153">
        <w:rPr>
          <w:noProof/>
        </w:rPr>
        <w:instrText xml:space="preserve"> SEQ Table \* ARABIC </w:instrText>
      </w:r>
      <w:r w:rsidR="000C5153">
        <w:rPr>
          <w:noProof/>
        </w:rPr>
        <w:fldChar w:fldCharType="separate"/>
      </w:r>
      <w:r w:rsidR="00565436">
        <w:rPr>
          <w:noProof/>
        </w:rPr>
        <w:t>8</w:t>
      </w:r>
      <w:r w:rsidR="000C5153">
        <w:rPr>
          <w:noProof/>
        </w:rPr>
        <w:fldChar w:fldCharType="end"/>
      </w:r>
      <w:bookmarkEnd w:id="279"/>
      <w:r w:rsidRPr="00F72A2E">
        <w:t xml:space="preserve">: </w:t>
      </w:r>
      <w:r w:rsidRPr="00BD5C4C">
        <w:rPr>
          <w:b w:val="0"/>
        </w:rPr>
        <w:t>V</w:t>
      </w:r>
      <w:r w:rsidR="00565436" w:rsidRPr="00BD5C4C">
        <w:rPr>
          <w:b w:val="0"/>
        </w:rPr>
        <w:t>erification</w:t>
      </w:r>
      <w:r w:rsidRPr="00BD5C4C">
        <w:rPr>
          <w:b w:val="0"/>
        </w:rPr>
        <w:t xml:space="preserve"> of assigned values (X)</w:t>
      </w:r>
      <w:bookmarkEnd w:id="280"/>
      <w:bookmarkEnd w:id="281"/>
      <w:bookmarkEnd w:id="282"/>
      <w:r w:rsidRPr="00BD5C4C">
        <w:rPr>
          <w:b w:val="0"/>
        </w:rPr>
        <w:t xml:space="preserve"> </w:t>
      </w:r>
    </w:p>
    <w:bookmarkStart w:id="283" w:name="_MON_1353858273"/>
    <w:bookmarkStart w:id="284" w:name="_MON_1353858392"/>
    <w:bookmarkStart w:id="285" w:name="_MON_1353909463"/>
    <w:bookmarkStart w:id="286" w:name="_MON_1353909815"/>
    <w:bookmarkStart w:id="287" w:name="_MON_1353910095"/>
    <w:bookmarkStart w:id="288" w:name="_MON_1353910127"/>
    <w:bookmarkStart w:id="289" w:name="_MON_1358086914"/>
    <w:bookmarkStart w:id="290" w:name="_MON_1358086954"/>
    <w:bookmarkStart w:id="291" w:name="_MON_1383664909"/>
    <w:bookmarkStart w:id="292" w:name="_MON_1383665202"/>
    <w:bookmarkStart w:id="293" w:name="_MON_1383665716"/>
    <w:bookmarkStart w:id="294" w:name="_MON_1393056583"/>
    <w:bookmarkStart w:id="295" w:name="_MON_1393057114"/>
    <w:bookmarkStart w:id="296" w:name="_MON_1393057319"/>
    <w:bookmarkStart w:id="297" w:name="_MON_1393058713"/>
    <w:bookmarkStart w:id="298" w:name="_MON_1393058737"/>
    <w:bookmarkStart w:id="299" w:name="_MON_1395158391"/>
    <w:bookmarkStart w:id="300" w:name="_MON_1395158764"/>
    <w:bookmarkStart w:id="301" w:name="_MON_1353858011"/>
    <w:bookmarkStart w:id="302" w:name="_MON_1353858046"/>
    <w:bookmarkStart w:id="303" w:name="_MON_1353858057"/>
    <w:bookmarkStart w:id="304" w:name="_MON_1353858210"/>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Start w:id="305" w:name="_MON_1353858229"/>
    <w:bookmarkEnd w:id="305"/>
    <w:p w:rsidR="00A73318" w:rsidRPr="00F72A2E" w:rsidRDefault="00B23F16" w:rsidP="00A73318">
      <w:pPr>
        <w:pStyle w:val="ListParagraph"/>
        <w:ind w:left="0"/>
        <w:jc w:val="left"/>
      </w:pPr>
      <w:r w:rsidRPr="00F72A2E">
        <w:rPr>
          <w:noProof/>
        </w:rPr>
        <w:object w:dxaOrig="5693" w:dyaOrig="12008">
          <v:shape id="_x0000_i1112" type="#_x0000_t75" alt="" style="width:4in;height:612pt" o:ole="">
            <v:imagedata r:id="rId42" o:title=""/>
          </v:shape>
          <o:OLEObject Type="Embed" ProgID="Excel.Sheet.12" ShapeID="_x0000_i1112" DrawAspect="Content" ObjectID="_1626101792" r:id="rId43"/>
        </w:object>
      </w:r>
    </w:p>
    <w:p w:rsidR="00A73318" w:rsidRDefault="00A73318" w:rsidP="00A73318">
      <w:pPr>
        <w:pStyle w:val="JRCText"/>
        <w:rPr>
          <w:sz w:val="22"/>
        </w:rPr>
      </w:pPr>
    </w:p>
    <w:p w:rsidR="00A73318" w:rsidRPr="00F72A2E" w:rsidRDefault="00A73318" w:rsidP="00A73318">
      <w:pPr>
        <w:tabs>
          <w:tab w:val="left" w:pos="1620"/>
        </w:tabs>
        <w:rPr>
          <w:sz w:val="22"/>
        </w:rPr>
      </w:pPr>
      <w:r w:rsidRPr="00F72A2E">
        <w:rPr>
          <w:sz w:val="22"/>
        </w:rPr>
        <w:t xml:space="preserve">By comparison to the robust averages (x*) with taking into account the standard uncertainties of assigned values (uX), and robust standard deviations (s*) as denoted by </w:t>
      </w:r>
      <w:r w:rsidRPr="00F72A2E">
        <w:rPr>
          <w:sz w:val="22"/>
        </w:rPr>
        <w:fldChar w:fldCharType="begin"/>
      </w:r>
      <w:r w:rsidRPr="00F72A2E">
        <w:rPr>
          <w:sz w:val="22"/>
        </w:rPr>
        <w:instrText xml:space="preserve"> REF _Ref324931496  \* MERGEFORMAT </w:instrText>
      </w:r>
      <w:r w:rsidRPr="00F72A2E">
        <w:rPr>
          <w:sz w:val="22"/>
        </w:rPr>
        <w:fldChar w:fldCharType="separate"/>
      </w:r>
      <w:r w:rsidRPr="00502AA4">
        <w:rPr>
          <w:sz w:val="22"/>
        </w:rPr>
        <w:t>Equation 4</w:t>
      </w:r>
      <w:r w:rsidRPr="00F72A2E">
        <w:rPr>
          <w:sz w:val="22"/>
        </w:rPr>
        <w:fldChar w:fldCharType="end"/>
      </w:r>
      <w:r w:rsidRPr="00F72A2E">
        <w:rPr>
          <w:sz w:val="22"/>
        </w:rPr>
        <w:t>.</w:t>
      </w:r>
    </w:p>
    <w:p w:rsidR="00A73318" w:rsidRPr="00F72A2E" w:rsidRDefault="00A73318" w:rsidP="00A73318">
      <w:pPr>
        <w:tabs>
          <w:tab w:val="left" w:pos="1620"/>
        </w:tabs>
        <w:rPr>
          <w:sz w:val="22"/>
        </w:rPr>
      </w:pPr>
      <w:bookmarkStart w:id="306" w:name="OLE_LINK44"/>
      <w:bookmarkStart w:id="307" w:name="OLE_LINK45"/>
      <w:r w:rsidRPr="00F72A2E">
        <w:rPr>
          <w:sz w:val="22"/>
        </w:rPr>
        <w:lastRenderedPageBreak/>
        <w:t xml:space="preserve">The homogeneity of test gas was evaluated from measurements at the beginning and end of the distribution line. The relative differences between beginning and end measurements are calculated. </w:t>
      </w:r>
      <w:bookmarkEnd w:id="306"/>
      <w:bookmarkEnd w:id="307"/>
    </w:p>
    <w:tbl>
      <w:tblPr>
        <w:tblW w:w="0" w:type="auto"/>
        <w:tblInd w:w="2268" w:type="dxa"/>
        <w:tblLook w:val="01E0" w:firstRow="1" w:lastRow="1" w:firstColumn="1" w:lastColumn="1" w:noHBand="0" w:noVBand="0"/>
      </w:tblPr>
      <w:tblGrid>
        <w:gridCol w:w="3780"/>
        <w:gridCol w:w="2808"/>
      </w:tblGrid>
      <w:tr w:rsidR="00A73318" w:rsidRPr="00F72A2E" w:rsidTr="00A73318">
        <w:tc>
          <w:tcPr>
            <w:tcW w:w="3780" w:type="dxa"/>
          </w:tcPr>
          <w:p w:rsidR="00A73318" w:rsidRPr="00F72A2E" w:rsidRDefault="00A73318" w:rsidP="00A73318">
            <w:pPr>
              <w:tabs>
                <w:tab w:val="left" w:pos="1620"/>
              </w:tabs>
              <w:rPr>
                <w:sz w:val="22"/>
              </w:rPr>
            </w:pPr>
            <w:r w:rsidRPr="00F72A2E">
              <w:rPr>
                <w:noProof/>
                <w:position w:val="-14"/>
                <w:sz w:val="22"/>
              </w:rPr>
              <w:object w:dxaOrig="2540" w:dyaOrig="420">
                <v:shape id="_x0000_i1036" type="#_x0000_t75" alt="" style="width:152.25pt;height:21.75pt;mso-width-percent:0;mso-height-percent:0;mso-width-percent:0;mso-height-percent:0" o:ole="">
                  <v:imagedata r:id="rId44" o:title=""/>
                </v:shape>
                <o:OLEObject Type="Embed" ProgID="Equation.3" ShapeID="_x0000_i1036" DrawAspect="Content" ObjectID="_1626101793" r:id="rId45"/>
              </w:object>
            </w:r>
          </w:p>
        </w:tc>
        <w:tc>
          <w:tcPr>
            <w:tcW w:w="2808" w:type="dxa"/>
            <w:vAlign w:val="center"/>
          </w:tcPr>
          <w:p w:rsidR="00A73318" w:rsidRPr="0084787B" w:rsidRDefault="00A73318" w:rsidP="0084787B">
            <w:pPr>
              <w:pStyle w:val="JRCText"/>
              <w:rPr>
                <w:b/>
              </w:rPr>
            </w:pPr>
            <w:bookmarkStart w:id="308" w:name="_Toc9433471"/>
            <w:bookmarkStart w:id="309" w:name="_Toc9435001"/>
            <w:bookmarkStart w:id="310" w:name="_Ref324931873"/>
            <w:r w:rsidRPr="0084787B">
              <w:rPr>
                <w:b/>
              </w:rPr>
              <w:t xml:space="preserve">Equation </w:t>
            </w:r>
            <w:r w:rsidR="00777EAA" w:rsidRPr="0084787B">
              <w:rPr>
                <w:b/>
                <w:noProof/>
              </w:rPr>
              <w:fldChar w:fldCharType="begin"/>
            </w:r>
            <w:r w:rsidR="00777EAA" w:rsidRPr="0084787B">
              <w:rPr>
                <w:b/>
                <w:noProof/>
              </w:rPr>
              <w:instrText xml:space="preserve"> SEQ Equation \* ARABIC </w:instrText>
            </w:r>
            <w:r w:rsidR="00777EAA" w:rsidRPr="0084787B">
              <w:rPr>
                <w:b/>
                <w:noProof/>
              </w:rPr>
              <w:fldChar w:fldCharType="separate"/>
            </w:r>
            <w:r w:rsidRPr="0084787B">
              <w:rPr>
                <w:b/>
                <w:noProof/>
              </w:rPr>
              <w:t>5</w:t>
            </w:r>
            <w:bookmarkEnd w:id="308"/>
            <w:bookmarkEnd w:id="309"/>
            <w:r w:rsidR="00777EAA" w:rsidRPr="0084787B">
              <w:rPr>
                <w:b/>
                <w:noProof/>
              </w:rPr>
              <w:fldChar w:fldCharType="end"/>
            </w:r>
            <w:bookmarkEnd w:id="310"/>
          </w:p>
          <w:p w:rsidR="00A73318" w:rsidRPr="00F72A2E" w:rsidRDefault="00A73318" w:rsidP="00A73318">
            <w:pPr>
              <w:pStyle w:val="equations"/>
              <w:numPr>
                <w:ilvl w:val="0"/>
                <w:numId w:val="0"/>
              </w:numPr>
              <w:spacing w:before="120" w:after="120"/>
              <w:ind w:left="360"/>
              <w:contextualSpacing w:val="0"/>
              <w:rPr>
                <w:rFonts w:ascii="Verdana" w:hAnsi="Verdana"/>
                <w:sz w:val="22"/>
                <w:szCs w:val="22"/>
              </w:rPr>
            </w:pPr>
          </w:p>
        </w:tc>
      </w:tr>
    </w:tbl>
    <w:p w:rsidR="00A73318" w:rsidRPr="00F72A2E" w:rsidRDefault="00A73318" w:rsidP="00A73318">
      <w:pPr>
        <w:tabs>
          <w:tab w:val="left" w:pos="1620"/>
        </w:tabs>
        <w:rPr>
          <w:sz w:val="22"/>
        </w:rPr>
      </w:pPr>
      <w:r w:rsidRPr="00F72A2E">
        <w:rPr>
          <w:sz w:val="22"/>
        </w:rPr>
        <w:t>The upper and lower limits of bias due to homogeneity were evaluated to be smaller than 0.5% which constitutes the relative standard uncertainty of 0.3% of each concentration level</w:t>
      </w:r>
      <w:r w:rsidR="000E6C62">
        <w:rPr>
          <w:sz w:val="22"/>
        </w:rPr>
        <w:t xml:space="preserve"> assuming a recta</w:t>
      </w:r>
      <w:r w:rsidR="007F3797">
        <w:rPr>
          <w:sz w:val="22"/>
        </w:rPr>
        <w:t>ngular distribution of the bias</w:t>
      </w:r>
      <w:r w:rsidRPr="00F72A2E">
        <w:rPr>
          <w:sz w:val="22"/>
        </w:rPr>
        <w:t>. The standard uncertainties of assigned/reference values (</w:t>
      </w:r>
      <w:r w:rsidRPr="00F72A2E">
        <w:rPr>
          <w:i/>
          <w:sz w:val="22"/>
        </w:rPr>
        <w:t>u</w:t>
      </w:r>
      <w:r w:rsidRPr="00F72A2E">
        <w:rPr>
          <w:i/>
          <w:sz w:val="22"/>
          <w:vertAlign w:val="subscript"/>
        </w:rPr>
        <w:t>X</w:t>
      </w:r>
      <w:r w:rsidRPr="00F72A2E">
        <w:rPr>
          <w:sz w:val="22"/>
        </w:rPr>
        <w:t xml:space="preserve">) were calculated with </w:t>
      </w:r>
      <w:r w:rsidRPr="00F72A2E">
        <w:rPr>
          <w:sz w:val="22"/>
        </w:rPr>
        <w:fldChar w:fldCharType="begin"/>
      </w:r>
      <w:r w:rsidRPr="00F72A2E">
        <w:rPr>
          <w:sz w:val="22"/>
        </w:rPr>
        <w:instrText xml:space="preserve"> REF _Ref324931873  \* MERGEFORMAT </w:instrText>
      </w:r>
      <w:r w:rsidRPr="00F72A2E">
        <w:rPr>
          <w:sz w:val="22"/>
        </w:rPr>
        <w:fldChar w:fldCharType="separate"/>
      </w:r>
      <w:r w:rsidRPr="00502AA4">
        <w:rPr>
          <w:sz w:val="22"/>
        </w:rPr>
        <w:t>Equation 5</w:t>
      </w:r>
      <w:r w:rsidRPr="00F72A2E">
        <w:rPr>
          <w:sz w:val="22"/>
        </w:rPr>
        <w:fldChar w:fldCharType="end"/>
      </w:r>
      <w:r w:rsidRPr="00F72A2E">
        <w:rPr>
          <w:sz w:val="22"/>
        </w:rPr>
        <w:t xml:space="preserve"> and used in the proficiency evaluations of chapter 3. </w:t>
      </w:r>
    </w:p>
    <w:p w:rsidR="00A73318" w:rsidRPr="00F72A2E" w:rsidRDefault="00A73318" w:rsidP="00A73318">
      <w:pPr>
        <w:tabs>
          <w:tab w:val="left" w:pos="1620"/>
        </w:tabs>
        <w:rPr>
          <w:rStyle w:val="technicalcommitteestandardslist-content"/>
          <w:bCs/>
          <w:sz w:val="22"/>
        </w:rPr>
      </w:pPr>
      <w:r w:rsidRPr="00F72A2E">
        <w:rPr>
          <w:sz w:val="22"/>
        </w:rPr>
        <w:t>All calculations about the homogeneity testing data are retained by ERLAP, they are not published in this ILC report but are available on request.</w:t>
      </w:r>
    </w:p>
    <w:p w:rsidR="00A73318" w:rsidRPr="00A73318" w:rsidRDefault="00A73318" w:rsidP="00A73318">
      <w:pPr>
        <w:pStyle w:val="JRCText"/>
        <w:rPr>
          <w:sz w:val="22"/>
        </w:rPr>
      </w:pPr>
    </w:p>
    <w:p w:rsidR="0058449D" w:rsidRPr="005428D0" w:rsidRDefault="0058449D" w:rsidP="0084787B">
      <w:pPr>
        <w:pStyle w:val="Heading1"/>
      </w:pPr>
      <w:bookmarkStart w:id="311" w:name="_Toc9432822"/>
      <w:bookmarkStart w:id="312" w:name="_Toc9433472"/>
      <w:bookmarkStart w:id="313" w:name="_Toc9435002"/>
      <w:bookmarkStart w:id="314" w:name="_Toc9436564"/>
      <w:r w:rsidRPr="005428D0">
        <w:lastRenderedPageBreak/>
        <w:t>Conclusions</w:t>
      </w:r>
      <w:bookmarkEnd w:id="269"/>
      <w:bookmarkEnd w:id="270"/>
      <w:bookmarkEnd w:id="271"/>
      <w:bookmarkEnd w:id="311"/>
      <w:bookmarkEnd w:id="312"/>
      <w:bookmarkEnd w:id="313"/>
      <w:bookmarkEnd w:id="314"/>
    </w:p>
    <w:p w:rsidR="0058449D" w:rsidRPr="00F72A2E" w:rsidRDefault="0058449D" w:rsidP="0058449D">
      <w:pPr>
        <w:tabs>
          <w:tab w:val="left" w:pos="1620"/>
        </w:tabs>
        <w:rPr>
          <w:sz w:val="22"/>
        </w:rPr>
      </w:pPr>
      <w:r w:rsidRPr="00F72A2E">
        <w:rPr>
          <w:sz w:val="22"/>
        </w:rPr>
        <w:t xml:space="preserve">The proficiency evaluation scheme has provided an assessment of the participants measured values and their evaluated uncertainties. </w:t>
      </w:r>
    </w:p>
    <w:p w:rsidR="0058449D" w:rsidRDefault="0058449D" w:rsidP="0058449D">
      <w:pPr>
        <w:tabs>
          <w:tab w:val="left" w:pos="1620"/>
        </w:tabs>
        <w:rPr>
          <w:sz w:val="22"/>
        </w:rPr>
      </w:pPr>
      <w:r w:rsidRPr="00F72A2E">
        <w:rPr>
          <w:sz w:val="22"/>
        </w:rPr>
        <w:t>In terms of the criteria imposed by the European Directive (</w:t>
      </w:r>
      <w:r w:rsidRPr="00F72A2E">
        <w:rPr>
          <w:rFonts w:ascii="Symbol" w:hAnsi="Symbol"/>
        </w:rPr>
        <w:t></w:t>
      </w:r>
      <w:r w:rsidRPr="00F72A2E">
        <w:rPr>
          <w:sz w:val="22"/>
          <w:vertAlign w:val="subscript"/>
        </w:rPr>
        <w:t>p</w:t>
      </w:r>
      <w:r w:rsidRPr="00F72A2E">
        <w:rPr>
          <w:sz w:val="22"/>
        </w:rPr>
        <w:t>) 95.6% of the results reported during this ILC (see Table 7) by AQUILA laboratories fall into category ‘1’ and are satisfactory both in terms of measured values and evaluated uncertainties. Among the remaining all results presented satisfactory measured values, but the evaluated uncertainties were either too high, category ‘2’ (1.3%), or too small, category ‘3’ (3.1%). No values were found questionable (category 5) or not satisfactory for both value and uncertainty (category 6 and 7).</w:t>
      </w:r>
    </w:p>
    <w:p w:rsidR="0058449D" w:rsidRPr="00565436" w:rsidRDefault="0058449D" w:rsidP="0068097C">
      <w:pPr>
        <w:pStyle w:val="JRCTabletitle"/>
      </w:pPr>
      <w:bookmarkStart w:id="315" w:name="_Ref324845689"/>
      <w:bookmarkStart w:id="316" w:name="_Toc336350780"/>
      <w:bookmarkStart w:id="317" w:name="_Toc867972"/>
      <w:bookmarkStart w:id="318" w:name="_Toc9436257"/>
      <w:r w:rsidRPr="00565436">
        <w:t xml:space="preserve">Table </w:t>
      </w:r>
      <w:r w:rsidR="000C5153">
        <w:rPr>
          <w:noProof/>
        </w:rPr>
        <w:fldChar w:fldCharType="begin"/>
      </w:r>
      <w:r w:rsidR="000C5153">
        <w:rPr>
          <w:noProof/>
        </w:rPr>
        <w:instrText xml:space="preserve"> SEQ Table \* ARABIC </w:instrText>
      </w:r>
      <w:r w:rsidR="000C5153">
        <w:rPr>
          <w:noProof/>
        </w:rPr>
        <w:fldChar w:fldCharType="separate"/>
      </w:r>
      <w:r w:rsidR="00565436" w:rsidRPr="00565436">
        <w:rPr>
          <w:noProof/>
        </w:rPr>
        <w:t>9</w:t>
      </w:r>
      <w:r w:rsidR="000C5153">
        <w:rPr>
          <w:noProof/>
        </w:rPr>
        <w:fldChar w:fldCharType="end"/>
      </w:r>
      <w:bookmarkEnd w:id="315"/>
      <w:r w:rsidRPr="00565436">
        <w:t xml:space="preserve">: </w:t>
      </w:r>
      <w:r w:rsidRPr="003912BA">
        <w:rPr>
          <w:b w:val="0"/>
        </w:rPr>
        <w:t>Flags summary</w:t>
      </w:r>
      <w:bookmarkEnd w:id="316"/>
      <w:bookmarkEnd w:id="317"/>
      <w:bookmarkEnd w:id="318"/>
    </w:p>
    <w:p w:rsidR="00245238" w:rsidRPr="00F72A2E" w:rsidRDefault="00245238" w:rsidP="0068097C">
      <w:pPr>
        <w:pStyle w:val="JRCTabletitle"/>
      </w:pPr>
    </w:p>
    <w:tbl>
      <w:tblPr>
        <w:tblW w:w="5000" w:type="pct"/>
        <w:jc w:val="center"/>
        <w:tblLook w:val="04A0" w:firstRow="1" w:lastRow="0" w:firstColumn="1" w:lastColumn="0" w:noHBand="0" w:noVBand="1"/>
      </w:tblPr>
      <w:tblGrid>
        <w:gridCol w:w="1420"/>
        <w:gridCol w:w="1694"/>
        <w:gridCol w:w="1001"/>
        <w:gridCol w:w="1002"/>
        <w:gridCol w:w="1002"/>
        <w:gridCol w:w="735"/>
        <w:gridCol w:w="735"/>
        <w:gridCol w:w="735"/>
        <w:gridCol w:w="748"/>
      </w:tblGrid>
      <w:tr w:rsidR="0058449D" w:rsidRPr="00F72A2E" w:rsidTr="007F3797">
        <w:trPr>
          <w:trHeight w:val="285"/>
          <w:jc w:val="center"/>
        </w:trPr>
        <w:tc>
          <w:tcPr>
            <w:tcW w:w="783" w:type="pct"/>
            <w:vMerge w:val="restart"/>
            <w:tcBorders>
              <w:top w:val="single" w:sz="4" w:space="0" w:color="auto"/>
              <w:left w:val="nil"/>
              <w:bottom w:val="single" w:sz="4" w:space="0" w:color="000000"/>
              <w:right w:val="nil"/>
            </w:tcBorders>
            <w:shd w:val="clear" w:color="000000" w:fill="C2D69A"/>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ILC</w:t>
            </w:r>
          </w:p>
        </w:tc>
        <w:tc>
          <w:tcPr>
            <w:tcW w:w="934" w:type="pct"/>
            <w:vMerge w:val="restart"/>
            <w:tcBorders>
              <w:top w:val="single" w:sz="4" w:space="0" w:color="auto"/>
              <w:left w:val="nil"/>
              <w:bottom w:val="single" w:sz="4" w:space="0" w:color="000000"/>
              <w:right w:val="nil"/>
            </w:tcBorders>
            <w:shd w:val="clear" w:color="000000" w:fill="C2D69A"/>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Site</w:t>
            </w:r>
          </w:p>
        </w:tc>
        <w:tc>
          <w:tcPr>
            <w:tcW w:w="3283" w:type="pct"/>
            <w:gridSpan w:val="7"/>
            <w:tcBorders>
              <w:top w:val="single" w:sz="4" w:space="0" w:color="auto"/>
              <w:left w:val="nil"/>
              <w:bottom w:val="nil"/>
              <w:right w:val="nil"/>
            </w:tcBorders>
            <w:shd w:val="clear" w:color="000000" w:fill="DBEEF3"/>
            <w:noWrap/>
            <w:vAlign w:val="bottom"/>
            <w:hideMark/>
          </w:tcPr>
          <w:p w:rsidR="0058449D" w:rsidRPr="009C6D03" w:rsidRDefault="0058449D" w:rsidP="0058449D">
            <w:pPr>
              <w:jc w:val="center"/>
              <w:rPr>
                <w:rFonts w:cs="Arial"/>
                <w:b/>
                <w:bCs/>
                <w:i/>
                <w:sz w:val="18"/>
                <w:szCs w:val="20"/>
              </w:rPr>
            </w:pPr>
            <w:r w:rsidRPr="009C6D03">
              <w:rPr>
                <w:rFonts w:cs="Arial"/>
                <w:b/>
                <w:bCs/>
                <w:i/>
                <w:sz w:val="18"/>
                <w:szCs w:val="20"/>
              </w:rPr>
              <w:t>Categories %</w:t>
            </w:r>
          </w:p>
        </w:tc>
      </w:tr>
      <w:tr w:rsidR="0058449D" w:rsidRPr="00F72A2E" w:rsidTr="007F3797">
        <w:trPr>
          <w:trHeight w:val="285"/>
          <w:jc w:val="center"/>
        </w:trPr>
        <w:tc>
          <w:tcPr>
            <w:tcW w:w="783" w:type="pct"/>
            <w:vMerge/>
            <w:tcBorders>
              <w:top w:val="single" w:sz="4" w:space="0" w:color="auto"/>
              <w:left w:val="nil"/>
              <w:bottom w:val="single" w:sz="4" w:space="0" w:color="000000"/>
              <w:right w:val="nil"/>
            </w:tcBorders>
            <w:vAlign w:val="center"/>
            <w:hideMark/>
          </w:tcPr>
          <w:p w:rsidR="0058449D" w:rsidRPr="009C6D03" w:rsidRDefault="0058449D" w:rsidP="0058449D">
            <w:pPr>
              <w:rPr>
                <w:rFonts w:cs="Arial"/>
                <w:b/>
                <w:bCs/>
                <w:i/>
                <w:sz w:val="18"/>
                <w:szCs w:val="20"/>
              </w:rPr>
            </w:pPr>
          </w:p>
        </w:tc>
        <w:tc>
          <w:tcPr>
            <w:tcW w:w="934" w:type="pct"/>
            <w:vMerge/>
            <w:tcBorders>
              <w:top w:val="single" w:sz="4" w:space="0" w:color="auto"/>
              <w:left w:val="nil"/>
              <w:bottom w:val="single" w:sz="4" w:space="0" w:color="000000"/>
              <w:right w:val="nil"/>
            </w:tcBorders>
            <w:vAlign w:val="center"/>
            <w:hideMark/>
          </w:tcPr>
          <w:p w:rsidR="0058449D" w:rsidRPr="009C6D03" w:rsidRDefault="0058449D" w:rsidP="0058449D">
            <w:pPr>
              <w:rPr>
                <w:rFonts w:cs="Arial"/>
                <w:b/>
                <w:bCs/>
                <w:i/>
                <w:sz w:val="18"/>
                <w:szCs w:val="20"/>
              </w:rPr>
            </w:pPr>
          </w:p>
        </w:tc>
        <w:tc>
          <w:tcPr>
            <w:tcW w:w="552"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1</w:t>
            </w:r>
          </w:p>
        </w:tc>
        <w:tc>
          <w:tcPr>
            <w:tcW w:w="552"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2</w:t>
            </w:r>
          </w:p>
        </w:tc>
        <w:tc>
          <w:tcPr>
            <w:tcW w:w="552"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3</w:t>
            </w:r>
          </w:p>
        </w:tc>
        <w:tc>
          <w:tcPr>
            <w:tcW w:w="405"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4</w:t>
            </w:r>
          </w:p>
        </w:tc>
        <w:tc>
          <w:tcPr>
            <w:tcW w:w="405"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5</w:t>
            </w:r>
          </w:p>
        </w:tc>
        <w:tc>
          <w:tcPr>
            <w:tcW w:w="405"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6</w:t>
            </w:r>
          </w:p>
        </w:tc>
        <w:tc>
          <w:tcPr>
            <w:tcW w:w="411" w:type="pct"/>
            <w:tcBorders>
              <w:top w:val="nil"/>
              <w:left w:val="nil"/>
              <w:bottom w:val="single" w:sz="4" w:space="0" w:color="auto"/>
              <w:right w:val="nil"/>
            </w:tcBorders>
            <w:shd w:val="clear" w:color="000000" w:fill="DBEEF3"/>
            <w:noWrap/>
            <w:vAlign w:val="center"/>
            <w:hideMark/>
          </w:tcPr>
          <w:p w:rsidR="0058449D" w:rsidRPr="009C6D03" w:rsidRDefault="0058449D" w:rsidP="0058449D">
            <w:pPr>
              <w:jc w:val="center"/>
              <w:rPr>
                <w:rFonts w:cs="Arial"/>
                <w:b/>
                <w:bCs/>
                <w:i/>
                <w:sz w:val="18"/>
                <w:szCs w:val="20"/>
              </w:rPr>
            </w:pPr>
            <w:r w:rsidRPr="009C6D03">
              <w:rPr>
                <w:rFonts w:cs="Arial"/>
                <w:b/>
                <w:bCs/>
                <w:i/>
                <w:sz w:val="18"/>
                <w:szCs w:val="20"/>
              </w:rPr>
              <w:t>7</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Apr-08</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68.4</w:t>
            </w:r>
          </w:p>
        </w:tc>
        <w:tc>
          <w:tcPr>
            <w:tcW w:w="552"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18.1</w:t>
            </w:r>
          </w:p>
        </w:tc>
        <w:tc>
          <w:tcPr>
            <w:tcW w:w="552"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7.3</w:t>
            </w:r>
          </w:p>
        </w:tc>
        <w:tc>
          <w:tcPr>
            <w:tcW w:w="405"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5"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5"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2.6</w:t>
            </w:r>
          </w:p>
        </w:tc>
        <w:tc>
          <w:tcPr>
            <w:tcW w:w="411" w:type="pct"/>
            <w:tcBorders>
              <w:top w:val="nil"/>
              <w:left w:val="nil"/>
              <w:bottom w:val="nil"/>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1.6</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Oct-08 (I)</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37.9</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40.8</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14.2</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0.6</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3.6</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11"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1.9</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Oct-08 (II)</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34.3</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38.9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23.7</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Sep-09</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Langen (DE)</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60.8</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29.9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3.1</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4.1</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Oct-09</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85.0</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5.7</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7.5</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Jun-10</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84.6</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8.1</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4.4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0.7</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Sep-11</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86.1</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5.4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0.3</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Oct-11 (I)</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78.6</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12.5</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7.6</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Oct-11 (II)</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Langen (DE)</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59.4</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39.9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0.7</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Jun-12</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92.2</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0.5</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Sep-13</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Langen (DE)</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75.7</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20.9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2.0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Sep-13</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89.4</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7.3</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3.3</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Oct-13</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86.8</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8.9</w:t>
            </w:r>
          </w:p>
        </w:tc>
        <w:tc>
          <w:tcPr>
            <w:tcW w:w="552"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3.6</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0.4</w:t>
            </w:r>
          </w:p>
        </w:tc>
        <w:tc>
          <w:tcPr>
            <w:tcW w:w="405"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nil"/>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hideMark/>
          </w:tcPr>
          <w:p w:rsidR="0058449D" w:rsidRPr="009C6D03" w:rsidRDefault="0058449D" w:rsidP="009C6D03">
            <w:pPr>
              <w:spacing w:before="0" w:after="0"/>
              <w:jc w:val="center"/>
              <w:rPr>
                <w:rFonts w:cs="Arial"/>
                <w:szCs w:val="20"/>
              </w:rPr>
            </w:pPr>
            <w:r w:rsidRPr="009C6D03">
              <w:rPr>
                <w:rFonts w:cs="Arial"/>
                <w:szCs w:val="20"/>
              </w:rPr>
              <w:t>May-14</w:t>
            </w:r>
          </w:p>
        </w:tc>
        <w:tc>
          <w:tcPr>
            <w:tcW w:w="934" w:type="pct"/>
            <w:tcBorders>
              <w:top w:val="nil"/>
              <w:left w:val="nil"/>
              <w:bottom w:val="nil"/>
              <w:right w:val="nil"/>
            </w:tcBorders>
            <w:shd w:val="clear" w:color="000000" w:fill="EAF1DD"/>
            <w:vAlign w:val="center"/>
            <w:hideMark/>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81.8</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15.2</w:t>
            </w:r>
          </w:p>
        </w:tc>
        <w:tc>
          <w:tcPr>
            <w:tcW w:w="552"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1.1</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0.7</w:t>
            </w:r>
          </w:p>
        </w:tc>
        <w:tc>
          <w:tcPr>
            <w:tcW w:w="405"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single" w:sz="4" w:space="0" w:color="auto"/>
              <w:left w:val="nil"/>
              <w:bottom w:val="single" w:sz="4" w:space="0" w:color="auto"/>
              <w:right w:val="nil"/>
            </w:tcBorders>
            <w:shd w:val="clear" w:color="auto" w:fill="auto"/>
            <w:noWrap/>
            <w:vAlign w:val="center"/>
            <w:hideMark/>
          </w:tcPr>
          <w:p w:rsidR="0058449D" w:rsidRPr="009C6D03" w:rsidRDefault="0058449D" w:rsidP="009C6D03">
            <w:pPr>
              <w:spacing w:before="0" w:after="0"/>
              <w:jc w:val="center"/>
              <w:rPr>
                <w:rFonts w:cs="Arial"/>
                <w:szCs w:val="20"/>
              </w:rPr>
            </w:pPr>
            <w:r w:rsidRPr="009C6D03">
              <w:rPr>
                <w:rFonts w:cs="Arial"/>
                <w:szCs w:val="20"/>
              </w:rPr>
              <w:t>1.1</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szCs w:val="20"/>
              </w:rPr>
            </w:pPr>
            <w:r w:rsidRPr="009C6D03">
              <w:rPr>
                <w:rFonts w:cs="Arial"/>
                <w:szCs w:val="20"/>
              </w:rPr>
              <w:t>Oct-15</w:t>
            </w:r>
          </w:p>
        </w:tc>
        <w:tc>
          <w:tcPr>
            <w:tcW w:w="934"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szCs w:val="20"/>
              </w:rPr>
            </w:pPr>
            <w:r w:rsidRPr="009C6D03">
              <w:rPr>
                <w:rFonts w:cs="Arial"/>
                <w:szCs w:val="20"/>
              </w:rPr>
              <w:t>Langen (DE)</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73.2</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23.9</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0.7</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1.4</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0.7</w:t>
            </w:r>
          </w:p>
        </w:tc>
        <w:tc>
          <w:tcPr>
            <w:tcW w:w="411"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szCs w:val="20"/>
              </w:rPr>
            </w:pPr>
            <w:r w:rsidRPr="009C6D03">
              <w:rPr>
                <w:rFonts w:cs="Arial"/>
                <w:szCs w:val="20"/>
              </w:rPr>
              <w:t>Oct-15 (I)</w:t>
            </w:r>
          </w:p>
        </w:tc>
        <w:tc>
          <w:tcPr>
            <w:tcW w:w="934"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90.2</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7.6</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1.6</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0.3</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0.3</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szCs w:val="20"/>
              </w:rPr>
            </w:pPr>
            <w:r w:rsidRPr="009C6D03">
              <w:rPr>
                <w:rFonts w:cs="Arial"/>
                <w:szCs w:val="20"/>
              </w:rPr>
              <w:t>Oct-15 (II)</w:t>
            </w:r>
          </w:p>
        </w:tc>
        <w:tc>
          <w:tcPr>
            <w:tcW w:w="934"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szCs w:val="20"/>
              </w:rPr>
            </w:pPr>
            <w:r w:rsidRPr="009C6D03">
              <w:rPr>
                <w:rFonts w:cs="Arial"/>
                <w:szCs w:val="20"/>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75.6</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10.8</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7.3</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0.6</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3.5</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0.0</w:t>
            </w:r>
          </w:p>
        </w:tc>
        <w:tc>
          <w:tcPr>
            <w:tcW w:w="411"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szCs w:val="20"/>
              </w:rPr>
            </w:pPr>
            <w:r w:rsidRPr="009C6D03">
              <w:rPr>
                <w:rFonts w:cs="Arial"/>
                <w:szCs w:val="20"/>
              </w:rPr>
              <w:t>2.2</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rPr>
            </w:pPr>
            <w:r w:rsidRPr="009C6D03">
              <w:rPr>
                <w:rFonts w:cs="Arial"/>
              </w:rPr>
              <w:t>Jun-16</w:t>
            </w:r>
          </w:p>
        </w:tc>
        <w:tc>
          <w:tcPr>
            <w:tcW w:w="934"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rPr>
            </w:pPr>
            <w:r w:rsidRPr="009C6D03">
              <w:rPr>
                <w:rFonts w:cs="Arial"/>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79.3</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17.8</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2.9</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11"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rPr>
            </w:pPr>
            <w:r w:rsidRPr="009C6D03">
              <w:rPr>
                <w:rFonts w:cs="Arial"/>
              </w:rPr>
              <w:t>Jun-17 (I)</w:t>
            </w:r>
          </w:p>
        </w:tc>
        <w:tc>
          <w:tcPr>
            <w:tcW w:w="934"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rPr>
            </w:pPr>
            <w:r w:rsidRPr="009C6D03">
              <w:rPr>
                <w:rFonts w:cs="Arial"/>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92.8</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4.3</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1.8</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0.7</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11"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0.4</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rPr>
            </w:pPr>
            <w:r w:rsidRPr="009C6D03">
              <w:rPr>
                <w:rFonts w:cs="Arial"/>
              </w:rPr>
              <w:t>Jun-17 (II)</w:t>
            </w:r>
          </w:p>
        </w:tc>
        <w:tc>
          <w:tcPr>
            <w:tcW w:w="934"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rPr>
            </w:pPr>
            <w:r w:rsidRPr="009C6D03">
              <w:rPr>
                <w:rFonts w:cs="Arial"/>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78.1</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11.5</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6.5</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1.9</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11"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1.9</w:t>
            </w:r>
          </w:p>
        </w:tc>
      </w:tr>
      <w:tr w:rsidR="0058449D" w:rsidRPr="00F72A2E" w:rsidTr="007F3797">
        <w:trPr>
          <w:trHeight w:hRule="exact" w:val="340"/>
          <w:jc w:val="center"/>
        </w:trPr>
        <w:tc>
          <w:tcPr>
            <w:tcW w:w="783" w:type="pct"/>
            <w:tcBorders>
              <w:top w:val="nil"/>
              <w:left w:val="nil"/>
              <w:bottom w:val="nil"/>
              <w:right w:val="nil"/>
            </w:tcBorders>
            <w:shd w:val="clear" w:color="000000" w:fill="EAF1DD"/>
            <w:noWrap/>
            <w:vAlign w:val="center"/>
          </w:tcPr>
          <w:p w:rsidR="0058449D" w:rsidRPr="009C6D03" w:rsidRDefault="0058449D" w:rsidP="009C6D03">
            <w:pPr>
              <w:spacing w:before="0" w:after="0"/>
              <w:jc w:val="center"/>
              <w:rPr>
                <w:rFonts w:cs="Arial"/>
              </w:rPr>
            </w:pPr>
            <w:r w:rsidRPr="009C6D03">
              <w:rPr>
                <w:rFonts w:cs="Arial"/>
              </w:rPr>
              <w:t>Jun-18</w:t>
            </w:r>
          </w:p>
        </w:tc>
        <w:tc>
          <w:tcPr>
            <w:tcW w:w="934" w:type="pct"/>
            <w:tcBorders>
              <w:top w:val="nil"/>
              <w:left w:val="nil"/>
              <w:bottom w:val="nil"/>
              <w:right w:val="nil"/>
            </w:tcBorders>
            <w:shd w:val="clear" w:color="000000" w:fill="EAF1DD"/>
            <w:vAlign w:val="center"/>
          </w:tcPr>
          <w:p w:rsidR="0058449D" w:rsidRPr="009C6D03" w:rsidRDefault="0058449D" w:rsidP="009C6D03">
            <w:pPr>
              <w:spacing w:before="0" w:after="0"/>
              <w:jc w:val="center"/>
              <w:rPr>
                <w:rFonts w:cs="Arial"/>
              </w:rPr>
            </w:pPr>
            <w:r w:rsidRPr="009C6D03">
              <w:rPr>
                <w:rFonts w:cs="Arial"/>
              </w:rPr>
              <w:t>Ispra (IT)</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95.6</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1.3</w:t>
            </w:r>
          </w:p>
        </w:tc>
        <w:tc>
          <w:tcPr>
            <w:tcW w:w="552"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3.1</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c>
          <w:tcPr>
            <w:tcW w:w="411" w:type="pct"/>
            <w:tcBorders>
              <w:top w:val="single" w:sz="4" w:space="0" w:color="auto"/>
              <w:left w:val="nil"/>
              <w:bottom w:val="single" w:sz="4" w:space="0" w:color="auto"/>
              <w:right w:val="nil"/>
            </w:tcBorders>
            <w:shd w:val="clear" w:color="auto" w:fill="auto"/>
            <w:noWrap/>
            <w:vAlign w:val="center"/>
          </w:tcPr>
          <w:p w:rsidR="0058449D" w:rsidRPr="009C6D03" w:rsidRDefault="0058449D" w:rsidP="009C6D03">
            <w:pPr>
              <w:spacing w:before="0" w:after="0"/>
              <w:jc w:val="center"/>
              <w:rPr>
                <w:rFonts w:cs="Arial"/>
              </w:rPr>
            </w:pPr>
            <w:r w:rsidRPr="009C6D03">
              <w:rPr>
                <w:rFonts w:cs="Arial"/>
              </w:rPr>
              <w:t>0.0</w:t>
            </w:r>
          </w:p>
        </w:tc>
      </w:tr>
      <w:tr w:rsidR="007F3797" w:rsidRPr="00F72A2E" w:rsidTr="007F3797">
        <w:trPr>
          <w:trHeight w:hRule="exact" w:val="340"/>
          <w:jc w:val="center"/>
        </w:trPr>
        <w:tc>
          <w:tcPr>
            <w:tcW w:w="783" w:type="pct"/>
            <w:tcBorders>
              <w:top w:val="nil"/>
              <w:left w:val="nil"/>
              <w:bottom w:val="nil"/>
              <w:right w:val="nil"/>
            </w:tcBorders>
            <w:shd w:val="clear" w:color="000000" w:fill="EAF1DD"/>
            <w:noWrap/>
            <w:vAlign w:val="center"/>
          </w:tcPr>
          <w:p w:rsidR="007F3797" w:rsidRPr="009C6D03" w:rsidRDefault="007F3797" w:rsidP="007F3797">
            <w:pPr>
              <w:spacing w:before="0" w:after="0"/>
              <w:jc w:val="center"/>
              <w:rPr>
                <w:rFonts w:cs="Arial"/>
              </w:rPr>
            </w:pPr>
            <w:r>
              <w:rPr>
                <w:rFonts w:cs="Arial"/>
              </w:rPr>
              <w:t>Sep-18</w:t>
            </w:r>
          </w:p>
        </w:tc>
        <w:tc>
          <w:tcPr>
            <w:tcW w:w="934" w:type="pct"/>
            <w:tcBorders>
              <w:top w:val="nil"/>
              <w:left w:val="nil"/>
              <w:bottom w:val="nil"/>
              <w:right w:val="nil"/>
            </w:tcBorders>
            <w:shd w:val="clear" w:color="000000" w:fill="EAF1DD"/>
            <w:vAlign w:val="center"/>
          </w:tcPr>
          <w:p w:rsidR="007F3797" w:rsidRPr="009C6D03" w:rsidRDefault="007F3797" w:rsidP="007F3797">
            <w:pPr>
              <w:spacing w:before="0" w:after="0"/>
              <w:jc w:val="center"/>
              <w:rPr>
                <w:rFonts w:cs="Arial"/>
              </w:rPr>
            </w:pPr>
            <w:r>
              <w:rPr>
                <w:rFonts w:cs="Arial"/>
              </w:rPr>
              <w:t>Langen (DE)</w:t>
            </w:r>
          </w:p>
        </w:tc>
        <w:tc>
          <w:tcPr>
            <w:tcW w:w="552" w:type="pct"/>
            <w:tcBorders>
              <w:top w:val="single" w:sz="4" w:space="0" w:color="auto"/>
              <w:left w:val="nil"/>
              <w:bottom w:val="single" w:sz="4" w:space="0" w:color="auto"/>
              <w:right w:val="nil"/>
            </w:tcBorders>
            <w:shd w:val="clear" w:color="auto" w:fill="auto"/>
            <w:noWrap/>
            <w:vAlign w:val="center"/>
          </w:tcPr>
          <w:p w:rsidR="007F3797" w:rsidRPr="007F3797" w:rsidRDefault="007F3797" w:rsidP="007F3797">
            <w:pPr>
              <w:spacing w:before="0" w:after="0"/>
              <w:jc w:val="center"/>
              <w:rPr>
                <w:rFonts w:cs="Arial"/>
              </w:rPr>
            </w:pPr>
            <w:r w:rsidRPr="007F3797">
              <w:rPr>
                <w:rFonts w:cs="Arial"/>
              </w:rPr>
              <w:t>59.6</w:t>
            </w:r>
          </w:p>
        </w:tc>
        <w:tc>
          <w:tcPr>
            <w:tcW w:w="552" w:type="pct"/>
            <w:tcBorders>
              <w:top w:val="single" w:sz="4" w:space="0" w:color="auto"/>
              <w:left w:val="nil"/>
              <w:bottom w:val="single" w:sz="4" w:space="0" w:color="auto"/>
              <w:right w:val="nil"/>
            </w:tcBorders>
            <w:shd w:val="clear" w:color="auto" w:fill="auto"/>
            <w:noWrap/>
            <w:vAlign w:val="center"/>
          </w:tcPr>
          <w:p w:rsidR="007F3797" w:rsidRPr="007F3797" w:rsidRDefault="007F3797" w:rsidP="007F3797">
            <w:pPr>
              <w:spacing w:before="0" w:after="0"/>
              <w:jc w:val="center"/>
              <w:rPr>
                <w:rFonts w:cs="Arial"/>
              </w:rPr>
            </w:pPr>
            <w:r w:rsidRPr="007F3797">
              <w:rPr>
                <w:rFonts w:cs="Arial"/>
              </w:rPr>
              <w:t>40.4</w:t>
            </w:r>
          </w:p>
        </w:tc>
        <w:tc>
          <w:tcPr>
            <w:tcW w:w="552" w:type="pct"/>
            <w:tcBorders>
              <w:top w:val="single" w:sz="4" w:space="0" w:color="auto"/>
              <w:left w:val="nil"/>
              <w:bottom w:val="single" w:sz="4" w:space="0" w:color="auto"/>
              <w:right w:val="nil"/>
            </w:tcBorders>
            <w:shd w:val="clear" w:color="auto" w:fill="auto"/>
            <w:noWrap/>
            <w:vAlign w:val="center"/>
          </w:tcPr>
          <w:p w:rsidR="007F3797" w:rsidRPr="007F3797" w:rsidRDefault="007F3797" w:rsidP="007F3797">
            <w:pPr>
              <w:spacing w:before="0" w:after="0"/>
              <w:jc w:val="center"/>
              <w:rPr>
                <w:rFonts w:cs="Arial"/>
              </w:rPr>
            </w:pPr>
            <w:r w:rsidRPr="007F3797">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7F3797" w:rsidRPr="007F3797" w:rsidRDefault="007F3797" w:rsidP="007F3797">
            <w:pPr>
              <w:spacing w:before="0" w:after="0"/>
              <w:jc w:val="center"/>
              <w:rPr>
                <w:rFonts w:cs="Arial"/>
              </w:rPr>
            </w:pPr>
            <w:r w:rsidRPr="007F3797">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7F3797" w:rsidRPr="007F3797" w:rsidRDefault="007F3797" w:rsidP="007F3797">
            <w:pPr>
              <w:spacing w:before="0" w:after="0"/>
              <w:jc w:val="center"/>
              <w:rPr>
                <w:rFonts w:cs="Arial"/>
              </w:rPr>
            </w:pPr>
            <w:r w:rsidRPr="007F3797">
              <w:rPr>
                <w:rFonts w:cs="Arial"/>
              </w:rPr>
              <w:t>0.0</w:t>
            </w:r>
          </w:p>
        </w:tc>
        <w:tc>
          <w:tcPr>
            <w:tcW w:w="405" w:type="pct"/>
            <w:tcBorders>
              <w:top w:val="single" w:sz="4" w:space="0" w:color="auto"/>
              <w:left w:val="nil"/>
              <w:bottom w:val="single" w:sz="4" w:space="0" w:color="auto"/>
              <w:right w:val="nil"/>
            </w:tcBorders>
            <w:shd w:val="clear" w:color="auto" w:fill="auto"/>
            <w:noWrap/>
            <w:vAlign w:val="center"/>
          </w:tcPr>
          <w:p w:rsidR="007F3797" w:rsidRPr="007F3797" w:rsidRDefault="007F3797" w:rsidP="007F3797">
            <w:pPr>
              <w:spacing w:before="0" w:after="0"/>
              <w:jc w:val="center"/>
              <w:rPr>
                <w:rFonts w:cs="Arial"/>
              </w:rPr>
            </w:pPr>
            <w:r w:rsidRPr="007F3797">
              <w:rPr>
                <w:rFonts w:cs="Arial"/>
              </w:rPr>
              <w:t>0.0</w:t>
            </w:r>
          </w:p>
        </w:tc>
        <w:tc>
          <w:tcPr>
            <w:tcW w:w="411" w:type="pct"/>
            <w:tcBorders>
              <w:top w:val="single" w:sz="4" w:space="0" w:color="auto"/>
              <w:left w:val="nil"/>
              <w:bottom w:val="single" w:sz="4" w:space="0" w:color="auto"/>
              <w:right w:val="nil"/>
            </w:tcBorders>
            <w:shd w:val="clear" w:color="auto" w:fill="auto"/>
            <w:noWrap/>
            <w:vAlign w:val="center"/>
          </w:tcPr>
          <w:p w:rsidR="007F3797" w:rsidRPr="007F3797" w:rsidRDefault="007F3797" w:rsidP="007F3797">
            <w:pPr>
              <w:spacing w:before="0" w:after="0"/>
              <w:jc w:val="center"/>
              <w:rPr>
                <w:rFonts w:cs="Arial"/>
              </w:rPr>
            </w:pPr>
            <w:r w:rsidRPr="007F3797">
              <w:rPr>
                <w:rFonts w:cs="Arial"/>
              </w:rPr>
              <w:t>0.0</w:t>
            </w:r>
          </w:p>
        </w:tc>
      </w:tr>
      <w:tr w:rsidR="007F3797" w:rsidRPr="009C6D03" w:rsidTr="007F3797">
        <w:trPr>
          <w:trHeight w:hRule="exact" w:val="340"/>
          <w:jc w:val="center"/>
        </w:trPr>
        <w:tc>
          <w:tcPr>
            <w:tcW w:w="783" w:type="pct"/>
            <w:tcBorders>
              <w:top w:val="nil"/>
              <w:left w:val="nil"/>
              <w:bottom w:val="nil"/>
              <w:right w:val="nil"/>
            </w:tcBorders>
            <w:shd w:val="clear" w:color="000000" w:fill="EAF1DD"/>
            <w:noWrap/>
            <w:vAlign w:val="center"/>
          </w:tcPr>
          <w:p w:rsidR="007F3797" w:rsidRPr="009C6D03" w:rsidRDefault="007F3797" w:rsidP="007F3797">
            <w:pPr>
              <w:spacing w:before="0" w:after="0"/>
              <w:jc w:val="center"/>
              <w:rPr>
                <w:rFonts w:cs="Arial"/>
              </w:rPr>
            </w:pPr>
            <w:r>
              <w:rPr>
                <w:rFonts w:cs="Arial"/>
              </w:rPr>
              <w:t>May</w:t>
            </w:r>
            <w:r w:rsidRPr="009C6D03">
              <w:rPr>
                <w:rFonts w:cs="Arial"/>
              </w:rPr>
              <w:t>-1</w:t>
            </w:r>
            <w:r>
              <w:rPr>
                <w:rFonts w:cs="Arial"/>
              </w:rPr>
              <w:t>9</w:t>
            </w:r>
          </w:p>
        </w:tc>
        <w:tc>
          <w:tcPr>
            <w:tcW w:w="934" w:type="pct"/>
            <w:tcBorders>
              <w:top w:val="nil"/>
              <w:left w:val="nil"/>
              <w:bottom w:val="nil"/>
              <w:right w:val="nil"/>
            </w:tcBorders>
            <w:shd w:val="clear" w:color="000000" w:fill="EAF1DD"/>
            <w:vAlign w:val="center"/>
          </w:tcPr>
          <w:p w:rsidR="007F3797" w:rsidRPr="009C6D03" w:rsidRDefault="007F3797" w:rsidP="007F3797">
            <w:pPr>
              <w:spacing w:before="0" w:after="0"/>
              <w:jc w:val="center"/>
              <w:rPr>
                <w:rFonts w:cs="Arial"/>
              </w:rPr>
            </w:pPr>
            <w:r w:rsidRPr="009C6D03">
              <w:rPr>
                <w:rFonts w:cs="Arial"/>
              </w:rPr>
              <w:t>Ispra (IT)</w:t>
            </w:r>
          </w:p>
        </w:tc>
        <w:tc>
          <w:tcPr>
            <w:tcW w:w="552" w:type="pct"/>
            <w:tcBorders>
              <w:top w:val="single" w:sz="4" w:space="0" w:color="auto"/>
              <w:left w:val="nil"/>
              <w:bottom w:val="single" w:sz="4" w:space="0" w:color="auto"/>
              <w:right w:val="nil"/>
            </w:tcBorders>
            <w:shd w:val="clear" w:color="auto" w:fill="auto"/>
            <w:noWrap/>
            <w:vAlign w:val="center"/>
          </w:tcPr>
          <w:p w:rsidR="007F3797" w:rsidRPr="009C6D03" w:rsidRDefault="00DB296A" w:rsidP="007F3797">
            <w:pPr>
              <w:spacing w:before="0" w:after="0"/>
              <w:jc w:val="center"/>
              <w:rPr>
                <w:rFonts w:cs="Arial"/>
              </w:rPr>
            </w:pPr>
            <w:r>
              <w:rPr>
                <w:rFonts w:cs="Arial"/>
              </w:rPr>
              <w:t>86.0</w:t>
            </w:r>
          </w:p>
        </w:tc>
        <w:tc>
          <w:tcPr>
            <w:tcW w:w="552" w:type="pct"/>
            <w:tcBorders>
              <w:top w:val="single" w:sz="4" w:space="0" w:color="auto"/>
              <w:left w:val="nil"/>
              <w:bottom w:val="single" w:sz="4" w:space="0" w:color="auto"/>
              <w:right w:val="nil"/>
            </w:tcBorders>
            <w:shd w:val="clear" w:color="auto" w:fill="auto"/>
            <w:noWrap/>
            <w:vAlign w:val="center"/>
          </w:tcPr>
          <w:p w:rsidR="007F3797" w:rsidRPr="009C6D03" w:rsidRDefault="00DB296A" w:rsidP="00DB296A">
            <w:pPr>
              <w:spacing w:before="0" w:after="0"/>
              <w:jc w:val="center"/>
              <w:rPr>
                <w:rFonts w:cs="Arial"/>
              </w:rPr>
            </w:pPr>
            <w:r>
              <w:rPr>
                <w:rFonts w:cs="Arial"/>
              </w:rPr>
              <w:t>8.0</w:t>
            </w:r>
          </w:p>
        </w:tc>
        <w:tc>
          <w:tcPr>
            <w:tcW w:w="552" w:type="pct"/>
            <w:tcBorders>
              <w:top w:val="single" w:sz="4" w:space="0" w:color="auto"/>
              <w:left w:val="nil"/>
              <w:bottom w:val="single" w:sz="4" w:space="0" w:color="auto"/>
              <w:right w:val="nil"/>
            </w:tcBorders>
            <w:shd w:val="clear" w:color="auto" w:fill="auto"/>
            <w:noWrap/>
            <w:vAlign w:val="center"/>
          </w:tcPr>
          <w:p w:rsidR="007F3797" w:rsidRPr="009C6D03" w:rsidRDefault="00DB296A" w:rsidP="00DB296A">
            <w:pPr>
              <w:spacing w:before="0" w:after="0"/>
              <w:rPr>
                <w:rFonts w:cs="Arial"/>
              </w:rPr>
            </w:pPr>
            <w:r>
              <w:rPr>
                <w:rFonts w:cs="Arial"/>
              </w:rPr>
              <w:t xml:space="preserve">    4.0</w:t>
            </w:r>
          </w:p>
        </w:tc>
        <w:tc>
          <w:tcPr>
            <w:tcW w:w="405" w:type="pct"/>
            <w:tcBorders>
              <w:top w:val="single" w:sz="4" w:space="0" w:color="auto"/>
              <w:left w:val="nil"/>
              <w:bottom w:val="single" w:sz="4" w:space="0" w:color="auto"/>
              <w:right w:val="nil"/>
            </w:tcBorders>
            <w:shd w:val="clear" w:color="auto" w:fill="auto"/>
            <w:noWrap/>
            <w:vAlign w:val="center"/>
          </w:tcPr>
          <w:p w:rsidR="007F3797" w:rsidRPr="009C6D03" w:rsidRDefault="00DB296A" w:rsidP="007F3797">
            <w:pPr>
              <w:spacing w:before="0" w:after="0"/>
              <w:jc w:val="center"/>
              <w:rPr>
                <w:rFonts w:cs="Arial"/>
              </w:rPr>
            </w:pPr>
            <w:r>
              <w:rPr>
                <w:rFonts w:cs="Arial"/>
              </w:rPr>
              <w:t>1</w:t>
            </w:r>
            <w:r w:rsidR="007F3797" w:rsidRPr="009C6D03">
              <w:rPr>
                <w:rFonts w:cs="Arial"/>
              </w:rPr>
              <w:t>.0</w:t>
            </w:r>
          </w:p>
        </w:tc>
        <w:tc>
          <w:tcPr>
            <w:tcW w:w="405" w:type="pct"/>
            <w:tcBorders>
              <w:top w:val="single" w:sz="4" w:space="0" w:color="auto"/>
              <w:left w:val="nil"/>
              <w:bottom w:val="single" w:sz="4" w:space="0" w:color="auto"/>
              <w:right w:val="nil"/>
            </w:tcBorders>
            <w:shd w:val="clear" w:color="auto" w:fill="auto"/>
            <w:noWrap/>
            <w:vAlign w:val="center"/>
          </w:tcPr>
          <w:p w:rsidR="007F3797" w:rsidRPr="009C6D03" w:rsidRDefault="00DB296A" w:rsidP="007F3797">
            <w:pPr>
              <w:spacing w:before="0" w:after="0"/>
              <w:jc w:val="center"/>
              <w:rPr>
                <w:rFonts w:cs="Arial"/>
              </w:rPr>
            </w:pPr>
            <w:r>
              <w:rPr>
                <w:rFonts w:cs="Arial"/>
              </w:rPr>
              <w:t>1</w:t>
            </w:r>
            <w:r w:rsidR="007F3797" w:rsidRPr="009C6D03">
              <w:rPr>
                <w:rFonts w:cs="Arial"/>
              </w:rPr>
              <w:t>.0</w:t>
            </w:r>
          </w:p>
        </w:tc>
        <w:tc>
          <w:tcPr>
            <w:tcW w:w="405" w:type="pct"/>
            <w:tcBorders>
              <w:top w:val="single" w:sz="4" w:space="0" w:color="auto"/>
              <w:left w:val="nil"/>
              <w:bottom w:val="single" w:sz="4" w:space="0" w:color="auto"/>
              <w:right w:val="nil"/>
            </w:tcBorders>
            <w:shd w:val="clear" w:color="auto" w:fill="auto"/>
            <w:noWrap/>
            <w:vAlign w:val="center"/>
          </w:tcPr>
          <w:p w:rsidR="007F3797" w:rsidRPr="009C6D03" w:rsidRDefault="007F3797" w:rsidP="007F3797">
            <w:pPr>
              <w:spacing w:before="0" w:after="0"/>
              <w:jc w:val="center"/>
              <w:rPr>
                <w:rFonts w:cs="Arial"/>
              </w:rPr>
            </w:pPr>
            <w:r w:rsidRPr="009C6D03">
              <w:rPr>
                <w:rFonts w:cs="Arial"/>
              </w:rPr>
              <w:t>0.0</w:t>
            </w:r>
          </w:p>
        </w:tc>
        <w:tc>
          <w:tcPr>
            <w:tcW w:w="411" w:type="pct"/>
            <w:tcBorders>
              <w:top w:val="single" w:sz="4" w:space="0" w:color="auto"/>
              <w:left w:val="nil"/>
              <w:bottom w:val="single" w:sz="4" w:space="0" w:color="auto"/>
              <w:right w:val="nil"/>
            </w:tcBorders>
            <w:shd w:val="clear" w:color="auto" w:fill="auto"/>
            <w:noWrap/>
            <w:vAlign w:val="center"/>
          </w:tcPr>
          <w:p w:rsidR="007F3797" w:rsidRPr="009C6D03" w:rsidRDefault="007F3797" w:rsidP="007F3797">
            <w:pPr>
              <w:spacing w:before="0" w:after="0"/>
              <w:jc w:val="center"/>
              <w:rPr>
                <w:rFonts w:cs="Arial"/>
              </w:rPr>
            </w:pPr>
            <w:r w:rsidRPr="009C6D03">
              <w:rPr>
                <w:rFonts w:cs="Arial"/>
              </w:rPr>
              <w:t>0.0</w:t>
            </w:r>
          </w:p>
        </w:tc>
      </w:tr>
    </w:tbl>
    <w:p w:rsidR="009C6D03" w:rsidRDefault="009C6D03" w:rsidP="009C6D03">
      <w:pPr>
        <w:tabs>
          <w:tab w:val="left" w:pos="1620"/>
        </w:tabs>
        <w:spacing w:before="0" w:after="0"/>
        <w:rPr>
          <w:sz w:val="22"/>
        </w:rPr>
      </w:pPr>
    </w:p>
    <w:p w:rsidR="0058449D" w:rsidRPr="00A73318" w:rsidRDefault="0058449D" w:rsidP="00A73318">
      <w:pPr>
        <w:pStyle w:val="JRCText"/>
        <w:rPr>
          <w:sz w:val="22"/>
        </w:rPr>
      </w:pPr>
      <w:r w:rsidRPr="00A73318">
        <w:rPr>
          <w:sz w:val="22"/>
        </w:rPr>
        <w:t xml:space="preserve">As in previous ILC, the adopted criteria for high concentrations were the standard deviations for proficiency assessment, deriving from the European Standards’ uncertainty requirements.  </w:t>
      </w:r>
    </w:p>
    <w:p w:rsidR="0058449D" w:rsidRPr="00184199" w:rsidRDefault="0058449D" w:rsidP="00A73318">
      <w:pPr>
        <w:pStyle w:val="JRCText"/>
        <w:rPr>
          <w:sz w:val="22"/>
        </w:rPr>
      </w:pPr>
      <w:r w:rsidRPr="00A73318">
        <w:rPr>
          <w:sz w:val="22"/>
        </w:rPr>
        <w:t>The reproducibility standard deviation obtained at this (</w:t>
      </w:r>
      <w:r w:rsidRPr="00A73318">
        <w:rPr>
          <w:sz w:val="22"/>
        </w:rPr>
        <w:fldChar w:fldCharType="begin"/>
      </w:r>
      <w:r w:rsidRPr="00A73318">
        <w:rPr>
          <w:sz w:val="22"/>
        </w:rPr>
        <w:instrText xml:space="preserve"> REF _Ref185236409 \r \h  \* MERGEFORMAT </w:instrText>
      </w:r>
      <w:r w:rsidRPr="00A73318">
        <w:rPr>
          <w:sz w:val="22"/>
        </w:rPr>
      </w:r>
      <w:r w:rsidRPr="00A73318">
        <w:rPr>
          <w:sz w:val="22"/>
        </w:rPr>
        <w:fldChar w:fldCharType="separate"/>
      </w:r>
      <w:r w:rsidRPr="00A73318">
        <w:rPr>
          <w:sz w:val="22"/>
        </w:rPr>
        <w:t>Annex B</w:t>
      </w:r>
      <w:r w:rsidRPr="00A73318">
        <w:rPr>
          <w:sz w:val="22"/>
        </w:rPr>
        <w:fldChar w:fldCharType="end"/>
      </w:r>
      <w:r w:rsidRPr="00A73318">
        <w:rPr>
          <w:sz w:val="22"/>
        </w:rPr>
        <w:t xml:space="preserve">) and previous ILC [20], [21], [22], [23], [24], [25], [33], [34], [35], [36], [37], [38], [39], [40], </w:t>
      </w:r>
      <w:r w:rsidRPr="00A73318">
        <w:rPr>
          <w:sz w:val="22"/>
        </w:rPr>
        <w:lastRenderedPageBreak/>
        <w:t xml:space="preserve">[41], [43], [44], [45], [46], [47] and [48]  </w:t>
      </w:r>
      <w:r w:rsidRPr="00184199">
        <w:rPr>
          <w:sz w:val="22"/>
        </w:rPr>
        <w:t xml:space="preserve">is comparable to the mentioned criteria. On the other hand, the uncertainty criteria for zero levels were those set in AQUILA’s position paper [12]. </w:t>
      </w:r>
    </w:p>
    <w:p w:rsidR="0058449D" w:rsidRPr="00F72A2E" w:rsidRDefault="0058449D" w:rsidP="0058449D">
      <w:pPr>
        <w:tabs>
          <w:tab w:val="left" w:pos="1620"/>
        </w:tabs>
        <w:rPr>
          <w:sz w:val="22"/>
        </w:rPr>
      </w:pPr>
      <w:r w:rsidRPr="00F72A2E">
        <w:rPr>
          <w:sz w:val="22"/>
        </w:rPr>
        <w:t xml:space="preserve">In this exercise 100% of the results in the z’-score evaluations were satisfactory. </w:t>
      </w:r>
    </w:p>
    <w:p w:rsidR="0058449D" w:rsidRPr="00F72A2E" w:rsidRDefault="0058449D" w:rsidP="0058449D">
      <w:pPr>
        <w:tabs>
          <w:tab w:val="left" w:pos="1620"/>
        </w:tabs>
        <w:rPr>
          <w:sz w:val="22"/>
        </w:rPr>
      </w:pPr>
    </w:p>
    <w:p w:rsidR="0058449D" w:rsidRPr="003912BA" w:rsidRDefault="0058449D" w:rsidP="0068097C">
      <w:pPr>
        <w:pStyle w:val="JRCTabletitle"/>
        <w:rPr>
          <w:b w:val="0"/>
        </w:rPr>
      </w:pPr>
      <w:bookmarkStart w:id="319" w:name="_Ref324845623"/>
      <w:bookmarkStart w:id="320" w:name="_Toc336350781"/>
      <w:bookmarkStart w:id="321" w:name="_Toc867973"/>
      <w:bookmarkStart w:id="322" w:name="_Toc9436258"/>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D03896">
        <w:rPr>
          <w:noProof/>
        </w:rPr>
        <w:t>10</w:t>
      </w:r>
      <w:r w:rsidR="000C5153">
        <w:rPr>
          <w:noProof/>
        </w:rPr>
        <w:fldChar w:fldCharType="end"/>
      </w:r>
      <w:bookmarkEnd w:id="319"/>
      <w:r w:rsidRPr="00245238">
        <w:t xml:space="preserve">: </w:t>
      </w:r>
      <w:r w:rsidRPr="003912BA">
        <w:rPr>
          <w:b w:val="0"/>
        </w:rPr>
        <w:t>Z’-score summary</w:t>
      </w:r>
      <w:bookmarkEnd w:id="320"/>
      <w:bookmarkEnd w:id="321"/>
      <w:bookmarkEnd w:id="322"/>
    </w:p>
    <w:p w:rsidR="00245238" w:rsidRPr="00F72A2E" w:rsidRDefault="00245238" w:rsidP="0068097C">
      <w:pPr>
        <w:pStyle w:val="JRCTabletitle"/>
      </w:pPr>
    </w:p>
    <w:tbl>
      <w:tblPr>
        <w:tblW w:w="5000" w:type="pct"/>
        <w:jc w:val="center"/>
        <w:tblCellMar>
          <w:left w:w="85" w:type="dxa"/>
          <w:right w:w="85" w:type="dxa"/>
        </w:tblCellMar>
        <w:tblLook w:val="04A0" w:firstRow="1" w:lastRow="0" w:firstColumn="1" w:lastColumn="0" w:noHBand="0" w:noVBand="1"/>
      </w:tblPr>
      <w:tblGrid>
        <w:gridCol w:w="1964"/>
        <w:gridCol w:w="1903"/>
        <w:gridCol w:w="1569"/>
        <w:gridCol w:w="1818"/>
        <w:gridCol w:w="1818"/>
      </w:tblGrid>
      <w:tr w:rsidR="0058449D" w:rsidRPr="00F72A2E" w:rsidTr="009C6D03">
        <w:trPr>
          <w:trHeight w:val="720"/>
          <w:jc w:val="center"/>
        </w:trPr>
        <w:tc>
          <w:tcPr>
            <w:tcW w:w="1082"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ILC</w:t>
            </w:r>
          </w:p>
        </w:tc>
        <w:tc>
          <w:tcPr>
            <w:tcW w:w="1049"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Site</w:t>
            </w:r>
          </w:p>
        </w:tc>
        <w:tc>
          <w:tcPr>
            <w:tcW w:w="865"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Satisfactory (%)</w:t>
            </w:r>
          </w:p>
        </w:tc>
        <w:tc>
          <w:tcPr>
            <w:tcW w:w="1002"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Questionable (%)</w:t>
            </w:r>
          </w:p>
        </w:tc>
        <w:tc>
          <w:tcPr>
            <w:tcW w:w="1002" w:type="pct"/>
            <w:tcBorders>
              <w:top w:val="single" w:sz="8" w:space="0" w:color="auto"/>
              <w:left w:val="nil"/>
              <w:bottom w:val="single" w:sz="8" w:space="0" w:color="auto"/>
              <w:right w:val="nil"/>
            </w:tcBorders>
            <w:shd w:val="clear" w:color="000000" w:fill="EAF1DD"/>
            <w:vAlign w:val="center"/>
            <w:hideMark/>
          </w:tcPr>
          <w:p w:rsidR="0058449D" w:rsidRPr="009C6D03" w:rsidRDefault="0058449D" w:rsidP="009C6D03">
            <w:pPr>
              <w:jc w:val="center"/>
              <w:rPr>
                <w:b/>
                <w:i/>
                <w:iCs/>
                <w:color w:val="000000"/>
                <w:szCs w:val="20"/>
              </w:rPr>
            </w:pPr>
            <w:r w:rsidRPr="009C6D03">
              <w:rPr>
                <w:b/>
                <w:i/>
                <w:iCs/>
                <w:color w:val="000000"/>
                <w:szCs w:val="20"/>
              </w:rPr>
              <w:t xml:space="preserve">Unsatisfactory (%) </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after="0"/>
              <w:jc w:val="center"/>
              <w:rPr>
                <w:color w:val="000000"/>
                <w:szCs w:val="20"/>
              </w:rPr>
            </w:pPr>
            <w:r w:rsidRPr="009C6D03">
              <w:rPr>
                <w:color w:val="000000"/>
                <w:szCs w:val="20"/>
              </w:rPr>
              <w:t>June/05</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94.7</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2.3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3.0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June/07</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97.8</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1.9</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0.3</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October/07</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Essen (DE)</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93.2</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4.6</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2.2</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April/08</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93.8</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2.1</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4.1</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October/08_1</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92.9</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4.2</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2.9</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October/08_2</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97.0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3.0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September/09</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Langen (DE)</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94.3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4.7</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0.9</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October/09</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98.2</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1.8</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June/10</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97.0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3.0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September/11</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99.4</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0.3</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October/11</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98.7</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October/11</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Langen (DE)</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99.3</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0.7</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June/12</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100.0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September/13</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Langen (DE)</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98.6</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1.4</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September/13</w:t>
            </w:r>
          </w:p>
        </w:tc>
        <w:tc>
          <w:tcPr>
            <w:tcW w:w="1049"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100.0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c>
          <w:tcPr>
            <w:tcW w:w="1002" w:type="pct"/>
            <w:tcBorders>
              <w:top w:val="nil"/>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October/13</w:t>
            </w:r>
          </w:p>
        </w:tc>
        <w:tc>
          <w:tcPr>
            <w:tcW w:w="1049"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99.3</w:t>
            </w:r>
          </w:p>
        </w:tc>
        <w:tc>
          <w:tcPr>
            <w:tcW w:w="100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0.7</w:t>
            </w:r>
          </w:p>
        </w:tc>
        <w:tc>
          <w:tcPr>
            <w:tcW w:w="100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May/14</w:t>
            </w:r>
          </w:p>
        </w:tc>
        <w:tc>
          <w:tcPr>
            <w:tcW w:w="1049"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98.1</w:t>
            </w:r>
          </w:p>
        </w:tc>
        <w:tc>
          <w:tcPr>
            <w:tcW w:w="100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0.7</w:t>
            </w:r>
          </w:p>
        </w:tc>
        <w:tc>
          <w:tcPr>
            <w:tcW w:w="1002" w:type="pct"/>
            <w:tcBorders>
              <w:top w:val="single" w:sz="4" w:space="0" w:color="auto"/>
              <w:left w:val="nil"/>
              <w:bottom w:val="single" w:sz="4" w:space="0" w:color="auto"/>
              <w:right w:val="nil"/>
            </w:tcBorders>
            <w:shd w:val="clear" w:color="auto" w:fill="auto"/>
            <w:vAlign w:val="center"/>
            <w:hideMark/>
          </w:tcPr>
          <w:p w:rsidR="0058449D" w:rsidRPr="009C6D03" w:rsidRDefault="0058449D" w:rsidP="009C6D03">
            <w:pPr>
              <w:spacing w:before="0"/>
              <w:jc w:val="center"/>
              <w:rPr>
                <w:color w:val="000000"/>
                <w:szCs w:val="20"/>
              </w:rPr>
            </w:pPr>
            <w:r w:rsidRPr="009C6D03">
              <w:rPr>
                <w:color w:val="000000"/>
                <w:szCs w:val="20"/>
              </w:rPr>
              <w:t>1.1</w:t>
            </w:r>
          </w:p>
        </w:tc>
      </w:tr>
      <w:tr w:rsidR="0058449D" w:rsidRPr="00F72A2E" w:rsidTr="009C6D03">
        <w:trPr>
          <w:trHeight w:hRule="exact" w:val="340"/>
          <w:jc w:val="center"/>
        </w:trPr>
        <w:tc>
          <w:tcPr>
            <w:tcW w:w="1082"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October/15</w:t>
            </w:r>
          </w:p>
        </w:tc>
        <w:tc>
          <w:tcPr>
            <w:tcW w:w="1049"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Langen (DE)</w:t>
            </w:r>
          </w:p>
        </w:tc>
        <w:tc>
          <w:tcPr>
            <w:tcW w:w="865"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97.9</w:t>
            </w:r>
          </w:p>
        </w:tc>
        <w:tc>
          <w:tcPr>
            <w:tcW w:w="1002"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1.4</w:t>
            </w:r>
          </w:p>
        </w:tc>
        <w:tc>
          <w:tcPr>
            <w:tcW w:w="1002" w:type="pct"/>
            <w:tcBorders>
              <w:top w:val="single" w:sz="4" w:space="0" w:color="auto"/>
              <w:left w:val="nil"/>
              <w:bottom w:val="single" w:sz="8"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0.7</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October/15_1</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99.4</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0.6</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October/15_2</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93.7</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4.1</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2.2</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June/16</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100</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June/17_1</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98.9</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0.7</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0.4</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June/17_2</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96.2</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1.9</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1.9</w:t>
            </w:r>
          </w:p>
        </w:tc>
      </w:tr>
      <w:tr w:rsidR="0058449D" w:rsidRPr="00F72A2E" w:rsidTr="009C6D03">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June/18</w:t>
            </w:r>
          </w:p>
        </w:tc>
        <w:tc>
          <w:tcPr>
            <w:tcW w:w="1049"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100</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c>
          <w:tcPr>
            <w:tcW w:w="1002" w:type="pct"/>
            <w:tcBorders>
              <w:top w:val="single" w:sz="4" w:space="0" w:color="auto"/>
              <w:left w:val="nil"/>
              <w:bottom w:val="single" w:sz="4" w:space="0" w:color="auto"/>
              <w:right w:val="nil"/>
            </w:tcBorders>
            <w:shd w:val="clear" w:color="auto" w:fill="auto"/>
            <w:vAlign w:val="center"/>
          </w:tcPr>
          <w:p w:rsidR="0058449D" w:rsidRPr="009C6D03" w:rsidRDefault="0058449D" w:rsidP="009C6D03">
            <w:pPr>
              <w:spacing w:before="0"/>
              <w:jc w:val="center"/>
              <w:rPr>
                <w:color w:val="000000"/>
                <w:szCs w:val="20"/>
              </w:rPr>
            </w:pPr>
            <w:r w:rsidRPr="009C6D03">
              <w:rPr>
                <w:color w:val="000000"/>
                <w:szCs w:val="20"/>
              </w:rPr>
              <w:t>0.0</w:t>
            </w:r>
          </w:p>
        </w:tc>
      </w:tr>
      <w:tr w:rsidR="00392959" w:rsidRPr="00F72A2E" w:rsidTr="00392959">
        <w:trPr>
          <w:trHeight w:hRule="exact" w:val="340"/>
          <w:jc w:val="center"/>
        </w:trPr>
        <w:tc>
          <w:tcPr>
            <w:tcW w:w="1082" w:type="pct"/>
            <w:tcBorders>
              <w:top w:val="single" w:sz="4" w:space="0" w:color="auto"/>
              <w:left w:val="nil"/>
              <w:bottom w:val="single" w:sz="4" w:space="0" w:color="auto"/>
              <w:right w:val="nil"/>
            </w:tcBorders>
            <w:shd w:val="clear" w:color="auto" w:fill="auto"/>
            <w:vAlign w:val="center"/>
          </w:tcPr>
          <w:p w:rsidR="00392959" w:rsidRPr="009C6D03" w:rsidRDefault="00392959" w:rsidP="00392959">
            <w:pPr>
              <w:spacing w:before="0"/>
              <w:jc w:val="center"/>
              <w:rPr>
                <w:color w:val="000000"/>
                <w:szCs w:val="20"/>
              </w:rPr>
            </w:pPr>
            <w:r>
              <w:rPr>
                <w:color w:val="000000"/>
                <w:szCs w:val="20"/>
              </w:rPr>
              <w:t>Sep/18</w:t>
            </w:r>
          </w:p>
        </w:tc>
        <w:tc>
          <w:tcPr>
            <w:tcW w:w="1049" w:type="pct"/>
            <w:tcBorders>
              <w:top w:val="single" w:sz="4" w:space="0" w:color="auto"/>
              <w:left w:val="nil"/>
              <w:bottom w:val="single" w:sz="4" w:space="0" w:color="auto"/>
              <w:right w:val="nil"/>
            </w:tcBorders>
            <w:shd w:val="clear" w:color="auto" w:fill="auto"/>
            <w:vAlign w:val="center"/>
          </w:tcPr>
          <w:p w:rsidR="00392959" w:rsidRPr="009C6D03" w:rsidRDefault="00392959" w:rsidP="00392959">
            <w:pPr>
              <w:spacing w:before="0"/>
              <w:jc w:val="center"/>
              <w:rPr>
                <w:color w:val="000000"/>
                <w:szCs w:val="20"/>
              </w:rPr>
            </w:pPr>
            <w:r>
              <w:rPr>
                <w:color w:val="000000"/>
                <w:szCs w:val="20"/>
              </w:rPr>
              <w:t>Langen (DE)</w:t>
            </w:r>
          </w:p>
        </w:tc>
        <w:tc>
          <w:tcPr>
            <w:tcW w:w="865" w:type="pct"/>
            <w:tcBorders>
              <w:top w:val="single" w:sz="4" w:space="0" w:color="auto"/>
              <w:left w:val="nil"/>
              <w:bottom w:val="single" w:sz="4" w:space="0" w:color="auto"/>
              <w:right w:val="nil"/>
            </w:tcBorders>
            <w:shd w:val="clear" w:color="auto" w:fill="auto"/>
            <w:vAlign w:val="center"/>
          </w:tcPr>
          <w:p w:rsidR="00392959" w:rsidRPr="00184199" w:rsidRDefault="00392959" w:rsidP="00392959">
            <w:pPr>
              <w:spacing w:before="0"/>
              <w:jc w:val="center"/>
              <w:rPr>
                <w:color w:val="000000"/>
                <w:szCs w:val="20"/>
              </w:rPr>
            </w:pPr>
            <w:r w:rsidRPr="00184199">
              <w:rPr>
                <w:color w:val="000000"/>
                <w:szCs w:val="20"/>
              </w:rPr>
              <w:t>100</w:t>
            </w:r>
          </w:p>
        </w:tc>
        <w:tc>
          <w:tcPr>
            <w:tcW w:w="1002" w:type="pct"/>
            <w:tcBorders>
              <w:top w:val="single" w:sz="4" w:space="0" w:color="auto"/>
              <w:left w:val="nil"/>
              <w:bottom w:val="single" w:sz="4" w:space="0" w:color="auto"/>
              <w:right w:val="nil"/>
            </w:tcBorders>
            <w:shd w:val="clear" w:color="auto" w:fill="auto"/>
            <w:vAlign w:val="center"/>
          </w:tcPr>
          <w:p w:rsidR="00392959" w:rsidRPr="00184199" w:rsidRDefault="00392959" w:rsidP="00392959">
            <w:pPr>
              <w:spacing w:before="0"/>
              <w:jc w:val="center"/>
              <w:rPr>
                <w:color w:val="000000"/>
                <w:szCs w:val="20"/>
              </w:rPr>
            </w:pPr>
            <w:r w:rsidRPr="00184199">
              <w:rPr>
                <w:color w:val="000000"/>
                <w:szCs w:val="20"/>
              </w:rPr>
              <w:t>0.0</w:t>
            </w:r>
          </w:p>
        </w:tc>
        <w:tc>
          <w:tcPr>
            <w:tcW w:w="1002" w:type="pct"/>
            <w:tcBorders>
              <w:top w:val="single" w:sz="4" w:space="0" w:color="auto"/>
              <w:left w:val="nil"/>
              <w:bottom w:val="single" w:sz="4" w:space="0" w:color="auto"/>
              <w:right w:val="nil"/>
            </w:tcBorders>
            <w:shd w:val="clear" w:color="auto" w:fill="auto"/>
            <w:vAlign w:val="center"/>
          </w:tcPr>
          <w:p w:rsidR="00392959" w:rsidRPr="00184199" w:rsidRDefault="00392959" w:rsidP="00392959">
            <w:pPr>
              <w:spacing w:before="0"/>
              <w:jc w:val="center"/>
              <w:rPr>
                <w:color w:val="000000"/>
                <w:szCs w:val="20"/>
              </w:rPr>
            </w:pPr>
            <w:r w:rsidRPr="00184199">
              <w:rPr>
                <w:color w:val="000000"/>
                <w:szCs w:val="20"/>
              </w:rPr>
              <w:t>0.0</w:t>
            </w:r>
          </w:p>
        </w:tc>
      </w:tr>
      <w:tr w:rsidR="00392959" w:rsidRPr="00F72A2E" w:rsidTr="009C6D03">
        <w:trPr>
          <w:trHeight w:hRule="exact" w:val="340"/>
          <w:jc w:val="center"/>
        </w:trPr>
        <w:tc>
          <w:tcPr>
            <w:tcW w:w="1082" w:type="pct"/>
            <w:tcBorders>
              <w:top w:val="single" w:sz="4" w:space="0" w:color="auto"/>
              <w:left w:val="nil"/>
              <w:bottom w:val="single" w:sz="8" w:space="0" w:color="auto"/>
              <w:right w:val="nil"/>
            </w:tcBorders>
            <w:shd w:val="clear" w:color="auto" w:fill="auto"/>
            <w:vAlign w:val="center"/>
          </w:tcPr>
          <w:p w:rsidR="00392959" w:rsidRPr="009C6D03" w:rsidRDefault="00392959" w:rsidP="00392959">
            <w:pPr>
              <w:spacing w:before="0"/>
              <w:jc w:val="center"/>
              <w:rPr>
                <w:color w:val="000000"/>
                <w:szCs w:val="20"/>
              </w:rPr>
            </w:pPr>
            <w:r>
              <w:rPr>
                <w:color w:val="000000"/>
                <w:szCs w:val="20"/>
              </w:rPr>
              <w:t>May/19</w:t>
            </w:r>
          </w:p>
        </w:tc>
        <w:tc>
          <w:tcPr>
            <w:tcW w:w="1049" w:type="pct"/>
            <w:tcBorders>
              <w:top w:val="single" w:sz="4" w:space="0" w:color="auto"/>
              <w:left w:val="nil"/>
              <w:bottom w:val="single" w:sz="8" w:space="0" w:color="auto"/>
              <w:right w:val="nil"/>
            </w:tcBorders>
            <w:shd w:val="clear" w:color="auto" w:fill="auto"/>
            <w:vAlign w:val="center"/>
          </w:tcPr>
          <w:p w:rsidR="00392959" w:rsidRPr="009C6D03" w:rsidRDefault="00392959" w:rsidP="00392959">
            <w:pPr>
              <w:spacing w:before="0"/>
              <w:jc w:val="center"/>
              <w:rPr>
                <w:color w:val="000000"/>
                <w:szCs w:val="20"/>
              </w:rPr>
            </w:pPr>
            <w:r w:rsidRPr="009C6D03">
              <w:rPr>
                <w:color w:val="000000"/>
                <w:szCs w:val="20"/>
              </w:rPr>
              <w:t>Ispra (IT)</w:t>
            </w:r>
          </w:p>
        </w:tc>
        <w:tc>
          <w:tcPr>
            <w:tcW w:w="865" w:type="pct"/>
            <w:tcBorders>
              <w:top w:val="single" w:sz="4" w:space="0" w:color="auto"/>
              <w:left w:val="nil"/>
              <w:bottom w:val="single" w:sz="8" w:space="0" w:color="auto"/>
              <w:right w:val="nil"/>
            </w:tcBorders>
            <w:shd w:val="clear" w:color="auto" w:fill="auto"/>
            <w:vAlign w:val="center"/>
          </w:tcPr>
          <w:p w:rsidR="00392959" w:rsidRPr="00184199" w:rsidRDefault="00184199" w:rsidP="00184199">
            <w:pPr>
              <w:spacing w:before="0"/>
              <w:jc w:val="center"/>
              <w:rPr>
                <w:color w:val="000000"/>
                <w:szCs w:val="20"/>
              </w:rPr>
            </w:pPr>
            <w:r w:rsidRPr="00184199">
              <w:rPr>
                <w:color w:val="000000"/>
                <w:szCs w:val="20"/>
              </w:rPr>
              <w:t>99</w:t>
            </w:r>
            <w:r>
              <w:rPr>
                <w:color w:val="000000"/>
                <w:szCs w:val="20"/>
              </w:rPr>
              <w:t>.0</w:t>
            </w:r>
          </w:p>
        </w:tc>
        <w:tc>
          <w:tcPr>
            <w:tcW w:w="1002" w:type="pct"/>
            <w:tcBorders>
              <w:top w:val="single" w:sz="4" w:space="0" w:color="auto"/>
              <w:left w:val="nil"/>
              <w:bottom w:val="single" w:sz="8" w:space="0" w:color="auto"/>
              <w:right w:val="nil"/>
            </w:tcBorders>
            <w:shd w:val="clear" w:color="auto" w:fill="auto"/>
            <w:vAlign w:val="center"/>
          </w:tcPr>
          <w:p w:rsidR="00392959" w:rsidRPr="00184199" w:rsidRDefault="00184199" w:rsidP="00392959">
            <w:pPr>
              <w:spacing w:before="0"/>
              <w:jc w:val="center"/>
              <w:rPr>
                <w:color w:val="000000"/>
                <w:szCs w:val="20"/>
              </w:rPr>
            </w:pPr>
            <w:r w:rsidRPr="00184199">
              <w:rPr>
                <w:color w:val="000000"/>
                <w:szCs w:val="20"/>
              </w:rPr>
              <w:t>1.0</w:t>
            </w:r>
          </w:p>
        </w:tc>
        <w:tc>
          <w:tcPr>
            <w:tcW w:w="1002" w:type="pct"/>
            <w:tcBorders>
              <w:top w:val="single" w:sz="4" w:space="0" w:color="auto"/>
              <w:left w:val="nil"/>
              <w:bottom w:val="single" w:sz="8" w:space="0" w:color="auto"/>
              <w:right w:val="nil"/>
            </w:tcBorders>
            <w:shd w:val="clear" w:color="auto" w:fill="auto"/>
            <w:vAlign w:val="center"/>
          </w:tcPr>
          <w:p w:rsidR="00392959" w:rsidRPr="00184199" w:rsidRDefault="00392959" w:rsidP="00392959">
            <w:pPr>
              <w:spacing w:before="0"/>
              <w:jc w:val="center"/>
              <w:rPr>
                <w:color w:val="000000"/>
                <w:szCs w:val="20"/>
              </w:rPr>
            </w:pPr>
            <w:r w:rsidRPr="00184199">
              <w:rPr>
                <w:color w:val="000000"/>
                <w:szCs w:val="20"/>
              </w:rPr>
              <w:t>0.0</w:t>
            </w:r>
          </w:p>
        </w:tc>
      </w:tr>
    </w:tbl>
    <w:p w:rsidR="0058449D" w:rsidRPr="00F72A2E" w:rsidRDefault="0058449D" w:rsidP="0058449D">
      <w:pPr>
        <w:tabs>
          <w:tab w:val="left" w:pos="1620"/>
        </w:tabs>
        <w:rPr>
          <w:sz w:val="22"/>
        </w:rPr>
      </w:pPr>
      <w:r w:rsidRPr="00F72A2E">
        <w:rPr>
          <w:sz w:val="22"/>
        </w:rPr>
        <w:t xml:space="preserve">Comparability of results among AQUILA participants at the highest concentration level is acceptable for all pollutant measurements. </w:t>
      </w:r>
    </w:p>
    <w:p w:rsidR="0058449D" w:rsidRPr="00F72A2E" w:rsidRDefault="0058449D" w:rsidP="0058449D">
      <w:pPr>
        <w:rPr>
          <w:sz w:val="22"/>
        </w:rPr>
      </w:pPr>
      <w:r w:rsidRPr="00C60226">
        <w:rPr>
          <w:sz w:val="22"/>
        </w:rPr>
        <w:t>The relative reproducibility limits, at the highest studied concentration levels, are 6</w:t>
      </w:r>
      <w:r w:rsidR="00C60226" w:rsidRPr="00C60226">
        <w:rPr>
          <w:sz w:val="22"/>
        </w:rPr>
        <w:t>.7</w:t>
      </w:r>
      <w:r w:rsidRPr="00C60226">
        <w:rPr>
          <w:sz w:val="22"/>
        </w:rPr>
        <w:t>% for SO</w:t>
      </w:r>
      <w:r w:rsidRPr="00C60226">
        <w:rPr>
          <w:sz w:val="22"/>
          <w:vertAlign w:val="subscript"/>
        </w:rPr>
        <w:t>2</w:t>
      </w:r>
      <w:r w:rsidRPr="00C60226">
        <w:rPr>
          <w:sz w:val="22"/>
        </w:rPr>
        <w:t xml:space="preserve">, </w:t>
      </w:r>
      <w:r w:rsidR="00C60226" w:rsidRPr="00C60226">
        <w:rPr>
          <w:sz w:val="22"/>
        </w:rPr>
        <w:t>3.3% for CO, 8</w:t>
      </w:r>
      <w:r w:rsidRPr="00C60226">
        <w:rPr>
          <w:sz w:val="22"/>
        </w:rPr>
        <w:t>.</w:t>
      </w:r>
      <w:r w:rsidR="00C60226" w:rsidRPr="00C60226">
        <w:rPr>
          <w:sz w:val="22"/>
        </w:rPr>
        <w:t>7</w:t>
      </w:r>
      <w:r w:rsidRPr="00C60226">
        <w:rPr>
          <w:sz w:val="22"/>
        </w:rPr>
        <w:t xml:space="preserve">% for </w:t>
      </w:r>
      <w:bookmarkStart w:id="323" w:name="OLE_LINK50"/>
      <w:bookmarkStart w:id="324" w:name="OLE_LINK51"/>
      <w:r w:rsidRPr="00C60226">
        <w:rPr>
          <w:sz w:val="22"/>
        </w:rPr>
        <w:t>O</w:t>
      </w:r>
      <w:r w:rsidRPr="00C60226">
        <w:rPr>
          <w:sz w:val="22"/>
          <w:vertAlign w:val="subscript"/>
        </w:rPr>
        <w:t>3</w:t>
      </w:r>
      <w:bookmarkEnd w:id="323"/>
      <w:bookmarkEnd w:id="324"/>
      <w:r w:rsidRPr="00C60226">
        <w:rPr>
          <w:sz w:val="22"/>
          <w:vertAlign w:val="subscript"/>
        </w:rPr>
        <w:t>,</w:t>
      </w:r>
      <w:r w:rsidRPr="00C60226">
        <w:rPr>
          <w:sz w:val="22"/>
        </w:rPr>
        <w:t xml:space="preserve"> for NO </w:t>
      </w:r>
      <w:r w:rsidR="00C60226" w:rsidRPr="00C60226">
        <w:rPr>
          <w:sz w:val="22"/>
        </w:rPr>
        <w:t>4</w:t>
      </w:r>
      <w:r w:rsidRPr="00C60226">
        <w:rPr>
          <w:sz w:val="22"/>
        </w:rPr>
        <w:t>.</w:t>
      </w:r>
      <w:r w:rsidR="00C60226" w:rsidRPr="00C60226">
        <w:rPr>
          <w:sz w:val="22"/>
        </w:rPr>
        <w:t>8</w:t>
      </w:r>
      <w:r w:rsidRPr="00C60226">
        <w:rPr>
          <w:sz w:val="22"/>
        </w:rPr>
        <w:t>% and for NO</w:t>
      </w:r>
      <w:r w:rsidRPr="00C60226">
        <w:rPr>
          <w:sz w:val="22"/>
          <w:vertAlign w:val="subscript"/>
        </w:rPr>
        <w:t>2</w:t>
      </w:r>
      <w:r w:rsidR="00C60226" w:rsidRPr="00C60226">
        <w:rPr>
          <w:sz w:val="22"/>
        </w:rPr>
        <w:t xml:space="preserve"> 11</w:t>
      </w:r>
      <w:r w:rsidRPr="00C60226">
        <w:rPr>
          <w:sz w:val="22"/>
        </w:rPr>
        <w:t>.</w:t>
      </w:r>
      <w:r w:rsidR="00C60226" w:rsidRPr="00C60226">
        <w:rPr>
          <w:sz w:val="22"/>
        </w:rPr>
        <w:t>8</w:t>
      </w:r>
      <w:r w:rsidRPr="00C60226">
        <w:rPr>
          <w:sz w:val="22"/>
        </w:rPr>
        <w:t>% all within</w:t>
      </w:r>
      <w:r w:rsidRPr="00F72A2E">
        <w:rPr>
          <w:sz w:val="22"/>
        </w:rPr>
        <w:t xml:space="preserve"> the objective derived from criteria imposed by the European Commission (</w:t>
      </w:r>
      <w:r w:rsidRPr="00F72A2E">
        <w:rPr>
          <w:rFonts w:ascii="Symbol" w:hAnsi="Symbol"/>
          <w:sz w:val="22"/>
        </w:rPr>
        <w:t></w:t>
      </w:r>
      <w:r w:rsidRPr="00F72A2E">
        <w:rPr>
          <w:sz w:val="22"/>
          <w:vertAlign w:val="subscript"/>
        </w:rPr>
        <w:t xml:space="preserve">p </w:t>
      </w:r>
      <w:r w:rsidRPr="00F72A2E">
        <w:rPr>
          <w:sz w:val="22"/>
        </w:rPr>
        <w:t xml:space="preserve">see </w:t>
      </w:r>
      <w:r w:rsidRPr="00F72A2E">
        <w:rPr>
          <w:sz w:val="22"/>
        </w:rPr>
        <w:fldChar w:fldCharType="begin"/>
      </w:r>
      <w:r w:rsidRPr="00F72A2E">
        <w:rPr>
          <w:sz w:val="22"/>
        </w:rPr>
        <w:instrText xml:space="preserve"> REF _Ref189458144  \* MERGEFORMAT </w:instrText>
      </w:r>
      <w:r w:rsidRPr="00F72A2E">
        <w:rPr>
          <w:sz w:val="22"/>
        </w:rPr>
        <w:fldChar w:fldCharType="separate"/>
      </w:r>
      <w:r w:rsidRPr="00502AA4">
        <w:rPr>
          <w:sz w:val="22"/>
        </w:rPr>
        <w:t>Table 4</w:t>
      </w:r>
      <w:r w:rsidRPr="00F72A2E">
        <w:rPr>
          <w:sz w:val="22"/>
        </w:rPr>
        <w:fldChar w:fldCharType="end"/>
      </w:r>
      <w:r w:rsidRPr="00F72A2E">
        <w:rPr>
          <w:sz w:val="22"/>
        </w:rPr>
        <w:t>).</w:t>
      </w:r>
    </w:p>
    <w:p w:rsidR="0058449D" w:rsidRPr="00F72A2E" w:rsidRDefault="0058449D" w:rsidP="0058449D">
      <w:pPr>
        <w:rPr>
          <w:sz w:val="22"/>
        </w:rPr>
      </w:pPr>
      <w:r w:rsidRPr="00F72A2E">
        <w:rPr>
          <w:sz w:val="22"/>
        </w:rPr>
        <w:t>During this ILC the performance of all NRL was generally satisfactory. No values were identified as outliers.</w:t>
      </w:r>
    </w:p>
    <w:p w:rsidR="00D36E7D" w:rsidRPr="0084787B" w:rsidRDefault="00D36E7D" w:rsidP="0084787B">
      <w:pPr>
        <w:pStyle w:val="Heading1"/>
      </w:pPr>
      <w:bookmarkStart w:id="325" w:name="_Toc379375367"/>
      <w:bookmarkStart w:id="326" w:name="_Toc496610254"/>
      <w:bookmarkStart w:id="327" w:name="_Toc2609984"/>
      <w:bookmarkStart w:id="328" w:name="_Toc9433473"/>
      <w:bookmarkStart w:id="329" w:name="_Toc9435003"/>
      <w:bookmarkStart w:id="330" w:name="_Toc9436565"/>
      <w:r w:rsidRPr="0084787B">
        <w:lastRenderedPageBreak/>
        <w:t>References</w:t>
      </w:r>
      <w:bookmarkEnd w:id="325"/>
      <w:bookmarkEnd w:id="326"/>
      <w:bookmarkEnd w:id="327"/>
      <w:bookmarkEnd w:id="328"/>
      <w:bookmarkEnd w:id="329"/>
      <w:bookmarkEnd w:id="330"/>
      <w:r w:rsidRPr="0084787B">
        <w:t xml:space="preserve"> </w:t>
      </w:r>
    </w:p>
    <w:p w:rsidR="00D36E7D" w:rsidRPr="0067146B" w:rsidRDefault="00D36E7D" w:rsidP="0067146B">
      <w:pPr>
        <w:pStyle w:val="JRCAbbreviations"/>
        <w:rPr>
          <w:szCs w:val="20"/>
        </w:rPr>
      </w:pPr>
      <w:bookmarkStart w:id="331" w:name="_Ref160863660"/>
      <w:bookmarkStart w:id="332" w:name="_Ref164225655"/>
      <w:bookmarkStart w:id="333" w:name="_Ref192781678"/>
      <w:bookmarkStart w:id="334" w:name="_Ref173829665"/>
      <w:bookmarkStart w:id="335" w:name="_Ref160428218"/>
      <w:r w:rsidRPr="0067146B">
        <w:rPr>
          <w:szCs w:val="20"/>
        </w:rPr>
        <w:t xml:space="preserve">[1] EC </w:t>
      </w:r>
      <w:r w:rsidRPr="0067146B">
        <w:rPr>
          <w:i/>
          <w:szCs w:val="20"/>
        </w:rPr>
        <w:t>Directive 2008/50/EC of the European Parliament and of the Council</w:t>
      </w:r>
      <w:r w:rsidRPr="0067146B">
        <w:rPr>
          <w:szCs w:val="20"/>
        </w:rPr>
        <w:t xml:space="preserve"> of 21 May 2008 on ambient air quality and cleaner air for Europe, L 152, 11.06.2008</w:t>
      </w:r>
    </w:p>
    <w:p w:rsidR="00D36E7D" w:rsidRPr="0067146B" w:rsidRDefault="00D36E7D" w:rsidP="0067146B">
      <w:pPr>
        <w:pStyle w:val="JRCAbbreviations"/>
        <w:rPr>
          <w:i/>
          <w:szCs w:val="20"/>
        </w:rPr>
      </w:pPr>
      <w:r w:rsidRPr="0067146B">
        <w:rPr>
          <w:szCs w:val="20"/>
        </w:rPr>
        <w:t xml:space="preserve">[2] CEN, </w:t>
      </w:r>
      <w:hyperlink r:id="rId46" w:history="1">
        <w:r w:rsidRPr="0067146B">
          <w:rPr>
            <w:szCs w:val="20"/>
          </w:rPr>
          <w:t>EN 14626:20</w:t>
        </w:r>
      </w:hyperlink>
      <w:r w:rsidRPr="0067146B">
        <w:rPr>
          <w:szCs w:val="20"/>
        </w:rPr>
        <w:t xml:space="preserve">12, </w:t>
      </w:r>
      <w:r w:rsidRPr="0067146B">
        <w:rPr>
          <w:i/>
          <w:szCs w:val="20"/>
        </w:rPr>
        <w:t>ambient air quality - Standard method for the measurement of the concentration of carbon monoxide by non-dispersive infrared spectroscopy</w:t>
      </w:r>
    </w:p>
    <w:p w:rsidR="00D36E7D" w:rsidRPr="0067146B" w:rsidRDefault="00D36E7D" w:rsidP="0067146B">
      <w:pPr>
        <w:pStyle w:val="JRCAbbreviations"/>
        <w:rPr>
          <w:szCs w:val="20"/>
        </w:rPr>
      </w:pPr>
      <w:r w:rsidRPr="0067146B">
        <w:rPr>
          <w:szCs w:val="20"/>
        </w:rPr>
        <w:t xml:space="preserve">[3] CEN, </w:t>
      </w:r>
      <w:hyperlink r:id="rId47" w:history="1">
        <w:r w:rsidRPr="0067146B">
          <w:rPr>
            <w:szCs w:val="20"/>
          </w:rPr>
          <w:t>EN 14212:20</w:t>
        </w:r>
      </w:hyperlink>
      <w:r w:rsidRPr="0067146B">
        <w:rPr>
          <w:szCs w:val="20"/>
        </w:rPr>
        <w:t xml:space="preserve">12, </w:t>
      </w:r>
      <w:r w:rsidRPr="0067146B">
        <w:rPr>
          <w:i/>
          <w:szCs w:val="20"/>
        </w:rPr>
        <w:t>ambient air quality - Standard method for the measurement of the concentration of sulphur dioxide by ultraviolet fluorescence</w:t>
      </w:r>
    </w:p>
    <w:p w:rsidR="00D36E7D" w:rsidRPr="0067146B" w:rsidRDefault="00D36E7D" w:rsidP="0067146B">
      <w:pPr>
        <w:pStyle w:val="JRCAbbreviations"/>
        <w:rPr>
          <w:szCs w:val="20"/>
        </w:rPr>
      </w:pPr>
      <w:r w:rsidRPr="0067146B">
        <w:rPr>
          <w:szCs w:val="20"/>
        </w:rPr>
        <w:t xml:space="preserve">[4] CEN, </w:t>
      </w:r>
      <w:hyperlink r:id="rId48" w:history="1">
        <w:r w:rsidRPr="0067146B">
          <w:rPr>
            <w:szCs w:val="20"/>
          </w:rPr>
          <w:t>EN 14211:20</w:t>
        </w:r>
      </w:hyperlink>
      <w:r w:rsidRPr="0067146B">
        <w:rPr>
          <w:szCs w:val="20"/>
        </w:rPr>
        <w:t xml:space="preserve">12, </w:t>
      </w:r>
      <w:r w:rsidRPr="0067146B">
        <w:rPr>
          <w:i/>
          <w:szCs w:val="20"/>
        </w:rPr>
        <w:t>ambient air quality - Standard method for the measurement of the concentration of nitrogen dioxide and nitrogen monoxide by chemiluminescence</w:t>
      </w:r>
    </w:p>
    <w:p w:rsidR="00D36E7D" w:rsidRPr="0067146B" w:rsidRDefault="00D36E7D" w:rsidP="0067146B">
      <w:pPr>
        <w:pStyle w:val="JRCAbbreviations"/>
        <w:rPr>
          <w:szCs w:val="20"/>
        </w:rPr>
      </w:pPr>
      <w:r w:rsidRPr="0067146B">
        <w:rPr>
          <w:szCs w:val="20"/>
        </w:rPr>
        <w:t xml:space="preserve">[5] CEN, </w:t>
      </w:r>
      <w:hyperlink r:id="rId49" w:history="1">
        <w:r w:rsidRPr="0067146B">
          <w:rPr>
            <w:szCs w:val="20"/>
          </w:rPr>
          <w:t>EN 14625:20</w:t>
        </w:r>
      </w:hyperlink>
      <w:r w:rsidRPr="0067146B">
        <w:rPr>
          <w:szCs w:val="20"/>
        </w:rPr>
        <w:t xml:space="preserve">12, </w:t>
      </w:r>
      <w:r w:rsidRPr="0067146B">
        <w:rPr>
          <w:i/>
          <w:szCs w:val="20"/>
        </w:rPr>
        <w:t>ambient air quality - Standard method for the measurement of the concentration of ozone by ultraviolet photometry</w:t>
      </w:r>
    </w:p>
    <w:p w:rsidR="00D36E7D" w:rsidRPr="0067146B" w:rsidRDefault="00D36E7D" w:rsidP="0067146B">
      <w:pPr>
        <w:pStyle w:val="JRCAbbreviations"/>
        <w:rPr>
          <w:i/>
          <w:szCs w:val="20"/>
        </w:rPr>
      </w:pPr>
      <w:r w:rsidRPr="0067146B">
        <w:rPr>
          <w:szCs w:val="20"/>
        </w:rPr>
        <w:t xml:space="preserve">[6] ISO 6143:2001, </w:t>
      </w:r>
      <w:r w:rsidRPr="0067146B">
        <w:rPr>
          <w:i/>
          <w:szCs w:val="20"/>
        </w:rPr>
        <w:t>Gas analysis - Comparison methods for determining and checking the composition of calibration gas mixtures</w:t>
      </w:r>
    </w:p>
    <w:p w:rsidR="00D36E7D" w:rsidRPr="0067146B" w:rsidRDefault="00D36E7D" w:rsidP="0067146B">
      <w:pPr>
        <w:pStyle w:val="JRCAbbreviations"/>
        <w:rPr>
          <w:i/>
          <w:szCs w:val="20"/>
        </w:rPr>
      </w:pPr>
      <w:r w:rsidRPr="0067146B">
        <w:rPr>
          <w:szCs w:val="20"/>
        </w:rPr>
        <w:t xml:space="preserve">[7] ISO 6144:2003, </w:t>
      </w:r>
      <w:r w:rsidRPr="0067146B">
        <w:rPr>
          <w:i/>
          <w:szCs w:val="20"/>
        </w:rPr>
        <w:t>Gas analysis - Preparation of calibration gas mixtures - Static volumetric method</w:t>
      </w:r>
    </w:p>
    <w:p w:rsidR="00D36E7D" w:rsidRPr="0067146B" w:rsidRDefault="00D36E7D" w:rsidP="0067146B">
      <w:pPr>
        <w:pStyle w:val="JRCAbbreviations"/>
        <w:rPr>
          <w:i/>
          <w:szCs w:val="20"/>
        </w:rPr>
      </w:pPr>
      <w:r w:rsidRPr="0067146B">
        <w:rPr>
          <w:szCs w:val="20"/>
        </w:rPr>
        <w:t xml:space="preserve">[8] ISO 6145-7:2001, </w:t>
      </w:r>
      <w:r w:rsidRPr="0067146B">
        <w:rPr>
          <w:i/>
          <w:szCs w:val="20"/>
        </w:rPr>
        <w:t xml:space="preserve">Gas analysis - Preparation of calibration gas mixtures using dynamic volumetric methods - Part 7: Thermal mass-flow controllers </w:t>
      </w:r>
    </w:p>
    <w:p w:rsidR="00D36E7D" w:rsidRPr="0067146B" w:rsidRDefault="00D36E7D" w:rsidP="0067146B">
      <w:pPr>
        <w:pStyle w:val="JRCAbbreviations"/>
        <w:rPr>
          <w:szCs w:val="20"/>
        </w:rPr>
      </w:pPr>
      <w:r w:rsidRPr="0067146B">
        <w:rPr>
          <w:szCs w:val="20"/>
        </w:rPr>
        <w:t xml:space="preserve">[9] Mücke H.-G., </w:t>
      </w:r>
      <w:r w:rsidRPr="0067146B">
        <w:rPr>
          <w:i/>
          <w:szCs w:val="20"/>
        </w:rPr>
        <w:t>Air quality management in the WHO European Region – Results of a quality assurance and control programme on air quality monitoring (1994-2004)</w:t>
      </w:r>
      <w:r w:rsidRPr="0067146B">
        <w:rPr>
          <w:szCs w:val="20"/>
        </w:rPr>
        <w:t>, Environment International, EI-01718. 2008</w:t>
      </w:r>
    </w:p>
    <w:p w:rsidR="00D36E7D" w:rsidRPr="0067146B" w:rsidRDefault="00D36E7D" w:rsidP="0067146B">
      <w:pPr>
        <w:pStyle w:val="JRCAbbreviations"/>
        <w:rPr>
          <w:szCs w:val="20"/>
        </w:rPr>
      </w:pPr>
      <w:r w:rsidRPr="0067146B">
        <w:rPr>
          <w:szCs w:val="20"/>
        </w:rPr>
        <w:t xml:space="preserve">[10] Mücke H.-G. et al., </w:t>
      </w:r>
      <w:r w:rsidRPr="0067146B">
        <w:rPr>
          <w:i/>
          <w:szCs w:val="20"/>
        </w:rPr>
        <w:t>European Intercomparison workshop on air quality monitoring vol.4 – Measuring NO, NO</w:t>
      </w:r>
      <w:r w:rsidRPr="0067146B">
        <w:rPr>
          <w:i/>
          <w:szCs w:val="20"/>
          <w:vertAlign w:val="subscript"/>
        </w:rPr>
        <w:t>2</w:t>
      </w:r>
      <w:r w:rsidRPr="0067146B">
        <w:rPr>
          <w:i/>
          <w:szCs w:val="20"/>
        </w:rPr>
        <w:t>, O</w:t>
      </w:r>
      <w:r w:rsidRPr="0067146B">
        <w:rPr>
          <w:i/>
          <w:szCs w:val="20"/>
          <w:vertAlign w:val="subscript"/>
        </w:rPr>
        <w:t>3</w:t>
      </w:r>
      <w:r w:rsidRPr="0067146B">
        <w:rPr>
          <w:i/>
          <w:szCs w:val="20"/>
        </w:rPr>
        <w:t xml:space="preserve"> and SO</w:t>
      </w:r>
      <w:r w:rsidRPr="0067146B">
        <w:rPr>
          <w:i/>
          <w:szCs w:val="20"/>
          <w:vertAlign w:val="subscript"/>
        </w:rPr>
        <w:t>2</w:t>
      </w:r>
      <w:r w:rsidRPr="0067146B">
        <w:rPr>
          <w:i/>
          <w:szCs w:val="20"/>
        </w:rPr>
        <w:t xml:space="preserve"> – Air Hygiene Report 13</w:t>
      </w:r>
      <w:r w:rsidRPr="0067146B">
        <w:rPr>
          <w:szCs w:val="20"/>
        </w:rPr>
        <w:t>, WHO Collaboration Centre for Air Quality Management and Air Pollution Control, ISSN 0938 – 9822. 2000</w:t>
      </w:r>
    </w:p>
    <w:p w:rsidR="00D36E7D" w:rsidRPr="0067146B" w:rsidRDefault="00D36E7D" w:rsidP="0067146B">
      <w:pPr>
        <w:pStyle w:val="JRCAbbreviations"/>
        <w:rPr>
          <w:szCs w:val="20"/>
        </w:rPr>
      </w:pPr>
      <w:r w:rsidRPr="0067146B">
        <w:rPr>
          <w:szCs w:val="20"/>
        </w:rPr>
        <w:t>[11] Aquila [online]: Available: https://ec.europa.eu/jrc/en/aquila?search</w:t>
      </w:r>
    </w:p>
    <w:p w:rsidR="00D36E7D" w:rsidRPr="0067146B" w:rsidRDefault="00D36E7D" w:rsidP="0067146B">
      <w:pPr>
        <w:pStyle w:val="JRCAbbreviations"/>
        <w:rPr>
          <w:szCs w:val="20"/>
        </w:rPr>
      </w:pPr>
      <w:r w:rsidRPr="0067146B">
        <w:rPr>
          <w:szCs w:val="20"/>
        </w:rPr>
        <w:t xml:space="preserve">[12] AQUILA POSITION PAPER N. 37, </w:t>
      </w:r>
      <w:r w:rsidRPr="0067146B">
        <w:rPr>
          <w:i/>
          <w:szCs w:val="20"/>
        </w:rPr>
        <w:t>Protocol for intercomparison exercise. Organisation of intercomparison exercises for gaseous air pollution for EU national air quality reference laboratories and laboratories of the WHO EURO region</w:t>
      </w:r>
      <w:r w:rsidRPr="0067146B">
        <w:rPr>
          <w:szCs w:val="20"/>
        </w:rPr>
        <w:t xml:space="preserve">, 2008 Available: </w:t>
      </w:r>
      <w:hyperlink r:id="rId50" w:history="1">
        <w:r w:rsidRPr="0067146B">
          <w:rPr>
            <w:rStyle w:val="Hyperlink"/>
            <w:szCs w:val="20"/>
          </w:rPr>
          <w:t>https://ec.europa.eu/jrc/sites/jrcsh/files/aquila-n_37-intercomparison-exercise protocol 2008.pdf</w:t>
        </w:r>
      </w:hyperlink>
    </w:p>
    <w:p w:rsidR="00D36E7D" w:rsidRPr="0067146B" w:rsidRDefault="00D36E7D" w:rsidP="0067146B">
      <w:pPr>
        <w:pStyle w:val="JRCAbbreviations"/>
        <w:rPr>
          <w:szCs w:val="20"/>
        </w:rPr>
      </w:pPr>
      <w:r w:rsidRPr="0067146B">
        <w:rPr>
          <w:szCs w:val="20"/>
        </w:rPr>
        <w:t xml:space="preserve">[13] ISO 13528:2015, </w:t>
      </w:r>
      <w:r w:rsidRPr="0067146B">
        <w:rPr>
          <w:i/>
          <w:szCs w:val="20"/>
        </w:rPr>
        <w:t>Statistical methods for use in proficiency testing by inter-laboratory comparisons</w:t>
      </w:r>
      <w:r w:rsidRPr="0067146B">
        <w:rPr>
          <w:szCs w:val="20"/>
        </w:rPr>
        <w:t xml:space="preserve"> </w:t>
      </w:r>
    </w:p>
    <w:p w:rsidR="00D36E7D" w:rsidRPr="0067146B" w:rsidRDefault="00D36E7D" w:rsidP="0067146B">
      <w:pPr>
        <w:pStyle w:val="JRCAbbreviations"/>
        <w:rPr>
          <w:i/>
          <w:szCs w:val="20"/>
        </w:rPr>
      </w:pPr>
      <w:r w:rsidRPr="0067146B">
        <w:rPr>
          <w:szCs w:val="20"/>
        </w:rPr>
        <w:t xml:space="preserve">[14] ISO 5725-1:1994, </w:t>
      </w:r>
      <w:r w:rsidRPr="0067146B">
        <w:rPr>
          <w:i/>
          <w:szCs w:val="20"/>
        </w:rPr>
        <w:t xml:space="preserve">Accuracy (trueness and precision) of measurement methods and results – Part 1: General principles and definitions </w:t>
      </w:r>
    </w:p>
    <w:p w:rsidR="00D36E7D" w:rsidRPr="0067146B" w:rsidRDefault="00D36E7D" w:rsidP="0067146B">
      <w:pPr>
        <w:pStyle w:val="JRCAbbreviations"/>
        <w:rPr>
          <w:szCs w:val="20"/>
        </w:rPr>
      </w:pPr>
      <w:r w:rsidRPr="0067146B">
        <w:rPr>
          <w:szCs w:val="20"/>
        </w:rPr>
        <w:t xml:space="preserve">[15] ISO 5725-2:1994, </w:t>
      </w:r>
      <w:r w:rsidRPr="0067146B">
        <w:rPr>
          <w:i/>
          <w:szCs w:val="20"/>
        </w:rPr>
        <w:t>Accuracy (trueness and precision) of measurement methods and results – Part 2: Basic method for the determination of repeatability and reproducibility of a standard measurement method</w:t>
      </w:r>
      <w:r w:rsidRPr="0067146B">
        <w:rPr>
          <w:szCs w:val="20"/>
        </w:rPr>
        <w:t xml:space="preserve"> </w:t>
      </w:r>
    </w:p>
    <w:p w:rsidR="00D36E7D" w:rsidRPr="0067146B" w:rsidRDefault="00D36E7D" w:rsidP="0067146B">
      <w:pPr>
        <w:pStyle w:val="JRCAbbreviations"/>
        <w:rPr>
          <w:i/>
          <w:szCs w:val="20"/>
        </w:rPr>
      </w:pPr>
      <w:r w:rsidRPr="0067146B">
        <w:rPr>
          <w:szCs w:val="20"/>
        </w:rPr>
        <w:t xml:space="preserve">[16] </w:t>
      </w:r>
      <w:hyperlink r:id="rId51" w:history="1">
        <w:r w:rsidRPr="0067146B">
          <w:rPr>
            <w:szCs w:val="20"/>
          </w:rPr>
          <w:t>ISO 5725-6:1994</w:t>
        </w:r>
      </w:hyperlink>
      <w:r w:rsidRPr="0067146B">
        <w:rPr>
          <w:szCs w:val="20"/>
        </w:rPr>
        <w:t xml:space="preserve">, </w:t>
      </w:r>
      <w:r w:rsidRPr="0067146B">
        <w:rPr>
          <w:i/>
          <w:szCs w:val="20"/>
        </w:rPr>
        <w:t xml:space="preserve">Accuracy (trueness and precision) of measurement methods and results - Part 6: Use in practice of accuracy values </w:t>
      </w:r>
    </w:p>
    <w:p w:rsidR="00D36E7D" w:rsidRPr="0067146B" w:rsidRDefault="00D36E7D" w:rsidP="0067146B">
      <w:pPr>
        <w:pStyle w:val="JRCAbbreviations"/>
        <w:rPr>
          <w:szCs w:val="20"/>
        </w:rPr>
      </w:pPr>
      <w:r w:rsidRPr="0067146B">
        <w:rPr>
          <w:szCs w:val="20"/>
        </w:rPr>
        <w:t xml:space="preserve">[17] De Saeger E. et al., </w:t>
      </w:r>
      <w:r w:rsidRPr="0067146B">
        <w:rPr>
          <w:i/>
          <w:szCs w:val="20"/>
        </w:rPr>
        <w:t>Harmonisation of Directive 92/72/EEC on air pollution by ozone</w:t>
      </w:r>
      <w:r w:rsidRPr="0067146B">
        <w:rPr>
          <w:szCs w:val="20"/>
        </w:rPr>
        <w:t>, EUR 17662, 1997</w:t>
      </w:r>
    </w:p>
    <w:p w:rsidR="00D36E7D" w:rsidRPr="0067146B" w:rsidRDefault="00D36E7D" w:rsidP="0067146B">
      <w:pPr>
        <w:pStyle w:val="JRCAbbreviations"/>
        <w:rPr>
          <w:szCs w:val="20"/>
        </w:rPr>
      </w:pPr>
      <w:r w:rsidRPr="0067146B">
        <w:rPr>
          <w:szCs w:val="20"/>
        </w:rPr>
        <w:t xml:space="preserve">[18] De Saeger E. et al., </w:t>
      </w:r>
      <w:r w:rsidRPr="0067146B">
        <w:rPr>
          <w:i/>
          <w:szCs w:val="20"/>
        </w:rPr>
        <w:t>European comparison of Nitrogen Dioxide calibration methods</w:t>
      </w:r>
      <w:r w:rsidRPr="0067146B">
        <w:rPr>
          <w:szCs w:val="20"/>
        </w:rPr>
        <w:t>, EUR 17661, 1997</w:t>
      </w:r>
    </w:p>
    <w:p w:rsidR="00D36E7D" w:rsidRPr="0067146B" w:rsidRDefault="00D36E7D" w:rsidP="0067146B">
      <w:pPr>
        <w:pStyle w:val="JRCAbbreviations"/>
        <w:rPr>
          <w:i/>
          <w:szCs w:val="20"/>
        </w:rPr>
      </w:pPr>
      <w:r w:rsidRPr="0067146B">
        <w:rPr>
          <w:szCs w:val="20"/>
        </w:rPr>
        <w:t xml:space="preserve">[19] ISO 15337:2009, </w:t>
      </w:r>
      <w:r w:rsidRPr="0067146B">
        <w:rPr>
          <w:i/>
          <w:szCs w:val="20"/>
        </w:rPr>
        <w:t>Ambient air - Gas phase titration - Calibration of analysers for ozone</w:t>
      </w:r>
      <w:bookmarkStart w:id="336" w:name="_Toc320540470"/>
      <w:bookmarkStart w:id="337" w:name="_Ref324844923"/>
      <w:bookmarkStart w:id="338" w:name="_Ref379374495"/>
      <w:bookmarkStart w:id="339" w:name="_Ref379374509"/>
      <w:bookmarkStart w:id="340" w:name="_Ref379374510"/>
      <w:bookmarkStart w:id="341" w:name="_Ref379374511"/>
      <w:bookmarkStart w:id="342" w:name="_Ref379374550"/>
      <w:bookmarkEnd w:id="331"/>
      <w:bookmarkEnd w:id="332"/>
      <w:bookmarkEnd w:id="333"/>
      <w:bookmarkEnd w:id="334"/>
      <w:bookmarkEnd w:id="335"/>
    </w:p>
    <w:p w:rsidR="00D36E7D" w:rsidRPr="0067146B" w:rsidRDefault="00D36E7D" w:rsidP="0067146B">
      <w:pPr>
        <w:pStyle w:val="JRCAbbreviations"/>
        <w:rPr>
          <w:szCs w:val="20"/>
        </w:rPr>
      </w:pPr>
      <w:bookmarkStart w:id="343" w:name="_Ref263341990"/>
      <w:bookmarkStart w:id="344" w:name="_Toc320540478"/>
      <w:bookmarkStart w:id="345" w:name="_Ref221443324"/>
      <w:bookmarkStart w:id="346" w:name="_Ref193460444"/>
      <w:bookmarkStart w:id="347" w:name="_Ref193460468"/>
      <w:bookmarkEnd w:id="336"/>
      <w:bookmarkEnd w:id="337"/>
      <w:bookmarkEnd w:id="338"/>
      <w:bookmarkEnd w:id="339"/>
      <w:bookmarkEnd w:id="340"/>
      <w:bookmarkEnd w:id="341"/>
      <w:bookmarkEnd w:id="342"/>
      <w:r w:rsidRPr="0067146B">
        <w:rPr>
          <w:szCs w:val="20"/>
        </w:rPr>
        <w:lastRenderedPageBreak/>
        <w:t xml:space="preserve">[20] Kapus M. et al. </w:t>
      </w:r>
      <w:r w:rsidRPr="0067146B">
        <w:rPr>
          <w:i/>
          <w:szCs w:val="20"/>
        </w:rPr>
        <w:t>The evaluation of the Intercomparison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carried out in June 2007 in Ispra</w:t>
      </w:r>
      <w:r w:rsidRPr="0067146B">
        <w:rPr>
          <w:szCs w:val="20"/>
        </w:rPr>
        <w:t>. JRC scientific and technical reports. EUR 23804.</w:t>
      </w:r>
      <w:bookmarkEnd w:id="343"/>
      <w:bookmarkEnd w:id="344"/>
      <w:r w:rsidRPr="0067146B">
        <w:rPr>
          <w:szCs w:val="20"/>
        </w:rPr>
        <w:t xml:space="preserve"> 2009</w:t>
      </w:r>
    </w:p>
    <w:p w:rsidR="00D36E7D" w:rsidRPr="0067146B" w:rsidRDefault="00D36E7D" w:rsidP="0067146B">
      <w:pPr>
        <w:pStyle w:val="JRCAbbreviations"/>
        <w:rPr>
          <w:szCs w:val="20"/>
        </w:rPr>
      </w:pPr>
      <w:bookmarkStart w:id="348" w:name="_Ref263341995"/>
      <w:bookmarkStart w:id="349" w:name="_Toc320540479"/>
      <w:r w:rsidRPr="0067146B">
        <w:rPr>
          <w:szCs w:val="20"/>
        </w:rPr>
        <w:t xml:space="preserve">[21] Kapus M. et al. </w:t>
      </w:r>
      <w:r w:rsidRPr="0067146B">
        <w:rPr>
          <w:i/>
          <w:szCs w:val="20"/>
        </w:rPr>
        <w:t>The evaluation of the Intercomparison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 April 2008.</w:t>
      </w:r>
      <w:r w:rsidRPr="0067146B">
        <w:rPr>
          <w:szCs w:val="20"/>
        </w:rPr>
        <w:t xml:space="preserve"> JRC scientific and technical reports. EUR 23805.</w:t>
      </w:r>
      <w:bookmarkEnd w:id="348"/>
      <w:bookmarkEnd w:id="349"/>
      <w:r w:rsidRPr="0067146B">
        <w:rPr>
          <w:szCs w:val="20"/>
        </w:rPr>
        <w:t xml:space="preserve"> 2009</w:t>
      </w:r>
    </w:p>
    <w:p w:rsidR="00D36E7D" w:rsidRPr="0067146B" w:rsidRDefault="00D36E7D" w:rsidP="0067146B">
      <w:pPr>
        <w:pStyle w:val="JRCAbbreviations"/>
        <w:rPr>
          <w:szCs w:val="20"/>
        </w:rPr>
      </w:pPr>
      <w:bookmarkStart w:id="350" w:name="_Ref263341997"/>
      <w:bookmarkStart w:id="351" w:name="_Toc320540480"/>
      <w:r w:rsidRPr="0067146B">
        <w:rPr>
          <w:szCs w:val="20"/>
        </w:rPr>
        <w:t xml:space="preserve">[22] Kapus M. et al. </w:t>
      </w:r>
      <w:r w:rsidRPr="0067146B">
        <w:rPr>
          <w:i/>
          <w:szCs w:val="20"/>
        </w:rPr>
        <w:t>The evaluation of the Intercomparison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6-9 October 2008.</w:t>
      </w:r>
      <w:r w:rsidRPr="0067146B">
        <w:rPr>
          <w:szCs w:val="20"/>
        </w:rPr>
        <w:t xml:space="preserve"> JRC scientific and technical reports. EUR 23806.</w:t>
      </w:r>
      <w:bookmarkEnd w:id="350"/>
      <w:bookmarkEnd w:id="351"/>
      <w:r w:rsidRPr="0067146B">
        <w:rPr>
          <w:szCs w:val="20"/>
        </w:rPr>
        <w:t xml:space="preserve"> 2009</w:t>
      </w:r>
    </w:p>
    <w:p w:rsidR="00D36E7D" w:rsidRPr="0067146B" w:rsidRDefault="00D36E7D" w:rsidP="0067146B">
      <w:pPr>
        <w:pStyle w:val="JRCAbbreviations"/>
        <w:rPr>
          <w:szCs w:val="20"/>
        </w:rPr>
      </w:pPr>
      <w:bookmarkStart w:id="352" w:name="_Ref263341999"/>
      <w:bookmarkStart w:id="353" w:name="_Toc320540481"/>
      <w:r w:rsidRPr="0067146B">
        <w:rPr>
          <w:szCs w:val="20"/>
        </w:rPr>
        <w:t xml:space="preserve">[23] Kapus M. et al. </w:t>
      </w:r>
      <w:r w:rsidRPr="0067146B">
        <w:rPr>
          <w:i/>
          <w:szCs w:val="20"/>
        </w:rPr>
        <w:t>The evaluation of the Intercomparison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13-16 October 2008.</w:t>
      </w:r>
      <w:r w:rsidRPr="0067146B">
        <w:rPr>
          <w:szCs w:val="20"/>
        </w:rPr>
        <w:t xml:space="preserve"> JRC scientific and technical reports. EUR 23807.</w:t>
      </w:r>
      <w:bookmarkEnd w:id="352"/>
      <w:bookmarkEnd w:id="353"/>
      <w:r w:rsidRPr="0067146B">
        <w:rPr>
          <w:szCs w:val="20"/>
        </w:rPr>
        <w:t xml:space="preserve"> 2009</w:t>
      </w:r>
    </w:p>
    <w:p w:rsidR="00D36E7D" w:rsidRPr="0067146B" w:rsidRDefault="00D36E7D" w:rsidP="0067146B">
      <w:pPr>
        <w:pStyle w:val="JRCAbbreviations"/>
        <w:rPr>
          <w:szCs w:val="20"/>
        </w:rPr>
      </w:pPr>
      <w:bookmarkStart w:id="354" w:name="_Ref263340777"/>
      <w:bookmarkStart w:id="355" w:name="_Ref263274748"/>
      <w:r w:rsidRPr="0067146B">
        <w:rPr>
          <w:szCs w:val="20"/>
        </w:rPr>
        <w:t>[24</w:t>
      </w:r>
      <w:bookmarkStart w:id="356" w:name="_Ref300318103"/>
      <w:bookmarkStart w:id="357" w:name="_Toc320540482"/>
      <w:r w:rsidRPr="0067146B">
        <w:rPr>
          <w:szCs w:val="20"/>
        </w:rPr>
        <w:t xml:space="preserve">] Belis C. A. et al. </w:t>
      </w:r>
      <w:r w:rsidRPr="0067146B">
        <w:rPr>
          <w:i/>
          <w:szCs w:val="20"/>
        </w:rPr>
        <w:t>The evaluation of the Interlaboratory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Langen 20-25 September 2009.</w:t>
      </w:r>
      <w:bookmarkEnd w:id="356"/>
      <w:bookmarkEnd w:id="357"/>
      <w:r w:rsidRPr="0067146B">
        <w:rPr>
          <w:szCs w:val="20"/>
        </w:rPr>
        <w:t xml:space="preserve"> EUR 24376. 2010</w:t>
      </w:r>
    </w:p>
    <w:p w:rsidR="00D36E7D" w:rsidRPr="0067146B" w:rsidRDefault="00D36E7D" w:rsidP="0067146B">
      <w:pPr>
        <w:pStyle w:val="JRCAbbreviations"/>
        <w:rPr>
          <w:szCs w:val="20"/>
        </w:rPr>
      </w:pPr>
      <w:bookmarkStart w:id="358" w:name="_Ref300318110"/>
      <w:bookmarkStart w:id="359" w:name="_Toc320540483"/>
      <w:r w:rsidRPr="0067146B">
        <w:rPr>
          <w:szCs w:val="20"/>
        </w:rPr>
        <w:t xml:space="preserve">[25] Belis C. A. et al. </w:t>
      </w:r>
      <w:r w:rsidRPr="0067146B">
        <w:rPr>
          <w:i/>
          <w:szCs w:val="20"/>
        </w:rPr>
        <w:t>The evaluation of the Interlaboratory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xml:space="preserve"> 19-22 October 2009.</w:t>
      </w:r>
      <w:bookmarkEnd w:id="358"/>
      <w:bookmarkEnd w:id="359"/>
      <w:r w:rsidRPr="0067146B">
        <w:rPr>
          <w:szCs w:val="20"/>
        </w:rPr>
        <w:t xml:space="preserve"> EUR 24476. 2010</w:t>
      </w:r>
    </w:p>
    <w:p w:rsidR="00D36E7D" w:rsidRPr="0067146B" w:rsidRDefault="00D36E7D" w:rsidP="0067146B">
      <w:pPr>
        <w:pStyle w:val="JRCAbbreviations"/>
        <w:rPr>
          <w:szCs w:val="20"/>
        </w:rPr>
      </w:pPr>
      <w:bookmarkStart w:id="360" w:name="_Ref300671382"/>
      <w:bookmarkStart w:id="361" w:name="_Toc320540484"/>
      <w:r w:rsidRPr="0067146B">
        <w:rPr>
          <w:szCs w:val="20"/>
        </w:rPr>
        <w:t xml:space="preserve">[26] Viallon J. et al. </w:t>
      </w:r>
      <w:r w:rsidRPr="0067146B">
        <w:rPr>
          <w:i/>
          <w:szCs w:val="20"/>
        </w:rPr>
        <w:t>Final report, on-going key comparison BIPM.QM-K1: Ozone at ambient level, comparison with JRC, 2008.</w:t>
      </w:r>
      <w:r w:rsidRPr="0067146B">
        <w:rPr>
          <w:szCs w:val="20"/>
        </w:rPr>
        <w:t xml:space="preserve"> Metrologia 46 08017, 2009. </w:t>
      </w:r>
      <w:proofErr w:type="gramStart"/>
      <w:r w:rsidRPr="0067146B">
        <w:rPr>
          <w:szCs w:val="20"/>
        </w:rPr>
        <w:t>doi</w:t>
      </w:r>
      <w:proofErr w:type="gramEnd"/>
      <w:r w:rsidRPr="0067146B">
        <w:rPr>
          <w:szCs w:val="20"/>
        </w:rPr>
        <w:t>: 10.1088/0026-1394/46/1A/08017</w:t>
      </w:r>
      <w:bookmarkEnd w:id="354"/>
      <w:bookmarkEnd w:id="360"/>
      <w:bookmarkEnd w:id="361"/>
    </w:p>
    <w:p w:rsidR="00D36E7D" w:rsidRPr="0067146B" w:rsidRDefault="00D36E7D" w:rsidP="0067146B">
      <w:pPr>
        <w:pStyle w:val="JRCAbbreviations"/>
        <w:rPr>
          <w:szCs w:val="20"/>
        </w:rPr>
      </w:pPr>
      <w:bookmarkStart w:id="362" w:name="_Ref263333882"/>
      <w:bookmarkStart w:id="363" w:name="_Toc320540485"/>
      <w:r w:rsidRPr="0067146B">
        <w:rPr>
          <w:szCs w:val="20"/>
        </w:rPr>
        <w:t xml:space="preserve">[27] Viallon, J., et al. </w:t>
      </w:r>
      <w:r w:rsidRPr="0067146B">
        <w:rPr>
          <w:i/>
          <w:szCs w:val="20"/>
        </w:rPr>
        <w:t>International comparison CCQM-P28: Ozone at ambient level</w:t>
      </w:r>
      <w:r w:rsidRPr="0067146B">
        <w:rPr>
          <w:szCs w:val="20"/>
        </w:rPr>
        <w:t>, Metrologia 43, Tech. Suppl., 08010, 2006. doi:10.1088/0026-1394/43/1A/08010</w:t>
      </w:r>
      <w:bookmarkEnd w:id="345"/>
      <w:bookmarkEnd w:id="355"/>
      <w:bookmarkEnd w:id="362"/>
      <w:bookmarkEnd w:id="363"/>
    </w:p>
    <w:p w:rsidR="00D36E7D" w:rsidRPr="0067146B" w:rsidRDefault="00D36E7D" w:rsidP="0067146B">
      <w:pPr>
        <w:pStyle w:val="JRCAbbreviations"/>
        <w:rPr>
          <w:szCs w:val="20"/>
        </w:rPr>
      </w:pPr>
      <w:bookmarkStart w:id="364" w:name="_Ref221427135"/>
      <w:bookmarkStart w:id="365" w:name="_Toc320540486"/>
      <w:r w:rsidRPr="0067146B">
        <w:rPr>
          <w:szCs w:val="20"/>
        </w:rPr>
        <w:t xml:space="preserve">[28] Tanimoto, H., et al. </w:t>
      </w:r>
      <w:r w:rsidRPr="0067146B">
        <w:rPr>
          <w:i/>
          <w:szCs w:val="20"/>
        </w:rPr>
        <w:t>Intercomparison of ultraviolet photometry and gas-phase titration techniques for ozone reference standards at ambient levels</w:t>
      </w:r>
      <w:r w:rsidRPr="0067146B">
        <w:rPr>
          <w:szCs w:val="20"/>
        </w:rPr>
        <w:t xml:space="preserve">, Journal of Geophysical Research, vol. 111, D16313, 2006. </w:t>
      </w:r>
      <w:proofErr w:type="gramStart"/>
      <w:r w:rsidRPr="0067146B">
        <w:rPr>
          <w:szCs w:val="20"/>
        </w:rPr>
        <w:t>doi:</w:t>
      </w:r>
      <w:proofErr w:type="gramEnd"/>
      <w:r w:rsidRPr="0067146B">
        <w:rPr>
          <w:szCs w:val="20"/>
        </w:rPr>
        <w:t>10.1029/2005JD006983</w:t>
      </w:r>
      <w:bookmarkEnd w:id="364"/>
      <w:bookmarkEnd w:id="365"/>
    </w:p>
    <w:p w:rsidR="00D36E7D" w:rsidRPr="0067146B" w:rsidRDefault="00D36E7D" w:rsidP="0067146B">
      <w:pPr>
        <w:pStyle w:val="JRCAbbreviations"/>
        <w:rPr>
          <w:szCs w:val="20"/>
        </w:rPr>
      </w:pPr>
      <w:bookmarkStart w:id="366" w:name="_Ref263340826"/>
      <w:bookmarkStart w:id="367" w:name="_Toc320540487"/>
      <w:r w:rsidRPr="0067146B">
        <w:rPr>
          <w:szCs w:val="20"/>
        </w:rPr>
        <w:t xml:space="preserve">[29] ISO, </w:t>
      </w:r>
      <w:r w:rsidRPr="0067146B">
        <w:rPr>
          <w:i/>
          <w:szCs w:val="20"/>
        </w:rPr>
        <w:t>Guide to the expression of uncertainty in measurements</w:t>
      </w:r>
      <w:bookmarkEnd w:id="346"/>
      <w:bookmarkEnd w:id="366"/>
      <w:bookmarkEnd w:id="367"/>
      <w:r w:rsidRPr="0067146B">
        <w:rPr>
          <w:i/>
          <w:szCs w:val="20"/>
        </w:rPr>
        <w:t xml:space="preserve">, </w:t>
      </w:r>
      <w:r w:rsidRPr="0067146B">
        <w:rPr>
          <w:szCs w:val="20"/>
        </w:rPr>
        <w:t>Geneva, 1995, ISBN 92-67-10188-9</w:t>
      </w:r>
    </w:p>
    <w:p w:rsidR="00D36E7D" w:rsidRPr="0067146B" w:rsidRDefault="00D36E7D" w:rsidP="0067146B">
      <w:pPr>
        <w:pStyle w:val="JRCAbbreviations"/>
        <w:rPr>
          <w:i/>
          <w:szCs w:val="20"/>
        </w:rPr>
      </w:pPr>
      <w:bookmarkStart w:id="368" w:name="_Ref193497817"/>
      <w:bookmarkStart w:id="369" w:name="_Toc320540488"/>
      <w:r w:rsidRPr="0067146B">
        <w:rPr>
          <w:szCs w:val="20"/>
        </w:rPr>
        <w:t xml:space="preserve">[30] VDI 2449 Part3: 2001, </w:t>
      </w:r>
      <w:r w:rsidRPr="0067146B">
        <w:rPr>
          <w:i/>
          <w:szCs w:val="20"/>
        </w:rPr>
        <w:t>Measurement methods test criteria- General method for the determination of the uncertainty of calibratable measurement methods</w:t>
      </w:r>
      <w:bookmarkEnd w:id="347"/>
      <w:bookmarkEnd w:id="368"/>
      <w:bookmarkEnd w:id="369"/>
      <w:r w:rsidRPr="0067146B">
        <w:rPr>
          <w:i/>
          <w:szCs w:val="20"/>
        </w:rPr>
        <w:t>.</w:t>
      </w:r>
    </w:p>
    <w:p w:rsidR="00D36E7D" w:rsidRPr="0067146B" w:rsidRDefault="00D36E7D" w:rsidP="0067146B">
      <w:pPr>
        <w:pStyle w:val="JRCAbbreviations"/>
        <w:rPr>
          <w:szCs w:val="20"/>
        </w:rPr>
      </w:pPr>
      <w:bookmarkStart w:id="370" w:name="_Ref324497419"/>
      <w:r w:rsidRPr="0067146B">
        <w:rPr>
          <w:szCs w:val="20"/>
        </w:rPr>
        <w:t xml:space="preserve">[31] Mücke H-G, et al. </w:t>
      </w:r>
      <w:r w:rsidRPr="0067146B">
        <w:rPr>
          <w:i/>
          <w:szCs w:val="20"/>
        </w:rPr>
        <w:t>European Intercomparison Workshops on Air Quality Monitoring. Vol. 2 – Measuring of CO, NO, NO</w:t>
      </w:r>
      <w:r w:rsidRPr="0067146B">
        <w:rPr>
          <w:i/>
          <w:szCs w:val="20"/>
          <w:vertAlign w:val="subscript"/>
        </w:rPr>
        <w:t xml:space="preserve">2 </w:t>
      </w:r>
      <w:r w:rsidRPr="0067146B">
        <w:rPr>
          <w:i/>
          <w:szCs w:val="20"/>
        </w:rPr>
        <w:t>and O</w:t>
      </w:r>
      <w:r w:rsidRPr="0067146B">
        <w:rPr>
          <w:i/>
          <w:szCs w:val="20"/>
          <w:vertAlign w:val="subscript"/>
        </w:rPr>
        <w:t>3</w:t>
      </w:r>
      <w:r w:rsidRPr="0067146B">
        <w:rPr>
          <w:i/>
          <w:szCs w:val="20"/>
        </w:rPr>
        <w:t xml:space="preserve"> – Air Hygiene Report 9.</w:t>
      </w:r>
      <w:r w:rsidRPr="0067146B">
        <w:rPr>
          <w:szCs w:val="20"/>
        </w:rPr>
        <w:t xml:space="preserve"> Berlin, Germany: WHO Collaborating Centre for Air Quality Management and Air Pollution Control; 1996. ISSN 0938-9822.</w:t>
      </w:r>
    </w:p>
    <w:bookmarkEnd w:id="370"/>
    <w:p w:rsidR="00D36E7D" w:rsidRPr="0067146B" w:rsidRDefault="00D36E7D" w:rsidP="0067146B">
      <w:pPr>
        <w:pStyle w:val="JRCAbbreviations"/>
        <w:rPr>
          <w:i/>
          <w:szCs w:val="20"/>
        </w:rPr>
      </w:pPr>
      <w:r w:rsidRPr="0067146B">
        <w:rPr>
          <w:szCs w:val="20"/>
        </w:rPr>
        <w:t xml:space="preserve">[32] ISO 17043:2010, </w:t>
      </w:r>
      <w:r w:rsidRPr="0067146B">
        <w:rPr>
          <w:i/>
          <w:szCs w:val="20"/>
        </w:rPr>
        <w:t>Conformity assessment - General requirements for proficiency testing</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1" w:name="_Ref376882269"/>
      <w:r w:rsidRPr="0067146B">
        <w:rPr>
          <w:szCs w:val="20"/>
        </w:rPr>
        <w:t>[33] Barbiere</w:t>
      </w:r>
      <w:r w:rsidRPr="0067146B">
        <w:rPr>
          <w:rStyle w:val="technicalcommitteestandardslist-content"/>
          <w:szCs w:val="20"/>
        </w:rPr>
        <w:t xml:space="preserve"> M. et al. </w:t>
      </w:r>
      <w:r w:rsidRPr="0067146B">
        <w:rPr>
          <w:rStyle w:val="technicalcommitteestandardslist-content"/>
          <w:i/>
          <w:szCs w:val="20"/>
        </w:rPr>
        <w:t>The evaluation of the Interlaboratory Comparison Exercise for SO</w:t>
      </w:r>
      <w:r w:rsidRPr="0067146B">
        <w:rPr>
          <w:rStyle w:val="technicalcommitteestandardslist-content"/>
          <w:i/>
          <w:szCs w:val="20"/>
          <w:vertAlign w:val="subscript"/>
        </w:rPr>
        <w:t>2</w:t>
      </w:r>
      <w:r w:rsidRPr="0067146B">
        <w:rPr>
          <w:rStyle w:val="technicalcommitteestandardslist-content"/>
          <w:i/>
          <w:szCs w:val="20"/>
        </w:rPr>
        <w:t>, CO, O</w:t>
      </w:r>
      <w:r w:rsidRPr="0067146B">
        <w:rPr>
          <w:rStyle w:val="technicalcommitteestandardslist-content"/>
          <w:i/>
          <w:szCs w:val="20"/>
          <w:vertAlign w:val="subscript"/>
        </w:rPr>
        <w:t>3</w:t>
      </w:r>
      <w:r w:rsidRPr="0067146B">
        <w:rPr>
          <w:rStyle w:val="technicalcommitteestandardslist-content"/>
          <w:i/>
          <w:szCs w:val="20"/>
        </w:rPr>
        <w:t>, NO and NO</w:t>
      </w:r>
      <w:r w:rsidRPr="0067146B">
        <w:rPr>
          <w:rStyle w:val="technicalcommitteestandardslist-content"/>
          <w:i/>
          <w:szCs w:val="20"/>
          <w:vertAlign w:val="subscript"/>
        </w:rPr>
        <w:t>2</w:t>
      </w:r>
      <w:r w:rsidRPr="0067146B">
        <w:rPr>
          <w:rStyle w:val="technicalcommitteestandardslist-content"/>
          <w:i/>
          <w:szCs w:val="20"/>
        </w:rPr>
        <w:t xml:space="preserve"> Ispra 14-17 June 2010</w:t>
      </w:r>
      <w:bookmarkEnd w:id="371"/>
      <w:r w:rsidRPr="0067146B">
        <w:rPr>
          <w:rFonts w:cs="Arial"/>
          <w:i/>
          <w:snapToGrid w:val="0"/>
          <w:szCs w:val="20"/>
        </w:rPr>
        <w:t>.</w:t>
      </w:r>
      <w:r w:rsidRPr="0067146B">
        <w:rPr>
          <w:rFonts w:cs="Arial"/>
          <w:snapToGrid w:val="0"/>
          <w:szCs w:val="20"/>
        </w:rPr>
        <w:t xml:space="preserve"> </w:t>
      </w:r>
      <w:r w:rsidRPr="0067146B">
        <w:rPr>
          <w:rStyle w:val="technicalcommitteestandardslist-content"/>
          <w:szCs w:val="20"/>
        </w:rPr>
        <w:t>EUR 24943. 2011</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2" w:name="_Ref376882275"/>
      <w:r w:rsidRPr="0067146B">
        <w:rPr>
          <w:szCs w:val="20"/>
        </w:rPr>
        <w:t>[34] Barbiere</w:t>
      </w:r>
      <w:r w:rsidRPr="0067146B">
        <w:rPr>
          <w:rStyle w:val="technicalcommitteestandardslist-content"/>
          <w:szCs w:val="20"/>
        </w:rPr>
        <w:t xml:space="preserve"> M. et al. </w:t>
      </w:r>
      <w:r w:rsidRPr="0067146B">
        <w:rPr>
          <w:i/>
          <w:szCs w:val="20"/>
        </w:rPr>
        <w:t>Evaluation of the 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11</w:t>
      </w:r>
      <w:r w:rsidRPr="0067146B">
        <w:rPr>
          <w:i/>
          <w:szCs w:val="20"/>
          <w:vertAlign w:val="superscript"/>
        </w:rPr>
        <w:t>th</w:t>
      </w:r>
      <w:r w:rsidRPr="0067146B">
        <w:rPr>
          <w:i/>
          <w:szCs w:val="20"/>
        </w:rPr>
        <w:t>-14</w:t>
      </w:r>
      <w:r w:rsidRPr="0067146B">
        <w:rPr>
          <w:i/>
          <w:szCs w:val="20"/>
          <w:vertAlign w:val="superscript"/>
        </w:rPr>
        <w:t>th</w:t>
      </w:r>
      <w:r w:rsidRPr="0067146B">
        <w:rPr>
          <w:i/>
          <w:szCs w:val="20"/>
        </w:rPr>
        <w:t xml:space="preserve"> June 2012 Ispra</w:t>
      </w:r>
      <w:r w:rsidRPr="0067146B">
        <w:rPr>
          <w:rStyle w:val="technicalcommitteestandardslist-content"/>
          <w:i/>
          <w:szCs w:val="20"/>
        </w:rPr>
        <w:t>.</w:t>
      </w:r>
      <w:bookmarkEnd w:id="372"/>
      <w:r w:rsidRPr="0067146B">
        <w:rPr>
          <w:rStyle w:val="technicalcommitteestandardslist-content"/>
          <w:szCs w:val="20"/>
        </w:rPr>
        <w:t xml:space="preserve"> EUR 25536. 2012</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3" w:name="_Ref377538994"/>
      <w:r w:rsidRPr="0067146B">
        <w:rPr>
          <w:szCs w:val="20"/>
        </w:rPr>
        <w:t xml:space="preserve">[35] </w:t>
      </w:r>
      <w:r w:rsidRPr="0067146B">
        <w:rPr>
          <w:rStyle w:val="technicalcommitteestandardslist-content"/>
          <w:szCs w:val="20"/>
        </w:rPr>
        <w:t xml:space="preserve">Barbiere M. et al. </w:t>
      </w:r>
      <w:r w:rsidRPr="0067146B">
        <w:rPr>
          <w:i/>
          <w:szCs w:val="20"/>
        </w:rPr>
        <w:t>Evaluation of the 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Langen 23</w:t>
      </w:r>
      <w:r w:rsidRPr="0067146B">
        <w:rPr>
          <w:i/>
          <w:szCs w:val="20"/>
          <w:vertAlign w:val="superscript"/>
        </w:rPr>
        <w:t>rd</w:t>
      </w:r>
      <w:r w:rsidRPr="0067146B">
        <w:rPr>
          <w:i/>
          <w:szCs w:val="20"/>
        </w:rPr>
        <w:t>-28</w:t>
      </w:r>
      <w:r w:rsidRPr="0067146B">
        <w:rPr>
          <w:i/>
          <w:szCs w:val="20"/>
          <w:vertAlign w:val="superscript"/>
        </w:rPr>
        <w:t>th</w:t>
      </w:r>
      <w:r w:rsidRPr="0067146B">
        <w:rPr>
          <w:i/>
          <w:szCs w:val="20"/>
        </w:rPr>
        <w:t xml:space="preserve"> October 2011</w:t>
      </w:r>
      <w:r w:rsidRPr="0067146B">
        <w:rPr>
          <w:rStyle w:val="technicalcommitteestandardslist-content"/>
          <w:i/>
          <w:szCs w:val="20"/>
        </w:rPr>
        <w:t>.</w:t>
      </w:r>
      <w:bookmarkEnd w:id="373"/>
      <w:r w:rsidRPr="0067146B">
        <w:rPr>
          <w:rStyle w:val="technicalcommitteestandardslist-content"/>
          <w:i/>
          <w:szCs w:val="20"/>
        </w:rPr>
        <w:t xml:space="preserve"> </w:t>
      </w:r>
      <w:r w:rsidRPr="0067146B">
        <w:rPr>
          <w:rStyle w:val="technicalcommitteestandardslist-content"/>
          <w:szCs w:val="20"/>
        </w:rPr>
        <w:t>EUR 25387. 2012</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4" w:name="_Ref377538999"/>
      <w:r w:rsidRPr="0067146B">
        <w:rPr>
          <w:szCs w:val="20"/>
        </w:rPr>
        <w:t>[36] Barbiere</w:t>
      </w:r>
      <w:r w:rsidRPr="0067146B">
        <w:rPr>
          <w:rStyle w:val="technicalcommitteestandardslist-content"/>
          <w:szCs w:val="20"/>
        </w:rPr>
        <w:t xml:space="preserve"> M. et al. </w:t>
      </w:r>
      <w:r w:rsidRPr="0067146B">
        <w:rPr>
          <w:i/>
          <w:szCs w:val="20"/>
        </w:rPr>
        <w:t>Evaluation of the 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03</w:t>
      </w:r>
      <w:r w:rsidRPr="0067146B">
        <w:rPr>
          <w:i/>
          <w:szCs w:val="20"/>
          <w:vertAlign w:val="superscript"/>
        </w:rPr>
        <w:t>rd</w:t>
      </w:r>
      <w:r w:rsidRPr="0067146B">
        <w:rPr>
          <w:i/>
          <w:szCs w:val="20"/>
        </w:rPr>
        <w:t>-06</w:t>
      </w:r>
      <w:r w:rsidRPr="0067146B">
        <w:rPr>
          <w:i/>
          <w:szCs w:val="20"/>
          <w:vertAlign w:val="superscript"/>
        </w:rPr>
        <w:t>th</w:t>
      </w:r>
      <w:r w:rsidRPr="0067146B">
        <w:rPr>
          <w:i/>
          <w:szCs w:val="20"/>
        </w:rPr>
        <w:t xml:space="preserve"> October 2011 Ispra</w:t>
      </w:r>
      <w:r w:rsidRPr="0067146B">
        <w:rPr>
          <w:rStyle w:val="technicalcommitteestandardslist-content"/>
          <w:i/>
          <w:szCs w:val="20"/>
        </w:rPr>
        <w:t>.</w:t>
      </w:r>
      <w:bookmarkEnd w:id="374"/>
      <w:r w:rsidRPr="0067146B">
        <w:rPr>
          <w:rStyle w:val="technicalcommitteestandardslist-content"/>
          <w:i/>
          <w:szCs w:val="20"/>
        </w:rPr>
        <w:t xml:space="preserve"> </w:t>
      </w:r>
      <w:r w:rsidRPr="0067146B">
        <w:rPr>
          <w:rStyle w:val="technicalcommitteestandardslist-content"/>
          <w:szCs w:val="20"/>
        </w:rPr>
        <w:t>EUR 25386. 2012</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5" w:name="_Ref377539000"/>
      <w:r w:rsidRPr="0067146B">
        <w:rPr>
          <w:szCs w:val="20"/>
        </w:rPr>
        <w:t>[37] Barbiere</w:t>
      </w:r>
      <w:r w:rsidRPr="0067146B">
        <w:rPr>
          <w:rStyle w:val="technicalcommitteestandardslist-content"/>
          <w:szCs w:val="20"/>
        </w:rPr>
        <w:t xml:space="preserve"> M. et al. </w:t>
      </w:r>
      <w:r w:rsidRPr="0067146B">
        <w:rPr>
          <w:i/>
          <w:szCs w:val="20"/>
        </w:rPr>
        <w:t>Evaluation of the Laboratory Comparison Exercise for SO</w:t>
      </w:r>
      <w:r w:rsidRPr="0067146B">
        <w:rPr>
          <w:i/>
          <w:szCs w:val="20"/>
          <w:vertAlign w:val="subscript"/>
        </w:rPr>
        <w:t>2</w:t>
      </w:r>
      <w:r w:rsidRPr="0067146B">
        <w:rPr>
          <w:i/>
          <w:szCs w:val="20"/>
        </w:rPr>
        <w:t>, CO, O</w:t>
      </w:r>
      <w:r w:rsidRPr="0067146B">
        <w:rPr>
          <w:i/>
          <w:szCs w:val="20"/>
          <w:vertAlign w:val="subscript"/>
        </w:rPr>
        <w:t>3</w:t>
      </w:r>
      <w:r w:rsidRPr="0067146B">
        <w:rPr>
          <w:i/>
          <w:szCs w:val="20"/>
        </w:rPr>
        <w:t>, NO and NO</w:t>
      </w:r>
      <w:r w:rsidRPr="0067146B">
        <w:rPr>
          <w:i/>
          <w:szCs w:val="20"/>
          <w:vertAlign w:val="subscript"/>
        </w:rPr>
        <w:t>2</w:t>
      </w:r>
      <w:r w:rsidRPr="0067146B">
        <w:rPr>
          <w:i/>
          <w:szCs w:val="20"/>
        </w:rPr>
        <w:t>, 26</w:t>
      </w:r>
      <w:r w:rsidRPr="0067146B">
        <w:rPr>
          <w:i/>
          <w:szCs w:val="20"/>
          <w:vertAlign w:val="superscript"/>
        </w:rPr>
        <w:t>th</w:t>
      </w:r>
      <w:r w:rsidRPr="0067146B">
        <w:rPr>
          <w:i/>
          <w:szCs w:val="20"/>
        </w:rPr>
        <w:t>-29</w:t>
      </w:r>
      <w:r w:rsidRPr="0067146B">
        <w:rPr>
          <w:i/>
          <w:szCs w:val="20"/>
          <w:vertAlign w:val="superscript"/>
        </w:rPr>
        <w:t>th</w:t>
      </w:r>
      <w:r w:rsidRPr="0067146B">
        <w:rPr>
          <w:i/>
          <w:szCs w:val="20"/>
        </w:rPr>
        <w:t xml:space="preserve"> September 2011 Ispra</w:t>
      </w:r>
      <w:r w:rsidRPr="0067146B">
        <w:rPr>
          <w:rStyle w:val="technicalcommitteestandardslist-content"/>
          <w:i/>
          <w:szCs w:val="20"/>
        </w:rPr>
        <w:t>.</w:t>
      </w:r>
      <w:bookmarkEnd w:id="375"/>
      <w:r w:rsidRPr="0067146B">
        <w:rPr>
          <w:rStyle w:val="technicalcommitteestandardslist-content"/>
          <w:szCs w:val="20"/>
        </w:rPr>
        <w:t xml:space="preserve"> EUR 25385. 2012</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bookmarkStart w:id="376" w:name="_Ref381630053"/>
      <w:r w:rsidRPr="0067146B">
        <w:rPr>
          <w:szCs w:val="20"/>
        </w:rPr>
        <w:t xml:space="preserve">[38] </w:t>
      </w:r>
      <w:r w:rsidRPr="0067146B">
        <w:rPr>
          <w:rStyle w:val="technicalcommitteestandardslist-content"/>
          <w:szCs w:val="20"/>
        </w:rPr>
        <w:t xml:space="preserve">Barbiere M., Lagler F., Mücke H.G., Wirtz K. and Stummer V. </w:t>
      </w:r>
      <w:r w:rsidRPr="0067146B">
        <w:rPr>
          <w:rStyle w:val="technicalcommitteestandardslist-content"/>
          <w:i/>
          <w:szCs w:val="20"/>
        </w:rPr>
        <w:t>Evaluation of the Laboratory Comparison Exercise for NO, NO</w:t>
      </w:r>
      <w:r w:rsidRPr="0067146B">
        <w:rPr>
          <w:rStyle w:val="technicalcommitteestandardslist-content"/>
          <w:i/>
          <w:szCs w:val="20"/>
          <w:vertAlign w:val="subscript"/>
        </w:rPr>
        <w:t>2</w:t>
      </w:r>
      <w:r w:rsidRPr="0067146B">
        <w:rPr>
          <w:rStyle w:val="technicalcommitteestandardslist-content"/>
          <w:i/>
          <w:szCs w:val="20"/>
        </w:rPr>
        <w:t>, SO</w:t>
      </w:r>
      <w:r w:rsidRPr="0067146B">
        <w:rPr>
          <w:rStyle w:val="technicalcommitteestandardslist-content"/>
          <w:i/>
          <w:szCs w:val="20"/>
          <w:vertAlign w:val="subscript"/>
        </w:rPr>
        <w:t>2</w:t>
      </w:r>
      <w:r w:rsidRPr="0067146B">
        <w:rPr>
          <w:rStyle w:val="technicalcommitteestandardslist-content"/>
          <w:i/>
          <w:szCs w:val="20"/>
        </w:rPr>
        <w:t>, CO, and O</w:t>
      </w:r>
      <w:r w:rsidRPr="0067146B">
        <w:rPr>
          <w:rStyle w:val="technicalcommitteestandardslist-content"/>
          <w:i/>
          <w:szCs w:val="20"/>
          <w:vertAlign w:val="subscript"/>
        </w:rPr>
        <w:t>3</w:t>
      </w:r>
      <w:r w:rsidRPr="0067146B">
        <w:rPr>
          <w:rStyle w:val="technicalcommitteestandardslist-content"/>
          <w:i/>
          <w:szCs w:val="20"/>
        </w:rPr>
        <w:t xml:space="preserve"> Langen (D) 1st-6th September 2013.</w:t>
      </w:r>
      <w:bookmarkEnd w:id="376"/>
      <w:r w:rsidRPr="0067146B">
        <w:rPr>
          <w:rStyle w:val="technicalcommitteestandardslist-content"/>
          <w:szCs w:val="20"/>
        </w:rPr>
        <w:t xml:space="preserve"> EUR 26578. 2014</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r w:rsidRPr="0067146B">
        <w:rPr>
          <w:szCs w:val="20"/>
        </w:rPr>
        <w:t xml:space="preserve">[39] </w:t>
      </w:r>
      <w:r w:rsidRPr="0067146B">
        <w:rPr>
          <w:rStyle w:val="technicalcommitteestandardslist-content"/>
          <w:szCs w:val="20"/>
        </w:rPr>
        <w:t xml:space="preserve">Barbiere M., Lagler F., </w:t>
      </w:r>
      <w:r w:rsidRPr="0067146B">
        <w:rPr>
          <w:rStyle w:val="technicalcommitteestandardslist-content"/>
          <w:i/>
          <w:szCs w:val="20"/>
        </w:rPr>
        <w:t>Evaluation of the Laboratory Comparison Exercise for SO</w:t>
      </w:r>
      <w:r w:rsidRPr="0067146B">
        <w:rPr>
          <w:rStyle w:val="technicalcommitteestandardslist-content"/>
          <w:i/>
          <w:szCs w:val="20"/>
          <w:vertAlign w:val="subscript"/>
        </w:rPr>
        <w:t>2</w:t>
      </w:r>
      <w:r w:rsidRPr="0067146B">
        <w:rPr>
          <w:rStyle w:val="technicalcommitteestandardslist-content"/>
          <w:i/>
          <w:szCs w:val="20"/>
        </w:rPr>
        <w:t>, CO, O</w:t>
      </w:r>
      <w:r w:rsidRPr="0067146B">
        <w:rPr>
          <w:rStyle w:val="technicalcommitteestandardslist-content"/>
          <w:i/>
          <w:szCs w:val="20"/>
          <w:vertAlign w:val="subscript"/>
        </w:rPr>
        <w:t>3</w:t>
      </w:r>
      <w:r w:rsidRPr="0067146B">
        <w:rPr>
          <w:rStyle w:val="technicalcommitteestandardslist-content"/>
          <w:i/>
          <w:szCs w:val="20"/>
        </w:rPr>
        <w:t>, NO and NO</w:t>
      </w:r>
      <w:r w:rsidRPr="0067146B">
        <w:rPr>
          <w:rStyle w:val="technicalcommitteestandardslist-content"/>
          <w:i/>
          <w:szCs w:val="20"/>
          <w:vertAlign w:val="subscript"/>
        </w:rPr>
        <w:t>2</w:t>
      </w:r>
      <w:r w:rsidRPr="0067146B">
        <w:rPr>
          <w:rStyle w:val="technicalcommitteestandardslist-content"/>
          <w:i/>
          <w:szCs w:val="20"/>
        </w:rPr>
        <w:t xml:space="preserve"> 30</w:t>
      </w:r>
      <w:r w:rsidRPr="0067146B">
        <w:rPr>
          <w:rStyle w:val="technicalcommitteestandardslist-content"/>
          <w:i/>
          <w:szCs w:val="20"/>
          <w:vertAlign w:val="superscript"/>
        </w:rPr>
        <w:t>st</w:t>
      </w:r>
      <w:r w:rsidRPr="0067146B">
        <w:rPr>
          <w:rStyle w:val="technicalcommitteestandardslist-content"/>
          <w:i/>
          <w:szCs w:val="20"/>
        </w:rPr>
        <w:t xml:space="preserve"> September-3</w:t>
      </w:r>
      <w:r w:rsidRPr="0067146B">
        <w:rPr>
          <w:rStyle w:val="technicalcommitteestandardslist-content"/>
          <w:i/>
          <w:szCs w:val="20"/>
          <w:vertAlign w:val="superscript"/>
        </w:rPr>
        <w:t>rd</w:t>
      </w:r>
      <w:r w:rsidRPr="0067146B">
        <w:rPr>
          <w:rStyle w:val="technicalcommitteestandardslist-content"/>
          <w:i/>
          <w:szCs w:val="20"/>
        </w:rPr>
        <w:t xml:space="preserve"> October 2013 Ispra.</w:t>
      </w:r>
      <w:r w:rsidRPr="0067146B">
        <w:rPr>
          <w:rStyle w:val="technicalcommitteestandardslist-content"/>
          <w:szCs w:val="20"/>
        </w:rPr>
        <w:t xml:space="preserve"> EUR 26604. 2014</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r w:rsidRPr="0067146B">
        <w:rPr>
          <w:szCs w:val="20"/>
        </w:rPr>
        <w:lastRenderedPageBreak/>
        <w:t>[40] Barbiere</w:t>
      </w:r>
      <w:r w:rsidRPr="0067146B">
        <w:rPr>
          <w:rStyle w:val="technicalcommitteestandardslist-content"/>
          <w:szCs w:val="20"/>
        </w:rPr>
        <w:t xml:space="preserve"> M., Lagler F., </w:t>
      </w:r>
      <w:r w:rsidRPr="0067146B">
        <w:rPr>
          <w:rStyle w:val="technicalcommitteestandardslist-content"/>
          <w:i/>
          <w:szCs w:val="20"/>
        </w:rPr>
        <w:t>Evaluation of the Laboratory Comparison Exercise for SO</w:t>
      </w:r>
      <w:r w:rsidRPr="0067146B">
        <w:rPr>
          <w:rStyle w:val="technicalcommitteestandardslist-content"/>
          <w:i/>
          <w:szCs w:val="20"/>
          <w:vertAlign w:val="subscript"/>
        </w:rPr>
        <w:t>2</w:t>
      </w:r>
      <w:r w:rsidRPr="0067146B">
        <w:rPr>
          <w:rStyle w:val="technicalcommitteestandardslist-content"/>
          <w:i/>
          <w:szCs w:val="20"/>
        </w:rPr>
        <w:t>, CO, O</w:t>
      </w:r>
      <w:r w:rsidRPr="0067146B">
        <w:rPr>
          <w:rStyle w:val="technicalcommitteestandardslist-content"/>
          <w:i/>
          <w:szCs w:val="20"/>
          <w:vertAlign w:val="subscript"/>
        </w:rPr>
        <w:t>3</w:t>
      </w:r>
      <w:r w:rsidRPr="0067146B">
        <w:rPr>
          <w:rStyle w:val="technicalcommitteestandardslist-content"/>
          <w:i/>
          <w:szCs w:val="20"/>
        </w:rPr>
        <w:t>, NO and NO</w:t>
      </w:r>
      <w:r w:rsidRPr="0067146B">
        <w:rPr>
          <w:rStyle w:val="technicalcommitteestandardslist-content"/>
          <w:i/>
          <w:szCs w:val="20"/>
          <w:vertAlign w:val="subscript"/>
        </w:rPr>
        <w:t>2</w:t>
      </w:r>
      <w:r w:rsidRPr="0067146B">
        <w:rPr>
          <w:rStyle w:val="technicalcommitteestandardslist-content"/>
          <w:i/>
          <w:szCs w:val="20"/>
        </w:rPr>
        <w:t xml:space="preserve"> 7</w:t>
      </w:r>
      <w:r w:rsidRPr="0067146B">
        <w:rPr>
          <w:rStyle w:val="technicalcommitteestandardslist-content"/>
          <w:i/>
          <w:szCs w:val="20"/>
          <w:vertAlign w:val="superscript"/>
        </w:rPr>
        <w:t>st</w:t>
      </w:r>
      <w:r w:rsidRPr="0067146B">
        <w:rPr>
          <w:rStyle w:val="technicalcommitteestandardslist-content"/>
          <w:i/>
          <w:szCs w:val="20"/>
        </w:rPr>
        <w:t>-10</w:t>
      </w:r>
      <w:r w:rsidRPr="0067146B">
        <w:rPr>
          <w:rStyle w:val="technicalcommitteestandardslist-content"/>
          <w:i/>
          <w:szCs w:val="20"/>
          <w:vertAlign w:val="superscript"/>
        </w:rPr>
        <w:t>th</w:t>
      </w:r>
      <w:r w:rsidRPr="0067146B">
        <w:rPr>
          <w:rStyle w:val="technicalcommitteestandardslist-content"/>
          <w:i/>
          <w:szCs w:val="20"/>
        </w:rPr>
        <w:t xml:space="preserve"> October 2013 Ispra.</w:t>
      </w:r>
      <w:r w:rsidRPr="0067146B">
        <w:rPr>
          <w:rStyle w:val="technicalcommitteestandardslist-content"/>
          <w:szCs w:val="20"/>
        </w:rPr>
        <w:t xml:space="preserve"> EUR 26639. 2014</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r w:rsidRPr="0067146B">
        <w:rPr>
          <w:szCs w:val="20"/>
        </w:rPr>
        <w:t>[41] Barbiere</w:t>
      </w:r>
      <w:r w:rsidRPr="0067146B">
        <w:rPr>
          <w:rStyle w:val="technicalcommitteestandardslist-content"/>
          <w:szCs w:val="20"/>
        </w:rPr>
        <w:t xml:space="preserve"> M., Lagler F., </w:t>
      </w:r>
      <w:r w:rsidRPr="0067146B">
        <w:rPr>
          <w:rStyle w:val="technicalcommitteestandardslist-content"/>
          <w:i/>
          <w:szCs w:val="20"/>
        </w:rPr>
        <w:t>Evaluation of the Laboratory Comparison Exercise for SO</w:t>
      </w:r>
      <w:r w:rsidRPr="0067146B">
        <w:rPr>
          <w:rStyle w:val="technicalcommitteestandardslist-content"/>
          <w:i/>
          <w:szCs w:val="20"/>
          <w:vertAlign w:val="subscript"/>
        </w:rPr>
        <w:t>2</w:t>
      </w:r>
      <w:r w:rsidRPr="0067146B">
        <w:rPr>
          <w:rStyle w:val="technicalcommitteestandardslist-content"/>
          <w:i/>
          <w:szCs w:val="20"/>
        </w:rPr>
        <w:t>, CO, O</w:t>
      </w:r>
      <w:r w:rsidRPr="0067146B">
        <w:rPr>
          <w:rStyle w:val="technicalcommitteestandardslist-content"/>
          <w:i/>
          <w:szCs w:val="20"/>
          <w:vertAlign w:val="subscript"/>
        </w:rPr>
        <w:t>3</w:t>
      </w:r>
      <w:r w:rsidRPr="0067146B">
        <w:rPr>
          <w:rStyle w:val="technicalcommitteestandardslist-content"/>
          <w:i/>
          <w:szCs w:val="20"/>
        </w:rPr>
        <w:t>, NO and NO</w:t>
      </w:r>
      <w:r w:rsidRPr="0067146B">
        <w:rPr>
          <w:rStyle w:val="technicalcommitteestandardslist-content"/>
          <w:i/>
          <w:szCs w:val="20"/>
          <w:vertAlign w:val="subscript"/>
        </w:rPr>
        <w:t>2</w:t>
      </w:r>
      <w:r w:rsidRPr="0067146B">
        <w:rPr>
          <w:rStyle w:val="technicalcommitteestandardslist-content"/>
          <w:i/>
          <w:szCs w:val="20"/>
        </w:rPr>
        <w:t xml:space="preserve"> 19</w:t>
      </w:r>
      <w:r w:rsidRPr="0067146B">
        <w:rPr>
          <w:rStyle w:val="technicalcommitteestandardslist-content"/>
          <w:i/>
          <w:szCs w:val="20"/>
          <w:vertAlign w:val="superscript"/>
        </w:rPr>
        <w:t>th</w:t>
      </w:r>
      <w:r w:rsidRPr="0067146B">
        <w:rPr>
          <w:rStyle w:val="technicalcommitteestandardslist-content"/>
          <w:i/>
          <w:szCs w:val="20"/>
        </w:rPr>
        <w:t>-22</w:t>
      </w:r>
      <w:r w:rsidRPr="0067146B">
        <w:rPr>
          <w:rStyle w:val="technicalcommitteestandardslist-content"/>
          <w:i/>
          <w:szCs w:val="20"/>
          <w:vertAlign w:val="superscript"/>
        </w:rPr>
        <w:t>nd</w:t>
      </w:r>
      <w:r w:rsidRPr="0067146B">
        <w:rPr>
          <w:rStyle w:val="technicalcommitteestandardslist-content"/>
          <w:i/>
          <w:szCs w:val="20"/>
        </w:rPr>
        <w:t xml:space="preserve"> May 2014 Ispra.</w:t>
      </w:r>
      <w:r w:rsidRPr="0067146B">
        <w:rPr>
          <w:rStyle w:val="technicalcommitteestandardslist-content"/>
          <w:szCs w:val="20"/>
        </w:rPr>
        <w:t xml:space="preserve"> EUR 27199. 2014</w:t>
      </w:r>
    </w:p>
    <w:p w:rsidR="00D36E7D" w:rsidRPr="0067146B" w:rsidRDefault="00D36E7D" w:rsidP="0067146B">
      <w:pPr>
        <w:pStyle w:val="JRCAbbreviations"/>
        <w:rPr>
          <w:rStyle w:val="technicalcommitteestandardslist-content"/>
          <w:rFonts w:eastAsia="Times New Roman"/>
          <w:bCs/>
          <w:color w:val="5A5A5A" w:themeColor="text1" w:themeTint="A5"/>
          <w:spacing w:val="15"/>
          <w:szCs w:val="20"/>
        </w:rPr>
      </w:pPr>
      <w:r w:rsidRPr="0067146B">
        <w:rPr>
          <w:rStyle w:val="technicalcommitteestandardslist-content"/>
          <w:rFonts w:eastAsia="Times New Roman"/>
          <w:bCs/>
          <w:szCs w:val="20"/>
        </w:rPr>
        <w:t>[42] EC COMMISSION DIRECTIVE (EU) 2015/1480 of 28 August 2015 (L226/4) amending several annexes to Directives 2004/107/EC and 2008/50/EC of the European Parliament and of the Council laying down the rules concerning reference methods, data validation and location of sampling points for the assessment of ambient air quality</w:t>
      </w:r>
    </w:p>
    <w:p w:rsidR="00D36E7D" w:rsidRPr="0067146B" w:rsidRDefault="00D36E7D" w:rsidP="0067146B">
      <w:pPr>
        <w:pStyle w:val="JRCAbbreviations"/>
        <w:rPr>
          <w:rStyle w:val="technicalcommitteestandardslist-content"/>
          <w:rFonts w:eastAsia="Times New Roman"/>
          <w:bCs/>
          <w:color w:val="5A5A5A" w:themeColor="text1" w:themeTint="A5"/>
          <w:spacing w:val="15"/>
          <w:szCs w:val="20"/>
        </w:rPr>
      </w:pPr>
      <w:r w:rsidRPr="0067146B">
        <w:rPr>
          <w:rStyle w:val="technicalcommitteestandardslist-content"/>
          <w:rFonts w:eastAsia="Times New Roman"/>
          <w:bCs/>
          <w:szCs w:val="20"/>
        </w:rPr>
        <w:t xml:space="preserve">[43] Lagler F., Barbiere M., Borowiak A. </w:t>
      </w:r>
      <w:r w:rsidRPr="0067146B">
        <w:rPr>
          <w:rStyle w:val="technicalcommitteestandardslist-content"/>
          <w:rFonts w:eastAsia="Times New Roman"/>
          <w:bCs/>
          <w:i/>
          <w:szCs w:val="20"/>
        </w:rPr>
        <w:t>Evaluation of the Laboratory Comparison Exercise for SO2, CO, O3, NO and NO2 12th-15th October 2015 Ispra.</w:t>
      </w:r>
      <w:r w:rsidRPr="0067146B">
        <w:rPr>
          <w:rStyle w:val="technicalcommitteestandardslist-content"/>
          <w:rFonts w:eastAsia="Times New Roman"/>
          <w:bCs/>
          <w:szCs w:val="20"/>
        </w:rPr>
        <w:t xml:space="preserve"> EUR 28097. 2016</w:t>
      </w:r>
    </w:p>
    <w:p w:rsidR="00D36E7D" w:rsidRPr="0067146B" w:rsidRDefault="00D36E7D" w:rsidP="0067146B">
      <w:pPr>
        <w:pStyle w:val="JRCAbbreviations"/>
        <w:rPr>
          <w:rStyle w:val="technicalcommitteestandardslist-content"/>
          <w:rFonts w:eastAsia="Times New Roman"/>
          <w:bCs/>
          <w:color w:val="5A5A5A" w:themeColor="text1" w:themeTint="A5"/>
          <w:spacing w:val="15"/>
          <w:szCs w:val="20"/>
        </w:rPr>
      </w:pPr>
      <w:r w:rsidRPr="0067146B">
        <w:rPr>
          <w:rStyle w:val="technicalcommitteestandardslist-content"/>
          <w:rFonts w:eastAsia="Times New Roman"/>
          <w:bCs/>
          <w:szCs w:val="20"/>
        </w:rPr>
        <w:t xml:space="preserve">[44] Barbiere M., Lagler F., Borowiak A. </w:t>
      </w:r>
      <w:r w:rsidRPr="0067146B">
        <w:rPr>
          <w:rStyle w:val="technicalcommitteestandardslist-content"/>
          <w:rFonts w:eastAsia="Times New Roman"/>
          <w:bCs/>
          <w:i/>
          <w:szCs w:val="20"/>
        </w:rPr>
        <w:t>Evaluation of the Laboratory Comparison Exercise for SO2, CO, O3, NO and NO2 19th-23rd October 2015 Ispra.</w:t>
      </w:r>
      <w:r w:rsidRPr="0067146B">
        <w:rPr>
          <w:rStyle w:val="technicalcommitteestandardslist-content"/>
          <w:rFonts w:eastAsia="Times New Roman"/>
          <w:bCs/>
          <w:szCs w:val="20"/>
        </w:rPr>
        <w:t xml:space="preserve"> EUR 28047. 2016</w:t>
      </w:r>
    </w:p>
    <w:p w:rsidR="00D36E7D" w:rsidRPr="0067146B" w:rsidRDefault="00D36E7D" w:rsidP="0067146B">
      <w:pPr>
        <w:pStyle w:val="JRCAbbreviations"/>
        <w:rPr>
          <w:rStyle w:val="technicalcommitteestandardslist-content"/>
          <w:rFonts w:eastAsiaTheme="minorEastAsia"/>
          <w:bCs/>
          <w:color w:val="5A5A5A" w:themeColor="text1" w:themeTint="A5"/>
          <w:spacing w:val="15"/>
          <w:szCs w:val="20"/>
        </w:rPr>
      </w:pPr>
      <w:r w:rsidRPr="0067146B">
        <w:rPr>
          <w:szCs w:val="20"/>
        </w:rPr>
        <w:t xml:space="preserve">[45] </w:t>
      </w:r>
      <w:r w:rsidRPr="0067146B">
        <w:rPr>
          <w:rStyle w:val="technicalcommitteestandardslist-content"/>
          <w:szCs w:val="20"/>
        </w:rPr>
        <w:t xml:space="preserve">Barbiere M., Lagler F., Mücke H.G., Wirtz K. and Stummer V. </w:t>
      </w:r>
      <w:r w:rsidRPr="0067146B">
        <w:rPr>
          <w:rStyle w:val="technicalcommitteestandardslist-content"/>
          <w:i/>
          <w:szCs w:val="20"/>
        </w:rPr>
        <w:t>Evaluation of the Laboratory Comparison Exercise for NO, NO</w:t>
      </w:r>
      <w:r w:rsidRPr="0067146B">
        <w:rPr>
          <w:rStyle w:val="technicalcommitteestandardslist-content"/>
          <w:i/>
          <w:szCs w:val="20"/>
          <w:vertAlign w:val="subscript"/>
        </w:rPr>
        <w:t>2</w:t>
      </w:r>
      <w:r w:rsidRPr="0067146B">
        <w:rPr>
          <w:rStyle w:val="technicalcommitteestandardslist-content"/>
          <w:i/>
          <w:szCs w:val="20"/>
        </w:rPr>
        <w:t>, SO</w:t>
      </w:r>
      <w:r w:rsidRPr="0067146B">
        <w:rPr>
          <w:rStyle w:val="technicalcommitteestandardslist-content"/>
          <w:i/>
          <w:szCs w:val="20"/>
          <w:vertAlign w:val="subscript"/>
        </w:rPr>
        <w:t>2</w:t>
      </w:r>
      <w:r w:rsidRPr="0067146B">
        <w:rPr>
          <w:rStyle w:val="technicalcommitteestandardslist-content"/>
          <w:i/>
          <w:szCs w:val="20"/>
        </w:rPr>
        <w:t>, CO, and O</w:t>
      </w:r>
      <w:r w:rsidRPr="0067146B">
        <w:rPr>
          <w:rStyle w:val="technicalcommitteestandardslist-content"/>
          <w:i/>
          <w:szCs w:val="20"/>
          <w:vertAlign w:val="subscript"/>
        </w:rPr>
        <w:t>3</w:t>
      </w:r>
      <w:r w:rsidRPr="0067146B">
        <w:rPr>
          <w:rStyle w:val="technicalcommitteestandardslist-content"/>
          <w:i/>
          <w:szCs w:val="20"/>
        </w:rPr>
        <w:t xml:space="preserve"> Langen (D) 4th-9th October 2015.</w:t>
      </w:r>
      <w:r w:rsidRPr="0067146B">
        <w:rPr>
          <w:rStyle w:val="technicalcommitteestandardslist-content"/>
          <w:szCs w:val="20"/>
        </w:rPr>
        <w:t xml:space="preserve"> EUR 27918. 2016</w:t>
      </w:r>
    </w:p>
    <w:p w:rsidR="00D36E7D" w:rsidRPr="0067146B" w:rsidRDefault="00D36E7D" w:rsidP="0067146B">
      <w:pPr>
        <w:pStyle w:val="JRCAbbreviations"/>
        <w:rPr>
          <w:rStyle w:val="technicalcommitteestandardslist-content"/>
          <w:rFonts w:eastAsia="Times New Roman"/>
          <w:bCs/>
          <w:szCs w:val="20"/>
        </w:rPr>
      </w:pPr>
      <w:r w:rsidRPr="0067146B">
        <w:rPr>
          <w:rStyle w:val="technicalcommitteestandardslist-content"/>
          <w:rFonts w:eastAsia="Times New Roman"/>
          <w:bCs/>
          <w:szCs w:val="20"/>
        </w:rPr>
        <w:t xml:space="preserve">[46] Barbiere M., Lagler F., Borowiak A. </w:t>
      </w:r>
      <w:r w:rsidRPr="0067146B">
        <w:rPr>
          <w:rStyle w:val="technicalcommitteestandardslist-content"/>
          <w:rFonts w:eastAsia="Times New Roman"/>
          <w:bCs/>
          <w:i/>
          <w:szCs w:val="20"/>
        </w:rPr>
        <w:t>Evaluation of the Laboratory Comparison Exercise for SO2, CO, O3, NO and NO2 13-16 June 2016, Ispra.</w:t>
      </w:r>
      <w:r w:rsidRPr="0067146B">
        <w:rPr>
          <w:rStyle w:val="technicalcommitteestandardslist-content"/>
          <w:rFonts w:eastAsia="Times New Roman"/>
          <w:bCs/>
          <w:szCs w:val="20"/>
        </w:rPr>
        <w:t xml:space="preserve"> EUR 28610. 2017</w:t>
      </w:r>
    </w:p>
    <w:p w:rsidR="00D36E7D" w:rsidRPr="0067146B" w:rsidRDefault="00D36E7D" w:rsidP="0067146B">
      <w:pPr>
        <w:pStyle w:val="JRCAbbreviations"/>
        <w:rPr>
          <w:rStyle w:val="technicalcommitteestandardslist-content"/>
          <w:rFonts w:eastAsia="Times New Roman"/>
          <w:bCs/>
          <w:szCs w:val="20"/>
        </w:rPr>
      </w:pPr>
      <w:r w:rsidRPr="0067146B">
        <w:rPr>
          <w:rStyle w:val="technicalcommitteestandardslist-content"/>
          <w:rFonts w:eastAsia="Times New Roman"/>
          <w:bCs/>
          <w:szCs w:val="20"/>
        </w:rPr>
        <w:t xml:space="preserve">[47] Barbiere M., Lagler F., Borowiak A. </w:t>
      </w:r>
      <w:r w:rsidRPr="0067146B">
        <w:rPr>
          <w:rStyle w:val="technicalcommitteestandardslist-content"/>
          <w:rFonts w:eastAsia="Times New Roman"/>
          <w:bCs/>
          <w:i/>
          <w:szCs w:val="20"/>
        </w:rPr>
        <w:t>Evaluation of the Laboratory Comparison Exercise for SO2, CO, O3, NO and NO2 19-22 June 2017, Ispra.</w:t>
      </w:r>
      <w:r w:rsidRPr="0067146B">
        <w:rPr>
          <w:rStyle w:val="technicalcommitteestandardslist-content"/>
          <w:rFonts w:eastAsia="Times New Roman"/>
          <w:bCs/>
          <w:szCs w:val="20"/>
        </w:rPr>
        <w:t xml:space="preserve"> EUR 29268. 2017</w:t>
      </w:r>
    </w:p>
    <w:p w:rsidR="00D36E7D" w:rsidRDefault="00D36E7D" w:rsidP="0067146B">
      <w:pPr>
        <w:pStyle w:val="JRCAbbreviations"/>
        <w:rPr>
          <w:rStyle w:val="technicalcommitteestandardslist-content"/>
          <w:rFonts w:eastAsia="Times New Roman"/>
          <w:bCs/>
          <w:szCs w:val="20"/>
        </w:rPr>
      </w:pPr>
      <w:r w:rsidRPr="0067146B">
        <w:rPr>
          <w:rStyle w:val="technicalcommitteestandardslist-content"/>
          <w:rFonts w:eastAsia="Times New Roman"/>
          <w:bCs/>
          <w:szCs w:val="20"/>
        </w:rPr>
        <w:t xml:space="preserve">[48] Barbiere M., Lagler F., Borowiak A. </w:t>
      </w:r>
      <w:r w:rsidRPr="0067146B">
        <w:rPr>
          <w:rStyle w:val="technicalcommitteestandardslist-content"/>
          <w:rFonts w:eastAsia="Times New Roman"/>
          <w:bCs/>
          <w:i/>
          <w:szCs w:val="20"/>
        </w:rPr>
        <w:t>Evaluation of the Laboratory Comparison Exercise for SO2, CO, O3, NO and NO2 26-29 June 2017, Ispra.</w:t>
      </w:r>
      <w:r w:rsidRPr="0067146B">
        <w:rPr>
          <w:rStyle w:val="technicalcommitteestandardslist-content"/>
          <w:rFonts w:eastAsia="Times New Roman"/>
          <w:bCs/>
          <w:szCs w:val="20"/>
        </w:rPr>
        <w:t xml:space="preserve"> EUR 29271. 2017</w:t>
      </w:r>
    </w:p>
    <w:p w:rsidR="00413848" w:rsidRDefault="00413848" w:rsidP="00413848">
      <w:pPr>
        <w:pStyle w:val="JRCAbbreviations"/>
        <w:rPr>
          <w:rStyle w:val="technicalcommitteestandardslist-content"/>
          <w:rFonts w:eastAsia="Times New Roman"/>
          <w:bCs/>
          <w:szCs w:val="20"/>
        </w:rPr>
      </w:pPr>
      <w:r w:rsidRPr="0067146B">
        <w:rPr>
          <w:rStyle w:val="technicalcommitteestandardslist-content"/>
          <w:rFonts w:eastAsia="Times New Roman"/>
          <w:bCs/>
          <w:szCs w:val="20"/>
        </w:rPr>
        <w:t>[4</w:t>
      </w:r>
      <w:r w:rsidR="000234C7">
        <w:rPr>
          <w:rStyle w:val="technicalcommitteestandardslist-content"/>
          <w:rFonts w:eastAsia="Times New Roman"/>
          <w:bCs/>
          <w:szCs w:val="20"/>
        </w:rPr>
        <w:t>9</w:t>
      </w:r>
      <w:r w:rsidRPr="0067146B">
        <w:rPr>
          <w:rStyle w:val="technicalcommitteestandardslist-content"/>
          <w:rFonts w:eastAsia="Times New Roman"/>
          <w:bCs/>
          <w:szCs w:val="20"/>
        </w:rPr>
        <w:t xml:space="preserve">] Barbiere M., Lagler F., Borowiak A. </w:t>
      </w:r>
      <w:r w:rsidRPr="0067146B">
        <w:rPr>
          <w:rStyle w:val="technicalcommitteestandardslist-content"/>
          <w:rFonts w:eastAsia="Times New Roman"/>
          <w:bCs/>
          <w:i/>
          <w:szCs w:val="20"/>
        </w:rPr>
        <w:t xml:space="preserve">Evaluation of the Laboratory Comparison Exercise for SO2, CO, O3, NO and NO2 </w:t>
      </w:r>
      <w:r>
        <w:rPr>
          <w:rStyle w:val="technicalcommitteestandardslist-content"/>
          <w:rFonts w:eastAsia="Times New Roman"/>
          <w:bCs/>
          <w:i/>
          <w:szCs w:val="20"/>
        </w:rPr>
        <w:t>4</w:t>
      </w:r>
      <w:r w:rsidRPr="0067146B">
        <w:rPr>
          <w:rStyle w:val="technicalcommitteestandardslist-content"/>
          <w:rFonts w:eastAsia="Times New Roman"/>
          <w:bCs/>
          <w:i/>
          <w:szCs w:val="20"/>
        </w:rPr>
        <w:t>-</w:t>
      </w:r>
      <w:r>
        <w:rPr>
          <w:rStyle w:val="technicalcommitteestandardslist-content"/>
          <w:rFonts w:eastAsia="Times New Roman"/>
          <w:bCs/>
          <w:i/>
          <w:szCs w:val="20"/>
        </w:rPr>
        <w:t>7</w:t>
      </w:r>
      <w:r w:rsidRPr="0067146B">
        <w:rPr>
          <w:rStyle w:val="technicalcommitteestandardslist-content"/>
          <w:rFonts w:eastAsia="Times New Roman"/>
          <w:bCs/>
          <w:i/>
          <w:szCs w:val="20"/>
        </w:rPr>
        <w:t xml:space="preserve"> June 201</w:t>
      </w:r>
      <w:r>
        <w:rPr>
          <w:rStyle w:val="technicalcommitteestandardslist-content"/>
          <w:rFonts w:eastAsia="Times New Roman"/>
          <w:bCs/>
          <w:i/>
          <w:szCs w:val="20"/>
        </w:rPr>
        <w:t>8</w:t>
      </w:r>
      <w:r w:rsidRPr="0067146B">
        <w:rPr>
          <w:rStyle w:val="technicalcommitteestandardslist-content"/>
          <w:rFonts w:eastAsia="Times New Roman"/>
          <w:bCs/>
          <w:i/>
          <w:szCs w:val="20"/>
        </w:rPr>
        <w:t>, Ispra.</w:t>
      </w:r>
      <w:r w:rsidRPr="0067146B">
        <w:rPr>
          <w:rStyle w:val="technicalcommitteestandardslist-content"/>
          <w:rFonts w:eastAsia="Times New Roman"/>
          <w:bCs/>
          <w:szCs w:val="20"/>
        </w:rPr>
        <w:t xml:space="preserve"> EUR 29</w:t>
      </w:r>
      <w:r>
        <w:rPr>
          <w:rStyle w:val="technicalcommitteestandardslist-content"/>
          <w:rFonts w:eastAsia="Times New Roman"/>
          <w:bCs/>
          <w:szCs w:val="20"/>
        </w:rPr>
        <w:t>6</w:t>
      </w:r>
      <w:r w:rsidRPr="0067146B">
        <w:rPr>
          <w:rStyle w:val="technicalcommitteestandardslist-content"/>
          <w:rFonts w:eastAsia="Times New Roman"/>
          <w:bCs/>
          <w:szCs w:val="20"/>
        </w:rPr>
        <w:t>71. 201</w:t>
      </w:r>
      <w:r>
        <w:rPr>
          <w:rStyle w:val="technicalcommitteestandardslist-content"/>
          <w:rFonts w:eastAsia="Times New Roman"/>
          <w:bCs/>
          <w:szCs w:val="20"/>
        </w:rPr>
        <w:t>8</w:t>
      </w:r>
    </w:p>
    <w:p w:rsidR="00413848" w:rsidRPr="0067146B" w:rsidRDefault="000234C7" w:rsidP="00413848">
      <w:pPr>
        <w:pStyle w:val="JRCAbbreviations"/>
        <w:rPr>
          <w:rStyle w:val="technicalcommitteestandardslist-content"/>
          <w:rFonts w:eastAsiaTheme="minorEastAsia"/>
          <w:bCs/>
          <w:color w:val="5A5A5A" w:themeColor="text1" w:themeTint="A5"/>
          <w:spacing w:val="15"/>
          <w:szCs w:val="20"/>
        </w:rPr>
      </w:pPr>
      <w:r>
        <w:rPr>
          <w:szCs w:val="20"/>
        </w:rPr>
        <w:t>[50</w:t>
      </w:r>
      <w:r w:rsidR="00413848" w:rsidRPr="0067146B">
        <w:rPr>
          <w:szCs w:val="20"/>
        </w:rPr>
        <w:t xml:space="preserve">] </w:t>
      </w:r>
      <w:r w:rsidR="00413848" w:rsidRPr="0067146B">
        <w:rPr>
          <w:rStyle w:val="technicalcommitteestandardslist-content"/>
          <w:szCs w:val="20"/>
        </w:rPr>
        <w:t xml:space="preserve">Barbiere M., Lagler F., Mücke H.G., Wirtz K. and Stummer V. </w:t>
      </w:r>
      <w:r w:rsidR="00413848" w:rsidRPr="0067146B">
        <w:rPr>
          <w:rStyle w:val="technicalcommitteestandardslist-content"/>
          <w:i/>
          <w:szCs w:val="20"/>
        </w:rPr>
        <w:t>Evaluation of the Laboratory Comparison Exercise for NO, NO</w:t>
      </w:r>
      <w:r w:rsidR="00413848" w:rsidRPr="0067146B">
        <w:rPr>
          <w:rStyle w:val="technicalcommitteestandardslist-content"/>
          <w:i/>
          <w:szCs w:val="20"/>
          <w:vertAlign w:val="subscript"/>
        </w:rPr>
        <w:t>2</w:t>
      </w:r>
      <w:r w:rsidR="00413848" w:rsidRPr="0067146B">
        <w:rPr>
          <w:rStyle w:val="technicalcommitteestandardslist-content"/>
          <w:i/>
          <w:szCs w:val="20"/>
        </w:rPr>
        <w:t>, SO</w:t>
      </w:r>
      <w:r w:rsidR="00413848" w:rsidRPr="0067146B">
        <w:rPr>
          <w:rStyle w:val="technicalcommitteestandardslist-content"/>
          <w:i/>
          <w:szCs w:val="20"/>
          <w:vertAlign w:val="subscript"/>
        </w:rPr>
        <w:t>2</w:t>
      </w:r>
      <w:r w:rsidR="00413848" w:rsidRPr="0067146B">
        <w:rPr>
          <w:rStyle w:val="technicalcommitteestandardslist-content"/>
          <w:i/>
          <w:szCs w:val="20"/>
        </w:rPr>
        <w:t>, CO, and O</w:t>
      </w:r>
      <w:r w:rsidR="00413848" w:rsidRPr="0067146B">
        <w:rPr>
          <w:rStyle w:val="technicalcommitteestandardslist-content"/>
          <w:i/>
          <w:szCs w:val="20"/>
          <w:vertAlign w:val="subscript"/>
        </w:rPr>
        <w:t>3</w:t>
      </w:r>
      <w:r w:rsidR="00413848">
        <w:rPr>
          <w:rStyle w:val="technicalcommitteestandardslist-content"/>
          <w:i/>
          <w:szCs w:val="20"/>
        </w:rPr>
        <w:t xml:space="preserve"> Langen (D) 2</w:t>
      </w:r>
      <w:r w:rsidR="00413848" w:rsidRPr="0067146B">
        <w:rPr>
          <w:rStyle w:val="technicalcommitteestandardslist-content"/>
          <w:i/>
          <w:szCs w:val="20"/>
        </w:rPr>
        <w:t>-</w:t>
      </w:r>
      <w:r w:rsidR="00413848">
        <w:rPr>
          <w:rStyle w:val="technicalcommitteestandardslist-content"/>
          <w:i/>
          <w:szCs w:val="20"/>
        </w:rPr>
        <w:t>7 September</w:t>
      </w:r>
      <w:r w:rsidR="00413848" w:rsidRPr="0067146B">
        <w:rPr>
          <w:rStyle w:val="technicalcommitteestandardslist-content"/>
          <w:i/>
          <w:szCs w:val="20"/>
        </w:rPr>
        <w:t xml:space="preserve"> 201</w:t>
      </w:r>
      <w:r w:rsidR="00413848">
        <w:rPr>
          <w:rStyle w:val="technicalcommitteestandardslist-content"/>
          <w:i/>
          <w:szCs w:val="20"/>
        </w:rPr>
        <w:t>8</w:t>
      </w:r>
      <w:r w:rsidR="00413848" w:rsidRPr="0067146B">
        <w:rPr>
          <w:rStyle w:val="technicalcommitteestandardslist-content"/>
          <w:i/>
          <w:szCs w:val="20"/>
        </w:rPr>
        <w:t>.</w:t>
      </w:r>
      <w:r w:rsidR="00413848" w:rsidRPr="0067146B">
        <w:rPr>
          <w:rStyle w:val="technicalcommitteestandardslist-content"/>
          <w:szCs w:val="20"/>
        </w:rPr>
        <w:t xml:space="preserve"> EUR 2</w:t>
      </w:r>
      <w:r w:rsidR="00413848">
        <w:rPr>
          <w:rStyle w:val="technicalcommitteestandardslist-content"/>
          <w:szCs w:val="20"/>
        </w:rPr>
        <w:t>96</w:t>
      </w:r>
      <w:r w:rsidR="00413848" w:rsidRPr="0067146B">
        <w:rPr>
          <w:rStyle w:val="technicalcommitteestandardslist-content"/>
          <w:szCs w:val="20"/>
        </w:rPr>
        <w:t>9</w:t>
      </w:r>
      <w:r w:rsidR="00413848">
        <w:rPr>
          <w:rStyle w:val="technicalcommitteestandardslist-content"/>
          <w:szCs w:val="20"/>
        </w:rPr>
        <w:t>4</w:t>
      </w:r>
      <w:r w:rsidR="00413848" w:rsidRPr="0067146B">
        <w:rPr>
          <w:rStyle w:val="technicalcommitteestandardslist-content"/>
          <w:szCs w:val="20"/>
        </w:rPr>
        <w:t>. 201</w:t>
      </w:r>
      <w:r w:rsidR="00413848">
        <w:rPr>
          <w:rStyle w:val="technicalcommitteestandardslist-content"/>
          <w:szCs w:val="20"/>
        </w:rPr>
        <w:t>8</w:t>
      </w:r>
    </w:p>
    <w:p w:rsidR="00413848" w:rsidRPr="0067146B" w:rsidRDefault="00413848" w:rsidP="0067146B">
      <w:pPr>
        <w:pStyle w:val="JRCAbbreviations"/>
        <w:rPr>
          <w:color w:val="5A5A5A" w:themeColor="text1" w:themeTint="A5"/>
          <w:spacing w:val="15"/>
          <w:szCs w:val="20"/>
        </w:rPr>
      </w:pPr>
    </w:p>
    <w:p w:rsidR="0080647E" w:rsidRPr="00F72A2E" w:rsidRDefault="00493F15" w:rsidP="0080647E">
      <w:pPr>
        <w:pStyle w:val="JRCLevel-1Backtitle"/>
      </w:pPr>
      <w:bookmarkStart w:id="377" w:name="_Toc9432823"/>
      <w:bookmarkStart w:id="378" w:name="_Toc9433474"/>
      <w:bookmarkStart w:id="379" w:name="_Toc9435004"/>
      <w:r>
        <w:lastRenderedPageBreak/>
        <w:t>List of abbreviations</w:t>
      </w:r>
      <w:bookmarkEnd w:id="377"/>
      <w:bookmarkEnd w:id="378"/>
      <w:bookmarkEnd w:id="379"/>
    </w:p>
    <w:tbl>
      <w:tblPr>
        <w:tblW w:w="0" w:type="auto"/>
        <w:jc w:val="center"/>
        <w:tblLook w:val="01E0" w:firstRow="1" w:lastRow="1" w:firstColumn="1" w:lastColumn="1" w:noHBand="0" w:noVBand="0"/>
      </w:tblPr>
      <w:tblGrid>
        <w:gridCol w:w="1368"/>
        <w:gridCol w:w="7704"/>
      </w:tblGrid>
      <w:tr w:rsidR="0080647E" w:rsidRPr="00F72A2E" w:rsidTr="00991B6D">
        <w:trPr>
          <w:trHeight w:val="178"/>
          <w:jc w:val="center"/>
        </w:trPr>
        <w:tc>
          <w:tcPr>
            <w:tcW w:w="1370" w:type="dxa"/>
          </w:tcPr>
          <w:p w:rsidR="0080647E" w:rsidRPr="00F72A2E" w:rsidRDefault="0080647E" w:rsidP="0080647E">
            <w:pPr>
              <w:pStyle w:val="JRCAbbreviations"/>
            </w:pPr>
            <w:r w:rsidRPr="00F72A2E">
              <w:t>AQUILA</w:t>
            </w:r>
          </w:p>
        </w:tc>
        <w:tc>
          <w:tcPr>
            <w:tcW w:w="8226" w:type="dxa"/>
          </w:tcPr>
          <w:p w:rsidR="0080647E" w:rsidRPr="00F72A2E" w:rsidRDefault="0080647E" w:rsidP="0080647E">
            <w:pPr>
              <w:pStyle w:val="JRCAbbreviations"/>
            </w:pPr>
            <w:r w:rsidRPr="00F72A2E">
              <w:t>Network of National Reference Laboratories for Air Quality</w:t>
            </w:r>
          </w:p>
        </w:tc>
      </w:tr>
      <w:tr w:rsidR="0080647E" w:rsidRPr="00F72A2E" w:rsidTr="00991B6D">
        <w:trPr>
          <w:trHeight w:val="178"/>
          <w:jc w:val="center"/>
        </w:trPr>
        <w:tc>
          <w:tcPr>
            <w:tcW w:w="1370" w:type="dxa"/>
          </w:tcPr>
          <w:p w:rsidR="0080647E" w:rsidRPr="00F72A2E" w:rsidRDefault="0080647E" w:rsidP="0080647E">
            <w:pPr>
              <w:pStyle w:val="JRCAbbreviations"/>
            </w:pPr>
            <w:r w:rsidRPr="00F72A2E">
              <w:t>CEN</w:t>
            </w:r>
          </w:p>
        </w:tc>
        <w:tc>
          <w:tcPr>
            <w:tcW w:w="8226" w:type="dxa"/>
          </w:tcPr>
          <w:p w:rsidR="0080647E" w:rsidRPr="00F72A2E" w:rsidRDefault="0080647E" w:rsidP="0080647E">
            <w:pPr>
              <w:pStyle w:val="JRCAbbreviations"/>
            </w:pPr>
            <w:r w:rsidRPr="00F72A2E">
              <w:t>European Committee for Standardization</w:t>
            </w:r>
          </w:p>
        </w:tc>
      </w:tr>
      <w:tr w:rsidR="0080647E" w:rsidRPr="00F72A2E" w:rsidTr="00991B6D">
        <w:trPr>
          <w:jc w:val="center"/>
        </w:trPr>
        <w:tc>
          <w:tcPr>
            <w:tcW w:w="1370" w:type="dxa"/>
          </w:tcPr>
          <w:p w:rsidR="0080647E" w:rsidRPr="00F72A2E" w:rsidRDefault="0080647E" w:rsidP="0080647E">
            <w:pPr>
              <w:pStyle w:val="JRCAbbreviations"/>
            </w:pPr>
            <w:r w:rsidRPr="00F72A2E">
              <w:t>CO</w:t>
            </w:r>
          </w:p>
        </w:tc>
        <w:tc>
          <w:tcPr>
            <w:tcW w:w="8226" w:type="dxa"/>
          </w:tcPr>
          <w:p w:rsidR="0080647E" w:rsidRPr="00F72A2E" w:rsidRDefault="0080647E" w:rsidP="0080647E">
            <w:pPr>
              <w:pStyle w:val="JRCAbbreviations"/>
            </w:pPr>
            <w:r w:rsidRPr="00F72A2E">
              <w:t>Carbon monoxide</w:t>
            </w:r>
          </w:p>
        </w:tc>
      </w:tr>
      <w:tr w:rsidR="0080647E" w:rsidRPr="00F72A2E" w:rsidTr="00991B6D">
        <w:trPr>
          <w:jc w:val="center"/>
        </w:trPr>
        <w:tc>
          <w:tcPr>
            <w:tcW w:w="1370" w:type="dxa"/>
          </w:tcPr>
          <w:p w:rsidR="0080647E" w:rsidRPr="00F72A2E" w:rsidRDefault="0080647E" w:rsidP="0080647E">
            <w:pPr>
              <w:pStyle w:val="JRCAbbreviations"/>
            </w:pPr>
            <w:r w:rsidRPr="00F72A2E">
              <w:t>CRM</w:t>
            </w:r>
          </w:p>
        </w:tc>
        <w:tc>
          <w:tcPr>
            <w:tcW w:w="8226" w:type="dxa"/>
          </w:tcPr>
          <w:p w:rsidR="0080647E" w:rsidRPr="00F72A2E" w:rsidRDefault="0080647E" w:rsidP="0080647E">
            <w:pPr>
              <w:pStyle w:val="JRCAbbreviations"/>
            </w:pPr>
            <w:r w:rsidRPr="00F72A2E">
              <w:t>Certified Reference Material</w:t>
            </w:r>
          </w:p>
        </w:tc>
      </w:tr>
      <w:tr w:rsidR="0080647E" w:rsidRPr="00F72A2E" w:rsidTr="00991B6D">
        <w:trPr>
          <w:jc w:val="center"/>
        </w:trPr>
        <w:tc>
          <w:tcPr>
            <w:tcW w:w="1370" w:type="dxa"/>
          </w:tcPr>
          <w:p w:rsidR="0080647E" w:rsidRPr="00F72A2E" w:rsidRDefault="0080647E" w:rsidP="0080647E">
            <w:pPr>
              <w:pStyle w:val="JRCAbbreviations"/>
            </w:pPr>
            <w:r w:rsidRPr="00F72A2E">
              <w:t>DQO</w:t>
            </w:r>
          </w:p>
        </w:tc>
        <w:tc>
          <w:tcPr>
            <w:tcW w:w="8226" w:type="dxa"/>
          </w:tcPr>
          <w:p w:rsidR="0080647E" w:rsidRPr="00F72A2E" w:rsidRDefault="0080647E" w:rsidP="0080647E">
            <w:pPr>
              <w:pStyle w:val="JRCAbbreviations"/>
            </w:pPr>
            <w:r w:rsidRPr="00F72A2E">
              <w:t>Data Quality Objective</w:t>
            </w:r>
          </w:p>
        </w:tc>
      </w:tr>
      <w:tr w:rsidR="0080647E" w:rsidRPr="00F72A2E" w:rsidTr="00991B6D">
        <w:trPr>
          <w:jc w:val="center"/>
        </w:trPr>
        <w:tc>
          <w:tcPr>
            <w:tcW w:w="1370" w:type="dxa"/>
          </w:tcPr>
          <w:p w:rsidR="0080647E" w:rsidRPr="00F72A2E" w:rsidRDefault="0080647E" w:rsidP="0080647E">
            <w:pPr>
              <w:pStyle w:val="JRCAbbreviations"/>
            </w:pPr>
            <w:r w:rsidRPr="00F72A2E">
              <w:t>ERLAP</w:t>
            </w:r>
          </w:p>
        </w:tc>
        <w:tc>
          <w:tcPr>
            <w:tcW w:w="8226" w:type="dxa"/>
          </w:tcPr>
          <w:p w:rsidR="0080647E" w:rsidRPr="00F72A2E" w:rsidRDefault="0080647E" w:rsidP="0080647E">
            <w:pPr>
              <w:pStyle w:val="JRCAbbreviations"/>
            </w:pPr>
            <w:r w:rsidRPr="00F72A2E">
              <w:t>European Reference Laboratory for Air Pollution</w:t>
            </w:r>
          </w:p>
        </w:tc>
      </w:tr>
      <w:tr w:rsidR="0080647E" w:rsidRPr="00F72A2E" w:rsidTr="00991B6D">
        <w:trPr>
          <w:jc w:val="center"/>
        </w:trPr>
        <w:tc>
          <w:tcPr>
            <w:tcW w:w="1370" w:type="dxa"/>
          </w:tcPr>
          <w:p w:rsidR="0080647E" w:rsidRPr="00F72A2E" w:rsidRDefault="0080647E" w:rsidP="0080647E">
            <w:pPr>
              <w:pStyle w:val="JRCAbbreviations"/>
            </w:pPr>
            <w:r w:rsidRPr="00F72A2E">
              <w:t>EC</w:t>
            </w:r>
          </w:p>
        </w:tc>
        <w:tc>
          <w:tcPr>
            <w:tcW w:w="8226" w:type="dxa"/>
          </w:tcPr>
          <w:p w:rsidR="0080647E" w:rsidRPr="00F72A2E" w:rsidRDefault="0080647E" w:rsidP="0080647E">
            <w:pPr>
              <w:pStyle w:val="JRCAbbreviations"/>
            </w:pPr>
            <w:r w:rsidRPr="00F72A2E">
              <w:t>European Commission</w:t>
            </w:r>
          </w:p>
        </w:tc>
      </w:tr>
      <w:tr w:rsidR="0080647E" w:rsidRPr="00F72A2E" w:rsidTr="00991B6D">
        <w:trPr>
          <w:jc w:val="center"/>
        </w:trPr>
        <w:tc>
          <w:tcPr>
            <w:tcW w:w="1370" w:type="dxa"/>
          </w:tcPr>
          <w:p w:rsidR="0080647E" w:rsidRPr="00F72A2E" w:rsidRDefault="0080647E" w:rsidP="0080647E">
            <w:pPr>
              <w:pStyle w:val="JRCAbbreviations"/>
            </w:pPr>
            <w:r w:rsidRPr="00F72A2E">
              <w:t>GPT</w:t>
            </w:r>
          </w:p>
        </w:tc>
        <w:tc>
          <w:tcPr>
            <w:tcW w:w="8226" w:type="dxa"/>
          </w:tcPr>
          <w:p w:rsidR="0080647E" w:rsidRPr="00F72A2E" w:rsidRDefault="0080647E" w:rsidP="0080647E">
            <w:pPr>
              <w:pStyle w:val="JRCAbbreviations"/>
            </w:pPr>
            <w:r w:rsidRPr="00F72A2E">
              <w:t>Gas Phase Titration</w:t>
            </w:r>
          </w:p>
        </w:tc>
      </w:tr>
      <w:tr w:rsidR="0080647E" w:rsidRPr="00F72A2E" w:rsidTr="00991B6D">
        <w:trPr>
          <w:jc w:val="center"/>
        </w:trPr>
        <w:tc>
          <w:tcPr>
            <w:tcW w:w="1370" w:type="dxa"/>
          </w:tcPr>
          <w:p w:rsidR="0080647E" w:rsidRPr="00F72A2E" w:rsidRDefault="0080647E" w:rsidP="0080647E">
            <w:pPr>
              <w:pStyle w:val="JRCAbbreviations"/>
            </w:pPr>
            <w:r w:rsidRPr="00F72A2E">
              <w:t>ILC</w:t>
            </w:r>
          </w:p>
        </w:tc>
        <w:tc>
          <w:tcPr>
            <w:tcW w:w="8226" w:type="dxa"/>
          </w:tcPr>
          <w:p w:rsidR="0080647E" w:rsidRPr="00F72A2E" w:rsidRDefault="0080647E" w:rsidP="0080647E">
            <w:pPr>
              <w:pStyle w:val="JRCAbbreviations"/>
            </w:pPr>
            <w:r w:rsidRPr="00F72A2E">
              <w:t>Inter-Laboratory Comparison Exercise</w:t>
            </w:r>
          </w:p>
        </w:tc>
      </w:tr>
      <w:tr w:rsidR="0080647E" w:rsidRPr="00F72A2E" w:rsidTr="00991B6D">
        <w:trPr>
          <w:jc w:val="center"/>
        </w:trPr>
        <w:tc>
          <w:tcPr>
            <w:tcW w:w="1370" w:type="dxa"/>
          </w:tcPr>
          <w:p w:rsidR="0080647E" w:rsidRPr="00F72A2E" w:rsidRDefault="0080647E" w:rsidP="0080647E">
            <w:pPr>
              <w:pStyle w:val="JRCAbbreviations"/>
            </w:pPr>
            <w:r w:rsidRPr="00F72A2E">
              <w:t>ISO</w:t>
            </w:r>
          </w:p>
        </w:tc>
        <w:tc>
          <w:tcPr>
            <w:tcW w:w="8226" w:type="dxa"/>
          </w:tcPr>
          <w:p w:rsidR="0080647E" w:rsidRPr="00F72A2E" w:rsidRDefault="0080647E" w:rsidP="0080647E">
            <w:pPr>
              <w:pStyle w:val="JRCAbbreviations"/>
            </w:pPr>
            <w:r w:rsidRPr="00F72A2E">
              <w:t>International Organization for Standardization</w:t>
            </w:r>
          </w:p>
        </w:tc>
      </w:tr>
      <w:tr w:rsidR="0080647E" w:rsidRPr="00F72A2E" w:rsidTr="00991B6D">
        <w:trPr>
          <w:jc w:val="center"/>
        </w:trPr>
        <w:tc>
          <w:tcPr>
            <w:tcW w:w="1370" w:type="dxa"/>
          </w:tcPr>
          <w:p w:rsidR="0080647E" w:rsidRPr="00F72A2E" w:rsidRDefault="0080647E" w:rsidP="0080647E">
            <w:pPr>
              <w:pStyle w:val="JRCAbbreviations"/>
            </w:pPr>
            <w:r w:rsidRPr="00F72A2E">
              <w:t>JRC</w:t>
            </w:r>
          </w:p>
        </w:tc>
        <w:tc>
          <w:tcPr>
            <w:tcW w:w="8226" w:type="dxa"/>
          </w:tcPr>
          <w:p w:rsidR="0080647E" w:rsidRPr="00F72A2E" w:rsidRDefault="0080647E" w:rsidP="0080647E">
            <w:pPr>
              <w:pStyle w:val="JRCAbbreviations"/>
            </w:pPr>
            <w:r w:rsidRPr="00F72A2E">
              <w:t>Joint Research Centre</w:t>
            </w:r>
          </w:p>
        </w:tc>
      </w:tr>
      <w:tr w:rsidR="0080647E" w:rsidRPr="00F72A2E" w:rsidTr="00991B6D">
        <w:trPr>
          <w:jc w:val="center"/>
        </w:trPr>
        <w:tc>
          <w:tcPr>
            <w:tcW w:w="1370" w:type="dxa"/>
          </w:tcPr>
          <w:p w:rsidR="0080647E" w:rsidRPr="00F72A2E" w:rsidRDefault="0080647E" w:rsidP="0080647E">
            <w:pPr>
              <w:pStyle w:val="JRCAbbreviations"/>
            </w:pPr>
            <w:r w:rsidRPr="00F72A2E">
              <w:t>NO</w:t>
            </w:r>
          </w:p>
        </w:tc>
        <w:tc>
          <w:tcPr>
            <w:tcW w:w="8226" w:type="dxa"/>
          </w:tcPr>
          <w:p w:rsidR="0080647E" w:rsidRPr="00F72A2E" w:rsidRDefault="0080647E" w:rsidP="0080647E">
            <w:pPr>
              <w:pStyle w:val="JRCAbbreviations"/>
            </w:pPr>
            <w:r w:rsidRPr="00F72A2E">
              <w:t>Nitrogen monoxide</w:t>
            </w:r>
          </w:p>
        </w:tc>
      </w:tr>
      <w:tr w:rsidR="0080647E" w:rsidRPr="00F72A2E" w:rsidTr="00991B6D">
        <w:trPr>
          <w:jc w:val="center"/>
        </w:trPr>
        <w:tc>
          <w:tcPr>
            <w:tcW w:w="1370" w:type="dxa"/>
          </w:tcPr>
          <w:p w:rsidR="0080647E" w:rsidRPr="00F72A2E" w:rsidRDefault="0080647E" w:rsidP="0080647E">
            <w:pPr>
              <w:pStyle w:val="JRCAbbreviations"/>
            </w:pPr>
            <w:r w:rsidRPr="00F72A2E">
              <w:t>NO</w:t>
            </w:r>
            <w:r w:rsidRPr="00F72A2E">
              <w:rPr>
                <w:vertAlign w:val="subscript"/>
              </w:rPr>
              <w:t>2</w:t>
            </w:r>
          </w:p>
        </w:tc>
        <w:tc>
          <w:tcPr>
            <w:tcW w:w="8226" w:type="dxa"/>
          </w:tcPr>
          <w:p w:rsidR="0080647E" w:rsidRPr="00F72A2E" w:rsidRDefault="0080647E" w:rsidP="0080647E">
            <w:pPr>
              <w:pStyle w:val="JRCAbbreviations"/>
            </w:pPr>
            <w:r w:rsidRPr="00F72A2E">
              <w:t xml:space="preserve">Nitrogen dioxide </w:t>
            </w:r>
          </w:p>
        </w:tc>
      </w:tr>
      <w:tr w:rsidR="0080647E" w:rsidRPr="00F72A2E" w:rsidTr="00991B6D">
        <w:trPr>
          <w:jc w:val="center"/>
        </w:trPr>
        <w:tc>
          <w:tcPr>
            <w:tcW w:w="1370" w:type="dxa"/>
          </w:tcPr>
          <w:p w:rsidR="0080647E" w:rsidRPr="00F72A2E" w:rsidRDefault="0080647E" w:rsidP="0080647E">
            <w:pPr>
              <w:pStyle w:val="JRCAbbreviations"/>
            </w:pPr>
            <w:r w:rsidRPr="00F72A2E">
              <w:t>NO</w:t>
            </w:r>
            <w:r w:rsidRPr="00F72A2E">
              <w:rPr>
                <w:vertAlign w:val="subscript"/>
              </w:rPr>
              <w:t>X</w:t>
            </w:r>
          </w:p>
        </w:tc>
        <w:tc>
          <w:tcPr>
            <w:tcW w:w="8226" w:type="dxa"/>
          </w:tcPr>
          <w:p w:rsidR="0080647E" w:rsidRPr="00F72A2E" w:rsidRDefault="0080647E" w:rsidP="0080647E">
            <w:pPr>
              <w:pStyle w:val="JRCAbbreviations"/>
            </w:pPr>
            <w:r w:rsidRPr="00F72A2E">
              <w:t>The oxides of nitrogen, the sum of NO and NO</w:t>
            </w:r>
            <w:r w:rsidRPr="00F72A2E">
              <w:rPr>
                <w:vertAlign w:val="subscript"/>
              </w:rPr>
              <w:t>2</w:t>
            </w:r>
            <w:r w:rsidRPr="00F72A2E">
              <w:t xml:space="preserve"> </w:t>
            </w:r>
          </w:p>
        </w:tc>
      </w:tr>
      <w:tr w:rsidR="0080647E" w:rsidRPr="00F72A2E" w:rsidTr="00991B6D">
        <w:trPr>
          <w:jc w:val="center"/>
        </w:trPr>
        <w:tc>
          <w:tcPr>
            <w:tcW w:w="1370" w:type="dxa"/>
          </w:tcPr>
          <w:p w:rsidR="0080647E" w:rsidRPr="00F72A2E" w:rsidRDefault="0080647E" w:rsidP="0080647E">
            <w:pPr>
              <w:pStyle w:val="JRCAbbreviations"/>
            </w:pPr>
            <w:r w:rsidRPr="00F72A2E">
              <w:t>NRL</w:t>
            </w:r>
          </w:p>
        </w:tc>
        <w:tc>
          <w:tcPr>
            <w:tcW w:w="8226" w:type="dxa"/>
          </w:tcPr>
          <w:p w:rsidR="0080647E" w:rsidRPr="00F72A2E" w:rsidRDefault="0080647E" w:rsidP="0080647E">
            <w:pPr>
              <w:pStyle w:val="JRCAbbreviations"/>
            </w:pPr>
            <w:r w:rsidRPr="00F72A2E">
              <w:t>National Reference Laboratory</w:t>
            </w:r>
          </w:p>
        </w:tc>
      </w:tr>
      <w:tr w:rsidR="0080647E" w:rsidRPr="00F72A2E" w:rsidTr="00991B6D">
        <w:trPr>
          <w:jc w:val="center"/>
        </w:trPr>
        <w:tc>
          <w:tcPr>
            <w:tcW w:w="1370" w:type="dxa"/>
          </w:tcPr>
          <w:p w:rsidR="0080647E" w:rsidRPr="00F72A2E" w:rsidRDefault="0080647E" w:rsidP="0080647E">
            <w:pPr>
              <w:pStyle w:val="JRCAbbreviations"/>
            </w:pPr>
            <w:r w:rsidRPr="00F72A2E">
              <w:t>O</w:t>
            </w:r>
            <w:r w:rsidRPr="00F72A2E">
              <w:rPr>
                <w:vertAlign w:val="subscript"/>
              </w:rPr>
              <w:t>3</w:t>
            </w:r>
          </w:p>
        </w:tc>
        <w:tc>
          <w:tcPr>
            <w:tcW w:w="8226" w:type="dxa"/>
          </w:tcPr>
          <w:p w:rsidR="0080647E" w:rsidRPr="00F72A2E" w:rsidRDefault="0080647E" w:rsidP="0080647E">
            <w:pPr>
              <w:pStyle w:val="JRCAbbreviations"/>
            </w:pPr>
            <w:r w:rsidRPr="00F72A2E">
              <w:t>Ozone</w:t>
            </w:r>
          </w:p>
        </w:tc>
      </w:tr>
      <w:tr w:rsidR="0080647E" w:rsidRPr="00F72A2E" w:rsidTr="00991B6D">
        <w:trPr>
          <w:jc w:val="center"/>
        </w:trPr>
        <w:tc>
          <w:tcPr>
            <w:tcW w:w="1370" w:type="dxa"/>
          </w:tcPr>
          <w:p w:rsidR="0080647E" w:rsidRPr="00F72A2E" w:rsidRDefault="0080647E" w:rsidP="0080647E">
            <w:pPr>
              <w:pStyle w:val="JRCAbbreviations"/>
            </w:pPr>
            <w:r w:rsidRPr="00F72A2E">
              <w:t>SO</w:t>
            </w:r>
            <w:r w:rsidRPr="00F72A2E">
              <w:rPr>
                <w:vertAlign w:val="subscript"/>
              </w:rPr>
              <w:t>2</w:t>
            </w:r>
          </w:p>
        </w:tc>
        <w:tc>
          <w:tcPr>
            <w:tcW w:w="8226" w:type="dxa"/>
          </w:tcPr>
          <w:p w:rsidR="0080647E" w:rsidRPr="00F72A2E" w:rsidRDefault="0080647E" w:rsidP="0080647E">
            <w:pPr>
              <w:pStyle w:val="JRCAbbreviations"/>
            </w:pPr>
            <w:r w:rsidRPr="00F72A2E">
              <w:t>Sulphur dioxide</w:t>
            </w:r>
          </w:p>
        </w:tc>
      </w:tr>
      <w:tr w:rsidR="0080647E" w:rsidRPr="00F72A2E" w:rsidTr="00991B6D">
        <w:trPr>
          <w:jc w:val="center"/>
        </w:trPr>
        <w:tc>
          <w:tcPr>
            <w:tcW w:w="1370" w:type="dxa"/>
          </w:tcPr>
          <w:p w:rsidR="0080647E" w:rsidRPr="00F72A2E" w:rsidRDefault="0080647E" w:rsidP="0080647E">
            <w:pPr>
              <w:pStyle w:val="JRCAbbreviations"/>
            </w:pPr>
            <w:r w:rsidRPr="00F72A2E">
              <w:t>VDI</w:t>
            </w:r>
          </w:p>
        </w:tc>
        <w:tc>
          <w:tcPr>
            <w:tcW w:w="8226" w:type="dxa"/>
          </w:tcPr>
          <w:p w:rsidR="0080647E" w:rsidRPr="00F72A2E" w:rsidRDefault="0080647E" w:rsidP="0080647E">
            <w:pPr>
              <w:pStyle w:val="JRCAbbreviations"/>
            </w:pPr>
            <w:r w:rsidRPr="00F72A2E">
              <w:t>Verein Deutscher Ingenieure</w:t>
            </w:r>
          </w:p>
        </w:tc>
      </w:tr>
      <w:tr w:rsidR="0080647E" w:rsidRPr="00F72A2E" w:rsidTr="00991B6D">
        <w:trPr>
          <w:jc w:val="center"/>
        </w:trPr>
        <w:tc>
          <w:tcPr>
            <w:tcW w:w="1370" w:type="dxa"/>
          </w:tcPr>
          <w:p w:rsidR="0080647E" w:rsidRPr="00F72A2E" w:rsidRDefault="0080647E" w:rsidP="0080647E">
            <w:pPr>
              <w:pStyle w:val="JRCAbbreviations"/>
            </w:pPr>
            <w:r w:rsidRPr="00F72A2E">
              <w:t>WHO-CC</w:t>
            </w:r>
          </w:p>
        </w:tc>
        <w:tc>
          <w:tcPr>
            <w:tcW w:w="8226" w:type="dxa"/>
          </w:tcPr>
          <w:p w:rsidR="0080647E" w:rsidRPr="00F72A2E" w:rsidRDefault="0080647E" w:rsidP="0080647E">
            <w:pPr>
              <w:pStyle w:val="JRCAbbreviations"/>
            </w:pPr>
            <w:r w:rsidRPr="00F72A2E">
              <w:t>World Health Organization Collaborating Centre for Air Quality Management and Air Pollution Control, Berlin</w:t>
            </w:r>
          </w:p>
        </w:tc>
      </w:tr>
    </w:tbl>
    <w:p w:rsidR="00D51269" w:rsidRDefault="00D51269" w:rsidP="00D51269">
      <w:pPr>
        <w:pStyle w:val="JRCText"/>
      </w:pPr>
    </w:p>
    <w:p w:rsidR="0080647E" w:rsidRDefault="0080647E" w:rsidP="00D51269">
      <w:pPr>
        <w:pStyle w:val="JRCText"/>
      </w:pPr>
    </w:p>
    <w:p w:rsidR="0080647E" w:rsidRDefault="0080647E">
      <w:pPr>
        <w:spacing w:before="0" w:after="0"/>
        <w:jc w:val="left"/>
        <w:rPr>
          <w:rFonts w:eastAsia="Calibri"/>
          <w:lang w:eastAsia="en-US"/>
        </w:rPr>
      </w:pPr>
      <w:r>
        <w:br w:type="page"/>
      </w:r>
    </w:p>
    <w:p w:rsidR="0080647E" w:rsidRPr="00F72A2E" w:rsidRDefault="0080647E" w:rsidP="0080647E">
      <w:pPr>
        <w:pStyle w:val="JRCLevel-2title"/>
        <w:numPr>
          <w:ilvl w:val="0"/>
          <w:numId w:val="0"/>
        </w:numPr>
        <w:ind w:left="576" w:hanging="576"/>
      </w:pPr>
      <w:bookmarkStart w:id="380" w:name="_Toc496610241"/>
      <w:bookmarkStart w:id="381" w:name="_Toc2609972"/>
      <w:bookmarkStart w:id="382" w:name="_Toc9432824"/>
      <w:r w:rsidRPr="00F72A2E">
        <w:lastRenderedPageBreak/>
        <w:t>Mathematical Symbols</w:t>
      </w:r>
      <w:bookmarkEnd w:id="380"/>
      <w:bookmarkEnd w:id="381"/>
      <w:bookmarkEnd w:id="382"/>
    </w:p>
    <w:tbl>
      <w:tblPr>
        <w:tblW w:w="0" w:type="auto"/>
        <w:jc w:val="center"/>
        <w:tblLook w:val="01E0" w:firstRow="1" w:lastRow="1" w:firstColumn="1" w:lastColumn="1" w:noHBand="0" w:noVBand="0"/>
      </w:tblPr>
      <w:tblGrid>
        <w:gridCol w:w="907"/>
        <w:gridCol w:w="8165"/>
      </w:tblGrid>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sym w:font="Symbol" w:char="F061"/>
            </w:r>
          </w:p>
        </w:tc>
        <w:tc>
          <w:tcPr>
            <w:tcW w:w="8165" w:type="dxa"/>
          </w:tcPr>
          <w:p w:rsidR="0080647E" w:rsidRPr="00F72A2E" w:rsidRDefault="0080647E" w:rsidP="00991B6D">
            <w:pPr>
              <w:tabs>
                <w:tab w:val="left" w:pos="1008"/>
                <w:tab w:val="left" w:pos="1620"/>
              </w:tabs>
              <w:rPr>
                <w:sz w:val="22"/>
              </w:rPr>
            </w:pPr>
            <w:r w:rsidRPr="00F72A2E">
              <w:rPr>
                <w:sz w:val="22"/>
              </w:rPr>
              <w:t>converter efficiency (EN 14211)</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E</w:t>
            </w:r>
            <w:r w:rsidRPr="00F72A2E">
              <w:rPr>
                <w:sz w:val="22"/>
                <w:vertAlign w:val="subscript"/>
              </w:rPr>
              <w:t>n</w:t>
            </w:r>
          </w:p>
        </w:tc>
        <w:tc>
          <w:tcPr>
            <w:tcW w:w="8165" w:type="dxa"/>
          </w:tcPr>
          <w:p w:rsidR="0080647E" w:rsidRPr="00F72A2E" w:rsidRDefault="0080647E" w:rsidP="00991B6D">
            <w:pPr>
              <w:tabs>
                <w:tab w:val="left" w:pos="1008"/>
                <w:tab w:val="left" w:pos="1620"/>
              </w:tabs>
              <w:rPr>
                <w:sz w:val="22"/>
              </w:rPr>
            </w:pPr>
            <w:r w:rsidRPr="00F72A2E">
              <w:rPr>
                <w:sz w:val="22"/>
              </w:rPr>
              <w:t>E</w:t>
            </w:r>
            <w:r w:rsidRPr="00F72A2E">
              <w:rPr>
                <w:sz w:val="22"/>
                <w:vertAlign w:val="subscript"/>
              </w:rPr>
              <w:t>n</w:t>
            </w:r>
            <w:r w:rsidR="0067146B">
              <w:rPr>
                <w:sz w:val="22"/>
              </w:rPr>
              <w:t>–</w:t>
            </w:r>
            <w:r w:rsidRPr="00F72A2E">
              <w:rPr>
                <w:sz w:val="22"/>
              </w:rPr>
              <w:t>score statistic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r</w:t>
            </w:r>
          </w:p>
        </w:tc>
        <w:tc>
          <w:tcPr>
            <w:tcW w:w="8165" w:type="dxa"/>
          </w:tcPr>
          <w:p w:rsidR="0080647E" w:rsidRPr="00F72A2E" w:rsidRDefault="0080647E" w:rsidP="00991B6D">
            <w:pPr>
              <w:tabs>
                <w:tab w:val="left" w:pos="1008"/>
                <w:tab w:val="left" w:pos="1620"/>
              </w:tabs>
              <w:rPr>
                <w:sz w:val="22"/>
              </w:rPr>
            </w:pPr>
            <w:r w:rsidRPr="00F72A2E">
              <w:rPr>
                <w:sz w:val="22"/>
              </w:rPr>
              <w:t>repeatability limit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R</w:t>
            </w:r>
          </w:p>
        </w:tc>
        <w:tc>
          <w:tcPr>
            <w:tcW w:w="8165" w:type="dxa"/>
          </w:tcPr>
          <w:p w:rsidR="0080647E" w:rsidRPr="00F72A2E" w:rsidRDefault="0080647E" w:rsidP="00991B6D">
            <w:pPr>
              <w:tabs>
                <w:tab w:val="left" w:pos="1008"/>
                <w:tab w:val="left" w:pos="1620"/>
              </w:tabs>
              <w:rPr>
                <w:sz w:val="22"/>
              </w:rPr>
            </w:pPr>
            <w:r w:rsidRPr="00F72A2E">
              <w:rPr>
                <w:sz w:val="22"/>
              </w:rPr>
              <w:t>reproducibility limit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σ</w:t>
            </w:r>
            <w:r w:rsidRPr="00F72A2E">
              <w:rPr>
                <w:sz w:val="22"/>
                <w:vertAlign w:val="subscript"/>
              </w:rPr>
              <w:t>p</w:t>
            </w:r>
          </w:p>
        </w:tc>
        <w:tc>
          <w:tcPr>
            <w:tcW w:w="8165" w:type="dxa"/>
          </w:tcPr>
          <w:p w:rsidR="0080647E" w:rsidRPr="00F72A2E" w:rsidRDefault="0080647E" w:rsidP="00991B6D">
            <w:pPr>
              <w:tabs>
                <w:tab w:val="left" w:pos="1008"/>
                <w:tab w:val="left" w:pos="1620"/>
              </w:tabs>
              <w:rPr>
                <w:sz w:val="22"/>
              </w:rPr>
            </w:pPr>
            <w:r w:rsidRPr="00F72A2E">
              <w:rPr>
                <w:sz w:val="22"/>
              </w:rPr>
              <w:t>standard deviation for proficiency assessment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x*</w:t>
            </w:r>
          </w:p>
        </w:tc>
        <w:tc>
          <w:tcPr>
            <w:tcW w:w="8165" w:type="dxa"/>
          </w:tcPr>
          <w:p w:rsidR="0080647E" w:rsidRPr="00F72A2E" w:rsidRDefault="0080647E" w:rsidP="00991B6D">
            <w:pPr>
              <w:tabs>
                <w:tab w:val="left" w:pos="1008"/>
                <w:tab w:val="left" w:pos="1620"/>
              </w:tabs>
              <w:rPr>
                <w:sz w:val="22"/>
              </w:rPr>
            </w:pPr>
            <w:r w:rsidRPr="00F72A2E">
              <w:rPr>
                <w:sz w:val="22"/>
              </w:rPr>
              <w:t>robust average (Annex C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s*</w:t>
            </w:r>
          </w:p>
        </w:tc>
        <w:tc>
          <w:tcPr>
            <w:tcW w:w="8165" w:type="dxa"/>
          </w:tcPr>
          <w:p w:rsidR="0080647E" w:rsidRPr="00F72A2E" w:rsidRDefault="0080647E" w:rsidP="00991B6D">
            <w:pPr>
              <w:tabs>
                <w:tab w:val="left" w:pos="1008"/>
                <w:tab w:val="left" w:pos="1620"/>
              </w:tabs>
              <w:rPr>
                <w:sz w:val="22"/>
              </w:rPr>
            </w:pPr>
            <w:r w:rsidRPr="00F72A2E">
              <w:rPr>
                <w:sz w:val="22"/>
              </w:rPr>
              <w:t>robust standard deviation (Annex C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proofErr w:type="spellStart"/>
            <w:r w:rsidRPr="00F72A2E">
              <w:rPr>
                <w:sz w:val="22"/>
              </w:rPr>
              <w:t>s</w:t>
            </w:r>
            <w:r w:rsidRPr="00F72A2E">
              <w:rPr>
                <w:sz w:val="22"/>
                <w:vertAlign w:val="subscript"/>
              </w:rPr>
              <w:t>r</w:t>
            </w:r>
            <w:proofErr w:type="spellEnd"/>
          </w:p>
        </w:tc>
        <w:tc>
          <w:tcPr>
            <w:tcW w:w="8165" w:type="dxa"/>
          </w:tcPr>
          <w:p w:rsidR="0080647E" w:rsidRPr="00F72A2E" w:rsidRDefault="0080647E" w:rsidP="00991B6D">
            <w:pPr>
              <w:tabs>
                <w:tab w:val="left" w:pos="1008"/>
                <w:tab w:val="left" w:pos="1620"/>
              </w:tabs>
              <w:rPr>
                <w:sz w:val="22"/>
              </w:rPr>
            </w:pPr>
            <w:r w:rsidRPr="00F72A2E">
              <w:rPr>
                <w:sz w:val="22"/>
              </w:rPr>
              <w:t>repeatability standard deviation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proofErr w:type="spellStart"/>
            <w:r w:rsidRPr="00F72A2E">
              <w:rPr>
                <w:sz w:val="22"/>
              </w:rPr>
              <w:t>s</w:t>
            </w:r>
            <w:r w:rsidRPr="00F72A2E">
              <w:rPr>
                <w:sz w:val="22"/>
                <w:vertAlign w:val="subscript"/>
              </w:rPr>
              <w:t>R</w:t>
            </w:r>
            <w:proofErr w:type="spellEnd"/>
          </w:p>
        </w:tc>
        <w:tc>
          <w:tcPr>
            <w:tcW w:w="8165" w:type="dxa"/>
          </w:tcPr>
          <w:p w:rsidR="0080647E" w:rsidRPr="00F72A2E" w:rsidRDefault="0080647E" w:rsidP="00991B6D">
            <w:pPr>
              <w:tabs>
                <w:tab w:val="left" w:pos="1008"/>
                <w:tab w:val="left" w:pos="1620"/>
              </w:tabs>
              <w:rPr>
                <w:sz w:val="22"/>
              </w:rPr>
            </w:pPr>
            <w:r w:rsidRPr="00F72A2E">
              <w:rPr>
                <w:sz w:val="22"/>
              </w:rPr>
              <w:t>reproducibility standard deviation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U</w:t>
            </w:r>
            <w:r w:rsidRPr="00F72A2E">
              <w:rPr>
                <w:sz w:val="22"/>
                <w:vertAlign w:val="subscript"/>
              </w:rPr>
              <w:t>X’</w:t>
            </w:r>
          </w:p>
        </w:tc>
        <w:tc>
          <w:tcPr>
            <w:tcW w:w="8165" w:type="dxa"/>
          </w:tcPr>
          <w:p w:rsidR="0080647E" w:rsidRPr="00F72A2E" w:rsidRDefault="0080647E" w:rsidP="00991B6D">
            <w:pPr>
              <w:tabs>
                <w:tab w:val="left" w:pos="1008"/>
                <w:tab w:val="left" w:pos="1620"/>
              </w:tabs>
              <w:rPr>
                <w:sz w:val="22"/>
              </w:rPr>
            </w:pPr>
            <w:r w:rsidRPr="00F72A2E">
              <w:rPr>
                <w:sz w:val="22"/>
              </w:rPr>
              <w:t>expanded uncertainty of the assigned/reference value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U</w:t>
            </w:r>
            <w:r w:rsidRPr="00F72A2E">
              <w:rPr>
                <w:sz w:val="22"/>
                <w:vertAlign w:val="subscript"/>
              </w:rPr>
              <w:t>xi</w:t>
            </w:r>
          </w:p>
        </w:tc>
        <w:tc>
          <w:tcPr>
            <w:tcW w:w="8165" w:type="dxa"/>
          </w:tcPr>
          <w:p w:rsidR="0080647E" w:rsidRPr="00F72A2E" w:rsidRDefault="0080647E" w:rsidP="00991B6D">
            <w:pPr>
              <w:tabs>
                <w:tab w:val="left" w:pos="1008"/>
                <w:tab w:val="left" w:pos="1620"/>
              </w:tabs>
              <w:rPr>
                <w:sz w:val="22"/>
              </w:rPr>
            </w:pPr>
            <w:r w:rsidRPr="00F72A2E">
              <w:rPr>
                <w:sz w:val="22"/>
              </w:rPr>
              <w:t>expanded uncertainty of the participant’s value</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u</w:t>
            </w:r>
            <w:r w:rsidRPr="00F72A2E">
              <w:rPr>
                <w:sz w:val="22"/>
                <w:vertAlign w:val="subscript"/>
              </w:rPr>
              <w:t>X’</w:t>
            </w:r>
          </w:p>
        </w:tc>
        <w:tc>
          <w:tcPr>
            <w:tcW w:w="8165" w:type="dxa"/>
          </w:tcPr>
          <w:p w:rsidR="0080647E" w:rsidRPr="00F72A2E" w:rsidRDefault="0080647E" w:rsidP="00991B6D">
            <w:pPr>
              <w:tabs>
                <w:tab w:val="left" w:pos="1008"/>
                <w:tab w:val="left" w:pos="1620"/>
              </w:tabs>
              <w:rPr>
                <w:sz w:val="22"/>
              </w:rPr>
            </w:pPr>
            <w:r w:rsidRPr="00F72A2E">
              <w:rPr>
                <w:sz w:val="22"/>
              </w:rPr>
              <w:t>standard uncertainty of the assigned/reference value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X</w:t>
            </w:r>
          </w:p>
        </w:tc>
        <w:tc>
          <w:tcPr>
            <w:tcW w:w="8165" w:type="dxa"/>
          </w:tcPr>
          <w:p w:rsidR="0080647E" w:rsidRPr="00F72A2E" w:rsidRDefault="0080647E" w:rsidP="00991B6D">
            <w:pPr>
              <w:tabs>
                <w:tab w:val="left" w:pos="1008"/>
                <w:tab w:val="left" w:pos="1620"/>
              </w:tabs>
              <w:rPr>
                <w:sz w:val="22"/>
              </w:rPr>
            </w:pPr>
            <w:r w:rsidRPr="00F72A2E">
              <w:rPr>
                <w:sz w:val="22"/>
              </w:rPr>
              <w:t>assigned/reference value (ISO 13528)</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x</w:t>
            </w:r>
            <w:r w:rsidRPr="00F72A2E">
              <w:rPr>
                <w:sz w:val="22"/>
                <w:vertAlign w:val="subscript"/>
              </w:rPr>
              <w:t>i</w:t>
            </w:r>
          </w:p>
        </w:tc>
        <w:tc>
          <w:tcPr>
            <w:tcW w:w="8165" w:type="dxa"/>
          </w:tcPr>
          <w:p w:rsidR="0080647E" w:rsidRPr="00F72A2E" w:rsidRDefault="0080647E" w:rsidP="00991B6D">
            <w:pPr>
              <w:tabs>
                <w:tab w:val="left" w:pos="1008"/>
                <w:tab w:val="left" w:pos="1620"/>
              </w:tabs>
              <w:rPr>
                <w:sz w:val="22"/>
              </w:rPr>
            </w:pPr>
            <w:r w:rsidRPr="00F72A2E">
              <w:rPr>
                <w:sz w:val="22"/>
              </w:rPr>
              <w:t xml:space="preserve">average of three values reported by the participant </w:t>
            </w:r>
            <w:proofErr w:type="spellStart"/>
            <w:r w:rsidRPr="00F72A2E">
              <w:rPr>
                <w:i/>
                <w:sz w:val="22"/>
              </w:rPr>
              <w:t>i</w:t>
            </w:r>
            <w:proofErr w:type="spellEnd"/>
            <w:r w:rsidRPr="00F72A2E">
              <w:rPr>
                <w:sz w:val="22"/>
              </w:rPr>
              <w:t xml:space="preserve"> (for particular parameter and concentration level)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proofErr w:type="spellStart"/>
            <w:r w:rsidRPr="00F72A2E">
              <w:rPr>
                <w:sz w:val="22"/>
              </w:rPr>
              <w:t>x</w:t>
            </w:r>
            <w:r w:rsidRPr="00F72A2E">
              <w:rPr>
                <w:sz w:val="22"/>
                <w:vertAlign w:val="subscript"/>
              </w:rPr>
              <w:t>i,j</w:t>
            </w:r>
            <w:proofErr w:type="spellEnd"/>
          </w:p>
        </w:tc>
        <w:tc>
          <w:tcPr>
            <w:tcW w:w="8165" w:type="dxa"/>
          </w:tcPr>
          <w:p w:rsidR="0080647E" w:rsidRPr="00F72A2E" w:rsidRDefault="0080647E" w:rsidP="00991B6D">
            <w:pPr>
              <w:tabs>
                <w:tab w:val="left" w:pos="1008"/>
                <w:tab w:val="left" w:pos="1620"/>
              </w:tabs>
              <w:rPr>
                <w:sz w:val="22"/>
              </w:rPr>
            </w:pPr>
            <w:r w:rsidRPr="00F72A2E">
              <w:rPr>
                <w:sz w:val="22"/>
              </w:rPr>
              <w:t xml:space="preserve">j-the reported value of participant </w:t>
            </w:r>
            <w:proofErr w:type="spellStart"/>
            <w:r w:rsidRPr="00F72A2E">
              <w:rPr>
                <w:sz w:val="22"/>
              </w:rPr>
              <w:t>i</w:t>
            </w:r>
            <w:proofErr w:type="spellEnd"/>
            <w:r w:rsidRPr="00F72A2E">
              <w:rPr>
                <w:sz w:val="22"/>
              </w:rPr>
              <w:t xml:space="preserve"> (for particular parameter and concentration level) (ISO 5725)</w:t>
            </w:r>
          </w:p>
        </w:tc>
      </w:tr>
      <w:tr w:rsidR="0080647E" w:rsidRPr="00F72A2E" w:rsidTr="0080647E">
        <w:trPr>
          <w:jc w:val="center"/>
        </w:trPr>
        <w:tc>
          <w:tcPr>
            <w:tcW w:w="907" w:type="dxa"/>
          </w:tcPr>
          <w:p w:rsidR="0080647E" w:rsidRPr="00F72A2E" w:rsidRDefault="0080647E" w:rsidP="00991B6D">
            <w:pPr>
              <w:tabs>
                <w:tab w:val="left" w:pos="1008"/>
                <w:tab w:val="left" w:pos="1620"/>
              </w:tabs>
              <w:rPr>
                <w:sz w:val="22"/>
              </w:rPr>
            </w:pPr>
            <w:r w:rsidRPr="00F72A2E">
              <w:rPr>
                <w:sz w:val="22"/>
              </w:rPr>
              <w:t>z’</w:t>
            </w:r>
          </w:p>
        </w:tc>
        <w:tc>
          <w:tcPr>
            <w:tcW w:w="8165" w:type="dxa"/>
          </w:tcPr>
          <w:p w:rsidR="0080647E" w:rsidRPr="00F72A2E" w:rsidRDefault="0080647E" w:rsidP="00991B6D">
            <w:pPr>
              <w:tabs>
                <w:tab w:val="left" w:pos="1008"/>
                <w:tab w:val="left" w:pos="1620"/>
              </w:tabs>
              <w:rPr>
                <w:sz w:val="22"/>
              </w:rPr>
            </w:pPr>
            <w:r w:rsidRPr="00F72A2E">
              <w:rPr>
                <w:sz w:val="22"/>
              </w:rPr>
              <w:t>z’-score statistic (ISO 13528)</w:t>
            </w:r>
          </w:p>
        </w:tc>
      </w:tr>
    </w:tbl>
    <w:p w:rsidR="0080647E" w:rsidRDefault="0080647E" w:rsidP="00D51269">
      <w:pPr>
        <w:pStyle w:val="JRCText"/>
      </w:pPr>
    </w:p>
    <w:p w:rsidR="00493F15" w:rsidRDefault="00493F15" w:rsidP="00493F15">
      <w:pPr>
        <w:pStyle w:val="JRCLevel-1Backtitle"/>
      </w:pPr>
      <w:bookmarkStart w:id="383" w:name="_Toc9432825"/>
      <w:bookmarkStart w:id="384" w:name="_Toc9433475"/>
      <w:bookmarkStart w:id="385" w:name="_Toc9435005"/>
      <w:r>
        <w:lastRenderedPageBreak/>
        <w:t>List of figures</w:t>
      </w:r>
      <w:bookmarkEnd w:id="383"/>
      <w:bookmarkEnd w:id="384"/>
      <w:bookmarkEnd w:id="385"/>
    </w:p>
    <w:p w:rsidR="000976E9" w:rsidRDefault="00306A74">
      <w:pPr>
        <w:pStyle w:val="TableofFigures"/>
        <w:tabs>
          <w:tab w:val="right" w:leader="dot" w:pos="9062"/>
        </w:tabs>
        <w:rPr>
          <w:rFonts w:asciiTheme="minorHAnsi" w:eastAsiaTheme="minorEastAsia" w:hAnsiTheme="minorHAnsi" w:cstheme="minorBidi"/>
          <w:noProof/>
          <w:sz w:val="22"/>
          <w:lang w:val="en-US"/>
        </w:rPr>
      </w:pPr>
      <w:r>
        <w:fldChar w:fldCharType="begin"/>
      </w:r>
      <w:r>
        <w:instrText xml:space="preserve"> TOC \f F \h \z \t "JRC_Figure_caption" \c </w:instrText>
      </w:r>
      <w:r>
        <w:fldChar w:fldCharType="separate"/>
      </w:r>
      <w:hyperlink w:anchor="_Toc15454507" w:history="1">
        <w:r w:rsidR="000976E9" w:rsidRPr="00475B0A">
          <w:rPr>
            <w:rStyle w:val="Hyperlink"/>
            <w:b/>
            <w:noProof/>
          </w:rPr>
          <w:t xml:space="preserve">Figure 1: </w:t>
        </w:r>
        <w:r w:rsidR="000976E9" w:rsidRPr="00475B0A">
          <w:rPr>
            <w:rStyle w:val="Hyperlink"/>
            <w:noProof/>
          </w:rPr>
          <w:t>Z’-score evaluations of SO2 measurements</w:t>
        </w:r>
        <w:r w:rsidR="000976E9">
          <w:rPr>
            <w:noProof/>
            <w:webHidden/>
          </w:rPr>
          <w:tab/>
        </w:r>
        <w:r w:rsidR="000976E9">
          <w:rPr>
            <w:noProof/>
            <w:webHidden/>
          </w:rPr>
          <w:fldChar w:fldCharType="begin"/>
        </w:r>
        <w:r w:rsidR="000976E9">
          <w:rPr>
            <w:noProof/>
            <w:webHidden/>
          </w:rPr>
          <w:instrText xml:space="preserve"> PAGEREF _Toc15454507 \h </w:instrText>
        </w:r>
        <w:r w:rsidR="000976E9">
          <w:rPr>
            <w:noProof/>
            <w:webHidden/>
          </w:rPr>
        </w:r>
        <w:r w:rsidR="000976E9">
          <w:rPr>
            <w:noProof/>
            <w:webHidden/>
          </w:rPr>
          <w:fldChar w:fldCharType="separate"/>
        </w:r>
        <w:r w:rsidR="000976E9">
          <w:rPr>
            <w:noProof/>
            <w:webHidden/>
          </w:rPr>
          <w:t>10</w:t>
        </w:r>
        <w:r w:rsidR="000976E9">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08" w:history="1">
        <w:r w:rsidRPr="00475B0A">
          <w:rPr>
            <w:rStyle w:val="Hyperlink"/>
            <w:b/>
            <w:noProof/>
          </w:rPr>
          <w:t xml:space="preserve">Figure 2: </w:t>
        </w:r>
        <w:r w:rsidRPr="00475B0A">
          <w:rPr>
            <w:rStyle w:val="Hyperlink"/>
            <w:noProof/>
          </w:rPr>
          <w:t>Z’-score evaluations of CO measurements</w:t>
        </w:r>
        <w:r>
          <w:rPr>
            <w:noProof/>
            <w:webHidden/>
          </w:rPr>
          <w:tab/>
        </w:r>
        <w:r>
          <w:rPr>
            <w:noProof/>
            <w:webHidden/>
          </w:rPr>
          <w:fldChar w:fldCharType="begin"/>
        </w:r>
        <w:r>
          <w:rPr>
            <w:noProof/>
            <w:webHidden/>
          </w:rPr>
          <w:instrText xml:space="preserve"> PAGEREF _Toc15454508 \h </w:instrText>
        </w:r>
        <w:r>
          <w:rPr>
            <w:noProof/>
            <w:webHidden/>
          </w:rPr>
        </w:r>
        <w:r>
          <w:rPr>
            <w:noProof/>
            <w:webHidden/>
          </w:rPr>
          <w:fldChar w:fldCharType="separate"/>
        </w:r>
        <w:r>
          <w:rPr>
            <w:noProof/>
            <w:webHidden/>
          </w:rPr>
          <w:t>11</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09" w:history="1">
        <w:r w:rsidRPr="00475B0A">
          <w:rPr>
            <w:rStyle w:val="Hyperlink"/>
            <w:b/>
            <w:noProof/>
          </w:rPr>
          <w:t>Figure 3:</w:t>
        </w:r>
        <w:r w:rsidRPr="00475B0A">
          <w:rPr>
            <w:rStyle w:val="Hyperlink"/>
            <w:noProof/>
          </w:rPr>
          <w:t xml:space="preserve"> Z’-score evaluations of O3 measurements</w:t>
        </w:r>
        <w:r>
          <w:rPr>
            <w:noProof/>
            <w:webHidden/>
          </w:rPr>
          <w:tab/>
        </w:r>
        <w:r>
          <w:rPr>
            <w:noProof/>
            <w:webHidden/>
          </w:rPr>
          <w:fldChar w:fldCharType="begin"/>
        </w:r>
        <w:r>
          <w:rPr>
            <w:noProof/>
            <w:webHidden/>
          </w:rPr>
          <w:instrText xml:space="preserve"> PAGEREF _Toc15454509 \h </w:instrText>
        </w:r>
        <w:r>
          <w:rPr>
            <w:noProof/>
            <w:webHidden/>
          </w:rPr>
        </w:r>
        <w:r>
          <w:rPr>
            <w:noProof/>
            <w:webHidden/>
          </w:rPr>
          <w:fldChar w:fldCharType="separate"/>
        </w:r>
        <w:r>
          <w:rPr>
            <w:noProof/>
            <w:webHidden/>
          </w:rPr>
          <w:t>11</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10" w:history="1">
        <w:r w:rsidRPr="00475B0A">
          <w:rPr>
            <w:rStyle w:val="Hyperlink"/>
            <w:b/>
            <w:noProof/>
          </w:rPr>
          <w:t xml:space="preserve">Figure 4: </w:t>
        </w:r>
        <w:r w:rsidRPr="00475B0A">
          <w:rPr>
            <w:rStyle w:val="Hyperlink"/>
            <w:noProof/>
          </w:rPr>
          <w:t>Z’-score evaluations of NO measurements</w:t>
        </w:r>
        <w:r>
          <w:rPr>
            <w:noProof/>
            <w:webHidden/>
          </w:rPr>
          <w:tab/>
        </w:r>
        <w:r>
          <w:rPr>
            <w:noProof/>
            <w:webHidden/>
          </w:rPr>
          <w:fldChar w:fldCharType="begin"/>
        </w:r>
        <w:r>
          <w:rPr>
            <w:noProof/>
            <w:webHidden/>
          </w:rPr>
          <w:instrText xml:space="preserve"> PAGEREF _Toc15454510 \h </w:instrText>
        </w:r>
        <w:r>
          <w:rPr>
            <w:noProof/>
            <w:webHidden/>
          </w:rPr>
        </w:r>
        <w:r>
          <w:rPr>
            <w:noProof/>
            <w:webHidden/>
          </w:rPr>
          <w:fldChar w:fldCharType="separate"/>
        </w:r>
        <w:r>
          <w:rPr>
            <w:noProof/>
            <w:webHidden/>
          </w:rPr>
          <w:t>12</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12" w:history="1">
        <w:r w:rsidRPr="00475B0A">
          <w:rPr>
            <w:rStyle w:val="Hyperlink"/>
            <w:b/>
            <w:noProof/>
          </w:rPr>
          <w:t xml:space="preserve">Figure 5: </w:t>
        </w:r>
        <w:r w:rsidRPr="00475B0A">
          <w:rPr>
            <w:rStyle w:val="Hyperlink"/>
            <w:noProof/>
          </w:rPr>
          <w:t>Z’-score evaluations of NO2 measurements</w:t>
        </w:r>
        <w:r>
          <w:rPr>
            <w:noProof/>
            <w:webHidden/>
          </w:rPr>
          <w:tab/>
        </w:r>
        <w:r>
          <w:rPr>
            <w:noProof/>
            <w:webHidden/>
          </w:rPr>
          <w:fldChar w:fldCharType="begin"/>
        </w:r>
        <w:r>
          <w:rPr>
            <w:noProof/>
            <w:webHidden/>
          </w:rPr>
          <w:instrText xml:space="preserve"> PAGEREF _Toc15454512 \h </w:instrText>
        </w:r>
        <w:r>
          <w:rPr>
            <w:noProof/>
            <w:webHidden/>
          </w:rPr>
        </w:r>
        <w:r>
          <w:rPr>
            <w:noProof/>
            <w:webHidden/>
          </w:rPr>
          <w:fldChar w:fldCharType="separate"/>
        </w:r>
        <w:r>
          <w:rPr>
            <w:noProof/>
            <w:webHidden/>
          </w:rPr>
          <w:t>12</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13" w:history="1">
        <w:r w:rsidRPr="00475B0A">
          <w:rPr>
            <w:rStyle w:val="Hyperlink"/>
            <w:b/>
            <w:noProof/>
          </w:rPr>
          <w:t>Figure 6:</w:t>
        </w:r>
        <w:r w:rsidRPr="00475B0A">
          <w:rPr>
            <w:rStyle w:val="Hyperlink"/>
            <w:noProof/>
          </w:rPr>
          <w:t xml:space="preserve"> Bias of participant’s SO2 measurement results.</w:t>
        </w:r>
        <w:r>
          <w:rPr>
            <w:noProof/>
            <w:webHidden/>
          </w:rPr>
          <w:tab/>
        </w:r>
        <w:r>
          <w:rPr>
            <w:noProof/>
            <w:webHidden/>
          </w:rPr>
          <w:fldChar w:fldCharType="begin"/>
        </w:r>
        <w:r>
          <w:rPr>
            <w:noProof/>
            <w:webHidden/>
          </w:rPr>
          <w:instrText xml:space="preserve"> PAGEREF _Toc15454513 \h </w:instrText>
        </w:r>
        <w:r>
          <w:rPr>
            <w:noProof/>
            <w:webHidden/>
          </w:rPr>
        </w:r>
        <w:r>
          <w:rPr>
            <w:noProof/>
            <w:webHidden/>
          </w:rPr>
          <w:fldChar w:fldCharType="separate"/>
        </w:r>
        <w:r>
          <w:rPr>
            <w:noProof/>
            <w:webHidden/>
          </w:rPr>
          <w:t>14</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14" w:history="1">
        <w:r w:rsidRPr="00475B0A">
          <w:rPr>
            <w:rStyle w:val="Hyperlink"/>
            <w:b/>
            <w:noProof/>
          </w:rPr>
          <w:t xml:space="preserve">Figure 7: </w:t>
        </w:r>
        <w:r w:rsidRPr="00475B0A">
          <w:rPr>
            <w:rStyle w:val="Hyperlink"/>
            <w:noProof/>
          </w:rPr>
          <w:t>Bias of participant’s CO measurement results</w:t>
        </w:r>
        <w:r>
          <w:rPr>
            <w:noProof/>
            <w:webHidden/>
          </w:rPr>
          <w:tab/>
        </w:r>
        <w:r>
          <w:rPr>
            <w:noProof/>
            <w:webHidden/>
          </w:rPr>
          <w:fldChar w:fldCharType="begin"/>
        </w:r>
        <w:r>
          <w:rPr>
            <w:noProof/>
            <w:webHidden/>
          </w:rPr>
          <w:instrText xml:space="preserve"> PAGEREF _Toc15454514 \h </w:instrText>
        </w:r>
        <w:r>
          <w:rPr>
            <w:noProof/>
            <w:webHidden/>
          </w:rPr>
        </w:r>
        <w:r>
          <w:rPr>
            <w:noProof/>
            <w:webHidden/>
          </w:rPr>
          <w:fldChar w:fldCharType="separate"/>
        </w:r>
        <w:r>
          <w:rPr>
            <w:noProof/>
            <w:webHidden/>
          </w:rPr>
          <w:t>15</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16" w:history="1">
        <w:r w:rsidRPr="00475B0A">
          <w:rPr>
            <w:rStyle w:val="Hyperlink"/>
            <w:b/>
            <w:noProof/>
          </w:rPr>
          <w:t xml:space="preserve">Figure 8: </w:t>
        </w:r>
        <w:r w:rsidRPr="00475B0A">
          <w:rPr>
            <w:rStyle w:val="Hyperlink"/>
            <w:noProof/>
          </w:rPr>
          <w:t>Bias of participant’s O3 measurement results</w:t>
        </w:r>
        <w:r>
          <w:rPr>
            <w:noProof/>
            <w:webHidden/>
          </w:rPr>
          <w:tab/>
        </w:r>
        <w:r>
          <w:rPr>
            <w:noProof/>
            <w:webHidden/>
          </w:rPr>
          <w:fldChar w:fldCharType="begin"/>
        </w:r>
        <w:r>
          <w:rPr>
            <w:noProof/>
            <w:webHidden/>
          </w:rPr>
          <w:instrText xml:space="preserve"> PAGEREF _Toc15454516 \h </w:instrText>
        </w:r>
        <w:r>
          <w:rPr>
            <w:noProof/>
            <w:webHidden/>
          </w:rPr>
        </w:r>
        <w:r>
          <w:rPr>
            <w:noProof/>
            <w:webHidden/>
          </w:rPr>
          <w:fldChar w:fldCharType="separate"/>
        </w:r>
        <w:r>
          <w:rPr>
            <w:noProof/>
            <w:webHidden/>
          </w:rPr>
          <w:t>16</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17" w:history="1">
        <w:r w:rsidRPr="00475B0A">
          <w:rPr>
            <w:rStyle w:val="Hyperlink"/>
            <w:b/>
            <w:noProof/>
          </w:rPr>
          <w:t xml:space="preserve">Figure 9: </w:t>
        </w:r>
        <w:r w:rsidRPr="00475B0A">
          <w:rPr>
            <w:rStyle w:val="Hyperlink"/>
            <w:noProof/>
          </w:rPr>
          <w:t>Bias of participant’s NO measurement results</w:t>
        </w:r>
        <w:r>
          <w:rPr>
            <w:noProof/>
            <w:webHidden/>
          </w:rPr>
          <w:tab/>
        </w:r>
        <w:r>
          <w:rPr>
            <w:noProof/>
            <w:webHidden/>
          </w:rPr>
          <w:fldChar w:fldCharType="begin"/>
        </w:r>
        <w:r>
          <w:rPr>
            <w:noProof/>
            <w:webHidden/>
          </w:rPr>
          <w:instrText xml:space="preserve"> PAGEREF _Toc15454517 \h </w:instrText>
        </w:r>
        <w:r>
          <w:rPr>
            <w:noProof/>
            <w:webHidden/>
          </w:rPr>
        </w:r>
        <w:r>
          <w:rPr>
            <w:noProof/>
            <w:webHidden/>
          </w:rPr>
          <w:fldChar w:fldCharType="separate"/>
        </w:r>
        <w:r>
          <w:rPr>
            <w:noProof/>
            <w:webHidden/>
          </w:rPr>
          <w:t>17</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18" w:history="1">
        <w:r w:rsidRPr="00475B0A">
          <w:rPr>
            <w:rStyle w:val="Hyperlink"/>
            <w:b/>
            <w:noProof/>
          </w:rPr>
          <w:t xml:space="preserve">Figure 10: </w:t>
        </w:r>
        <w:r w:rsidRPr="00475B0A">
          <w:rPr>
            <w:rStyle w:val="Hyperlink"/>
            <w:noProof/>
          </w:rPr>
          <w:t>Bias of participant’s NO2 measurement results</w:t>
        </w:r>
        <w:r>
          <w:rPr>
            <w:noProof/>
            <w:webHidden/>
          </w:rPr>
          <w:tab/>
        </w:r>
        <w:r>
          <w:rPr>
            <w:noProof/>
            <w:webHidden/>
          </w:rPr>
          <w:fldChar w:fldCharType="begin"/>
        </w:r>
        <w:r>
          <w:rPr>
            <w:noProof/>
            <w:webHidden/>
          </w:rPr>
          <w:instrText xml:space="preserve"> PAGEREF _Toc15454518 \h </w:instrText>
        </w:r>
        <w:r>
          <w:rPr>
            <w:noProof/>
            <w:webHidden/>
          </w:rPr>
        </w:r>
        <w:r>
          <w:rPr>
            <w:noProof/>
            <w:webHidden/>
          </w:rPr>
          <w:fldChar w:fldCharType="separate"/>
        </w:r>
        <w:r>
          <w:rPr>
            <w:noProof/>
            <w:webHidden/>
          </w:rPr>
          <w:t>18</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19" w:history="1">
        <w:r w:rsidRPr="00475B0A">
          <w:rPr>
            <w:rStyle w:val="Hyperlink"/>
            <w:b/>
            <w:noProof/>
          </w:rPr>
          <w:t>Figure 11:</w:t>
        </w:r>
        <w:r w:rsidRPr="00475B0A">
          <w:rPr>
            <w:rStyle w:val="Hyperlink"/>
            <w:noProof/>
          </w:rPr>
          <w:t xml:space="preserve"> Bias of participant’s NO2 measurements with error bars representing expanded uncertainty for run numbers 1, 3, 5, 7 and 9.</w:t>
        </w:r>
        <w:r>
          <w:rPr>
            <w:noProof/>
            <w:webHidden/>
          </w:rPr>
          <w:tab/>
        </w:r>
        <w:r>
          <w:rPr>
            <w:noProof/>
            <w:webHidden/>
          </w:rPr>
          <w:fldChar w:fldCharType="begin"/>
        </w:r>
        <w:r>
          <w:rPr>
            <w:noProof/>
            <w:webHidden/>
          </w:rPr>
          <w:instrText xml:space="preserve"> PAGEREF _Toc15454519 \h </w:instrText>
        </w:r>
        <w:r>
          <w:rPr>
            <w:noProof/>
            <w:webHidden/>
          </w:rPr>
        </w:r>
        <w:r>
          <w:rPr>
            <w:noProof/>
            <w:webHidden/>
          </w:rPr>
          <w:fldChar w:fldCharType="separate"/>
        </w:r>
        <w:r>
          <w:rPr>
            <w:noProof/>
            <w:webHidden/>
          </w:rPr>
          <w:t>19</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20" w:history="1">
        <w:r w:rsidRPr="00475B0A">
          <w:rPr>
            <w:rStyle w:val="Hyperlink"/>
            <w:b/>
            <w:noProof/>
          </w:rPr>
          <w:t>Figure 12:</w:t>
        </w:r>
        <w:r w:rsidRPr="00475B0A">
          <w:rPr>
            <w:rStyle w:val="Hyperlink"/>
            <w:noProof/>
          </w:rPr>
          <w:t xml:space="preserve"> Decision diagram for general assessment of proficiency results.</w:t>
        </w:r>
        <w:r>
          <w:rPr>
            <w:noProof/>
            <w:webHidden/>
          </w:rPr>
          <w:tab/>
        </w:r>
        <w:r>
          <w:rPr>
            <w:noProof/>
            <w:webHidden/>
          </w:rPr>
          <w:fldChar w:fldCharType="begin"/>
        </w:r>
        <w:r>
          <w:rPr>
            <w:noProof/>
            <w:webHidden/>
          </w:rPr>
          <w:instrText xml:space="preserve"> PAGEREF _Toc15454520 \h </w:instrText>
        </w:r>
        <w:r>
          <w:rPr>
            <w:noProof/>
            <w:webHidden/>
          </w:rPr>
        </w:r>
        <w:r>
          <w:rPr>
            <w:noProof/>
            <w:webHidden/>
          </w:rPr>
          <w:fldChar w:fldCharType="separate"/>
        </w:r>
        <w:r>
          <w:rPr>
            <w:noProof/>
            <w:webHidden/>
          </w:rPr>
          <w:t>21</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22" w:history="1">
        <w:r w:rsidRPr="00475B0A">
          <w:rPr>
            <w:rStyle w:val="Hyperlink"/>
            <w:b/>
            <w:noProof/>
          </w:rPr>
          <w:t>Figure 13:</w:t>
        </w:r>
        <w:r w:rsidRPr="00475B0A">
          <w:rPr>
            <w:rStyle w:val="Hyperlink"/>
            <w:noProof/>
          </w:rPr>
          <w:t xml:space="preserve"> Reported values for SO2 run 0.</w:t>
        </w:r>
        <w:r>
          <w:rPr>
            <w:noProof/>
            <w:webHidden/>
          </w:rPr>
          <w:tab/>
        </w:r>
        <w:r>
          <w:rPr>
            <w:noProof/>
            <w:webHidden/>
          </w:rPr>
          <w:fldChar w:fldCharType="begin"/>
        </w:r>
        <w:r>
          <w:rPr>
            <w:noProof/>
            <w:webHidden/>
          </w:rPr>
          <w:instrText xml:space="preserve"> PAGEREF _Toc15454522 \h </w:instrText>
        </w:r>
        <w:r>
          <w:rPr>
            <w:noProof/>
            <w:webHidden/>
          </w:rPr>
        </w:r>
        <w:r>
          <w:rPr>
            <w:noProof/>
            <w:webHidden/>
          </w:rPr>
          <w:fldChar w:fldCharType="separate"/>
        </w:r>
        <w:r>
          <w:rPr>
            <w:noProof/>
            <w:webHidden/>
          </w:rPr>
          <w:t>39</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23" w:history="1">
        <w:r w:rsidRPr="00475B0A">
          <w:rPr>
            <w:rStyle w:val="Hyperlink"/>
            <w:b/>
            <w:noProof/>
          </w:rPr>
          <w:t>Figure 14:</w:t>
        </w:r>
        <w:r w:rsidRPr="00475B0A">
          <w:rPr>
            <w:rStyle w:val="Hyperlink"/>
            <w:noProof/>
          </w:rPr>
          <w:t xml:space="preserve"> Reported values for SO2 run 1.</w:t>
        </w:r>
        <w:r>
          <w:rPr>
            <w:noProof/>
            <w:webHidden/>
          </w:rPr>
          <w:tab/>
        </w:r>
        <w:r>
          <w:rPr>
            <w:noProof/>
            <w:webHidden/>
          </w:rPr>
          <w:fldChar w:fldCharType="begin"/>
        </w:r>
        <w:r>
          <w:rPr>
            <w:noProof/>
            <w:webHidden/>
          </w:rPr>
          <w:instrText xml:space="preserve"> PAGEREF _Toc15454523 \h </w:instrText>
        </w:r>
        <w:r>
          <w:rPr>
            <w:noProof/>
            <w:webHidden/>
          </w:rPr>
        </w:r>
        <w:r>
          <w:rPr>
            <w:noProof/>
            <w:webHidden/>
          </w:rPr>
          <w:fldChar w:fldCharType="separate"/>
        </w:r>
        <w:r>
          <w:rPr>
            <w:noProof/>
            <w:webHidden/>
          </w:rPr>
          <w:t>39</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24" w:history="1">
        <w:r w:rsidRPr="00475B0A">
          <w:rPr>
            <w:rStyle w:val="Hyperlink"/>
            <w:b/>
            <w:noProof/>
          </w:rPr>
          <w:t>Figure 15:</w:t>
        </w:r>
        <w:r w:rsidRPr="00475B0A">
          <w:rPr>
            <w:rStyle w:val="Hyperlink"/>
            <w:noProof/>
          </w:rPr>
          <w:t xml:space="preserve"> Reported values for SO2 run 2.</w:t>
        </w:r>
        <w:r>
          <w:rPr>
            <w:noProof/>
            <w:webHidden/>
          </w:rPr>
          <w:tab/>
        </w:r>
        <w:r>
          <w:rPr>
            <w:noProof/>
            <w:webHidden/>
          </w:rPr>
          <w:fldChar w:fldCharType="begin"/>
        </w:r>
        <w:r>
          <w:rPr>
            <w:noProof/>
            <w:webHidden/>
          </w:rPr>
          <w:instrText xml:space="preserve"> PAGEREF _Toc15454524 \h </w:instrText>
        </w:r>
        <w:r>
          <w:rPr>
            <w:noProof/>
            <w:webHidden/>
          </w:rPr>
        </w:r>
        <w:r>
          <w:rPr>
            <w:noProof/>
            <w:webHidden/>
          </w:rPr>
          <w:fldChar w:fldCharType="separate"/>
        </w:r>
        <w:r>
          <w:rPr>
            <w:noProof/>
            <w:webHidden/>
          </w:rPr>
          <w:t>39</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25" w:history="1">
        <w:r w:rsidRPr="00475B0A">
          <w:rPr>
            <w:rStyle w:val="Hyperlink"/>
            <w:b/>
            <w:noProof/>
          </w:rPr>
          <w:t>Figure 16:</w:t>
        </w:r>
        <w:r w:rsidRPr="00475B0A">
          <w:rPr>
            <w:rStyle w:val="Hyperlink"/>
            <w:noProof/>
          </w:rPr>
          <w:t xml:space="preserve"> Reported values for SO2 run 3.</w:t>
        </w:r>
        <w:r>
          <w:rPr>
            <w:noProof/>
            <w:webHidden/>
          </w:rPr>
          <w:tab/>
        </w:r>
        <w:r>
          <w:rPr>
            <w:noProof/>
            <w:webHidden/>
          </w:rPr>
          <w:fldChar w:fldCharType="begin"/>
        </w:r>
        <w:r>
          <w:rPr>
            <w:noProof/>
            <w:webHidden/>
          </w:rPr>
          <w:instrText xml:space="preserve"> PAGEREF _Toc15454525 \h </w:instrText>
        </w:r>
        <w:r>
          <w:rPr>
            <w:noProof/>
            <w:webHidden/>
          </w:rPr>
        </w:r>
        <w:r>
          <w:rPr>
            <w:noProof/>
            <w:webHidden/>
          </w:rPr>
          <w:fldChar w:fldCharType="separate"/>
        </w:r>
        <w:r>
          <w:rPr>
            <w:noProof/>
            <w:webHidden/>
          </w:rPr>
          <w:t>39</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26" w:history="1">
        <w:r w:rsidRPr="00475B0A">
          <w:rPr>
            <w:rStyle w:val="Hyperlink"/>
            <w:b/>
            <w:noProof/>
          </w:rPr>
          <w:t>Figure 17:</w:t>
        </w:r>
        <w:r w:rsidRPr="00475B0A">
          <w:rPr>
            <w:rStyle w:val="Hyperlink"/>
            <w:noProof/>
          </w:rPr>
          <w:t xml:space="preserve"> Reported values for SO2 run 4.</w:t>
        </w:r>
        <w:r>
          <w:rPr>
            <w:noProof/>
            <w:webHidden/>
          </w:rPr>
          <w:tab/>
        </w:r>
        <w:r>
          <w:rPr>
            <w:noProof/>
            <w:webHidden/>
          </w:rPr>
          <w:fldChar w:fldCharType="begin"/>
        </w:r>
        <w:r>
          <w:rPr>
            <w:noProof/>
            <w:webHidden/>
          </w:rPr>
          <w:instrText xml:space="preserve"> PAGEREF _Toc15454526 \h </w:instrText>
        </w:r>
        <w:r>
          <w:rPr>
            <w:noProof/>
            <w:webHidden/>
          </w:rPr>
        </w:r>
        <w:r>
          <w:rPr>
            <w:noProof/>
            <w:webHidden/>
          </w:rPr>
          <w:fldChar w:fldCharType="separate"/>
        </w:r>
        <w:r>
          <w:rPr>
            <w:noProof/>
            <w:webHidden/>
          </w:rPr>
          <w:t>39</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27" w:history="1">
        <w:r w:rsidRPr="00475B0A">
          <w:rPr>
            <w:rStyle w:val="Hyperlink"/>
            <w:b/>
            <w:noProof/>
          </w:rPr>
          <w:t>Figure 18:</w:t>
        </w:r>
        <w:r w:rsidRPr="00475B0A">
          <w:rPr>
            <w:rStyle w:val="Hyperlink"/>
            <w:noProof/>
          </w:rPr>
          <w:t xml:space="preserve"> Reported values for SO2 run 5.</w:t>
        </w:r>
        <w:r>
          <w:rPr>
            <w:noProof/>
            <w:webHidden/>
          </w:rPr>
          <w:tab/>
        </w:r>
        <w:r>
          <w:rPr>
            <w:noProof/>
            <w:webHidden/>
          </w:rPr>
          <w:fldChar w:fldCharType="begin"/>
        </w:r>
        <w:r>
          <w:rPr>
            <w:noProof/>
            <w:webHidden/>
          </w:rPr>
          <w:instrText xml:space="preserve"> PAGEREF _Toc15454527 \h </w:instrText>
        </w:r>
        <w:r>
          <w:rPr>
            <w:noProof/>
            <w:webHidden/>
          </w:rPr>
        </w:r>
        <w:r>
          <w:rPr>
            <w:noProof/>
            <w:webHidden/>
          </w:rPr>
          <w:fldChar w:fldCharType="separate"/>
        </w:r>
        <w:r>
          <w:rPr>
            <w:noProof/>
            <w:webHidden/>
          </w:rPr>
          <w:t>40</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28" w:history="1">
        <w:r w:rsidRPr="00475B0A">
          <w:rPr>
            <w:rStyle w:val="Hyperlink"/>
            <w:b/>
            <w:noProof/>
          </w:rPr>
          <w:t>Figure 19:</w:t>
        </w:r>
        <w:r w:rsidRPr="00475B0A">
          <w:rPr>
            <w:rStyle w:val="Hyperlink"/>
            <w:noProof/>
          </w:rPr>
          <w:t xml:space="preserve"> Reported values for CO run 0.</w:t>
        </w:r>
        <w:r>
          <w:rPr>
            <w:noProof/>
            <w:webHidden/>
          </w:rPr>
          <w:tab/>
        </w:r>
        <w:r>
          <w:rPr>
            <w:noProof/>
            <w:webHidden/>
          </w:rPr>
          <w:fldChar w:fldCharType="begin"/>
        </w:r>
        <w:r>
          <w:rPr>
            <w:noProof/>
            <w:webHidden/>
          </w:rPr>
          <w:instrText xml:space="preserve"> PAGEREF _Toc15454528 \h </w:instrText>
        </w:r>
        <w:r>
          <w:rPr>
            <w:noProof/>
            <w:webHidden/>
          </w:rPr>
        </w:r>
        <w:r>
          <w:rPr>
            <w:noProof/>
            <w:webHidden/>
          </w:rPr>
          <w:fldChar w:fldCharType="separate"/>
        </w:r>
        <w:r>
          <w:rPr>
            <w:noProof/>
            <w:webHidden/>
          </w:rPr>
          <w:t>40</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29" w:history="1">
        <w:r w:rsidRPr="00475B0A">
          <w:rPr>
            <w:rStyle w:val="Hyperlink"/>
            <w:b/>
            <w:noProof/>
          </w:rPr>
          <w:t>Figure 20:</w:t>
        </w:r>
        <w:r w:rsidRPr="00475B0A">
          <w:rPr>
            <w:rStyle w:val="Hyperlink"/>
            <w:noProof/>
          </w:rPr>
          <w:t xml:space="preserve"> Reported values for CO run 1.</w:t>
        </w:r>
        <w:r>
          <w:rPr>
            <w:noProof/>
            <w:webHidden/>
          </w:rPr>
          <w:tab/>
        </w:r>
        <w:r>
          <w:rPr>
            <w:noProof/>
            <w:webHidden/>
          </w:rPr>
          <w:fldChar w:fldCharType="begin"/>
        </w:r>
        <w:r>
          <w:rPr>
            <w:noProof/>
            <w:webHidden/>
          </w:rPr>
          <w:instrText xml:space="preserve"> PAGEREF _Toc15454529 \h </w:instrText>
        </w:r>
        <w:r>
          <w:rPr>
            <w:noProof/>
            <w:webHidden/>
          </w:rPr>
        </w:r>
        <w:r>
          <w:rPr>
            <w:noProof/>
            <w:webHidden/>
          </w:rPr>
          <w:fldChar w:fldCharType="separate"/>
        </w:r>
        <w:r>
          <w:rPr>
            <w:noProof/>
            <w:webHidden/>
          </w:rPr>
          <w:t>40</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0" w:history="1">
        <w:r w:rsidRPr="00475B0A">
          <w:rPr>
            <w:rStyle w:val="Hyperlink"/>
            <w:b/>
            <w:noProof/>
          </w:rPr>
          <w:t>Figure 21:</w:t>
        </w:r>
        <w:r w:rsidRPr="00475B0A">
          <w:rPr>
            <w:rStyle w:val="Hyperlink"/>
            <w:noProof/>
          </w:rPr>
          <w:t xml:space="preserve"> Reported values for CO run 2.</w:t>
        </w:r>
        <w:r>
          <w:rPr>
            <w:noProof/>
            <w:webHidden/>
          </w:rPr>
          <w:tab/>
        </w:r>
        <w:r>
          <w:rPr>
            <w:noProof/>
            <w:webHidden/>
          </w:rPr>
          <w:fldChar w:fldCharType="begin"/>
        </w:r>
        <w:r>
          <w:rPr>
            <w:noProof/>
            <w:webHidden/>
          </w:rPr>
          <w:instrText xml:space="preserve"> PAGEREF _Toc15454530 \h </w:instrText>
        </w:r>
        <w:r>
          <w:rPr>
            <w:noProof/>
            <w:webHidden/>
          </w:rPr>
        </w:r>
        <w:r>
          <w:rPr>
            <w:noProof/>
            <w:webHidden/>
          </w:rPr>
          <w:fldChar w:fldCharType="separate"/>
        </w:r>
        <w:r>
          <w:rPr>
            <w:noProof/>
            <w:webHidden/>
          </w:rPr>
          <w:t>40</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1" w:history="1">
        <w:r w:rsidRPr="00475B0A">
          <w:rPr>
            <w:rStyle w:val="Hyperlink"/>
            <w:b/>
            <w:noProof/>
          </w:rPr>
          <w:t>Figure 22:</w:t>
        </w:r>
        <w:r w:rsidRPr="00475B0A">
          <w:rPr>
            <w:rStyle w:val="Hyperlink"/>
            <w:noProof/>
          </w:rPr>
          <w:t xml:space="preserve"> Reported values for CO run 3.</w:t>
        </w:r>
        <w:r>
          <w:rPr>
            <w:noProof/>
            <w:webHidden/>
          </w:rPr>
          <w:tab/>
        </w:r>
        <w:r>
          <w:rPr>
            <w:noProof/>
            <w:webHidden/>
          </w:rPr>
          <w:fldChar w:fldCharType="begin"/>
        </w:r>
        <w:r>
          <w:rPr>
            <w:noProof/>
            <w:webHidden/>
          </w:rPr>
          <w:instrText xml:space="preserve"> PAGEREF _Toc15454531 \h </w:instrText>
        </w:r>
        <w:r>
          <w:rPr>
            <w:noProof/>
            <w:webHidden/>
          </w:rPr>
        </w:r>
        <w:r>
          <w:rPr>
            <w:noProof/>
            <w:webHidden/>
          </w:rPr>
          <w:fldChar w:fldCharType="separate"/>
        </w:r>
        <w:r>
          <w:rPr>
            <w:noProof/>
            <w:webHidden/>
          </w:rPr>
          <w:t>40</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2" w:history="1">
        <w:r w:rsidRPr="00475B0A">
          <w:rPr>
            <w:rStyle w:val="Hyperlink"/>
            <w:b/>
            <w:noProof/>
          </w:rPr>
          <w:t>Figure 23:</w:t>
        </w:r>
        <w:r w:rsidRPr="00475B0A">
          <w:rPr>
            <w:rStyle w:val="Hyperlink"/>
            <w:noProof/>
          </w:rPr>
          <w:t xml:space="preserve"> Reported values for CO run 4.</w:t>
        </w:r>
        <w:r>
          <w:rPr>
            <w:noProof/>
            <w:webHidden/>
          </w:rPr>
          <w:tab/>
        </w:r>
        <w:r>
          <w:rPr>
            <w:noProof/>
            <w:webHidden/>
          </w:rPr>
          <w:fldChar w:fldCharType="begin"/>
        </w:r>
        <w:r>
          <w:rPr>
            <w:noProof/>
            <w:webHidden/>
          </w:rPr>
          <w:instrText xml:space="preserve"> PAGEREF _Toc15454532 \h </w:instrText>
        </w:r>
        <w:r>
          <w:rPr>
            <w:noProof/>
            <w:webHidden/>
          </w:rPr>
        </w:r>
        <w:r>
          <w:rPr>
            <w:noProof/>
            <w:webHidden/>
          </w:rPr>
          <w:fldChar w:fldCharType="separate"/>
        </w:r>
        <w:r>
          <w:rPr>
            <w:noProof/>
            <w:webHidden/>
          </w:rPr>
          <w:t>41</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3" w:history="1">
        <w:r w:rsidRPr="00475B0A">
          <w:rPr>
            <w:rStyle w:val="Hyperlink"/>
            <w:b/>
            <w:noProof/>
          </w:rPr>
          <w:t>Figure 24:</w:t>
        </w:r>
        <w:r w:rsidRPr="00475B0A">
          <w:rPr>
            <w:rStyle w:val="Hyperlink"/>
            <w:noProof/>
          </w:rPr>
          <w:t xml:space="preserve"> Reported values for CO run 5.</w:t>
        </w:r>
        <w:r>
          <w:rPr>
            <w:noProof/>
            <w:webHidden/>
          </w:rPr>
          <w:tab/>
        </w:r>
        <w:r>
          <w:rPr>
            <w:noProof/>
            <w:webHidden/>
          </w:rPr>
          <w:fldChar w:fldCharType="begin"/>
        </w:r>
        <w:r>
          <w:rPr>
            <w:noProof/>
            <w:webHidden/>
          </w:rPr>
          <w:instrText xml:space="preserve"> PAGEREF _Toc15454533 \h </w:instrText>
        </w:r>
        <w:r>
          <w:rPr>
            <w:noProof/>
            <w:webHidden/>
          </w:rPr>
        </w:r>
        <w:r>
          <w:rPr>
            <w:noProof/>
            <w:webHidden/>
          </w:rPr>
          <w:fldChar w:fldCharType="separate"/>
        </w:r>
        <w:r>
          <w:rPr>
            <w:noProof/>
            <w:webHidden/>
          </w:rPr>
          <w:t>41</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4" w:history="1">
        <w:r w:rsidRPr="00475B0A">
          <w:rPr>
            <w:rStyle w:val="Hyperlink"/>
            <w:b/>
            <w:noProof/>
          </w:rPr>
          <w:t>Figure 25:</w:t>
        </w:r>
        <w:r w:rsidRPr="00475B0A">
          <w:rPr>
            <w:rStyle w:val="Hyperlink"/>
            <w:noProof/>
          </w:rPr>
          <w:t xml:space="preserve"> Reported values for O3 run 0.</w:t>
        </w:r>
        <w:r>
          <w:rPr>
            <w:noProof/>
            <w:webHidden/>
          </w:rPr>
          <w:tab/>
        </w:r>
        <w:r>
          <w:rPr>
            <w:noProof/>
            <w:webHidden/>
          </w:rPr>
          <w:fldChar w:fldCharType="begin"/>
        </w:r>
        <w:r>
          <w:rPr>
            <w:noProof/>
            <w:webHidden/>
          </w:rPr>
          <w:instrText xml:space="preserve"> PAGEREF _Toc15454534 \h </w:instrText>
        </w:r>
        <w:r>
          <w:rPr>
            <w:noProof/>
            <w:webHidden/>
          </w:rPr>
        </w:r>
        <w:r>
          <w:rPr>
            <w:noProof/>
            <w:webHidden/>
          </w:rPr>
          <w:fldChar w:fldCharType="separate"/>
        </w:r>
        <w:r>
          <w:rPr>
            <w:noProof/>
            <w:webHidden/>
          </w:rPr>
          <w:t>42</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5" w:history="1">
        <w:r w:rsidRPr="00475B0A">
          <w:rPr>
            <w:rStyle w:val="Hyperlink"/>
            <w:b/>
            <w:noProof/>
          </w:rPr>
          <w:t>Figure 26:</w:t>
        </w:r>
        <w:r w:rsidRPr="00475B0A">
          <w:rPr>
            <w:rStyle w:val="Hyperlink"/>
            <w:noProof/>
          </w:rPr>
          <w:t xml:space="preserve"> Reported values for O3 run 1.</w:t>
        </w:r>
        <w:r>
          <w:rPr>
            <w:noProof/>
            <w:webHidden/>
          </w:rPr>
          <w:tab/>
        </w:r>
        <w:r>
          <w:rPr>
            <w:noProof/>
            <w:webHidden/>
          </w:rPr>
          <w:fldChar w:fldCharType="begin"/>
        </w:r>
        <w:r>
          <w:rPr>
            <w:noProof/>
            <w:webHidden/>
          </w:rPr>
          <w:instrText xml:space="preserve"> PAGEREF _Toc15454535 \h </w:instrText>
        </w:r>
        <w:r>
          <w:rPr>
            <w:noProof/>
            <w:webHidden/>
          </w:rPr>
        </w:r>
        <w:r>
          <w:rPr>
            <w:noProof/>
            <w:webHidden/>
          </w:rPr>
          <w:fldChar w:fldCharType="separate"/>
        </w:r>
        <w:r>
          <w:rPr>
            <w:noProof/>
            <w:webHidden/>
          </w:rPr>
          <w:t>42</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6" w:history="1">
        <w:r w:rsidRPr="00475B0A">
          <w:rPr>
            <w:rStyle w:val="Hyperlink"/>
            <w:b/>
            <w:noProof/>
          </w:rPr>
          <w:t>Figure 27:</w:t>
        </w:r>
        <w:r w:rsidRPr="00475B0A">
          <w:rPr>
            <w:rStyle w:val="Hyperlink"/>
            <w:noProof/>
          </w:rPr>
          <w:t xml:space="preserve"> Reported values for O3 run 2.</w:t>
        </w:r>
        <w:r>
          <w:rPr>
            <w:noProof/>
            <w:webHidden/>
          </w:rPr>
          <w:tab/>
        </w:r>
        <w:r>
          <w:rPr>
            <w:noProof/>
            <w:webHidden/>
          </w:rPr>
          <w:fldChar w:fldCharType="begin"/>
        </w:r>
        <w:r>
          <w:rPr>
            <w:noProof/>
            <w:webHidden/>
          </w:rPr>
          <w:instrText xml:space="preserve"> PAGEREF _Toc15454536 \h </w:instrText>
        </w:r>
        <w:r>
          <w:rPr>
            <w:noProof/>
            <w:webHidden/>
          </w:rPr>
        </w:r>
        <w:r>
          <w:rPr>
            <w:noProof/>
            <w:webHidden/>
          </w:rPr>
          <w:fldChar w:fldCharType="separate"/>
        </w:r>
        <w:r>
          <w:rPr>
            <w:noProof/>
            <w:webHidden/>
          </w:rPr>
          <w:t>42</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7" w:history="1">
        <w:r w:rsidRPr="00475B0A">
          <w:rPr>
            <w:rStyle w:val="Hyperlink"/>
            <w:b/>
            <w:noProof/>
          </w:rPr>
          <w:t>Figure 28:</w:t>
        </w:r>
        <w:r w:rsidRPr="00475B0A">
          <w:rPr>
            <w:rStyle w:val="Hyperlink"/>
            <w:noProof/>
          </w:rPr>
          <w:t xml:space="preserve"> Reported values for O3 run 3.</w:t>
        </w:r>
        <w:r>
          <w:rPr>
            <w:noProof/>
            <w:webHidden/>
          </w:rPr>
          <w:tab/>
        </w:r>
        <w:r>
          <w:rPr>
            <w:noProof/>
            <w:webHidden/>
          </w:rPr>
          <w:fldChar w:fldCharType="begin"/>
        </w:r>
        <w:r>
          <w:rPr>
            <w:noProof/>
            <w:webHidden/>
          </w:rPr>
          <w:instrText xml:space="preserve"> PAGEREF _Toc15454537 \h </w:instrText>
        </w:r>
        <w:r>
          <w:rPr>
            <w:noProof/>
            <w:webHidden/>
          </w:rPr>
        </w:r>
        <w:r>
          <w:rPr>
            <w:noProof/>
            <w:webHidden/>
          </w:rPr>
          <w:fldChar w:fldCharType="separate"/>
        </w:r>
        <w:r>
          <w:rPr>
            <w:noProof/>
            <w:webHidden/>
          </w:rPr>
          <w:t>42</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8" w:history="1">
        <w:r w:rsidRPr="00475B0A">
          <w:rPr>
            <w:rStyle w:val="Hyperlink"/>
            <w:b/>
            <w:noProof/>
          </w:rPr>
          <w:t>Figure 29:</w:t>
        </w:r>
        <w:r w:rsidRPr="00475B0A">
          <w:rPr>
            <w:rStyle w:val="Hyperlink"/>
            <w:noProof/>
          </w:rPr>
          <w:t xml:space="preserve"> Reported values for O3 run 4.</w:t>
        </w:r>
        <w:r>
          <w:rPr>
            <w:noProof/>
            <w:webHidden/>
          </w:rPr>
          <w:tab/>
        </w:r>
        <w:r>
          <w:rPr>
            <w:noProof/>
            <w:webHidden/>
          </w:rPr>
          <w:fldChar w:fldCharType="begin"/>
        </w:r>
        <w:r>
          <w:rPr>
            <w:noProof/>
            <w:webHidden/>
          </w:rPr>
          <w:instrText xml:space="preserve"> PAGEREF _Toc15454538 \h </w:instrText>
        </w:r>
        <w:r>
          <w:rPr>
            <w:noProof/>
            <w:webHidden/>
          </w:rPr>
        </w:r>
        <w:r>
          <w:rPr>
            <w:noProof/>
            <w:webHidden/>
          </w:rPr>
          <w:fldChar w:fldCharType="separate"/>
        </w:r>
        <w:r>
          <w:rPr>
            <w:noProof/>
            <w:webHidden/>
          </w:rPr>
          <w:t>42</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39" w:history="1">
        <w:r w:rsidRPr="00475B0A">
          <w:rPr>
            <w:rStyle w:val="Hyperlink"/>
            <w:b/>
            <w:noProof/>
          </w:rPr>
          <w:t>Figure 30:</w:t>
        </w:r>
        <w:r w:rsidRPr="00475B0A">
          <w:rPr>
            <w:rStyle w:val="Hyperlink"/>
            <w:noProof/>
          </w:rPr>
          <w:t xml:space="preserve"> Reported values for O3 run 5.</w:t>
        </w:r>
        <w:r>
          <w:rPr>
            <w:noProof/>
            <w:webHidden/>
          </w:rPr>
          <w:tab/>
        </w:r>
        <w:r>
          <w:rPr>
            <w:noProof/>
            <w:webHidden/>
          </w:rPr>
          <w:fldChar w:fldCharType="begin"/>
        </w:r>
        <w:r>
          <w:rPr>
            <w:noProof/>
            <w:webHidden/>
          </w:rPr>
          <w:instrText xml:space="preserve"> PAGEREF _Toc15454539 \h </w:instrText>
        </w:r>
        <w:r>
          <w:rPr>
            <w:noProof/>
            <w:webHidden/>
          </w:rPr>
        </w:r>
        <w:r>
          <w:rPr>
            <w:noProof/>
            <w:webHidden/>
          </w:rPr>
          <w:fldChar w:fldCharType="separate"/>
        </w:r>
        <w:r>
          <w:rPr>
            <w:noProof/>
            <w:webHidden/>
          </w:rPr>
          <w:t>43</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0" w:history="1">
        <w:r w:rsidRPr="00475B0A">
          <w:rPr>
            <w:rStyle w:val="Hyperlink"/>
            <w:b/>
            <w:noProof/>
          </w:rPr>
          <w:t>Figure 31:</w:t>
        </w:r>
        <w:r w:rsidRPr="00475B0A">
          <w:rPr>
            <w:rStyle w:val="Hyperlink"/>
            <w:noProof/>
          </w:rPr>
          <w:t xml:space="preserve"> Reported values for NO run 0.</w:t>
        </w:r>
        <w:r>
          <w:rPr>
            <w:noProof/>
            <w:webHidden/>
          </w:rPr>
          <w:tab/>
        </w:r>
        <w:r>
          <w:rPr>
            <w:noProof/>
            <w:webHidden/>
          </w:rPr>
          <w:fldChar w:fldCharType="begin"/>
        </w:r>
        <w:r>
          <w:rPr>
            <w:noProof/>
            <w:webHidden/>
          </w:rPr>
          <w:instrText xml:space="preserve"> PAGEREF _Toc15454540 \h </w:instrText>
        </w:r>
        <w:r>
          <w:rPr>
            <w:noProof/>
            <w:webHidden/>
          </w:rPr>
        </w:r>
        <w:r>
          <w:rPr>
            <w:noProof/>
            <w:webHidden/>
          </w:rPr>
          <w:fldChar w:fldCharType="separate"/>
        </w:r>
        <w:r>
          <w:rPr>
            <w:noProof/>
            <w:webHidden/>
          </w:rPr>
          <w:t>44</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1" w:history="1">
        <w:r w:rsidRPr="00475B0A">
          <w:rPr>
            <w:rStyle w:val="Hyperlink"/>
            <w:b/>
            <w:noProof/>
          </w:rPr>
          <w:t>Figure 32:</w:t>
        </w:r>
        <w:r w:rsidRPr="00475B0A">
          <w:rPr>
            <w:rStyle w:val="Hyperlink"/>
            <w:noProof/>
          </w:rPr>
          <w:t xml:space="preserve"> Reported values for NO run 1.</w:t>
        </w:r>
        <w:r>
          <w:rPr>
            <w:noProof/>
            <w:webHidden/>
          </w:rPr>
          <w:tab/>
        </w:r>
        <w:r>
          <w:rPr>
            <w:noProof/>
            <w:webHidden/>
          </w:rPr>
          <w:fldChar w:fldCharType="begin"/>
        </w:r>
        <w:r>
          <w:rPr>
            <w:noProof/>
            <w:webHidden/>
          </w:rPr>
          <w:instrText xml:space="preserve"> PAGEREF _Toc15454541 \h </w:instrText>
        </w:r>
        <w:r>
          <w:rPr>
            <w:noProof/>
            <w:webHidden/>
          </w:rPr>
        </w:r>
        <w:r>
          <w:rPr>
            <w:noProof/>
            <w:webHidden/>
          </w:rPr>
          <w:fldChar w:fldCharType="separate"/>
        </w:r>
        <w:r>
          <w:rPr>
            <w:noProof/>
            <w:webHidden/>
          </w:rPr>
          <w:t>44</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2" w:history="1">
        <w:r w:rsidRPr="00475B0A">
          <w:rPr>
            <w:rStyle w:val="Hyperlink"/>
            <w:b/>
            <w:noProof/>
          </w:rPr>
          <w:t>Figure 33:</w:t>
        </w:r>
        <w:r w:rsidRPr="00475B0A">
          <w:rPr>
            <w:rStyle w:val="Hyperlink"/>
            <w:noProof/>
          </w:rPr>
          <w:t xml:space="preserve"> Reported values for NO run 2.</w:t>
        </w:r>
        <w:r>
          <w:rPr>
            <w:noProof/>
            <w:webHidden/>
          </w:rPr>
          <w:tab/>
        </w:r>
        <w:r>
          <w:rPr>
            <w:noProof/>
            <w:webHidden/>
          </w:rPr>
          <w:fldChar w:fldCharType="begin"/>
        </w:r>
        <w:r>
          <w:rPr>
            <w:noProof/>
            <w:webHidden/>
          </w:rPr>
          <w:instrText xml:space="preserve"> PAGEREF _Toc15454542 \h </w:instrText>
        </w:r>
        <w:r>
          <w:rPr>
            <w:noProof/>
            <w:webHidden/>
          </w:rPr>
        </w:r>
        <w:r>
          <w:rPr>
            <w:noProof/>
            <w:webHidden/>
          </w:rPr>
          <w:fldChar w:fldCharType="separate"/>
        </w:r>
        <w:r>
          <w:rPr>
            <w:noProof/>
            <w:webHidden/>
          </w:rPr>
          <w:t>44</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3" w:history="1">
        <w:r w:rsidRPr="00475B0A">
          <w:rPr>
            <w:rStyle w:val="Hyperlink"/>
            <w:b/>
            <w:noProof/>
          </w:rPr>
          <w:t>Figure 34:</w:t>
        </w:r>
        <w:r w:rsidRPr="00475B0A">
          <w:rPr>
            <w:rStyle w:val="Hyperlink"/>
            <w:noProof/>
          </w:rPr>
          <w:t xml:space="preserve"> Reported values for NO run 3.</w:t>
        </w:r>
        <w:r>
          <w:rPr>
            <w:noProof/>
            <w:webHidden/>
          </w:rPr>
          <w:tab/>
        </w:r>
        <w:r>
          <w:rPr>
            <w:noProof/>
            <w:webHidden/>
          </w:rPr>
          <w:fldChar w:fldCharType="begin"/>
        </w:r>
        <w:r>
          <w:rPr>
            <w:noProof/>
            <w:webHidden/>
          </w:rPr>
          <w:instrText xml:space="preserve"> PAGEREF _Toc15454543 \h </w:instrText>
        </w:r>
        <w:r>
          <w:rPr>
            <w:noProof/>
            <w:webHidden/>
          </w:rPr>
        </w:r>
        <w:r>
          <w:rPr>
            <w:noProof/>
            <w:webHidden/>
          </w:rPr>
          <w:fldChar w:fldCharType="separate"/>
        </w:r>
        <w:r>
          <w:rPr>
            <w:noProof/>
            <w:webHidden/>
          </w:rPr>
          <w:t>44</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4" w:history="1">
        <w:r w:rsidRPr="00475B0A">
          <w:rPr>
            <w:rStyle w:val="Hyperlink"/>
            <w:b/>
            <w:noProof/>
          </w:rPr>
          <w:t>Figure 35:</w:t>
        </w:r>
        <w:r w:rsidRPr="00475B0A">
          <w:rPr>
            <w:rStyle w:val="Hyperlink"/>
            <w:noProof/>
          </w:rPr>
          <w:t xml:space="preserve"> Reported values for NO run 4.</w:t>
        </w:r>
        <w:r>
          <w:rPr>
            <w:noProof/>
            <w:webHidden/>
          </w:rPr>
          <w:tab/>
        </w:r>
        <w:r>
          <w:rPr>
            <w:noProof/>
            <w:webHidden/>
          </w:rPr>
          <w:fldChar w:fldCharType="begin"/>
        </w:r>
        <w:r>
          <w:rPr>
            <w:noProof/>
            <w:webHidden/>
          </w:rPr>
          <w:instrText xml:space="preserve"> PAGEREF _Toc15454544 \h </w:instrText>
        </w:r>
        <w:r>
          <w:rPr>
            <w:noProof/>
            <w:webHidden/>
          </w:rPr>
        </w:r>
        <w:r>
          <w:rPr>
            <w:noProof/>
            <w:webHidden/>
          </w:rPr>
          <w:fldChar w:fldCharType="separate"/>
        </w:r>
        <w:r>
          <w:rPr>
            <w:noProof/>
            <w:webHidden/>
          </w:rPr>
          <w:t>44</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5" w:history="1">
        <w:r w:rsidRPr="00475B0A">
          <w:rPr>
            <w:rStyle w:val="Hyperlink"/>
            <w:b/>
            <w:noProof/>
          </w:rPr>
          <w:t>Figure 36:</w:t>
        </w:r>
        <w:r w:rsidRPr="00475B0A">
          <w:rPr>
            <w:rStyle w:val="Hyperlink"/>
            <w:noProof/>
          </w:rPr>
          <w:t xml:space="preserve"> Reported values for NO run 5.</w:t>
        </w:r>
        <w:r>
          <w:rPr>
            <w:noProof/>
            <w:webHidden/>
          </w:rPr>
          <w:tab/>
        </w:r>
        <w:r>
          <w:rPr>
            <w:noProof/>
            <w:webHidden/>
          </w:rPr>
          <w:fldChar w:fldCharType="begin"/>
        </w:r>
        <w:r>
          <w:rPr>
            <w:noProof/>
            <w:webHidden/>
          </w:rPr>
          <w:instrText xml:space="preserve"> PAGEREF _Toc15454545 \h </w:instrText>
        </w:r>
        <w:r>
          <w:rPr>
            <w:noProof/>
            <w:webHidden/>
          </w:rPr>
        </w:r>
        <w:r>
          <w:rPr>
            <w:noProof/>
            <w:webHidden/>
          </w:rPr>
          <w:fldChar w:fldCharType="separate"/>
        </w:r>
        <w:r>
          <w:rPr>
            <w:noProof/>
            <w:webHidden/>
          </w:rPr>
          <w:t>45</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6" w:history="1">
        <w:r w:rsidRPr="00475B0A">
          <w:rPr>
            <w:rStyle w:val="Hyperlink"/>
            <w:b/>
            <w:noProof/>
          </w:rPr>
          <w:t>Figure 37:</w:t>
        </w:r>
        <w:r w:rsidRPr="00475B0A">
          <w:rPr>
            <w:rStyle w:val="Hyperlink"/>
            <w:noProof/>
          </w:rPr>
          <w:t xml:space="preserve"> Reported values for NO run 6.</w:t>
        </w:r>
        <w:r>
          <w:rPr>
            <w:noProof/>
            <w:webHidden/>
          </w:rPr>
          <w:tab/>
        </w:r>
        <w:r>
          <w:rPr>
            <w:noProof/>
            <w:webHidden/>
          </w:rPr>
          <w:fldChar w:fldCharType="begin"/>
        </w:r>
        <w:r>
          <w:rPr>
            <w:noProof/>
            <w:webHidden/>
          </w:rPr>
          <w:instrText xml:space="preserve"> PAGEREF _Toc15454546 \h </w:instrText>
        </w:r>
        <w:r>
          <w:rPr>
            <w:noProof/>
            <w:webHidden/>
          </w:rPr>
        </w:r>
        <w:r>
          <w:rPr>
            <w:noProof/>
            <w:webHidden/>
          </w:rPr>
          <w:fldChar w:fldCharType="separate"/>
        </w:r>
        <w:r>
          <w:rPr>
            <w:noProof/>
            <w:webHidden/>
          </w:rPr>
          <w:t>45</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7" w:history="1">
        <w:r w:rsidRPr="00475B0A">
          <w:rPr>
            <w:rStyle w:val="Hyperlink"/>
            <w:b/>
            <w:noProof/>
          </w:rPr>
          <w:t>Figure 38:</w:t>
        </w:r>
        <w:r w:rsidRPr="00475B0A">
          <w:rPr>
            <w:rStyle w:val="Hyperlink"/>
            <w:noProof/>
          </w:rPr>
          <w:t xml:space="preserve"> Reported values for NO run 7.</w:t>
        </w:r>
        <w:r>
          <w:rPr>
            <w:noProof/>
            <w:webHidden/>
          </w:rPr>
          <w:tab/>
        </w:r>
        <w:r>
          <w:rPr>
            <w:noProof/>
            <w:webHidden/>
          </w:rPr>
          <w:fldChar w:fldCharType="begin"/>
        </w:r>
        <w:r>
          <w:rPr>
            <w:noProof/>
            <w:webHidden/>
          </w:rPr>
          <w:instrText xml:space="preserve"> PAGEREF _Toc15454547 \h </w:instrText>
        </w:r>
        <w:r>
          <w:rPr>
            <w:noProof/>
            <w:webHidden/>
          </w:rPr>
        </w:r>
        <w:r>
          <w:rPr>
            <w:noProof/>
            <w:webHidden/>
          </w:rPr>
          <w:fldChar w:fldCharType="separate"/>
        </w:r>
        <w:r>
          <w:rPr>
            <w:noProof/>
            <w:webHidden/>
          </w:rPr>
          <w:t>45</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8" w:history="1">
        <w:r w:rsidRPr="00475B0A">
          <w:rPr>
            <w:rStyle w:val="Hyperlink"/>
            <w:b/>
            <w:noProof/>
          </w:rPr>
          <w:t>Figure 39:</w:t>
        </w:r>
        <w:r w:rsidRPr="00475B0A">
          <w:rPr>
            <w:rStyle w:val="Hyperlink"/>
            <w:noProof/>
          </w:rPr>
          <w:t xml:space="preserve"> Reported values for NO run 8.</w:t>
        </w:r>
        <w:r>
          <w:rPr>
            <w:noProof/>
            <w:webHidden/>
          </w:rPr>
          <w:tab/>
        </w:r>
        <w:r>
          <w:rPr>
            <w:noProof/>
            <w:webHidden/>
          </w:rPr>
          <w:fldChar w:fldCharType="begin"/>
        </w:r>
        <w:r>
          <w:rPr>
            <w:noProof/>
            <w:webHidden/>
          </w:rPr>
          <w:instrText xml:space="preserve"> PAGEREF _Toc15454548 \h </w:instrText>
        </w:r>
        <w:r>
          <w:rPr>
            <w:noProof/>
            <w:webHidden/>
          </w:rPr>
        </w:r>
        <w:r>
          <w:rPr>
            <w:noProof/>
            <w:webHidden/>
          </w:rPr>
          <w:fldChar w:fldCharType="separate"/>
        </w:r>
        <w:r>
          <w:rPr>
            <w:noProof/>
            <w:webHidden/>
          </w:rPr>
          <w:t>45</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49" w:history="1">
        <w:r w:rsidRPr="00475B0A">
          <w:rPr>
            <w:rStyle w:val="Hyperlink"/>
            <w:b/>
            <w:noProof/>
          </w:rPr>
          <w:t>Figure 40:</w:t>
        </w:r>
        <w:r w:rsidRPr="00475B0A">
          <w:rPr>
            <w:rStyle w:val="Hyperlink"/>
            <w:noProof/>
          </w:rPr>
          <w:t xml:space="preserve"> Reported values for NO run 9.</w:t>
        </w:r>
        <w:r>
          <w:rPr>
            <w:noProof/>
            <w:webHidden/>
          </w:rPr>
          <w:tab/>
        </w:r>
        <w:r>
          <w:rPr>
            <w:noProof/>
            <w:webHidden/>
          </w:rPr>
          <w:fldChar w:fldCharType="begin"/>
        </w:r>
        <w:r>
          <w:rPr>
            <w:noProof/>
            <w:webHidden/>
          </w:rPr>
          <w:instrText xml:space="preserve"> PAGEREF _Toc15454549 \h </w:instrText>
        </w:r>
        <w:r>
          <w:rPr>
            <w:noProof/>
            <w:webHidden/>
          </w:rPr>
        </w:r>
        <w:r>
          <w:rPr>
            <w:noProof/>
            <w:webHidden/>
          </w:rPr>
          <w:fldChar w:fldCharType="separate"/>
        </w:r>
        <w:r>
          <w:rPr>
            <w:noProof/>
            <w:webHidden/>
          </w:rPr>
          <w:t>45</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0" w:history="1">
        <w:r w:rsidRPr="00475B0A">
          <w:rPr>
            <w:rStyle w:val="Hyperlink"/>
            <w:b/>
            <w:noProof/>
          </w:rPr>
          <w:t>Figure 41:</w:t>
        </w:r>
        <w:r w:rsidRPr="00475B0A">
          <w:rPr>
            <w:rStyle w:val="Hyperlink"/>
            <w:noProof/>
          </w:rPr>
          <w:t xml:space="preserve"> Reported values for NO run 10.</w:t>
        </w:r>
        <w:r>
          <w:rPr>
            <w:noProof/>
            <w:webHidden/>
          </w:rPr>
          <w:tab/>
        </w:r>
        <w:r>
          <w:rPr>
            <w:noProof/>
            <w:webHidden/>
          </w:rPr>
          <w:fldChar w:fldCharType="begin"/>
        </w:r>
        <w:r>
          <w:rPr>
            <w:noProof/>
            <w:webHidden/>
          </w:rPr>
          <w:instrText xml:space="preserve"> PAGEREF _Toc15454550 \h </w:instrText>
        </w:r>
        <w:r>
          <w:rPr>
            <w:noProof/>
            <w:webHidden/>
          </w:rPr>
        </w:r>
        <w:r>
          <w:rPr>
            <w:noProof/>
            <w:webHidden/>
          </w:rPr>
          <w:fldChar w:fldCharType="separate"/>
        </w:r>
        <w:r>
          <w:rPr>
            <w:noProof/>
            <w:webHidden/>
          </w:rPr>
          <w:t>46</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1" w:history="1">
        <w:r w:rsidRPr="00475B0A">
          <w:rPr>
            <w:rStyle w:val="Hyperlink"/>
            <w:b/>
            <w:noProof/>
          </w:rPr>
          <w:t>Figure 42:</w:t>
        </w:r>
        <w:r w:rsidRPr="00475B0A">
          <w:rPr>
            <w:rStyle w:val="Hyperlink"/>
            <w:noProof/>
          </w:rPr>
          <w:t xml:space="preserve"> Reported values for NO</w:t>
        </w:r>
        <w:r w:rsidRPr="00475B0A">
          <w:rPr>
            <w:rStyle w:val="Hyperlink"/>
            <w:noProof/>
            <w:vertAlign w:val="subscript"/>
          </w:rPr>
          <w:t>2</w:t>
        </w:r>
        <w:r w:rsidRPr="00475B0A">
          <w:rPr>
            <w:rStyle w:val="Hyperlink"/>
            <w:noProof/>
          </w:rPr>
          <w:t xml:space="preserve"> run 0.</w:t>
        </w:r>
        <w:r>
          <w:rPr>
            <w:noProof/>
            <w:webHidden/>
          </w:rPr>
          <w:tab/>
        </w:r>
        <w:r>
          <w:rPr>
            <w:noProof/>
            <w:webHidden/>
          </w:rPr>
          <w:fldChar w:fldCharType="begin"/>
        </w:r>
        <w:r>
          <w:rPr>
            <w:noProof/>
            <w:webHidden/>
          </w:rPr>
          <w:instrText xml:space="preserve"> PAGEREF _Toc15454551 \h </w:instrText>
        </w:r>
        <w:r>
          <w:rPr>
            <w:noProof/>
            <w:webHidden/>
          </w:rPr>
        </w:r>
        <w:r>
          <w:rPr>
            <w:noProof/>
            <w:webHidden/>
          </w:rPr>
          <w:fldChar w:fldCharType="separate"/>
        </w:r>
        <w:r>
          <w:rPr>
            <w:noProof/>
            <w:webHidden/>
          </w:rPr>
          <w:t>47</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2" w:history="1">
        <w:r w:rsidRPr="00475B0A">
          <w:rPr>
            <w:rStyle w:val="Hyperlink"/>
            <w:b/>
            <w:noProof/>
          </w:rPr>
          <w:t>Figure 43:</w:t>
        </w:r>
        <w:r w:rsidRPr="00475B0A">
          <w:rPr>
            <w:rStyle w:val="Hyperlink"/>
            <w:noProof/>
          </w:rPr>
          <w:t xml:space="preserve"> Reported values for NO</w:t>
        </w:r>
        <w:r w:rsidRPr="00475B0A">
          <w:rPr>
            <w:rStyle w:val="Hyperlink"/>
            <w:noProof/>
            <w:vertAlign w:val="subscript"/>
          </w:rPr>
          <w:t>2</w:t>
        </w:r>
        <w:r w:rsidRPr="00475B0A">
          <w:rPr>
            <w:rStyle w:val="Hyperlink"/>
            <w:noProof/>
          </w:rPr>
          <w:t xml:space="preserve"> run 2.</w:t>
        </w:r>
        <w:r>
          <w:rPr>
            <w:noProof/>
            <w:webHidden/>
          </w:rPr>
          <w:tab/>
        </w:r>
        <w:r>
          <w:rPr>
            <w:noProof/>
            <w:webHidden/>
          </w:rPr>
          <w:fldChar w:fldCharType="begin"/>
        </w:r>
        <w:r>
          <w:rPr>
            <w:noProof/>
            <w:webHidden/>
          </w:rPr>
          <w:instrText xml:space="preserve"> PAGEREF _Toc15454552 \h </w:instrText>
        </w:r>
        <w:r>
          <w:rPr>
            <w:noProof/>
            <w:webHidden/>
          </w:rPr>
        </w:r>
        <w:r>
          <w:rPr>
            <w:noProof/>
            <w:webHidden/>
          </w:rPr>
          <w:fldChar w:fldCharType="separate"/>
        </w:r>
        <w:r>
          <w:rPr>
            <w:noProof/>
            <w:webHidden/>
          </w:rPr>
          <w:t>47</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3" w:history="1">
        <w:r w:rsidRPr="00475B0A">
          <w:rPr>
            <w:rStyle w:val="Hyperlink"/>
            <w:b/>
            <w:noProof/>
          </w:rPr>
          <w:t>Figure 44:</w:t>
        </w:r>
        <w:r w:rsidRPr="00475B0A">
          <w:rPr>
            <w:rStyle w:val="Hyperlink"/>
            <w:noProof/>
          </w:rPr>
          <w:t xml:space="preserve"> Reported values for NO</w:t>
        </w:r>
        <w:r w:rsidRPr="00475B0A">
          <w:rPr>
            <w:rStyle w:val="Hyperlink"/>
            <w:noProof/>
            <w:vertAlign w:val="subscript"/>
          </w:rPr>
          <w:t>2</w:t>
        </w:r>
        <w:r w:rsidRPr="00475B0A">
          <w:rPr>
            <w:rStyle w:val="Hyperlink"/>
            <w:noProof/>
          </w:rPr>
          <w:t xml:space="preserve"> run 4.</w:t>
        </w:r>
        <w:r>
          <w:rPr>
            <w:noProof/>
            <w:webHidden/>
          </w:rPr>
          <w:tab/>
        </w:r>
        <w:r>
          <w:rPr>
            <w:noProof/>
            <w:webHidden/>
          </w:rPr>
          <w:fldChar w:fldCharType="begin"/>
        </w:r>
        <w:r>
          <w:rPr>
            <w:noProof/>
            <w:webHidden/>
          </w:rPr>
          <w:instrText xml:space="preserve"> PAGEREF _Toc15454553 \h </w:instrText>
        </w:r>
        <w:r>
          <w:rPr>
            <w:noProof/>
            <w:webHidden/>
          </w:rPr>
        </w:r>
        <w:r>
          <w:rPr>
            <w:noProof/>
            <w:webHidden/>
          </w:rPr>
          <w:fldChar w:fldCharType="separate"/>
        </w:r>
        <w:r>
          <w:rPr>
            <w:noProof/>
            <w:webHidden/>
          </w:rPr>
          <w:t>47</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4" w:history="1">
        <w:r w:rsidRPr="00475B0A">
          <w:rPr>
            <w:rStyle w:val="Hyperlink"/>
            <w:b/>
            <w:noProof/>
          </w:rPr>
          <w:t>Figure 45:</w:t>
        </w:r>
        <w:r w:rsidRPr="00475B0A">
          <w:rPr>
            <w:rStyle w:val="Hyperlink"/>
            <w:noProof/>
          </w:rPr>
          <w:t xml:space="preserve"> Reported values for NO</w:t>
        </w:r>
        <w:r w:rsidRPr="00475B0A">
          <w:rPr>
            <w:rStyle w:val="Hyperlink"/>
            <w:noProof/>
            <w:vertAlign w:val="subscript"/>
          </w:rPr>
          <w:t>2</w:t>
        </w:r>
        <w:r w:rsidRPr="00475B0A">
          <w:rPr>
            <w:rStyle w:val="Hyperlink"/>
            <w:noProof/>
          </w:rPr>
          <w:t xml:space="preserve"> run 6.</w:t>
        </w:r>
        <w:r>
          <w:rPr>
            <w:noProof/>
            <w:webHidden/>
          </w:rPr>
          <w:tab/>
        </w:r>
        <w:r>
          <w:rPr>
            <w:noProof/>
            <w:webHidden/>
          </w:rPr>
          <w:fldChar w:fldCharType="begin"/>
        </w:r>
        <w:r>
          <w:rPr>
            <w:noProof/>
            <w:webHidden/>
          </w:rPr>
          <w:instrText xml:space="preserve"> PAGEREF _Toc15454554 \h </w:instrText>
        </w:r>
        <w:r>
          <w:rPr>
            <w:noProof/>
            <w:webHidden/>
          </w:rPr>
        </w:r>
        <w:r>
          <w:rPr>
            <w:noProof/>
            <w:webHidden/>
          </w:rPr>
          <w:fldChar w:fldCharType="separate"/>
        </w:r>
        <w:r>
          <w:rPr>
            <w:noProof/>
            <w:webHidden/>
          </w:rPr>
          <w:t>47</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5" w:history="1">
        <w:r w:rsidRPr="00475B0A">
          <w:rPr>
            <w:rStyle w:val="Hyperlink"/>
            <w:b/>
            <w:noProof/>
          </w:rPr>
          <w:t>Figure 46:</w:t>
        </w:r>
        <w:r w:rsidRPr="00475B0A">
          <w:rPr>
            <w:rStyle w:val="Hyperlink"/>
            <w:noProof/>
          </w:rPr>
          <w:t xml:space="preserve"> Reported values for NO</w:t>
        </w:r>
        <w:r w:rsidRPr="00475B0A">
          <w:rPr>
            <w:rStyle w:val="Hyperlink"/>
            <w:noProof/>
            <w:vertAlign w:val="subscript"/>
          </w:rPr>
          <w:t>2</w:t>
        </w:r>
        <w:r w:rsidRPr="00475B0A">
          <w:rPr>
            <w:rStyle w:val="Hyperlink"/>
            <w:noProof/>
          </w:rPr>
          <w:t xml:space="preserve"> run 8.</w:t>
        </w:r>
        <w:r>
          <w:rPr>
            <w:noProof/>
            <w:webHidden/>
          </w:rPr>
          <w:tab/>
        </w:r>
        <w:r>
          <w:rPr>
            <w:noProof/>
            <w:webHidden/>
          </w:rPr>
          <w:fldChar w:fldCharType="begin"/>
        </w:r>
        <w:r>
          <w:rPr>
            <w:noProof/>
            <w:webHidden/>
          </w:rPr>
          <w:instrText xml:space="preserve"> PAGEREF _Toc15454555 \h </w:instrText>
        </w:r>
        <w:r>
          <w:rPr>
            <w:noProof/>
            <w:webHidden/>
          </w:rPr>
        </w:r>
        <w:r>
          <w:rPr>
            <w:noProof/>
            <w:webHidden/>
          </w:rPr>
          <w:fldChar w:fldCharType="separate"/>
        </w:r>
        <w:r>
          <w:rPr>
            <w:noProof/>
            <w:webHidden/>
          </w:rPr>
          <w:t>48</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6" w:history="1">
        <w:r w:rsidRPr="00475B0A">
          <w:rPr>
            <w:rStyle w:val="Hyperlink"/>
            <w:b/>
            <w:noProof/>
          </w:rPr>
          <w:t>Figure 47:</w:t>
        </w:r>
        <w:r w:rsidRPr="00475B0A">
          <w:rPr>
            <w:rStyle w:val="Hyperlink"/>
            <w:noProof/>
          </w:rPr>
          <w:t xml:space="preserve"> Reported values for NO</w:t>
        </w:r>
        <w:r w:rsidRPr="00475B0A">
          <w:rPr>
            <w:rStyle w:val="Hyperlink"/>
            <w:noProof/>
            <w:vertAlign w:val="subscript"/>
          </w:rPr>
          <w:t>2</w:t>
        </w:r>
        <w:r w:rsidRPr="00475B0A">
          <w:rPr>
            <w:rStyle w:val="Hyperlink"/>
            <w:noProof/>
          </w:rPr>
          <w:t xml:space="preserve"> run 10.</w:t>
        </w:r>
        <w:r>
          <w:rPr>
            <w:noProof/>
            <w:webHidden/>
          </w:rPr>
          <w:tab/>
        </w:r>
        <w:r>
          <w:rPr>
            <w:noProof/>
            <w:webHidden/>
          </w:rPr>
          <w:fldChar w:fldCharType="begin"/>
        </w:r>
        <w:r>
          <w:rPr>
            <w:noProof/>
            <w:webHidden/>
          </w:rPr>
          <w:instrText xml:space="preserve"> PAGEREF _Toc15454556 \h </w:instrText>
        </w:r>
        <w:r>
          <w:rPr>
            <w:noProof/>
            <w:webHidden/>
          </w:rPr>
        </w:r>
        <w:r>
          <w:rPr>
            <w:noProof/>
            <w:webHidden/>
          </w:rPr>
          <w:fldChar w:fldCharType="separate"/>
        </w:r>
        <w:r>
          <w:rPr>
            <w:noProof/>
            <w:webHidden/>
          </w:rPr>
          <w:t>48</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7" w:history="1">
        <w:r w:rsidRPr="00475B0A">
          <w:rPr>
            <w:rStyle w:val="Hyperlink"/>
            <w:b/>
            <w:noProof/>
          </w:rPr>
          <w:t>Figure 48:</w:t>
        </w:r>
        <w:r w:rsidRPr="00475B0A">
          <w:rPr>
            <w:rStyle w:val="Hyperlink"/>
            <w:noProof/>
          </w:rPr>
          <w:t xml:space="preserve"> The R and r of SO</w:t>
        </w:r>
        <w:r w:rsidRPr="00475B0A">
          <w:rPr>
            <w:rStyle w:val="Hyperlink"/>
            <w:noProof/>
            <w:vertAlign w:val="subscript"/>
          </w:rPr>
          <w:t>2</w:t>
        </w:r>
        <w:r w:rsidRPr="00475B0A">
          <w:rPr>
            <w:rStyle w:val="Hyperlink"/>
            <w:noProof/>
          </w:rPr>
          <w:t xml:space="preserve"> standard measurement method as a function of concentration.</w:t>
        </w:r>
        <w:r>
          <w:rPr>
            <w:noProof/>
            <w:webHidden/>
          </w:rPr>
          <w:tab/>
        </w:r>
        <w:r>
          <w:rPr>
            <w:noProof/>
            <w:webHidden/>
          </w:rPr>
          <w:fldChar w:fldCharType="begin"/>
        </w:r>
        <w:r>
          <w:rPr>
            <w:noProof/>
            <w:webHidden/>
          </w:rPr>
          <w:instrText xml:space="preserve"> PAGEREF _Toc15454557 \h </w:instrText>
        </w:r>
        <w:r>
          <w:rPr>
            <w:noProof/>
            <w:webHidden/>
          </w:rPr>
        </w:r>
        <w:r>
          <w:rPr>
            <w:noProof/>
            <w:webHidden/>
          </w:rPr>
          <w:fldChar w:fldCharType="separate"/>
        </w:r>
        <w:r>
          <w:rPr>
            <w:noProof/>
            <w:webHidden/>
          </w:rPr>
          <w:t>51</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8" w:history="1">
        <w:r w:rsidRPr="00475B0A">
          <w:rPr>
            <w:rStyle w:val="Hyperlink"/>
            <w:b/>
            <w:noProof/>
          </w:rPr>
          <w:t>Figure 49:</w:t>
        </w:r>
        <w:r w:rsidRPr="00475B0A">
          <w:rPr>
            <w:rStyle w:val="Hyperlink"/>
            <w:noProof/>
          </w:rPr>
          <w:t xml:space="preserve"> The R and r of CO standard measurement method as a function of concentration.</w:t>
        </w:r>
        <w:r>
          <w:rPr>
            <w:noProof/>
            <w:webHidden/>
          </w:rPr>
          <w:tab/>
        </w:r>
        <w:r>
          <w:rPr>
            <w:noProof/>
            <w:webHidden/>
          </w:rPr>
          <w:fldChar w:fldCharType="begin"/>
        </w:r>
        <w:r>
          <w:rPr>
            <w:noProof/>
            <w:webHidden/>
          </w:rPr>
          <w:instrText xml:space="preserve"> PAGEREF _Toc15454558 \h </w:instrText>
        </w:r>
        <w:r>
          <w:rPr>
            <w:noProof/>
            <w:webHidden/>
          </w:rPr>
        </w:r>
        <w:r>
          <w:rPr>
            <w:noProof/>
            <w:webHidden/>
          </w:rPr>
          <w:fldChar w:fldCharType="separate"/>
        </w:r>
        <w:r>
          <w:rPr>
            <w:noProof/>
            <w:webHidden/>
          </w:rPr>
          <w:t>52</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59" w:history="1">
        <w:r w:rsidRPr="00475B0A">
          <w:rPr>
            <w:rStyle w:val="Hyperlink"/>
            <w:b/>
            <w:noProof/>
          </w:rPr>
          <w:t>Figure 50:</w:t>
        </w:r>
        <w:r w:rsidRPr="00475B0A">
          <w:rPr>
            <w:rStyle w:val="Hyperlink"/>
            <w:noProof/>
          </w:rPr>
          <w:t xml:space="preserve"> The R and r of O</w:t>
        </w:r>
        <w:r w:rsidRPr="00475B0A">
          <w:rPr>
            <w:rStyle w:val="Hyperlink"/>
            <w:noProof/>
            <w:vertAlign w:val="subscript"/>
          </w:rPr>
          <w:t>3</w:t>
        </w:r>
        <w:r w:rsidRPr="00475B0A">
          <w:rPr>
            <w:rStyle w:val="Hyperlink"/>
            <w:noProof/>
          </w:rPr>
          <w:t xml:space="preserve"> standard measurement method as a function of concentration.</w:t>
        </w:r>
        <w:r>
          <w:rPr>
            <w:noProof/>
            <w:webHidden/>
          </w:rPr>
          <w:tab/>
        </w:r>
        <w:r>
          <w:rPr>
            <w:noProof/>
            <w:webHidden/>
          </w:rPr>
          <w:fldChar w:fldCharType="begin"/>
        </w:r>
        <w:r>
          <w:rPr>
            <w:noProof/>
            <w:webHidden/>
          </w:rPr>
          <w:instrText xml:space="preserve"> PAGEREF _Toc15454559 \h </w:instrText>
        </w:r>
        <w:r>
          <w:rPr>
            <w:noProof/>
            <w:webHidden/>
          </w:rPr>
        </w:r>
        <w:r>
          <w:rPr>
            <w:noProof/>
            <w:webHidden/>
          </w:rPr>
          <w:fldChar w:fldCharType="separate"/>
        </w:r>
        <w:r>
          <w:rPr>
            <w:noProof/>
            <w:webHidden/>
          </w:rPr>
          <w:t>53</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60" w:history="1">
        <w:r w:rsidRPr="00475B0A">
          <w:rPr>
            <w:rStyle w:val="Hyperlink"/>
            <w:b/>
            <w:noProof/>
          </w:rPr>
          <w:t>Figure 51:</w:t>
        </w:r>
        <w:r w:rsidRPr="00475B0A">
          <w:rPr>
            <w:rStyle w:val="Hyperlink"/>
            <w:noProof/>
          </w:rPr>
          <w:t xml:space="preserve"> The R and r of NO standard measurement method as a function of concentration.</w:t>
        </w:r>
        <w:r>
          <w:rPr>
            <w:noProof/>
            <w:webHidden/>
          </w:rPr>
          <w:tab/>
        </w:r>
        <w:r>
          <w:rPr>
            <w:noProof/>
            <w:webHidden/>
          </w:rPr>
          <w:fldChar w:fldCharType="begin"/>
        </w:r>
        <w:r>
          <w:rPr>
            <w:noProof/>
            <w:webHidden/>
          </w:rPr>
          <w:instrText xml:space="preserve"> PAGEREF _Toc15454560 \h </w:instrText>
        </w:r>
        <w:r>
          <w:rPr>
            <w:noProof/>
            <w:webHidden/>
          </w:rPr>
        </w:r>
        <w:r>
          <w:rPr>
            <w:noProof/>
            <w:webHidden/>
          </w:rPr>
          <w:fldChar w:fldCharType="separate"/>
        </w:r>
        <w:r>
          <w:rPr>
            <w:noProof/>
            <w:webHidden/>
          </w:rPr>
          <w:t>54</w:t>
        </w:r>
        <w:r>
          <w:rPr>
            <w:noProof/>
            <w:webHidden/>
          </w:rPr>
          <w:fldChar w:fldCharType="end"/>
        </w:r>
      </w:hyperlink>
    </w:p>
    <w:p w:rsidR="000976E9" w:rsidRDefault="000976E9">
      <w:pPr>
        <w:pStyle w:val="TableofFigures"/>
        <w:tabs>
          <w:tab w:val="right" w:leader="dot" w:pos="9062"/>
        </w:tabs>
        <w:rPr>
          <w:rFonts w:asciiTheme="minorHAnsi" w:eastAsiaTheme="minorEastAsia" w:hAnsiTheme="minorHAnsi" w:cstheme="minorBidi"/>
          <w:noProof/>
          <w:sz w:val="22"/>
          <w:lang w:val="en-US"/>
        </w:rPr>
      </w:pPr>
      <w:hyperlink w:anchor="_Toc15454561" w:history="1">
        <w:r w:rsidRPr="00475B0A">
          <w:rPr>
            <w:rStyle w:val="Hyperlink"/>
            <w:b/>
            <w:noProof/>
          </w:rPr>
          <w:t>Figure 52:</w:t>
        </w:r>
        <w:r w:rsidRPr="00475B0A">
          <w:rPr>
            <w:rStyle w:val="Hyperlink"/>
            <w:noProof/>
          </w:rPr>
          <w:t xml:space="preserve"> The R and r of NO</w:t>
        </w:r>
        <w:r w:rsidRPr="00475B0A">
          <w:rPr>
            <w:rStyle w:val="Hyperlink"/>
            <w:noProof/>
            <w:vertAlign w:val="subscript"/>
          </w:rPr>
          <w:t>2</w:t>
        </w:r>
        <w:r w:rsidRPr="00475B0A">
          <w:rPr>
            <w:rStyle w:val="Hyperlink"/>
            <w:noProof/>
          </w:rPr>
          <w:t xml:space="preserve"> standard measurement method as a function of concentration.</w:t>
        </w:r>
        <w:r>
          <w:rPr>
            <w:noProof/>
            <w:webHidden/>
          </w:rPr>
          <w:tab/>
        </w:r>
        <w:r>
          <w:rPr>
            <w:noProof/>
            <w:webHidden/>
          </w:rPr>
          <w:fldChar w:fldCharType="begin"/>
        </w:r>
        <w:r>
          <w:rPr>
            <w:noProof/>
            <w:webHidden/>
          </w:rPr>
          <w:instrText xml:space="preserve"> PAGEREF _Toc15454561 \h </w:instrText>
        </w:r>
        <w:r>
          <w:rPr>
            <w:noProof/>
            <w:webHidden/>
          </w:rPr>
        </w:r>
        <w:r>
          <w:rPr>
            <w:noProof/>
            <w:webHidden/>
          </w:rPr>
          <w:fldChar w:fldCharType="separate"/>
        </w:r>
        <w:r>
          <w:rPr>
            <w:noProof/>
            <w:webHidden/>
          </w:rPr>
          <w:t>55</w:t>
        </w:r>
        <w:r>
          <w:rPr>
            <w:noProof/>
            <w:webHidden/>
          </w:rPr>
          <w:fldChar w:fldCharType="end"/>
        </w:r>
      </w:hyperlink>
    </w:p>
    <w:p w:rsidR="00493F15" w:rsidRDefault="00306A74" w:rsidP="00D51269">
      <w:pPr>
        <w:pStyle w:val="JRCText"/>
      </w:pPr>
      <w:r>
        <w:fldChar w:fldCharType="end"/>
      </w:r>
    </w:p>
    <w:p w:rsidR="00D51269" w:rsidRDefault="00D51269" w:rsidP="00D51269">
      <w:pPr>
        <w:pStyle w:val="JRCLevel-1Backtitle"/>
      </w:pPr>
      <w:bookmarkStart w:id="386" w:name="_Toc9432826"/>
      <w:bookmarkStart w:id="387" w:name="_Toc9433476"/>
      <w:bookmarkStart w:id="388" w:name="_Toc9435006"/>
      <w:r>
        <w:lastRenderedPageBreak/>
        <w:t>List of tables</w:t>
      </w:r>
      <w:bookmarkEnd w:id="386"/>
      <w:bookmarkEnd w:id="387"/>
      <w:bookmarkEnd w:id="388"/>
    </w:p>
    <w:p w:rsidR="0084787B" w:rsidRDefault="00306A74">
      <w:pPr>
        <w:pStyle w:val="TableofFigures"/>
        <w:tabs>
          <w:tab w:val="right" w:leader="dot" w:pos="9062"/>
        </w:tabs>
        <w:rPr>
          <w:rFonts w:asciiTheme="minorHAnsi" w:eastAsiaTheme="minorEastAsia" w:hAnsiTheme="minorHAnsi" w:cstheme="minorBidi"/>
          <w:noProof/>
          <w:sz w:val="22"/>
          <w:lang w:val="en-US"/>
        </w:rPr>
      </w:pPr>
      <w:r>
        <w:fldChar w:fldCharType="begin"/>
      </w:r>
      <w:r>
        <w:instrText xml:space="preserve"> TOC \f T \h \z \t "JRC_Table_title" \c </w:instrText>
      </w:r>
      <w:r>
        <w:fldChar w:fldCharType="separate"/>
      </w:r>
      <w:hyperlink w:anchor="_Toc9436249" w:history="1">
        <w:r w:rsidR="0084787B" w:rsidRPr="00555D19">
          <w:rPr>
            <w:rStyle w:val="Hyperlink"/>
            <w:rFonts w:eastAsia="Times New Roman"/>
            <w:noProof/>
            <w:lang w:eastAsia="en-GB"/>
          </w:rPr>
          <w:t>Table 1:</w:t>
        </w:r>
        <w:r w:rsidR="0084787B" w:rsidRPr="00555D19">
          <w:rPr>
            <w:rStyle w:val="Hyperlink"/>
            <w:noProof/>
          </w:rPr>
          <w:t xml:space="preserve"> List of participating organizations.</w:t>
        </w:r>
        <w:r w:rsidR="0084787B">
          <w:rPr>
            <w:noProof/>
            <w:webHidden/>
          </w:rPr>
          <w:tab/>
        </w:r>
        <w:r w:rsidR="0084787B">
          <w:rPr>
            <w:noProof/>
            <w:webHidden/>
          </w:rPr>
          <w:fldChar w:fldCharType="begin"/>
        </w:r>
        <w:r w:rsidR="0084787B">
          <w:rPr>
            <w:noProof/>
            <w:webHidden/>
          </w:rPr>
          <w:instrText xml:space="preserve"> PAGEREF _Toc9436249 \h </w:instrText>
        </w:r>
        <w:r w:rsidR="0084787B">
          <w:rPr>
            <w:noProof/>
            <w:webHidden/>
          </w:rPr>
        </w:r>
        <w:r w:rsidR="0084787B">
          <w:rPr>
            <w:noProof/>
            <w:webHidden/>
          </w:rPr>
          <w:fldChar w:fldCharType="separate"/>
        </w:r>
        <w:r w:rsidR="0084787B">
          <w:rPr>
            <w:noProof/>
            <w:webHidden/>
          </w:rPr>
          <w:t>5</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0" w:history="1">
        <w:r w:rsidR="0084787B" w:rsidRPr="00555D19">
          <w:rPr>
            <w:rStyle w:val="Hyperlink"/>
            <w:rFonts w:eastAsia="Times New Roman"/>
            <w:noProof/>
            <w:lang w:eastAsia="en-GB"/>
          </w:rPr>
          <w:t>Table 2:</w:t>
        </w:r>
        <w:r w:rsidR="0084787B" w:rsidRPr="00555D19">
          <w:rPr>
            <w:rStyle w:val="Hyperlink"/>
            <w:noProof/>
          </w:rPr>
          <w:t xml:space="preserve"> </w:t>
        </w:r>
        <w:r w:rsidR="0084787B" w:rsidRPr="00555D19">
          <w:rPr>
            <w:rStyle w:val="Hyperlink"/>
            <w:noProof/>
            <w:lang w:val="en-US"/>
          </w:rPr>
          <w:t>List of instruments used by participants.</w:t>
        </w:r>
        <w:r w:rsidR="0084787B">
          <w:rPr>
            <w:noProof/>
            <w:webHidden/>
          </w:rPr>
          <w:tab/>
        </w:r>
        <w:r w:rsidR="0084787B">
          <w:rPr>
            <w:noProof/>
            <w:webHidden/>
          </w:rPr>
          <w:fldChar w:fldCharType="begin"/>
        </w:r>
        <w:r w:rsidR="0084787B">
          <w:rPr>
            <w:noProof/>
            <w:webHidden/>
          </w:rPr>
          <w:instrText xml:space="preserve"> PAGEREF _Toc9436250 \h </w:instrText>
        </w:r>
        <w:r w:rsidR="0084787B">
          <w:rPr>
            <w:noProof/>
            <w:webHidden/>
          </w:rPr>
        </w:r>
        <w:r w:rsidR="0084787B">
          <w:rPr>
            <w:noProof/>
            <w:webHidden/>
          </w:rPr>
          <w:fldChar w:fldCharType="separate"/>
        </w:r>
        <w:r w:rsidR="0084787B">
          <w:rPr>
            <w:noProof/>
            <w:webHidden/>
          </w:rPr>
          <w:t>6</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1" w:history="1">
        <w:r w:rsidR="0084787B" w:rsidRPr="00555D19">
          <w:rPr>
            <w:rStyle w:val="Hyperlink"/>
            <w:rFonts w:eastAsia="Times New Roman"/>
            <w:noProof/>
            <w:lang w:eastAsia="en-GB"/>
          </w:rPr>
          <w:t>Table 3:</w:t>
        </w:r>
        <w:r w:rsidR="0084787B" w:rsidRPr="00555D19">
          <w:rPr>
            <w:rStyle w:val="Hyperlink"/>
            <w:noProof/>
          </w:rPr>
          <w:t xml:space="preserve"> Sequence program of generated test gases with indicative pollutant concentrations</w:t>
        </w:r>
        <w:r w:rsidR="0084787B">
          <w:rPr>
            <w:noProof/>
            <w:webHidden/>
          </w:rPr>
          <w:tab/>
        </w:r>
        <w:r w:rsidR="0084787B">
          <w:rPr>
            <w:noProof/>
            <w:webHidden/>
          </w:rPr>
          <w:fldChar w:fldCharType="begin"/>
        </w:r>
        <w:r w:rsidR="0084787B">
          <w:rPr>
            <w:noProof/>
            <w:webHidden/>
          </w:rPr>
          <w:instrText xml:space="preserve"> PAGEREF _Toc9436251 \h </w:instrText>
        </w:r>
        <w:r w:rsidR="0084787B">
          <w:rPr>
            <w:noProof/>
            <w:webHidden/>
          </w:rPr>
        </w:r>
        <w:r w:rsidR="0084787B">
          <w:rPr>
            <w:noProof/>
            <w:webHidden/>
          </w:rPr>
          <w:fldChar w:fldCharType="separate"/>
        </w:r>
        <w:r w:rsidR="0084787B">
          <w:rPr>
            <w:noProof/>
            <w:webHidden/>
          </w:rPr>
          <w:t>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2" w:history="1">
        <w:r w:rsidR="0084787B" w:rsidRPr="00555D19">
          <w:rPr>
            <w:rStyle w:val="Hyperlink"/>
            <w:rFonts w:eastAsia="Times New Roman"/>
            <w:noProof/>
            <w:lang w:eastAsia="en-GB"/>
          </w:rPr>
          <w:t>Table 4:</w:t>
        </w:r>
        <w:r w:rsidR="0084787B" w:rsidRPr="00555D19">
          <w:rPr>
            <w:rStyle w:val="Hyperlink"/>
            <w:noProof/>
          </w:rPr>
          <w:t xml:space="preserve"> Standard deviation for proficiency assessment (</w:t>
        </w:r>
        <w:r w:rsidR="0084787B" w:rsidRPr="00555D19">
          <w:rPr>
            <w:rStyle w:val="Hyperlink"/>
            <w:rFonts w:ascii="Symbol" w:hAnsi="Symbol"/>
            <w:noProof/>
          </w:rPr>
          <w:t></w:t>
        </w:r>
        <w:r w:rsidR="0084787B" w:rsidRPr="00555D19">
          <w:rPr>
            <w:rStyle w:val="Hyperlink"/>
            <w:noProof/>
            <w:vertAlign w:val="subscript"/>
          </w:rPr>
          <w:t>p</w:t>
        </w:r>
        <w:r w:rsidR="0084787B" w:rsidRPr="00555D19">
          <w:rPr>
            <w:rStyle w:val="Hyperlink"/>
            <w:noProof/>
          </w:rPr>
          <w:t>).</w:t>
        </w:r>
        <w:r w:rsidR="0084787B">
          <w:rPr>
            <w:noProof/>
            <w:webHidden/>
          </w:rPr>
          <w:tab/>
        </w:r>
        <w:r w:rsidR="0084787B">
          <w:rPr>
            <w:noProof/>
            <w:webHidden/>
          </w:rPr>
          <w:fldChar w:fldCharType="begin"/>
        </w:r>
        <w:r w:rsidR="0084787B">
          <w:rPr>
            <w:noProof/>
            <w:webHidden/>
          </w:rPr>
          <w:instrText xml:space="preserve"> PAGEREF _Toc9436252 \h </w:instrText>
        </w:r>
        <w:r w:rsidR="0084787B">
          <w:rPr>
            <w:noProof/>
            <w:webHidden/>
          </w:rPr>
        </w:r>
        <w:r w:rsidR="0084787B">
          <w:rPr>
            <w:noProof/>
            <w:webHidden/>
          </w:rPr>
          <w:fldChar w:fldCharType="separate"/>
        </w:r>
        <w:r w:rsidR="0084787B">
          <w:rPr>
            <w:noProof/>
            <w:webHidden/>
          </w:rPr>
          <w:t>8</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3" w:history="1">
        <w:r w:rsidR="0084787B" w:rsidRPr="00555D19">
          <w:rPr>
            <w:rStyle w:val="Hyperlink"/>
            <w:noProof/>
          </w:rPr>
          <w:t>Table 5: Unsatisfactory results according to En-score.</w:t>
        </w:r>
        <w:r w:rsidR="0084787B">
          <w:rPr>
            <w:noProof/>
            <w:webHidden/>
          </w:rPr>
          <w:tab/>
        </w:r>
        <w:r w:rsidR="0084787B">
          <w:rPr>
            <w:noProof/>
            <w:webHidden/>
          </w:rPr>
          <w:fldChar w:fldCharType="begin"/>
        </w:r>
        <w:r w:rsidR="0084787B">
          <w:rPr>
            <w:noProof/>
            <w:webHidden/>
          </w:rPr>
          <w:instrText xml:space="preserve"> PAGEREF _Toc9436253 \h </w:instrText>
        </w:r>
        <w:r w:rsidR="0084787B">
          <w:rPr>
            <w:noProof/>
            <w:webHidden/>
          </w:rPr>
        </w:r>
        <w:r w:rsidR="0084787B">
          <w:rPr>
            <w:noProof/>
            <w:webHidden/>
          </w:rPr>
          <w:fldChar w:fldCharType="separate"/>
        </w:r>
        <w:r w:rsidR="0084787B">
          <w:rPr>
            <w:noProof/>
            <w:webHidden/>
          </w:rPr>
          <w:t>12</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4" w:history="1">
        <w:r w:rsidR="0084787B" w:rsidRPr="00555D19">
          <w:rPr>
            <w:rStyle w:val="Hyperlink"/>
            <w:noProof/>
          </w:rPr>
          <w:t>Table 6: Efficiency of NO2-to-NO converters.</w:t>
        </w:r>
        <w:r w:rsidR="0084787B">
          <w:rPr>
            <w:noProof/>
            <w:webHidden/>
          </w:rPr>
          <w:tab/>
        </w:r>
        <w:r w:rsidR="0084787B">
          <w:rPr>
            <w:noProof/>
            <w:webHidden/>
          </w:rPr>
          <w:fldChar w:fldCharType="begin"/>
        </w:r>
        <w:r w:rsidR="0084787B">
          <w:rPr>
            <w:noProof/>
            <w:webHidden/>
          </w:rPr>
          <w:instrText xml:space="preserve"> PAGEREF _Toc9436254 \h </w:instrText>
        </w:r>
        <w:r w:rsidR="0084787B">
          <w:rPr>
            <w:noProof/>
            <w:webHidden/>
          </w:rPr>
        </w:r>
        <w:r w:rsidR="0084787B">
          <w:rPr>
            <w:noProof/>
            <w:webHidden/>
          </w:rPr>
          <w:fldChar w:fldCharType="separate"/>
        </w:r>
        <w:r w:rsidR="0084787B">
          <w:rPr>
            <w:noProof/>
            <w:webHidden/>
          </w:rPr>
          <w:t>19</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5" w:history="1">
        <w:r w:rsidR="0084787B" w:rsidRPr="00555D19">
          <w:rPr>
            <w:rStyle w:val="Hyperlink"/>
            <w:noProof/>
          </w:rPr>
          <w:t>Table 7: General assessment of proficiency results.</w:t>
        </w:r>
        <w:r w:rsidR="0084787B">
          <w:rPr>
            <w:noProof/>
            <w:webHidden/>
          </w:rPr>
          <w:tab/>
        </w:r>
        <w:r w:rsidR="0084787B">
          <w:rPr>
            <w:noProof/>
            <w:webHidden/>
          </w:rPr>
          <w:fldChar w:fldCharType="begin"/>
        </w:r>
        <w:r w:rsidR="0084787B">
          <w:rPr>
            <w:noProof/>
            <w:webHidden/>
          </w:rPr>
          <w:instrText xml:space="preserve"> PAGEREF _Toc9436255 \h </w:instrText>
        </w:r>
        <w:r w:rsidR="0084787B">
          <w:rPr>
            <w:noProof/>
            <w:webHidden/>
          </w:rPr>
        </w:r>
        <w:r w:rsidR="0084787B">
          <w:rPr>
            <w:noProof/>
            <w:webHidden/>
          </w:rPr>
          <w:fldChar w:fldCharType="separate"/>
        </w:r>
        <w:r w:rsidR="0084787B">
          <w:rPr>
            <w:noProof/>
            <w:webHidden/>
          </w:rPr>
          <w:t>21</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6" w:history="1">
        <w:r w:rsidR="0084787B" w:rsidRPr="00555D19">
          <w:rPr>
            <w:rStyle w:val="Hyperlink"/>
            <w:noProof/>
          </w:rPr>
          <w:t>Table 8: Verification of assigned values (X)</w:t>
        </w:r>
        <w:r w:rsidR="0084787B">
          <w:rPr>
            <w:noProof/>
            <w:webHidden/>
          </w:rPr>
          <w:tab/>
        </w:r>
        <w:r w:rsidR="0084787B">
          <w:rPr>
            <w:noProof/>
            <w:webHidden/>
          </w:rPr>
          <w:fldChar w:fldCharType="begin"/>
        </w:r>
        <w:r w:rsidR="0084787B">
          <w:rPr>
            <w:noProof/>
            <w:webHidden/>
          </w:rPr>
          <w:instrText xml:space="preserve"> PAGEREF _Toc9436256 \h </w:instrText>
        </w:r>
        <w:r w:rsidR="0084787B">
          <w:rPr>
            <w:noProof/>
            <w:webHidden/>
          </w:rPr>
        </w:r>
        <w:r w:rsidR="0084787B">
          <w:rPr>
            <w:noProof/>
            <w:webHidden/>
          </w:rPr>
          <w:fldChar w:fldCharType="separate"/>
        </w:r>
        <w:r w:rsidR="0084787B">
          <w:rPr>
            <w:noProof/>
            <w:webHidden/>
          </w:rPr>
          <w:t>23</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7" w:history="1">
        <w:r w:rsidR="0084787B" w:rsidRPr="00555D19">
          <w:rPr>
            <w:rStyle w:val="Hyperlink"/>
            <w:noProof/>
          </w:rPr>
          <w:t>Table 9: Flags summary</w:t>
        </w:r>
        <w:r w:rsidR="0084787B">
          <w:rPr>
            <w:noProof/>
            <w:webHidden/>
          </w:rPr>
          <w:tab/>
        </w:r>
        <w:r w:rsidR="0084787B">
          <w:rPr>
            <w:noProof/>
            <w:webHidden/>
          </w:rPr>
          <w:fldChar w:fldCharType="begin"/>
        </w:r>
        <w:r w:rsidR="0084787B">
          <w:rPr>
            <w:noProof/>
            <w:webHidden/>
          </w:rPr>
          <w:instrText xml:space="preserve"> PAGEREF _Toc9436257 \h </w:instrText>
        </w:r>
        <w:r w:rsidR="0084787B">
          <w:rPr>
            <w:noProof/>
            <w:webHidden/>
          </w:rPr>
        </w:r>
        <w:r w:rsidR="0084787B">
          <w:rPr>
            <w:noProof/>
            <w:webHidden/>
          </w:rPr>
          <w:fldChar w:fldCharType="separate"/>
        </w:r>
        <w:r w:rsidR="0084787B">
          <w:rPr>
            <w:noProof/>
            <w:webHidden/>
          </w:rPr>
          <w:t>25</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8" w:history="1">
        <w:r w:rsidR="0084787B" w:rsidRPr="00555D19">
          <w:rPr>
            <w:rStyle w:val="Hyperlink"/>
            <w:noProof/>
          </w:rPr>
          <w:t>Table 10: Z’-score summary</w:t>
        </w:r>
        <w:r w:rsidR="0084787B">
          <w:rPr>
            <w:noProof/>
            <w:webHidden/>
          </w:rPr>
          <w:tab/>
        </w:r>
        <w:r w:rsidR="0084787B">
          <w:rPr>
            <w:noProof/>
            <w:webHidden/>
          </w:rPr>
          <w:fldChar w:fldCharType="begin"/>
        </w:r>
        <w:r w:rsidR="0084787B">
          <w:rPr>
            <w:noProof/>
            <w:webHidden/>
          </w:rPr>
          <w:instrText xml:space="preserve"> PAGEREF _Toc9436258 \h </w:instrText>
        </w:r>
        <w:r w:rsidR="0084787B">
          <w:rPr>
            <w:noProof/>
            <w:webHidden/>
          </w:rPr>
        </w:r>
        <w:r w:rsidR="0084787B">
          <w:rPr>
            <w:noProof/>
            <w:webHidden/>
          </w:rPr>
          <w:fldChar w:fldCharType="separate"/>
        </w:r>
        <w:r w:rsidR="0084787B">
          <w:rPr>
            <w:noProof/>
            <w:webHidden/>
          </w:rPr>
          <w:t>26</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59" w:history="1">
        <w:r w:rsidR="0084787B" w:rsidRPr="00555D19">
          <w:rPr>
            <w:rStyle w:val="Hyperlink"/>
            <w:noProof/>
          </w:rPr>
          <w:t>Table 11: Reported values for SO</w:t>
        </w:r>
        <w:r w:rsidR="0084787B" w:rsidRPr="00555D19">
          <w:rPr>
            <w:rStyle w:val="Hyperlink"/>
            <w:noProof/>
            <w:vertAlign w:val="subscript"/>
          </w:rPr>
          <w:t>2</w:t>
        </w:r>
        <w:r w:rsidR="0084787B" w:rsidRPr="00555D19">
          <w:rPr>
            <w:rStyle w:val="Hyperlink"/>
            <w:noProof/>
          </w:rPr>
          <w:t xml:space="preserve"> run 0.</w:t>
        </w:r>
        <w:r w:rsidR="0084787B">
          <w:rPr>
            <w:noProof/>
            <w:webHidden/>
          </w:rPr>
          <w:tab/>
        </w:r>
        <w:r w:rsidR="0084787B">
          <w:rPr>
            <w:noProof/>
            <w:webHidden/>
          </w:rPr>
          <w:fldChar w:fldCharType="begin"/>
        </w:r>
        <w:r w:rsidR="0084787B">
          <w:rPr>
            <w:noProof/>
            <w:webHidden/>
          </w:rPr>
          <w:instrText xml:space="preserve"> PAGEREF _Toc9436259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0" w:history="1">
        <w:r w:rsidR="0084787B" w:rsidRPr="00555D19">
          <w:rPr>
            <w:rStyle w:val="Hyperlink"/>
            <w:noProof/>
          </w:rPr>
          <w:t>Table 12: Reported values for SO2 run 1</w:t>
        </w:r>
        <w:r w:rsidR="0084787B">
          <w:rPr>
            <w:noProof/>
            <w:webHidden/>
          </w:rPr>
          <w:tab/>
        </w:r>
        <w:r w:rsidR="0084787B">
          <w:rPr>
            <w:noProof/>
            <w:webHidden/>
          </w:rPr>
          <w:fldChar w:fldCharType="begin"/>
        </w:r>
        <w:r w:rsidR="0084787B">
          <w:rPr>
            <w:noProof/>
            <w:webHidden/>
          </w:rPr>
          <w:instrText xml:space="preserve"> PAGEREF _Toc9436260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1" w:history="1">
        <w:r w:rsidR="0084787B" w:rsidRPr="00555D19">
          <w:rPr>
            <w:rStyle w:val="Hyperlink"/>
            <w:noProof/>
          </w:rPr>
          <w:t>Table 13: Reported values for SO</w:t>
        </w:r>
        <w:r w:rsidR="0084787B" w:rsidRPr="00555D19">
          <w:rPr>
            <w:rStyle w:val="Hyperlink"/>
            <w:noProof/>
            <w:vertAlign w:val="subscript"/>
          </w:rPr>
          <w:t>2</w:t>
        </w:r>
        <w:r w:rsidR="0084787B" w:rsidRPr="00555D19">
          <w:rPr>
            <w:rStyle w:val="Hyperlink"/>
            <w:noProof/>
          </w:rPr>
          <w:t xml:space="preserve"> run 2.</w:t>
        </w:r>
        <w:r w:rsidR="0084787B">
          <w:rPr>
            <w:noProof/>
            <w:webHidden/>
          </w:rPr>
          <w:tab/>
        </w:r>
        <w:r w:rsidR="0084787B">
          <w:rPr>
            <w:noProof/>
            <w:webHidden/>
          </w:rPr>
          <w:fldChar w:fldCharType="begin"/>
        </w:r>
        <w:r w:rsidR="0084787B">
          <w:rPr>
            <w:noProof/>
            <w:webHidden/>
          </w:rPr>
          <w:instrText xml:space="preserve"> PAGEREF _Toc9436261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2" w:history="1">
        <w:r w:rsidR="0084787B" w:rsidRPr="00555D19">
          <w:rPr>
            <w:rStyle w:val="Hyperlink"/>
            <w:noProof/>
          </w:rPr>
          <w:t>Table 14: Reported values for SO</w:t>
        </w:r>
        <w:r w:rsidR="0084787B" w:rsidRPr="00555D19">
          <w:rPr>
            <w:rStyle w:val="Hyperlink"/>
            <w:noProof/>
            <w:vertAlign w:val="subscript"/>
          </w:rPr>
          <w:t>2</w:t>
        </w:r>
        <w:r w:rsidR="0084787B" w:rsidRPr="00555D19">
          <w:rPr>
            <w:rStyle w:val="Hyperlink"/>
            <w:noProof/>
          </w:rPr>
          <w:t xml:space="preserve"> run 3.</w:t>
        </w:r>
        <w:r w:rsidR="0084787B">
          <w:rPr>
            <w:noProof/>
            <w:webHidden/>
          </w:rPr>
          <w:tab/>
        </w:r>
        <w:r w:rsidR="0084787B">
          <w:rPr>
            <w:noProof/>
            <w:webHidden/>
          </w:rPr>
          <w:fldChar w:fldCharType="begin"/>
        </w:r>
        <w:r w:rsidR="0084787B">
          <w:rPr>
            <w:noProof/>
            <w:webHidden/>
          </w:rPr>
          <w:instrText xml:space="preserve"> PAGEREF _Toc9436262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3" w:history="1">
        <w:r w:rsidR="0084787B" w:rsidRPr="00555D19">
          <w:rPr>
            <w:rStyle w:val="Hyperlink"/>
            <w:noProof/>
          </w:rPr>
          <w:t>Table 15: Reported values for SO</w:t>
        </w:r>
        <w:r w:rsidR="0084787B" w:rsidRPr="00555D19">
          <w:rPr>
            <w:rStyle w:val="Hyperlink"/>
            <w:noProof/>
            <w:vertAlign w:val="subscript"/>
          </w:rPr>
          <w:t>2</w:t>
        </w:r>
        <w:r w:rsidR="0084787B" w:rsidRPr="00555D19">
          <w:rPr>
            <w:rStyle w:val="Hyperlink"/>
            <w:noProof/>
          </w:rPr>
          <w:t xml:space="preserve"> run 4.</w:t>
        </w:r>
        <w:r w:rsidR="0084787B">
          <w:rPr>
            <w:noProof/>
            <w:webHidden/>
          </w:rPr>
          <w:tab/>
        </w:r>
        <w:r w:rsidR="0084787B">
          <w:rPr>
            <w:noProof/>
            <w:webHidden/>
          </w:rPr>
          <w:fldChar w:fldCharType="begin"/>
        </w:r>
        <w:r w:rsidR="0084787B">
          <w:rPr>
            <w:noProof/>
            <w:webHidden/>
          </w:rPr>
          <w:instrText xml:space="preserve"> PAGEREF _Toc9436263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4" w:history="1">
        <w:r w:rsidR="0084787B" w:rsidRPr="00555D19">
          <w:rPr>
            <w:rStyle w:val="Hyperlink"/>
            <w:noProof/>
          </w:rPr>
          <w:t>Table 16</w:t>
        </w:r>
        <w:r w:rsidR="0084787B" w:rsidRPr="00555D19">
          <w:rPr>
            <w:rStyle w:val="Hyperlink"/>
            <w:bCs/>
            <w:noProof/>
          </w:rPr>
          <w:t>: Reported values for SO</w:t>
        </w:r>
        <w:r w:rsidR="0084787B" w:rsidRPr="00555D19">
          <w:rPr>
            <w:rStyle w:val="Hyperlink"/>
            <w:bCs/>
            <w:noProof/>
            <w:vertAlign w:val="subscript"/>
          </w:rPr>
          <w:t>2</w:t>
        </w:r>
        <w:r w:rsidR="0084787B" w:rsidRPr="00555D19">
          <w:rPr>
            <w:rStyle w:val="Hyperlink"/>
            <w:bCs/>
            <w:noProof/>
          </w:rPr>
          <w:t xml:space="preserve"> run 5.</w:t>
        </w:r>
        <w:r w:rsidR="0084787B">
          <w:rPr>
            <w:noProof/>
            <w:webHidden/>
          </w:rPr>
          <w:tab/>
        </w:r>
        <w:r w:rsidR="0084787B">
          <w:rPr>
            <w:noProof/>
            <w:webHidden/>
          </w:rPr>
          <w:fldChar w:fldCharType="begin"/>
        </w:r>
        <w:r w:rsidR="0084787B">
          <w:rPr>
            <w:noProof/>
            <w:webHidden/>
          </w:rPr>
          <w:instrText xml:space="preserve"> PAGEREF _Toc9436264 \h </w:instrText>
        </w:r>
        <w:r w:rsidR="0084787B">
          <w:rPr>
            <w:noProof/>
            <w:webHidden/>
          </w:rPr>
        </w:r>
        <w:r w:rsidR="0084787B">
          <w:rPr>
            <w:noProof/>
            <w:webHidden/>
          </w:rPr>
          <w:fldChar w:fldCharType="separate"/>
        </w:r>
        <w:r w:rsidR="0084787B">
          <w:rPr>
            <w:noProof/>
            <w:webHidden/>
          </w:rPr>
          <w:t>37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5" w:history="1">
        <w:r w:rsidR="0084787B" w:rsidRPr="00555D19">
          <w:rPr>
            <w:rStyle w:val="Hyperlink"/>
            <w:noProof/>
          </w:rPr>
          <w:t>Table 17: Reported values for CO run 0.</w:t>
        </w:r>
        <w:r w:rsidR="0084787B">
          <w:rPr>
            <w:noProof/>
            <w:webHidden/>
          </w:rPr>
          <w:tab/>
        </w:r>
        <w:r w:rsidR="0084787B">
          <w:rPr>
            <w:noProof/>
            <w:webHidden/>
          </w:rPr>
          <w:fldChar w:fldCharType="begin"/>
        </w:r>
        <w:r w:rsidR="0084787B">
          <w:rPr>
            <w:noProof/>
            <w:webHidden/>
          </w:rPr>
          <w:instrText xml:space="preserve"> PAGEREF _Toc9436265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6" w:history="1">
        <w:r w:rsidR="0084787B" w:rsidRPr="00555D19">
          <w:rPr>
            <w:rStyle w:val="Hyperlink"/>
            <w:noProof/>
          </w:rPr>
          <w:t>Table 18: Reported values for CO run 1.</w:t>
        </w:r>
        <w:r w:rsidR="0084787B">
          <w:rPr>
            <w:noProof/>
            <w:webHidden/>
          </w:rPr>
          <w:tab/>
        </w:r>
        <w:r w:rsidR="0084787B">
          <w:rPr>
            <w:noProof/>
            <w:webHidden/>
          </w:rPr>
          <w:fldChar w:fldCharType="begin"/>
        </w:r>
        <w:r w:rsidR="0084787B">
          <w:rPr>
            <w:noProof/>
            <w:webHidden/>
          </w:rPr>
          <w:instrText xml:space="preserve"> PAGEREF _Toc9436266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7" w:history="1">
        <w:r w:rsidR="0084787B" w:rsidRPr="00555D19">
          <w:rPr>
            <w:rStyle w:val="Hyperlink"/>
            <w:noProof/>
          </w:rPr>
          <w:t>Table 19: Reported values for CO run 2</w:t>
        </w:r>
        <w:r w:rsidR="0084787B">
          <w:rPr>
            <w:noProof/>
            <w:webHidden/>
          </w:rPr>
          <w:tab/>
        </w:r>
        <w:r w:rsidR="0084787B">
          <w:rPr>
            <w:noProof/>
            <w:webHidden/>
          </w:rPr>
          <w:fldChar w:fldCharType="begin"/>
        </w:r>
        <w:r w:rsidR="0084787B">
          <w:rPr>
            <w:noProof/>
            <w:webHidden/>
          </w:rPr>
          <w:instrText xml:space="preserve"> PAGEREF _Toc9436267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8" w:history="1">
        <w:r w:rsidR="0084787B" w:rsidRPr="00555D19">
          <w:rPr>
            <w:rStyle w:val="Hyperlink"/>
            <w:noProof/>
          </w:rPr>
          <w:t>Table 20: Reported values for CO run 3.</w:t>
        </w:r>
        <w:r w:rsidR="0084787B">
          <w:rPr>
            <w:noProof/>
            <w:webHidden/>
          </w:rPr>
          <w:tab/>
        </w:r>
        <w:r w:rsidR="0084787B">
          <w:rPr>
            <w:noProof/>
            <w:webHidden/>
          </w:rPr>
          <w:fldChar w:fldCharType="begin"/>
        </w:r>
        <w:r w:rsidR="0084787B">
          <w:rPr>
            <w:noProof/>
            <w:webHidden/>
          </w:rPr>
          <w:instrText xml:space="preserve"> PAGEREF _Toc9436268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69" w:history="1">
        <w:r w:rsidR="0084787B" w:rsidRPr="00555D19">
          <w:rPr>
            <w:rStyle w:val="Hyperlink"/>
            <w:noProof/>
          </w:rPr>
          <w:t>Table 21: Reported values for CO run 4.</w:t>
        </w:r>
        <w:r w:rsidR="0084787B">
          <w:rPr>
            <w:noProof/>
            <w:webHidden/>
          </w:rPr>
          <w:tab/>
        </w:r>
        <w:r w:rsidR="0084787B">
          <w:rPr>
            <w:noProof/>
            <w:webHidden/>
          </w:rPr>
          <w:fldChar w:fldCharType="begin"/>
        </w:r>
        <w:r w:rsidR="0084787B">
          <w:rPr>
            <w:noProof/>
            <w:webHidden/>
          </w:rPr>
          <w:instrText xml:space="preserve"> PAGEREF _Toc9436269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0" w:history="1">
        <w:r w:rsidR="0084787B" w:rsidRPr="00555D19">
          <w:rPr>
            <w:rStyle w:val="Hyperlink"/>
            <w:noProof/>
          </w:rPr>
          <w:t>Table 22: Reported values for CO run 5.</w:t>
        </w:r>
        <w:r w:rsidR="0084787B">
          <w:rPr>
            <w:noProof/>
            <w:webHidden/>
          </w:rPr>
          <w:tab/>
        </w:r>
        <w:r w:rsidR="0084787B">
          <w:rPr>
            <w:noProof/>
            <w:webHidden/>
          </w:rPr>
          <w:fldChar w:fldCharType="begin"/>
        </w:r>
        <w:r w:rsidR="0084787B">
          <w:rPr>
            <w:noProof/>
            <w:webHidden/>
          </w:rPr>
          <w:instrText xml:space="preserve"> PAGEREF _Toc9436270 \h </w:instrText>
        </w:r>
        <w:r w:rsidR="0084787B">
          <w:rPr>
            <w:noProof/>
            <w:webHidden/>
          </w:rPr>
        </w:r>
        <w:r w:rsidR="0084787B">
          <w:rPr>
            <w:noProof/>
            <w:webHidden/>
          </w:rPr>
          <w:fldChar w:fldCharType="separate"/>
        </w:r>
        <w:r w:rsidR="0084787B">
          <w:rPr>
            <w:noProof/>
            <w:webHidden/>
          </w:rPr>
          <w:t>38</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1" w:history="1">
        <w:r w:rsidR="0084787B" w:rsidRPr="00555D19">
          <w:rPr>
            <w:rStyle w:val="Hyperlink"/>
            <w:noProof/>
          </w:rPr>
          <w:t>Table 23: Reported values for O</w:t>
        </w:r>
        <w:r w:rsidR="0084787B" w:rsidRPr="00555D19">
          <w:rPr>
            <w:rStyle w:val="Hyperlink"/>
            <w:noProof/>
            <w:vertAlign w:val="subscript"/>
          </w:rPr>
          <w:t>3</w:t>
        </w:r>
        <w:r w:rsidR="0084787B" w:rsidRPr="00555D19">
          <w:rPr>
            <w:rStyle w:val="Hyperlink"/>
            <w:noProof/>
          </w:rPr>
          <w:t xml:space="preserve"> run 0.</w:t>
        </w:r>
        <w:r w:rsidR="0084787B">
          <w:rPr>
            <w:noProof/>
            <w:webHidden/>
          </w:rPr>
          <w:tab/>
        </w:r>
        <w:r w:rsidR="0084787B">
          <w:rPr>
            <w:noProof/>
            <w:webHidden/>
          </w:rPr>
          <w:fldChar w:fldCharType="begin"/>
        </w:r>
        <w:r w:rsidR="0084787B">
          <w:rPr>
            <w:noProof/>
            <w:webHidden/>
          </w:rPr>
          <w:instrText xml:space="preserve"> PAGEREF _Toc9436271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2" w:history="1">
        <w:r w:rsidR="0084787B" w:rsidRPr="00555D19">
          <w:rPr>
            <w:rStyle w:val="Hyperlink"/>
            <w:noProof/>
          </w:rPr>
          <w:t>Table 24: Reported values for O</w:t>
        </w:r>
        <w:r w:rsidR="0084787B" w:rsidRPr="00555D19">
          <w:rPr>
            <w:rStyle w:val="Hyperlink"/>
            <w:noProof/>
            <w:vertAlign w:val="subscript"/>
          </w:rPr>
          <w:t>3</w:t>
        </w:r>
        <w:r w:rsidR="0084787B" w:rsidRPr="00555D19">
          <w:rPr>
            <w:rStyle w:val="Hyperlink"/>
            <w:noProof/>
          </w:rPr>
          <w:t xml:space="preserve"> run 1</w:t>
        </w:r>
        <w:r w:rsidR="0084787B">
          <w:rPr>
            <w:noProof/>
            <w:webHidden/>
          </w:rPr>
          <w:tab/>
        </w:r>
        <w:r w:rsidR="0084787B">
          <w:rPr>
            <w:noProof/>
            <w:webHidden/>
          </w:rPr>
          <w:fldChar w:fldCharType="begin"/>
        </w:r>
        <w:r w:rsidR="0084787B">
          <w:rPr>
            <w:noProof/>
            <w:webHidden/>
          </w:rPr>
          <w:instrText xml:space="preserve"> PAGEREF _Toc9436272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3" w:history="1">
        <w:r w:rsidR="0084787B" w:rsidRPr="00555D19">
          <w:rPr>
            <w:rStyle w:val="Hyperlink"/>
            <w:noProof/>
          </w:rPr>
          <w:t>Table 25: Reported values for O</w:t>
        </w:r>
        <w:r w:rsidR="0084787B" w:rsidRPr="00555D19">
          <w:rPr>
            <w:rStyle w:val="Hyperlink"/>
            <w:noProof/>
            <w:vertAlign w:val="subscript"/>
          </w:rPr>
          <w:t>3</w:t>
        </w:r>
        <w:r w:rsidR="0084787B" w:rsidRPr="00555D19">
          <w:rPr>
            <w:rStyle w:val="Hyperlink"/>
            <w:noProof/>
          </w:rPr>
          <w:t xml:space="preserve"> run 2.</w:t>
        </w:r>
        <w:r w:rsidR="0084787B">
          <w:rPr>
            <w:noProof/>
            <w:webHidden/>
          </w:rPr>
          <w:tab/>
        </w:r>
        <w:r w:rsidR="0084787B">
          <w:rPr>
            <w:noProof/>
            <w:webHidden/>
          </w:rPr>
          <w:fldChar w:fldCharType="begin"/>
        </w:r>
        <w:r w:rsidR="0084787B">
          <w:rPr>
            <w:noProof/>
            <w:webHidden/>
          </w:rPr>
          <w:instrText xml:space="preserve"> PAGEREF _Toc9436273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4" w:history="1">
        <w:r w:rsidR="0084787B" w:rsidRPr="00555D19">
          <w:rPr>
            <w:rStyle w:val="Hyperlink"/>
            <w:noProof/>
          </w:rPr>
          <w:t>Table 26: Reported values for O</w:t>
        </w:r>
        <w:r w:rsidR="0084787B" w:rsidRPr="00555D19">
          <w:rPr>
            <w:rStyle w:val="Hyperlink"/>
            <w:noProof/>
            <w:vertAlign w:val="subscript"/>
          </w:rPr>
          <w:t>3</w:t>
        </w:r>
        <w:r w:rsidR="0084787B" w:rsidRPr="00555D19">
          <w:rPr>
            <w:rStyle w:val="Hyperlink"/>
            <w:noProof/>
          </w:rPr>
          <w:t xml:space="preserve"> run 3.</w:t>
        </w:r>
        <w:r w:rsidR="0084787B">
          <w:rPr>
            <w:noProof/>
            <w:webHidden/>
          </w:rPr>
          <w:tab/>
        </w:r>
        <w:r w:rsidR="0084787B">
          <w:rPr>
            <w:noProof/>
            <w:webHidden/>
          </w:rPr>
          <w:fldChar w:fldCharType="begin"/>
        </w:r>
        <w:r w:rsidR="0084787B">
          <w:rPr>
            <w:noProof/>
            <w:webHidden/>
          </w:rPr>
          <w:instrText xml:space="preserve"> PAGEREF _Toc9436274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5" w:history="1">
        <w:r w:rsidR="0084787B" w:rsidRPr="00555D19">
          <w:rPr>
            <w:rStyle w:val="Hyperlink"/>
            <w:noProof/>
          </w:rPr>
          <w:t>Table 27: Reported values for O</w:t>
        </w:r>
        <w:r w:rsidR="0084787B" w:rsidRPr="00555D19">
          <w:rPr>
            <w:rStyle w:val="Hyperlink"/>
            <w:noProof/>
            <w:vertAlign w:val="subscript"/>
          </w:rPr>
          <w:t>3</w:t>
        </w:r>
        <w:r w:rsidR="0084787B" w:rsidRPr="00555D19">
          <w:rPr>
            <w:rStyle w:val="Hyperlink"/>
            <w:noProof/>
          </w:rPr>
          <w:t xml:space="preserve"> run 4.</w:t>
        </w:r>
        <w:r w:rsidR="0084787B">
          <w:rPr>
            <w:noProof/>
            <w:webHidden/>
          </w:rPr>
          <w:tab/>
        </w:r>
        <w:r w:rsidR="0084787B">
          <w:rPr>
            <w:noProof/>
            <w:webHidden/>
          </w:rPr>
          <w:fldChar w:fldCharType="begin"/>
        </w:r>
        <w:r w:rsidR="0084787B">
          <w:rPr>
            <w:noProof/>
            <w:webHidden/>
          </w:rPr>
          <w:instrText xml:space="preserve"> PAGEREF _Toc9436275 \h </w:instrText>
        </w:r>
        <w:r w:rsidR="0084787B">
          <w:rPr>
            <w:noProof/>
            <w:webHidden/>
          </w:rPr>
        </w:r>
        <w:r w:rsidR="0084787B">
          <w:rPr>
            <w:noProof/>
            <w:webHidden/>
          </w:rPr>
          <w:fldChar w:fldCharType="separate"/>
        </w:r>
        <w:r w:rsidR="0084787B">
          <w:rPr>
            <w:noProof/>
            <w:webHidden/>
          </w:rPr>
          <w:t>40</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6" w:history="1">
        <w:r w:rsidR="0084787B" w:rsidRPr="00555D19">
          <w:rPr>
            <w:rStyle w:val="Hyperlink"/>
            <w:noProof/>
          </w:rPr>
          <w:t>Table 28: Reported values for O</w:t>
        </w:r>
        <w:r w:rsidR="0084787B" w:rsidRPr="00555D19">
          <w:rPr>
            <w:rStyle w:val="Hyperlink"/>
            <w:noProof/>
            <w:vertAlign w:val="subscript"/>
          </w:rPr>
          <w:t>3</w:t>
        </w:r>
        <w:r w:rsidR="0084787B" w:rsidRPr="00555D19">
          <w:rPr>
            <w:rStyle w:val="Hyperlink"/>
            <w:noProof/>
          </w:rPr>
          <w:t xml:space="preserve"> run 5.</w:t>
        </w:r>
        <w:r w:rsidR="0084787B">
          <w:rPr>
            <w:noProof/>
            <w:webHidden/>
          </w:rPr>
          <w:tab/>
        </w:r>
        <w:r w:rsidR="0084787B">
          <w:rPr>
            <w:noProof/>
            <w:webHidden/>
          </w:rPr>
          <w:fldChar w:fldCharType="begin"/>
        </w:r>
        <w:r w:rsidR="0084787B">
          <w:rPr>
            <w:noProof/>
            <w:webHidden/>
          </w:rPr>
          <w:instrText xml:space="preserve"> PAGEREF _Toc9436276 \h </w:instrText>
        </w:r>
        <w:r w:rsidR="0084787B">
          <w:rPr>
            <w:noProof/>
            <w:webHidden/>
          </w:rPr>
        </w:r>
        <w:r w:rsidR="0084787B">
          <w:rPr>
            <w:noProof/>
            <w:webHidden/>
          </w:rPr>
          <w:fldChar w:fldCharType="separate"/>
        </w:r>
        <w:r w:rsidR="0084787B">
          <w:rPr>
            <w:noProof/>
            <w:webHidden/>
          </w:rPr>
          <w:t>41</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7" w:history="1">
        <w:r w:rsidR="0084787B" w:rsidRPr="00555D19">
          <w:rPr>
            <w:rStyle w:val="Hyperlink"/>
            <w:noProof/>
          </w:rPr>
          <w:t>Table 29: Reported values for NO run 0.</w:t>
        </w:r>
        <w:r w:rsidR="0084787B">
          <w:rPr>
            <w:noProof/>
            <w:webHidden/>
          </w:rPr>
          <w:tab/>
        </w:r>
        <w:r w:rsidR="0084787B">
          <w:rPr>
            <w:noProof/>
            <w:webHidden/>
          </w:rPr>
          <w:fldChar w:fldCharType="begin"/>
        </w:r>
        <w:r w:rsidR="0084787B">
          <w:rPr>
            <w:noProof/>
            <w:webHidden/>
          </w:rPr>
          <w:instrText xml:space="preserve"> PAGEREF _Toc9436277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8" w:history="1">
        <w:r w:rsidR="0084787B" w:rsidRPr="00555D19">
          <w:rPr>
            <w:rStyle w:val="Hyperlink"/>
            <w:noProof/>
          </w:rPr>
          <w:t>Table 30: Reported values for NO run 1.</w:t>
        </w:r>
        <w:r w:rsidR="0084787B">
          <w:rPr>
            <w:noProof/>
            <w:webHidden/>
          </w:rPr>
          <w:tab/>
        </w:r>
        <w:r w:rsidR="0084787B">
          <w:rPr>
            <w:noProof/>
            <w:webHidden/>
          </w:rPr>
          <w:fldChar w:fldCharType="begin"/>
        </w:r>
        <w:r w:rsidR="0084787B">
          <w:rPr>
            <w:noProof/>
            <w:webHidden/>
          </w:rPr>
          <w:instrText xml:space="preserve"> PAGEREF _Toc9436278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79" w:history="1">
        <w:r w:rsidR="0084787B" w:rsidRPr="00555D19">
          <w:rPr>
            <w:rStyle w:val="Hyperlink"/>
            <w:noProof/>
          </w:rPr>
          <w:t>Table 31: Reported values for NO run 2.</w:t>
        </w:r>
        <w:r w:rsidR="0084787B">
          <w:rPr>
            <w:noProof/>
            <w:webHidden/>
          </w:rPr>
          <w:tab/>
        </w:r>
        <w:r w:rsidR="0084787B">
          <w:rPr>
            <w:noProof/>
            <w:webHidden/>
          </w:rPr>
          <w:fldChar w:fldCharType="begin"/>
        </w:r>
        <w:r w:rsidR="0084787B">
          <w:rPr>
            <w:noProof/>
            <w:webHidden/>
          </w:rPr>
          <w:instrText xml:space="preserve"> PAGEREF _Toc9436279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0" w:history="1">
        <w:r w:rsidR="0084787B" w:rsidRPr="00555D19">
          <w:rPr>
            <w:rStyle w:val="Hyperlink"/>
            <w:noProof/>
          </w:rPr>
          <w:t>Table 32: Reported values for NO run 3.</w:t>
        </w:r>
        <w:r w:rsidR="0084787B">
          <w:rPr>
            <w:noProof/>
            <w:webHidden/>
          </w:rPr>
          <w:tab/>
        </w:r>
        <w:r w:rsidR="0084787B">
          <w:rPr>
            <w:noProof/>
            <w:webHidden/>
          </w:rPr>
          <w:fldChar w:fldCharType="begin"/>
        </w:r>
        <w:r w:rsidR="0084787B">
          <w:rPr>
            <w:noProof/>
            <w:webHidden/>
          </w:rPr>
          <w:instrText xml:space="preserve"> PAGEREF _Toc9436280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1" w:history="1">
        <w:r w:rsidR="0084787B" w:rsidRPr="00555D19">
          <w:rPr>
            <w:rStyle w:val="Hyperlink"/>
            <w:noProof/>
          </w:rPr>
          <w:t>Table 33: Reported values for NO run 4.</w:t>
        </w:r>
        <w:r w:rsidR="0084787B">
          <w:rPr>
            <w:noProof/>
            <w:webHidden/>
          </w:rPr>
          <w:tab/>
        </w:r>
        <w:r w:rsidR="0084787B">
          <w:rPr>
            <w:noProof/>
            <w:webHidden/>
          </w:rPr>
          <w:fldChar w:fldCharType="begin"/>
        </w:r>
        <w:r w:rsidR="0084787B">
          <w:rPr>
            <w:noProof/>
            <w:webHidden/>
          </w:rPr>
          <w:instrText xml:space="preserve"> PAGEREF _Toc9436281 \h </w:instrText>
        </w:r>
        <w:r w:rsidR="0084787B">
          <w:rPr>
            <w:noProof/>
            <w:webHidden/>
          </w:rPr>
        </w:r>
        <w:r w:rsidR="0084787B">
          <w:rPr>
            <w:noProof/>
            <w:webHidden/>
          </w:rPr>
          <w:fldChar w:fldCharType="separate"/>
        </w:r>
        <w:r w:rsidR="0084787B">
          <w:rPr>
            <w:noProof/>
            <w:webHidden/>
          </w:rPr>
          <w:t>43</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2" w:history="1">
        <w:r w:rsidR="0084787B" w:rsidRPr="00555D19">
          <w:rPr>
            <w:rStyle w:val="Hyperlink"/>
            <w:noProof/>
          </w:rPr>
          <w:t>Table 34: Reported values for NO run 5.</w:t>
        </w:r>
        <w:r w:rsidR="0084787B">
          <w:rPr>
            <w:noProof/>
            <w:webHidden/>
          </w:rPr>
          <w:tab/>
        </w:r>
        <w:r w:rsidR="0084787B">
          <w:rPr>
            <w:noProof/>
            <w:webHidden/>
          </w:rPr>
          <w:fldChar w:fldCharType="begin"/>
        </w:r>
        <w:r w:rsidR="0084787B">
          <w:rPr>
            <w:noProof/>
            <w:webHidden/>
          </w:rPr>
          <w:instrText xml:space="preserve"> PAGEREF _Toc9436282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3" w:history="1">
        <w:r w:rsidR="0084787B" w:rsidRPr="00555D19">
          <w:rPr>
            <w:rStyle w:val="Hyperlink"/>
            <w:noProof/>
          </w:rPr>
          <w:t>Table 35: Reported values for NO run 6.</w:t>
        </w:r>
        <w:r w:rsidR="0084787B">
          <w:rPr>
            <w:noProof/>
            <w:webHidden/>
          </w:rPr>
          <w:tab/>
        </w:r>
        <w:r w:rsidR="0084787B">
          <w:rPr>
            <w:noProof/>
            <w:webHidden/>
          </w:rPr>
          <w:fldChar w:fldCharType="begin"/>
        </w:r>
        <w:r w:rsidR="0084787B">
          <w:rPr>
            <w:noProof/>
            <w:webHidden/>
          </w:rPr>
          <w:instrText xml:space="preserve"> PAGEREF _Toc9436283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4" w:history="1">
        <w:r w:rsidR="0084787B" w:rsidRPr="00555D19">
          <w:rPr>
            <w:rStyle w:val="Hyperlink"/>
            <w:noProof/>
          </w:rPr>
          <w:t>Table 36: Reported values for NO run 7.</w:t>
        </w:r>
        <w:r w:rsidR="0084787B">
          <w:rPr>
            <w:noProof/>
            <w:webHidden/>
          </w:rPr>
          <w:tab/>
        </w:r>
        <w:r w:rsidR="0084787B">
          <w:rPr>
            <w:noProof/>
            <w:webHidden/>
          </w:rPr>
          <w:fldChar w:fldCharType="begin"/>
        </w:r>
        <w:r w:rsidR="0084787B">
          <w:rPr>
            <w:noProof/>
            <w:webHidden/>
          </w:rPr>
          <w:instrText xml:space="preserve"> PAGEREF _Toc9436284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5" w:history="1">
        <w:r w:rsidR="0084787B" w:rsidRPr="00555D19">
          <w:rPr>
            <w:rStyle w:val="Hyperlink"/>
            <w:noProof/>
          </w:rPr>
          <w:t>Table 37: Reported values for NO run 8.</w:t>
        </w:r>
        <w:r w:rsidR="0084787B">
          <w:rPr>
            <w:noProof/>
            <w:webHidden/>
          </w:rPr>
          <w:tab/>
        </w:r>
        <w:r w:rsidR="0084787B">
          <w:rPr>
            <w:noProof/>
            <w:webHidden/>
          </w:rPr>
          <w:fldChar w:fldCharType="begin"/>
        </w:r>
        <w:r w:rsidR="0084787B">
          <w:rPr>
            <w:noProof/>
            <w:webHidden/>
          </w:rPr>
          <w:instrText xml:space="preserve"> PAGEREF _Toc9436285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6" w:history="1">
        <w:r w:rsidR="0084787B" w:rsidRPr="00555D19">
          <w:rPr>
            <w:rStyle w:val="Hyperlink"/>
            <w:noProof/>
          </w:rPr>
          <w:t>Table 38: Reported values for NO run 9.</w:t>
        </w:r>
        <w:r w:rsidR="0084787B">
          <w:rPr>
            <w:noProof/>
            <w:webHidden/>
          </w:rPr>
          <w:tab/>
        </w:r>
        <w:r w:rsidR="0084787B">
          <w:rPr>
            <w:noProof/>
            <w:webHidden/>
          </w:rPr>
          <w:fldChar w:fldCharType="begin"/>
        </w:r>
        <w:r w:rsidR="0084787B">
          <w:rPr>
            <w:noProof/>
            <w:webHidden/>
          </w:rPr>
          <w:instrText xml:space="preserve"> PAGEREF _Toc9436286 \h </w:instrText>
        </w:r>
        <w:r w:rsidR="0084787B">
          <w:rPr>
            <w:noProof/>
            <w:webHidden/>
          </w:rPr>
        </w:r>
        <w:r w:rsidR="0084787B">
          <w:rPr>
            <w:noProof/>
            <w:webHidden/>
          </w:rPr>
          <w:fldChar w:fldCharType="separate"/>
        </w:r>
        <w:r w:rsidR="0084787B">
          <w:rPr>
            <w:noProof/>
            <w:webHidden/>
          </w:rPr>
          <w:t>44</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7" w:history="1">
        <w:r w:rsidR="0084787B" w:rsidRPr="00555D19">
          <w:rPr>
            <w:rStyle w:val="Hyperlink"/>
            <w:noProof/>
          </w:rPr>
          <w:t>Table 39: Reported values for NO run 10.</w:t>
        </w:r>
        <w:r w:rsidR="0084787B">
          <w:rPr>
            <w:noProof/>
            <w:webHidden/>
          </w:rPr>
          <w:tab/>
        </w:r>
        <w:r w:rsidR="0084787B">
          <w:rPr>
            <w:noProof/>
            <w:webHidden/>
          </w:rPr>
          <w:fldChar w:fldCharType="begin"/>
        </w:r>
        <w:r w:rsidR="0084787B">
          <w:rPr>
            <w:noProof/>
            <w:webHidden/>
          </w:rPr>
          <w:instrText xml:space="preserve"> PAGEREF _Toc9436287 \h </w:instrText>
        </w:r>
        <w:r w:rsidR="0084787B">
          <w:rPr>
            <w:noProof/>
            <w:webHidden/>
          </w:rPr>
        </w:r>
        <w:r w:rsidR="0084787B">
          <w:rPr>
            <w:noProof/>
            <w:webHidden/>
          </w:rPr>
          <w:fldChar w:fldCharType="separate"/>
        </w:r>
        <w:r w:rsidR="0084787B">
          <w:rPr>
            <w:noProof/>
            <w:webHidden/>
          </w:rPr>
          <w:t>45</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8" w:history="1">
        <w:r w:rsidR="0084787B" w:rsidRPr="00555D19">
          <w:rPr>
            <w:rStyle w:val="Hyperlink"/>
            <w:noProof/>
          </w:rPr>
          <w:t>Table 40: Reported values for NO</w:t>
        </w:r>
        <w:r w:rsidR="0084787B" w:rsidRPr="00555D19">
          <w:rPr>
            <w:rStyle w:val="Hyperlink"/>
            <w:noProof/>
            <w:vertAlign w:val="subscript"/>
          </w:rPr>
          <w:t>2</w:t>
        </w:r>
        <w:r w:rsidR="0084787B" w:rsidRPr="00555D19">
          <w:rPr>
            <w:rStyle w:val="Hyperlink"/>
            <w:noProof/>
          </w:rPr>
          <w:t xml:space="preserve"> run 0.</w:t>
        </w:r>
        <w:r w:rsidR="0084787B">
          <w:rPr>
            <w:noProof/>
            <w:webHidden/>
          </w:rPr>
          <w:tab/>
        </w:r>
        <w:r w:rsidR="0084787B">
          <w:rPr>
            <w:noProof/>
            <w:webHidden/>
          </w:rPr>
          <w:fldChar w:fldCharType="begin"/>
        </w:r>
        <w:r w:rsidR="0084787B">
          <w:rPr>
            <w:noProof/>
            <w:webHidden/>
          </w:rPr>
          <w:instrText xml:space="preserve"> PAGEREF _Toc9436288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89" w:history="1">
        <w:r w:rsidR="0084787B" w:rsidRPr="00555D19">
          <w:rPr>
            <w:rStyle w:val="Hyperlink"/>
            <w:noProof/>
          </w:rPr>
          <w:t>Table 41: Reported values for NO</w:t>
        </w:r>
        <w:r w:rsidR="0084787B" w:rsidRPr="00555D19">
          <w:rPr>
            <w:rStyle w:val="Hyperlink"/>
            <w:noProof/>
            <w:vertAlign w:val="subscript"/>
          </w:rPr>
          <w:t>2</w:t>
        </w:r>
        <w:r w:rsidR="0084787B" w:rsidRPr="00555D19">
          <w:rPr>
            <w:rStyle w:val="Hyperlink"/>
            <w:noProof/>
          </w:rPr>
          <w:t xml:space="preserve"> run 2.</w:t>
        </w:r>
        <w:r w:rsidR="0084787B">
          <w:rPr>
            <w:noProof/>
            <w:webHidden/>
          </w:rPr>
          <w:tab/>
        </w:r>
        <w:r w:rsidR="0084787B">
          <w:rPr>
            <w:noProof/>
            <w:webHidden/>
          </w:rPr>
          <w:fldChar w:fldCharType="begin"/>
        </w:r>
        <w:r w:rsidR="0084787B">
          <w:rPr>
            <w:noProof/>
            <w:webHidden/>
          </w:rPr>
          <w:instrText xml:space="preserve"> PAGEREF _Toc9436289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0" w:history="1">
        <w:r w:rsidR="0084787B" w:rsidRPr="00555D19">
          <w:rPr>
            <w:rStyle w:val="Hyperlink"/>
            <w:noProof/>
          </w:rPr>
          <w:t>Table 42: Reported values for NO</w:t>
        </w:r>
        <w:r w:rsidR="0084787B" w:rsidRPr="00555D19">
          <w:rPr>
            <w:rStyle w:val="Hyperlink"/>
            <w:noProof/>
            <w:vertAlign w:val="subscript"/>
          </w:rPr>
          <w:t>2</w:t>
        </w:r>
        <w:r w:rsidR="0084787B" w:rsidRPr="00555D19">
          <w:rPr>
            <w:rStyle w:val="Hyperlink"/>
            <w:noProof/>
          </w:rPr>
          <w:t xml:space="preserve"> run 4.</w:t>
        </w:r>
        <w:r w:rsidR="0084787B">
          <w:rPr>
            <w:noProof/>
            <w:webHidden/>
          </w:rPr>
          <w:tab/>
        </w:r>
        <w:r w:rsidR="0084787B">
          <w:rPr>
            <w:noProof/>
            <w:webHidden/>
          </w:rPr>
          <w:fldChar w:fldCharType="begin"/>
        </w:r>
        <w:r w:rsidR="0084787B">
          <w:rPr>
            <w:noProof/>
            <w:webHidden/>
          </w:rPr>
          <w:instrText xml:space="preserve"> PAGEREF _Toc9436290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1" w:history="1">
        <w:r w:rsidR="0084787B" w:rsidRPr="00555D19">
          <w:rPr>
            <w:rStyle w:val="Hyperlink"/>
            <w:noProof/>
          </w:rPr>
          <w:t>Table 43: Reported values for NO</w:t>
        </w:r>
        <w:r w:rsidR="0084787B" w:rsidRPr="00555D19">
          <w:rPr>
            <w:rStyle w:val="Hyperlink"/>
            <w:noProof/>
            <w:vertAlign w:val="subscript"/>
          </w:rPr>
          <w:t>2</w:t>
        </w:r>
        <w:r w:rsidR="0084787B" w:rsidRPr="00555D19">
          <w:rPr>
            <w:rStyle w:val="Hyperlink"/>
            <w:noProof/>
          </w:rPr>
          <w:t xml:space="preserve"> run 6.</w:t>
        </w:r>
        <w:r w:rsidR="0084787B">
          <w:rPr>
            <w:noProof/>
            <w:webHidden/>
          </w:rPr>
          <w:tab/>
        </w:r>
        <w:r w:rsidR="0084787B">
          <w:rPr>
            <w:noProof/>
            <w:webHidden/>
          </w:rPr>
          <w:fldChar w:fldCharType="begin"/>
        </w:r>
        <w:r w:rsidR="0084787B">
          <w:rPr>
            <w:noProof/>
            <w:webHidden/>
          </w:rPr>
          <w:instrText xml:space="preserve"> PAGEREF _Toc9436291 \h </w:instrText>
        </w:r>
        <w:r w:rsidR="0084787B">
          <w:rPr>
            <w:noProof/>
            <w:webHidden/>
          </w:rPr>
        </w:r>
        <w:r w:rsidR="0084787B">
          <w:rPr>
            <w:noProof/>
            <w:webHidden/>
          </w:rPr>
          <w:fldChar w:fldCharType="separate"/>
        </w:r>
        <w:r w:rsidR="0084787B">
          <w:rPr>
            <w:noProof/>
            <w:webHidden/>
          </w:rPr>
          <w:t>47</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2" w:history="1">
        <w:r w:rsidR="0084787B" w:rsidRPr="00555D19">
          <w:rPr>
            <w:rStyle w:val="Hyperlink"/>
            <w:noProof/>
          </w:rPr>
          <w:t>Table 44: Reported values for NO</w:t>
        </w:r>
        <w:r w:rsidR="0084787B" w:rsidRPr="00555D19">
          <w:rPr>
            <w:rStyle w:val="Hyperlink"/>
            <w:noProof/>
            <w:vertAlign w:val="subscript"/>
          </w:rPr>
          <w:t>2</w:t>
        </w:r>
        <w:r w:rsidR="0084787B" w:rsidRPr="00555D19">
          <w:rPr>
            <w:rStyle w:val="Hyperlink"/>
            <w:noProof/>
          </w:rPr>
          <w:t xml:space="preserve"> run 8.</w:t>
        </w:r>
        <w:r w:rsidR="0084787B">
          <w:rPr>
            <w:noProof/>
            <w:webHidden/>
          </w:rPr>
          <w:tab/>
        </w:r>
        <w:r w:rsidR="0084787B">
          <w:rPr>
            <w:noProof/>
            <w:webHidden/>
          </w:rPr>
          <w:fldChar w:fldCharType="begin"/>
        </w:r>
        <w:r w:rsidR="0084787B">
          <w:rPr>
            <w:noProof/>
            <w:webHidden/>
          </w:rPr>
          <w:instrText xml:space="preserve"> PAGEREF _Toc9436292 \h </w:instrText>
        </w:r>
        <w:r w:rsidR="0084787B">
          <w:rPr>
            <w:noProof/>
            <w:webHidden/>
          </w:rPr>
        </w:r>
        <w:r w:rsidR="0084787B">
          <w:rPr>
            <w:noProof/>
            <w:webHidden/>
          </w:rPr>
          <w:fldChar w:fldCharType="separate"/>
        </w:r>
        <w:r w:rsidR="0084787B">
          <w:rPr>
            <w:noProof/>
            <w:webHidden/>
          </w:rPr>
          <w:t>48</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3" w:history="1">
        <w:r w:rsidR="0084787B" w:rsidRPr="00555D19">
          <w:rPr>
            <w:rStyle w:val="Hyperlink"/>
            <w:noProof/>
          </w:rPr>
          <w:t>Table 45: Reported values for NO</w:t>
        </w:r>
        <w:r w:rsidR="0084787B" w:rsidRPr="00555D19">
          <w:rPr>
            <w:rStyle w:val="Hyperlink"/>
            <w:noProof/>
            <w:vertAlign w:val="subscript"/>
          </w:rPr>
          <w:t>2</w:t>
        </w:r>
        <w:r w:rsidR="0084787B" w:rsidRPr="00555D19">
          <w:rPr>
            <w:rStyle w:val="Hyperlink"/>
            <w:noProof/>
          </w:rPr>
          <w:t xml:space="preserve"> run 10.</w:t>
        </w:r>
        <w:r w:rsidR="0084787B">
          <w:rPr>
            <w:noProof/>
            <w:webHidden/>
          </w:rPr>
          <w:tab/>
        </w:r>
        <w:r w:rsidR="0084787B">
          <w:rPr>
            <w:noProof/>
            <w:webHidden/>
          </w:rPr>
          <w:fldChar w:fldCharType="begin"/>
        </w:r>
        <w:r w:rsidR="0084787B">
          <w:rPr>
            <w:noProof/>
            <w:webHidden/>
          </w:rPr>
          <w:instrText xml:space="preserve"> PAGEREF _Toc9436293 \h </w:instrText>
        </w:r>
        <w:r w:rsidR="0084787B">
          <w:rPr>
            <w:noProof/>
            <w:webHidden/>
          </w:rPr>
        </w:r>
        <w:r w:rsidR="0084787B">
          <w:rPr>
            <w:noProof/>
            <w:webHidden/>
          </w:rPr>
          <w:fldChar w:fldCharType="separate"/>
        </w:r>
        <w:r w:rsidR="0084787B">
          <w:rPr>
            <w:noProof/>
            <w:webHidden/>
          </w:rPr>
          <w:t>48</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4" w:history="1">
        <w:r w:rsidR="0084787B" w:rsidRPr="00555D19">
          <w:rPr>
            <w:rStyle w:val="Hyperlink"/>
            <w:noProof/>
          </w:rPr>
          <w:t>Table 46: Critical values of t used in the repeatability (r) and reproducibility (R) evaluation.</w:t>
        </w:r>
        <w:r w:rsidR="0084787B">
          <w:rPr>
            <w:noProof/>
            <w:webHidden/>
          </w:rPr>
          <w:tab/>
        </w:r>
        <w:r w:rsidR="0084787B">
          <w:rPr>
            <w:noProof/>
            <w:webHidden/>
          </w:rPr>
          <w:fldChar w:fldCharType="begin"/>
        </w:r>
        <w:r w:rsidR="0084787B">
          <w:rPr>
            <w:noProof/>
            <w:webHidden/>
          </w:rPr>
          <w:instrText xml:space="preserve"> PAGEREF _Toc9436294 \h </w:instrText>
        </w:r>
        <w:r w:rsidR="0084787B">
          <w:rPr>
            <w:noProof/>
            <w:webHidden/>
          </w:rPr>
        </w:r>
        <w:r w:rsidR="0084787B">
          <w:rPr>
            <w:noProof/>
            <w:webHidden/>
          </w:rPr>
          <w:fldChar w:fldCharType="separate"/>
        </w:r>
        <w:r w:rsidR="0084787B">
          <w:rPr>
            <w:noProof/>
            <w:webHidden/>
          </w:rPr>
          <w:t>50</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5" w:history="1">
        <w:r w:rsidR="0084787B" w:rsidRPr="00555D19">
          <w:rPr>
            <w:rStyle w:val="Hyperlink"/>
            <w:noProof/>
          </w:rPr>
          <w:t>Table 47: The R and r of SO</w:t>
        </w:r>
        <w:r w:rsidR="0084787B" w:rsidRPr="00555D19">
          <w:rPr>
            <w:rStyle w:val="Hyperlink"/>
            <w:noProof/>
            <w:vertAlign w:val="subscript"/>
          </w:rPr>
          <w:t>2</w:t>
        </w:r>
        <w:r w:rsidR="0084787B" w:rsidRPr="00555D19">
          <w:rPr>
            <w:rStyle w:val="Hyperlink"/>
            <w:noProof/>
          </w:rPr>
          <w:t xml:space="preserve"> standard measurement method.</w:t>
        </w:r>
        <w:r w:rsidR="0084787B">
          <w:rPr>
            <w:noProof/>
            <w:webHidden/>
          </w:rPr>
          <w:tab/>
        </w:r>
        <w:r w:rsidR="0084787B">
          <w:rPr>
            <w:noProof/>
            <w:webHidden/>
          </w:rPr>
          <w:fldChar w:fldCharType="begin"/>
        </w:r>
        <w:r w:rsidR="0084787B">
          <w:rPr>
            <w:noProof/>
            <w:webHidden/>
          </w:rPr>
          <w:instrText xml:space="preserve"> PAGEREF _Toc9436295 \h </w:instrText>
        </w:r>
        <w:r w:rsidR="0084787B">
          <w:rPr>
            <w:noProof/>
            <w:webHidden/>
          </w:rPr>
        </w:r>
        <w:r w:rsidR="0084787B">
          <w:rPr>
            <w:noProof/>
            <w:webHidden/>
          </w:rPr>
          <w:fldChar w:fldCharType="separate"/>
        </w:r>
        <w:r w:rsidR="0084787B">
          <w:rPr>
            <w:noProof/>
            <w:webHidden/>
          </w:rPr>
          <w:t>51</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6" w:history="1">
        <w:r w:rsidR="0084787B" w:rsidRPr="00555D19">
          <w:rPr>
            <w:rStyle w:val="Hyperlink"/>
            <w:noProof/>
          </w:rPr>
          <w:t>Table 48: The R and r of CO standard measurement method.</w:t>
        </w:r>
        <w:r w:rsidR="0084787B">
          <w:rPr>
            <w:noProof/>
            <w:webHidden/>
          </w:rPr>
          <w:tab/>
        </w:r>
        <w:r w:rsidR="0084787B">
          <w:rPr>
            <w:noProof/>
            <w:webHidden/>
          </w:rPr>
          <w:fldChar w:fldCharType="begin"/>
        </w:r>
        <w:r w:rsidR="0084787B">
          <w:rPr>
            <w:noProof/>
            <w:webHidden/>
          </w:rPr>
          <w:instrText xml:space="preserve"> PAGEREF _Toc9436296 \h </w:instrText>
        </w:r>
        <w:r w:rsidR="0084787B">
          <w:rPr>
            <w:noProof/>
            <w:webHidden/>
          </w:rPr>
        </w:r>
        <w:r w:rsidR="0084787B">
          <w:rPr>
            <w:noProof/>
            <w:webHidden/>
          </w:rPr>
          <w:fldChar w:fldCharType="separate"/>
        </w:r>
        <w:r w:rsidR="0084787B">
          <w:rPr>
            <w:noProof/>
            <w:webHidden/>
          </w:rPr>
          <w:t>52</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7" w:history="1">
        <w:r w:rsidR="0084787B" w:rsidRPr="00555D19">
          <w:rPr>
            <w:rStyle w:val="Hyperlink"/>
            <w:noProof/>
          </w:rPr>
          <w:t>Table 49: The R and r of O</w:t>
        </w:r>
        <w:r w:rsidR="0084787B" w:rsidRPr="00555D19">
          <w:rPr>
            <w:rStyle w:val="Hyperlink"/>
            <w:noProof/>
            <w:vertAlign w:val="subscript"/>
          </w:rPr>
          <w:t>3</w:t>
        </w:r>
        <w:r w:rsidR="0084787B" w:rsidRPr="00555D19">
          <w:rPr>
            <w:rStyle w:val="Hyperlink"/>
            <w:noProof/>
          </w:rPr>
          <w:t xml:space="preserve"> standard measurement method.</w:t>
        </w:r>
        <w:r w:rsidR="0084787B">
          <w:rPr>
            <w:noProof/>
            <w:webHidden/>
          </w:rPr>
          <w:tab/>
        </w:r>
        <w:r w:rsidR="0084787B">
          <w:rPr>
            <w:noProof/>
            <w:webHidden/>
          </w:rPr>
          <w:fldChar w:fldCharType="begin"/>
        </w:r>
        <w:r w:rsidR="0084787B">
          <w:rPr>
            <w:noProof/>
            <w:webHidden/>
          </w:rPr>
          <w:instrText xml:space="preserve"> PAGEREF _Toc9436297 \h </w:instrText>
        </w:r>
        <w:r w:rsidR="0084787B">
          <w:rPr>
            <w:noProof/>
            <w:webHidden/>
          </w:rPr>
        </w:r>
        <w:r w:rsidR="0084787B">
          <w:rPr>
            <w:noProof/>
            <w:webHidden/>
          </w:rPr>
          <w:fldChar w:fldCharType="separate"/>
        </w:r>
        <w:r w:rsidR="0084787B">
          <w:rPr>
            <w:noProof/>
            <w:webHidden/>
          </w:rPr>
          <w:t>53</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8" w:history="1">
        <w:r w:rsidR="0084787B" w:rsidRPr="00555D19">
          <w:rPr>
            <w:rStyle w:val="Hyperlink"/>
            <w:noProof/>
          </w:rPr>
          <w:t>Table 50: The R and r of NO standard measurement method.</w:t>
        </w:r>
        <w:r w:rsidR="0084787B">
          <w:rPr>
            <w:noProof/>
            <w:webHidden/>
          </w:rPr>
          <w:tab/>
        </w:r>
        <w:r w:rsidR="0084787B">
          <w:rPr>
            <w:noProof/>
            <w:webHidden/>
          </w:rPr>
          <w:fldChar w:fldCharType="begin"/>
        </w:r>
        <w:r w:rsidR="0084787B">
          <w:rPr>
            <w:noProof/>
            <w:webHidden/>
          </w:rPr>
          <w:instrText xml:space="preserve"> PAGEREF _Toc9436298 \h </w:instrText>
        </w:r>
        <w:r w:rsidR="0084787B">
          <w:rPr>
            <w:noProof/>
            <w:webHidden/>
          </w:rPr>
        </w:r>
        <w:r w:rsidR="0084787B">
          <w:rPr>
            <w:noProof/>
            <w:webHidden/>
          </w:rPr>
          <w:fldChar w:fldCharType="separate"/>
        </w:r>
        <w:r w:rsidR="0084787B">
          <w:rPr>
            <w:noProof/>
            <w:webHidden/>
          </w:rPr>
          <w:t>54</w:t>
        </w:r>
        <w:r w:rsidR="0084787B">
          <w:rPr>
            <w:noProof/>
            <w:webHidden/>
          </w:rPr>
          <w:fldChar w:fldCharType="end"/>
        </w:r>
      </w:hyperlink>
    </w:p>
    <w:p w:rsidR="0084787B" w:rsidRDefault="00582583">
      <w:pPr>
        <w:pStyle w:val="TableofFigures"/>
        <w:tabs>
          <w:tab w:val="right" w:leader="dot" w:pos="9062"/>
        </w:tabs>
        <w:rPr>
          <w:rFonts w:asciiTheme="minorHAnsi" w:eastAsiaTheme="minorEastAsia" w:hAnsiTheme="minorHAnsi" w:cstheme="minorBidi"/>
          <w:noProof/>
          <w:sz w:val="22"/>
          <w:lang w:val="en-US"/>
        </w:rPr>
      </w:pPr>
      <w:hyperlink w:anchor="_Toc9436299" w:history="1">
        <w:r w:rsidR="0084787B" w:rsidRPr="00555D19">
          <w:rPr>
            <w:rStyle w:val="Hyperlink"/>
            <w:noProof/>
          </w:rPr>
          <w:t>Table 51: The R and r of NO</w:t>
        </w:r>
        <w:r w:rsidR="0084787B" w:rsidRPr="00555D19">
          <w:rPr>
            <w:rStyle w:val="Hyperlink"/>
            <w:noProof/>
            <w:vertAlign w:val="subscript"/>
          </w:rPr>
          <w:t>2</w:t>
        </w:r>
        <w:r w:rsidR="0084787B" w:rsidRPr="00555D19">
          <w:rPr>
            <w:rStyle w:val="Hyperlink"/>
            <w:noProof/>
          </w:rPr>
          <w:t xml:space="preserve"> standard measurement method.</w:t>
        </w:r>
        <w:r w:rsidR="0084787B">
          <w:rPr>
            <w:noProof/>
            <w:webHidden/>
          </w:rPr>
          <w:tab/>
        </w:r>
        <w:r w:rsidR="0084787B">
          <w:rPr>
            <w:noProof/>
            <w:webHidden/>
          </w:rPr>
          <w:fldChar w:fldCharType="begin"/>
        </w:r>
        <w:r w:rsidR="0084787B">
          <w:rPr>
            <w:noProof/>
            <w:webHidden/>
          </w:rPr>
          <w:instrText xml:space="preserve"> PAGEREF _Toc9436299 \h </w:instrText>
        </w:r>
        <w:r w:rsidR="0084787B">
          <w:rPr>
            <w:noProof/>
            <w:webHidden/>
          </w:rPr>
        </w:r>
        <w:r w:rsidR="0084787B">
          <w:rPr>
            <w:noProof/>
            <w:webHidden/>
          </w:rPr>
          <w:fldChar w:fldCharType="separate"/>
        </w:r>
        <w:r w:rsidR="0084787B">
          <w:rPr>
            <w:noProof/>
            <w:webHidden/>
          </w:rPr>
          <w:t>55</w:t>
        </w:r>
        <w:r w:rsidR="0084787B">
          <w:rPr>
            <w:noProof/>
            <w:webHidden/>
          </w:rPr>
          <w:fldChar w:fldCharType="end"/>
        </w:r>
      </w:hyperlink>
    </w:p>
    <w:p w:rsidR="00D51269" w:rsidRDefault="00306A74" w:rsidP="00D51269">
      <w:pPr>
        <w:pStyle w:val="JRCText"/>
      </w:pPr>
      <w:r>
        <w:fldChar w:fldCharType="end"/>
      </w:r>
    </w:p>
    <w:p w:rsidR="000E46B0" w:rsidRDefault="000E46B0" w:rsidP="00D51269">
      <w:pPr>
        <w:pStyle w:val="JRCText"/>
      </w:pPr>
    </w:p>
    <w:p w:rsidR="000E46B0" w:rsidRDefault="000E46B0">
      <w:pPr>
        <w:spacing w:before="0" w:after="0"/>
        <w:jc w:val="left"/>
        <w:rPr>
          <w:rFonts w:eastAsia="Calibri"/>
          <w:lang w:eastAsia="en-US"/>
        </w:rPr>
      </w:pPr>
      <w:r>
        <w:br w:type="page"/>
      </w:r>
    </w:p>
    <w:p w:rsidR="00A73318" w:rsidRPr="00F72A2E" w:rsidRDefault="00E46CC8" w:rsidP="00796FE0">
      <w:pPr>
        <w:pStyle w:val="Heading1"/>
        <w:numPr>
          <w:ilvl w:val="0"/>
          <w:numId w:val="0"/>
        </w:numPr>
        <w:ind w:left="720" w:hanging="360"/>
      </w:pPr>
      <w:bookmarkStart w:id="389" w:name="_Ref324856608"/>
      <w:bookmarkStart w:id="390" w:name="_Ref324923813"/>
      <w:bookmarkStart w:id="391" w:name="_Toc336350766"/>
      <w:bookmarkStart w:id="392" w:name="_Toc379375369"/>
      <w:bookmarkStart w:id="393" w:name="_Toc496610256"/>
      <w:bookmarkStart w:id="394" w:name="_Toc2609986"/>
      <w:bookmarkStart w:id="395" w:name="_Toc9433477"/>
      <w:bookmarkStart w:id="396" w:name="_Toc9435007"/>
      <w:bookmarkStart w:id="397" w:name="_Toc9436566"/>
      <w:r>
        <w:lastRenderedPageBreak/>
        <w:t xml:space="preserve">Annex A: </w:t>
      </w:r>
      <w:r w:rsidR="00A73318" w:rsidRPr="00F72A2E">
        <w:t>The results of the ILC</w:t>
      </w:r>
      <w:bookmarkEnd w:id="389"/>
      <w:bookmarkEnd w:id="390"/>
      <w:bookmarkEnd w:id="391"/>
      <w:bookmarkEnd w:id="392"/>
      <w:bookmarkEnd w:id="393"/>
      <w:bookmarkEnd w:id="394"/>
      <w:bookmarkEnd w:id="395"/>
      <w:bookmarkEnd w:id="396"/>
      <w:bookmarkEnd w:id="397"/>
    </w:p>
    <w:p w:rsidR="00A73318" w:rsidRPr="00F72A2E" w:rsidRDefault="00A73318" w:rsidP="00A73318">
      <w:pPr>
        <w:tabs>
          <w:tab w:val="left" w:pos="1620"/>
        </w:tabs>
        <w:rPr>
          <w:sz w:val="22"/>
        </w:rPr>
      </w:pPr>
      <w:r w:rsidRPr="00F72A2E">
        <w:rPr>
          <w:sz w:val="22"/>
        </w:rPr>
        <w:t>In this annex are reported participant’s results, presented both in tables and graphs. For all mixture concentration generated (run), participants were asked to report 3 results representing 30 minutes measurement each (</w:t>
      </w:r>
      <w:r w:rsidRPr="00F72A2E">
        <w:rPr>
          <w:i/>
          <w:sz w:val="22"/>
        </w:rPr>
        <w:t>x</w:t>
      </w:r>
      <w:r w:rsidRPr="00F72A2E">
        <w:rPr>
          <w:i/>
          <w:sz w:val="22"/>
          <w:vertAlign w:val="subscript"/>
        </w:rPr>
        <w:t>i</w:t>
      </w:r>
      <w:r w:rsidRPr="00F72A2E">
        <w:rPr>
          <w:sz w:val="22"/>
        </w:rPr>
        <w:t xml:space="preserve">). </w:t>
      </w:r>
    </w:p>
    <w:p w:rsidR="00A73318" w:rsidRPr="00F72A2E" w:rsidRDefault="00A73318" w:rsidP="00A73318">
      <w:pPr>
        <w:tabs>
          <w:tab w:val="left" w:pos="1620"/>
        </w:tabs>
        <w:rPr>
          <w:sz w:val="22"/>
        </w:rPr>
      </w:pPr>
      <w:r w:rsidRPr="00F72A2E">
        <w:rPr>
          <w:sz w:val="22"/>
        </w:rPr>
        <w:t xml:space="preserve">In this annex are presented the reported data and their uncertainty </w:t>
      </w:r>
      <w:proofErr w:type="gramStart"/>
      <w:r w:rsidRPr="00F72A2E">
        <w:rPr>
          <w:i/>
          <w:sz w:val="22"/>
        </w:rPr>
        <w:t>u(</w:t>
      </w:r>
      <w:proofErr w:type="gramEnd"/>
      <w:r w:rsidRPr="00F72A2E">
        <w:rPr>
          <w:i/>
          <w:sz w:val="22"/>
        </w:rPr>
        <w:t>x</w:t>
      </w:r>
      <w:r w:rsidRPr="00F72A2E">
        <w:rPr>
          <w:i/>
          <w:sz w:val="22"/>
          <w:vertAlign w:val="subscript"/>
        </w:rPr>
        <w:t>i</w:t>
      </w:r>
      <w:r w:rsidRPr="00F72A2E">
        <w:rPr>
          <w:i/>
          <w:sz w:val="22"/>
        </w:rPr>
        <w:t>)</w:t>
      </w:r>
      <w:r w:rsidRPr="00F72A2E">
        <w:rPr>
          <w:sz w:val="22"/>
        </w:rPr>
        <w:t xml:space="preserve"> and </w:t>
      </w:r>
      <w:r w:rsidRPr="00F72A2E">
        <w:rPr>
          <w:i/>
          <w:sz w:val="22"/>
        </w:rPr>
        <w:t>U(x</w:t>
      </w:r>
      <w:r w:rsidRPr="00F72A2E">
        <w:rPr>
          <w:i/>
          <w:sz w:val="22"/>
          <w:vertAlign w:val="subscript"/>
        </w:rPr>
        <w:t>i</w:t>
      </w:r>
      <w:r w:rsidRPr="00F72A2E">
        <w:rPr>
          <w:i/>
          <w:sz w:val="22"/>
        </w:rPr>
        <w:t>)</w:t>
      </w:r>
      <w:r w:rsidRPr="00F72A2E">
        <w:rPr>
          <w:sz w:val="22"/>
        </w:rPr>
        <w:t xml:space="preserve"> expressed in mol/mol units. </w:t>
      </w:r>
    </w:p>
    <w:p w:rsidR="00A73318" w:rsidRPr="00F72A2E" w:rsidRDefault="00A73318" w:rsidP="00A73318">
      <w:pPr>
        <w:tabs>
          <w:tab w:val="left" w:pos="1620"/>
        </w:tabs>
        <w:rPr>
          <w:sz w:val="22"/>
        </w:rPr>
      </w:pPr>
      <w:r w:rsidRPr="00F72A2E">
        <w:rPr>
          <w:sz w:val="22"/>
        </w:rPr>
        <w:t>For all the runs except concentration levels 0, also average (x</w:t>
      </w:r>
      <w:r w:rsidRPr="00F72A2E">
        <w:rPr>
          <w:sz w:val="22"/>
          <w:vertAlign w:val="subscript"/>
        </w:rPr>
        <w:t>i</w:t>
      </w:r>
      <w:r w:rsidRPr="00F72A2E">
        <w:rPr>
          <w:sz w:val="22"/>
        </w:rPr>
        <w:t>) and standard deviation (</w:t>
      </w:r>
      <w:r w:rsidRPr="00F72A2E">
        <w:rPr>
          <w:i/>
          <w:sz w:val="22"/>
        </w:rPr>
        <w:t>s</w:t>
      </w:r>
      <w:r w:rsidRPr="00F72A2E">
        <w:rPr>
          <w:i/>
          <w:sz w:val="22"/>
          <w:vertAlign w:val="subscript"/>
        </w:rPr>
        <w:t>i</w:t>
      </w:r>
      <w:r w:rsidRPr="00F72A2E">
        <w:rPr>
          <w:sz w:val="22"/>
        </w:rPr>
        <w:t xml:space="preserve">) of each participant are presented. </w:t>
      </w:r>
    </w:p>
    <w:p w:rsidR="00E46CC8" w:rsidRDefault="00A73318" w:rsidP="00E46CC8">
      <w:pPr>
        <w:tabs>
          <w:tab w:val="left" w:pos="1620"/>
        </w:tabs>
        <w:rPr>
          <w:sz w:val="22"/>
        </w:rPr>
      </w:pPr>
      <w:r w:rsidRPr="00F72A2E">
        <w:rPr>
          <w:sz w:val="22"/>
        </w:rPr>
        <w:t>The assigned value is indicated on the graphs with the red line and the individual laboratories expanded uncertainties (</w:t>
      </w:r>
      <w:r w:rsidRPr="00F72A2E">
        <w:rPr>
          <w:i/>
          <w:sz w:val="22"/>
        </w:rPr>
        <w:t>Ux</w:t>
      </w:r>
      <w:r w:rsidRPr="00F72A2E">
        <w:rPr>
          <w:i/>
          <w:sz w:val="22"/>
          <w:vertAlign w:val="subscript"/>
        </w:rPr>
        <w:t>i</w:t>
      </w:r>
      <w:r w:rsidRPr="00F72A2E">
        <w:rPr>
          <w:sz w:val="22"/>
        </w:rPr>
        <w:t>) are indicated with error bars.</w:t>
      </w:r>
      <w:bookmarkStart w:id="398" w:name="_Toc379375370"/>
      <w:bookmarkStart w:id="399" w:name="_Toc160591553"/>
      <w:bookmarkStart w:id="400" w:name="_Toc160591811"/>
      <w:bookmarkStart w:id="401" w:name="_Toc164217988"/>
      <w:bookmarkStart w:id="402" w:name="_Toc220918557"/>
      <w:bookmarkStart w:id="403" w:name="_Toc320540202"/>
      <w:bookmarkStart w:id="404" w:name="_Toc320540491"/>
      <w:bookmarkStart w:id="405" w:name="_Toc336350767"/>
      <w:bookmarkStart w:id="406" w:name="_Toc379375371"/>
      <w:bookmarkEnd w:id="398"/>
    </w:p>
    <w:p w:rsidR="00A73318" w:rsidRDefault="00A73318" w:rsidP="0084787B">
      <w:pPr>
        <w:pStyle w:val="Heading2"/>
        <w:numPr>
          <w:ilvl w:val="0"/>
          <w:numId w:val="0"/>
        </w:numPr>
        <w:ind w:left="1134" w:hanging="567"/>
        <w:rPr>
          <w:vertAlign w:val="subscript"/>
        </w:rPr>
      </w:pPr>
      <w:bookmarkStart w:id="407" w:name="_Toc9433478"/>
      <w:bookmarkStart w:id="408" w:name="_Toc9435008"/>
      <w:bookmarkStart w:id="409" w:name="_Toc9436567"/>
      <w:r w:rsidRPr="00777EAA">
        <w:t>Reported values for SO</w:t>
      </w:r>
      <w:r w:rsidRPr="00777EAA">
        <w:rPr>
          <w:vertAlign w:val="subscript"/>
        </w:rPr>
        <w:t>2</w:t>
      </w:r>
      <w:bookmarkEnd w:id="399"/>
      <w:bookmarkEnd w:id="400"/>
      <w:bookmarkEnd w:id="401"/>
      <w:bookmarkEnd w:id="402"/>
      <w:bookmarkEnd w:id="403"/>
      <w:bookmarkEnd w:id="404"/>
      <w:bookmarkEnd w:id="405"/>
      <w:bookmarkEnd w:id="406"/>
      <w:bookmarkEnd w:id="407"/>
      <w:bookmarkEnd w:id="408"/>
      <w:bookmarkEnd w:id="409"/>
    </w:p>
    <w:p w:rsidR="00056899" w:rsidRPr="00777EAA" w:rsidRDefault="00056899" w:rsidP="00777EAA">
      <w:pPr>
        <w:tabs>
          <w:tab w:val="left" w:pos="1620"/>
        </w:tabs>
        <w:rPr>
          <w:b/>
          <w:sz w:val="22"/>
          <w:vertAlign w:val="subscript"/>
        </w:rPr>
      </w:pPr>
    </w:p>
    <w:p w:rsidR="009255B5" w:rsidRPr="00486F0C" w:rsidRDefault="00D03896" w:rsidP="0068097C">
      <w:pPr>
        <w:pStyle w:val="JRCTabletitle"/>
      </w:pPr>
      <w:bookmarkStart w:id="410" w:name="_Toc9436259"/>
      <w:bookmarkStart w:id="411" w:name="_Toc867976"/>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486F0C">
        <w:rPr>
          <w:noProof/>
        </w:rPr>
        <w:t>11</w:t>
      </w:r>
      <w:r w:rsidR="000C5153">
        <w:rPr>
          <w:noProof/>
        </w:rPr>
        <w:fldChar w:fldCharType="end"/>
      </w:r>
      <w:r>
        <w:t xml:space="preserve">: </w:t>
      </w:r>
      <w:r w:rsidR="009255B5" w:rsidRPr="00486F0C">
        <w:t>Reported values for SO</w:t>
      </w:r>
      <w:r w:rsidR="009255B5" w:rsidRPr="00486F0C">
        <w:rPr>
          <w:vertAlign w:val="subscript"/>
        </w:rPr>
        <w:t>2</w:t>
      </w:r>
      <w:r w:rsidR="009255B5" w:rsidRPr="00486F0C">
        <w:t xml:space="preserve"> run 0.</w:t>
      </w:r>
      <w:bookmarkEnd w:id="410"/>
    </w:p>
    <w:p w:rsidR="009255B5" w:rsidRPr="00F72A2E" w:rsidRDefault="009255B5" w:rsidP="0068097C">
      <w:pPr>
        <w:pStyle w:val="JRCTabletitle"/>
      </w:pPr>
    </w:p>
    <w:p w:rsidR="00777EAA" w:rsidRPr="00F72A2E" w:rsidRDefault="00777EAA" w:rsidP="0068097C">
      <w:pPr>
        <w:pStyle w:val="JRCTabletitle"/>
      </w:pPr>
      <w:bookmarkStart w:id="412" w:name="_GoBack"/>
      <w:bookmarkEnd w:id="411"/>
      <w:bookmarkEnd w:id="412"/>
    </w:p>
    <w:p w:rsidR="000E46B0" w:rsidRDefault="000E46B0" w:rsidP="00056899">
      <w:pPr>
        <w:pStyle w:val="JRCFigurecaption"/>
      </w:pPr>
      <w:bookmarkStart w:id="413" w:name="_Toc868053"/>
      <w:bookmarkStart w:id="414" w:name="_Toc220918626"/>
      <w:bookmarkStart w:id="415" w:name="_Toc320540493"/>
      <w:bookmarkStart w:id="416" w:name="_Toc336350860"/>
      <w:bookmarkStart w:id="417" w:name="_Toc379376026"/>
      <w:bookmarkStart w:id="418" w:name="_Toc15454522"/>
      <w:r w:rsidRPr="00056899">
        <w:rPr>
          <w:b/>
        </w:rPr>
        <w:t xml:space="preserve">Figure </w:t>
      </w:r>
      <w:r w:rsidRPr="00056899">
        <w:rPr>
          <w:b/>
        </w:rPr>
        <w:fldChar w:fldCharType="begin"/>
      </w:r>
      <w:r w:rsidRPr="00056899">
        <w:rPr>
          <w:b/>
        </w:rPr>
        <w:instrText xml:space="preserve"> SEQ Figure \* ARABIC </w:instrText>
      </w:r>
      <w:r w:rsidRPr="00056899">
        <w:rPr>
          <w:b/>
        </w:rPr>
        <w:fldChar w:fldCharType="separate"/>
      </w:r>
      <w:r w:rsidRPr="00056899">
        <w:rPr>
          <w:b/>
        </w:rPr>
        <w:t>13</w:t>
      </w:r>
      <w:r w:rsidRPr="00056899">
        <w:rPr>
          <w:b/>
        </w:rPr>
        <w:fldChar w:fldCharType="end"/>
      </w:r>
      <w:r w:rsidRPr="00056899">
        <w:rPr>
          <w:b/>
        </w:rPr>
        <w:t>:</w:t>
      </w:r>
      <w:r w:rsidRPr="00056899">
        <w:t xml:space="preserve"> Reported values for SO2 run 0.</w:t>
      </w:r>
      <w:bookmarkEnd w:id="413"/>
      <w:bookmarkEnd w:id="418"/>
    </w:p>
    <w:p w:rsidR="00056899" w:rsidRDefault="00056899" w:rsidP="00056899">
      <w:pPr>
        <w:pStyle w:val="JRCText"/>
      </w:pPr>
    </w:p>
    <w:p w:rsidR="00056899" w:rsidRPr="00056899" w:rsidRDefault="00056899" w:rsidP="00056899">
      <w:pPr>
        <w:pStyle w:val="JRCText"/>
      </w:pPr>
    </w:p>
    <w:p w:rsidR="00056899" w:rsidRPr="00486F0C" w:rsidRDefault="00D03896" w:rsidP="0068097C">
      <w:pPr>
        <w:pStyle w:val="JRCTabletitle"/>
      </w:pPr>
      <w:bookmarkStart w:id="419" w:name="_Toc9436260"/>
      <w:bookmarkEnd w:id="414"/>
      <w:bookmarkEnd w:id="415"/>
      <w:bookmarkEnd w:id="416"/>
      <w:bookmarkEnd w:id="417"/>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486F0C">
        <w:rPr>
          <w:noProof/>
        </w:rPr>
        <w:t>12</w:t>
      </w:r>
      <w:r w:rsidR="000C5153">
        <w:rPr>
          <w:noProof/>
        </w:rPr>
        <w:fldChar w:fldCharType="end"/>
      </w:r>
      <w:r w:rsidR="00056899" w:rsidRPr="00F72A2E">
        <w:t xml:space="preserve">: </w:t>
      </w:r>
      <w:r w:rsidR="00056899" w:rsidRPr="00486F0C">
        <w:t>Reported values for SO2 run 1</w:t>
      </w:r>
      <w:bookmarkEnd w:id="419"/>
    </w:p>
    <w:p w:rsidR="00A73318" w:rsidRPr="00F72A2E" w:rsidRDefault="00A73318" w:rsidP="00A73318">
      <w:bookmarkStart w:id="420" w:name="_Toc220918570"/>
      <w:bookmarkStart w:id="421" w:name="_Toc320540494"/>
      <w:bookmarkStart w:id="422" w:name="_Toc336350784"/>
    </w:p>
    <w:p w:rsidR="000E46B0" w:rsidRPr="00056899" w:rsidRDefault="000E46B0" w:rsidP="00056899">
      <w:pPr>
        <w:pStyle w:val="JRCFigurecaption"/>
      </w:pPr>
      <w:bookmarkStart w:id="423" w:name="_Toc220918627"/>
      <w:bookmarkStart w:id="424" w:name="_Toc320540495"/>
      <w:bookmarkStart w:id="425" w:name="_Toc336350861"/>
      <w:bookmarkStart w:id="426" w:name="_Toc379376027"/>
      <w:bookmarkStart w:id="427" w:name="_Toc868054"/>
      <w:bookmarkStart w:id="428" w:name="_Toc15454523"/>
      <w:bookmarkEnd w:id="420"/>
      <w:bookmarkEnd w:id="421"/>
      <w:bookmarkEnd w:id="422"/>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14</w:t>
      </w:r>
      <w:r w:rsidR="00777EAA" w:rsidRPr="00056899">
        <w:rPr>
          <w:b/>
        </w:rPr>
        <w:fldChar w:fldCharType="end"/>
      </w:r>
      <w:r w:rsidRPr="00056899">
        <w:rPr>
          <w:b/>
        </w:rPr>
        <w:t>:</w:t>
      </w:r>
      <w:r w:rsidRPr="00056899">
        <w:t xml:space="preserve"> Reported values for SO2 run 1.</w:t>
      </w:r>
      <w:bookmarkEnd w:id="423"/>
      <w:bookmarkEnd w:id="424"/>
      <w:bookmarkEnd w:id="425"/>
      <w:bookmarkEnd w:id="426"/>
      <w:bookmarkEnd w:id="427"/>
      <w:bookmarkEnd w:id="428"/>
    </w:p>
    <w:p w:rsidR="00A73318" w:rsidRPr="00F72A2E" w:rsidRDefault="00A73318" w:rsidP="00A73318"/>
    <w:p w:rsidR="00A73318" w:rsidRPr="00486F0C" w:rsidRDefault="00D03896" w:rsidP="0068097C">
      <w:pPr>
        <w:pStyle w:val="JRCTabletitle"/>
        <w:rPr>
          <w:sz w:val="10"/>
          <w:szCs w:val="16"/>
        </w:rPr>
      </w:pPr>
      <w:bookmarkStart w:id="429" w:name="_Toc320540496"/>
      <w:bookmarkStart w:id="430" w:name="_Toc336350785"/>
      <w:bookmarkStart w:id="431" w:name="_Toc867977"/>
      <w:bookmarkStart w:id="432" w:name="_Toc9436261"/>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486F0C">
        <w:rPr>
          <w:noProof/>
        </w:rPr>
        <w:t>13</w:t>
      </w:r>
      <w:r w:rsidR="000C5153">
        <w:rPr>
          <w:noProof/>
        </w:rPr>
        <w:fldChar w:fldCharType="end"/>
      </w:r>
      <w:r w:rsidR="00A73318" w:rsidRPr="00F72A2E">
        <w:t xml:space="preserve">: </w:t>
      </w:r>
      <w:r w:rsidR="00A73318" w:rsidRPr="00486F0C">
        <w:t>Reported values for SO</w:t>
      </w:r>
      <w:r w:rsidR="00A73318" w:rsidRPr="00486F0C">
        <w:rPr>
          <w:vertAlign w:val="subscript"/>
        </w:rPr>
        <w:t>2</w:t>
      </w:r>
      <w:r w:rsidR="00A73318" w:rsidRPr="00486F0C">
        <w:t xml:space="preserve"> run 2.</w:t>
      </w:r>
      <w:bookmarkEnd w:id="429"/>
      <w:bookmarkEnd w:id="430"/>
      <w:bookmarkEnd w:id="431"/>
      <w:bookmarkEnd w:id="432"/>
    </w:p>
    <w:p w:rsidR="000E46B0" w:rsidRPr="00F72A2E" w:rsidRDefault="000E46B0" w:rsidP="00A73318"/>
    <w:p w:rsidR="000E46B0" w:rsidRPr="00056899" w:rsidRDefault="000E46B0" w:rsidP="00056899">
      <w:pPr>
        <w:pStyle w:val="JRCFigurecaption"/>
      </w:pPr>
      <w:bookmarkStart w:id="433" w:name="_Toc220918628"/>
      <w:bookmarkStart w:id="434" w:name="_Toc320540497"/>
      <w:bookmarkStart w:id="435" w:name="_Toc336350862"/>
      <w:bookmarkStart w:id="436" w:name="_Toc379376028"/>
      <w:bookmarkStart w:id="437" w:name="_Toc868055"/>
      <w:bookmarkStart w:id="438" w:name="_Toc15454524"/>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15</w:t>
      </w:r>
      <w:r w:rsidR="00777EAA" w:rsidRPr="00056899">
        <w:rPr>
          <w:b/>
        </w:rPr>
        <w:fldChar w:fldCharType="end"/>
      </w:r>
      <w:r w:rsidRPr="00056899">
        <w:rPr>
          <w:b/>
        </w:rPr>
        <w:t>:</w:t>
      </w:r>
      <w:r w:rsidRPr="00056899">
        <w:t xml:space="preserve"> Reported values for SO2 run 2.</w:t>
      </w:r>
      <w:bookmarkEnd w:id="433"/>
      <w:bookmarkEnd w:id="434"/>
      <w:bookmarkEnd w:id="435"/>
      <w:bookmarkEnd w:id="436"/>
      <w:bookmarkEnd w:id="437"/>
      <w:bookmarkEnd w:id="438"/>
    </w:p>
    <w:p w:rsidR="00A73318" w:rsidRPr="00F72A2E" w:rsidRDefault="00A73318" w:rsidP="00A73318">
      <w:pPr>
        <w:rPr>
          <w:sz w:val="2"/>
          <w:szCs w:val="12"/>
        </w:rPr>
      </w:pPr>
    </w:p>
    <w:p w:rsidR="00A73318" w:rsidRPr="00CD7E0B" w:rsidRDefault="00A73318" w:rsidP="00A73318">
      <w:bookmarkStart w:id="439" w:name="_Toc220918572"/>
      <w:bookmarkStart w:id="440" w:name="_Toc320540498"/>
      <w:bookmarkStart w:id="441" w:name="_Toc336350786"/>
      <w:bookmarkStart w:id="442" w:name="_Toc451508203"/>
    </w:p>
    <w:p w:rsidR="00A73318" w:rsidRPr="00F72A2E" w:rsidRDefault="00A73318" w:rsidP="00FB0A5A">
      <w:pPr>
        <w:pStyle w:val="Caption"/>
      </w:pPr>
    </w:p>
    <w:p w:rsidR="00A73318" w:rsidRPr="00F72A2E" w:rsidRDefault="00D03896" w:rsidP="0068097C">
      <w:pPr>
        <w:pStyle w:val="JRCTabletitle"/>
      </w:pPr>
      <w:bookmarkStart w:id="443" w:name="_Toc867978"/>
      <w:bookmarkStart w:id="444" w:name="_Toc9436262"/>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486F0C">
        <w:rPr>
          <w:noProof/>
        </w:rPr>
        <w:t>14</w:t>
      </w:r>
      <w:r w:rsidR="000C5153">
        <w:rPr>
          <w:noProof/>
        </w:rPr>
        <w:fldChar w:fldCharType="end"/>
      </w:r>
      <w:r w:rsidR="00A73318" w:rsidRPr="00F72A2E">
        <w:t xml:space="preserve">: </w:t>
      </w:r>
      <w:r w:rsidR="00A73318" w:rsidRPr="00486F0C">
        <w:t>Reported values for SO</w:t>
      </w:r>
      <w:r w:rsidR="00A73318" w:rsidRPr="00486F0C">
        <w:rPr>
          <w:vertAlign w:val="subscript"/>
        </w:rPr>
        <w:t>2</w:t>
      </w:r>
      <w:r w:rsidR="00A73318" w:rsidRPr="00486F0C">
        <w:t xml:space="preserve"> run 3.</w:t>
      </w:r>
      <w:bookmarkEnd w:id="439"/>
      <w:bookmarkEnd w:id="440"/>
      <w:bookmarkEnd w:id="441"/>
      <w:bookmarkEnd w:id="442"/>
      <w:bookmarkEnd w:id="443"/>
      <w:bookmarkEnd w:id="444"/>
    </w:p>
    <w:p w:rsidR="00A73318" w:rsidRDefault="00A73318" w:rsidP="00A73318"/>
    <w:p w:rsidR="000E46B0" w:rsidRPr="00F72A2E" w:rsidRDefault="000E46B0" w:rsidP="00A73318"/>
    <w:p w:rsidR="000E46B0" w:rsidRDefault="000E46B0" w:rsidP="00056899">
      <w:pPr>
        <w:pStyle w:val="JRCFigurecaption"/>
      </w:pPr>
      <w:bookmarkStart w:id="445" w:name="_Toc220918629"/>
      <w:bookmarkStart w:id="446" w:name="_Toc320540499"/>
      <w:bookmarkStart w:id="447" w:name="_Toc336350863"/>
      <w:bookmarkStart w:id="448" w:name="_Toc379376029"/>
      <w:bookmarkStart w:id="449" w:name="_Toc868056"/>
      <w:bookmarkStart w:id="450" w:name="_Toc15454525"/>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16</w:t>
      </w:r>
      <w:r w:rsidR="00777EAA" w:rsidRPr="00056899">
        <w:rPr>
          <w:b/>
        </w:rPr>
        <w:fldChar w:fldCharType="end"/>
      </w:r>
      <w:r w:rsidRPr="00056899">
        <w:rPr>
          <w:b/>
        </w:rPr>
        <w:t>:</w:t>
      </w:r>
      <w:r w:rsidRPr="00056899">
        <w:t xml:space="preserve"> Reported values for SO2 run 3.</w:t>
      </w:r>
      <w:bookmarkEnd w:id="445"/>
      <w:bookmarkEnd w:id="446"/>
      <w:bookmarkEnd w:id="447"/>
      <w:bookmarkEnd w:id="448"/>
      <w:bookmarkEnd w:id="449"/>
      <w:bookmarkEnd w:id="450"/>
    </w:p>
    <w:p w:rsidR="00486F0C" w:rsidRDefault="00486F0C" w:rsidP="00486F0C">
      <w:pPr>
        <w:pStyle w:val="JRCText"/>
      </w:pPr>
    </w:p>
    <w:p w:rsidR="00486F0C" w:rsidRPr="00486F0C" w:rsidRDefault="00486F0C" w:rsidP="00486F0C">
      <w:pPr>
        <w:pStyle w:val="JRCText"/>
      </w:pPr>
    </w:p>
    <w:p w:rsidR="00A73318" w:rsidRPr="00486F0C" w:rsidRDefault="00D03896" w:rsidP="0068097C">
      <w:pPr>
        <w:pStyle w:val="JRCTabletitle"/>
      </w:pPr>
      <w:bookmarkStart w:id="451" w:name="_Toc220918573"/>
      <w:bookmarkStart w:id="452" w:name="_Toc320540500"/>
      <w:bookmarkStart w:id="453" w:name="_Toc336350787"/>
      <w:bookmarkStart w:id="454" w:name="_Toc451508204"/>
      <w:bookmarkStart w:id="455" w:name="_Toc867979"/>
      <w:bookmarkStart w:id="456" w:name="_Toc9436263"/>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486F0C">
        <w:rPr>
          <w:noProof/>
        </w:rPr>
        <w:t>15</w:t>
      </w:r>
      <w:r w:rsidR="000C5153">
        <w:rPr>
          <w:noProof/>
        </w:rPr>
        <w:fldChar w:fldCharType="end"/>
      </w:r>
      <w:r w:rsidR="00A73318" w:rsidRPr="00F72A2E">
        <w:t xml:space="preserve">: </w:t>
      </w:r>
      <w:r w:rsidR="00A73318" w:rsidRPr="00486F0C">
        <w:t>Reported values for SO</w:t>
      </w:r>
      <w:r w:rsidR="00A73318" w:rsidRPr="00486F0C">
        <w:rPr>
          <w:vertAlign w:val="subscript"/>
        </w:rPr>
        <w:t>2</w:t>
      </w:r>
      <w:r w:rsidR="00A73318" w:rsidRPr="00486F0C">
        <w:t xml:space="preserve"> run 4.</w:t>
      </w:r>
      <w:bookmarkEnd w:id="451"/>
      <w:bookmarkEnd w:id="452"/>
      <w:bookmarkEnd w:id="453"/>
      <w:bookmarkEnd w:id="454"/>
      <w:bookmarkEnd w:id="455"/>
      <w:bookmarkEnd w:id="456"/>
    </w:p>
    <w:p w:rsidR="009255B5" w:rsidRPr="009255B5" w:rsidRDefault="009255B5" w:rsidP="009255B5">
      <w:pPr>
        <w:rPr>
          <w:lang w:eastAsia="en-US"/>
        </w:rPr>
      </w:pPr>
    </w:p>
    <w:p w:rsidR="000E46B0" w:rsidRDefault="000E46B0" w:rsidP="00FB0A5A">
      <w:pPr>
        <w:pStyle w:val="Caption"/>
      </w:pPr>
      <w:bookmarkStart w:id="457" w:name="_Toc220918630"/>
      <w:bookmarkStart w:id="458" w:name="_Toc320540501"/>
      <w:bookmarkStart w:id="459" w:name="_Toc336350864"/>
      <w:bookmarkStart w:id="460" w:name="_Toc379376030"/>
      <w:bookmarkStart w:id="461" w:name="_Toc868057"/>
    </w:p>
    <w:p w:rsidR="000E46B0" w:rsidRPr="00056899" w:rsidRDefault="000E46B0" w:rsidP="00056899">
      <w:pPr>
        <w:pStyle w:val="JRCFigurecaption"/>
      </w:pPr>
      <w:bookmarkStart w:id="462" w:name="_Toc15454526"/>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17</w:t>
      </w:r>
      <w:r w:rsidR="00777EAA" w:rsidRPr="00056899">
        <w:rPr>
          <w:b/>
        </w:rPr>
        <w:fldChar w:fldCharType="end"/>
      </w:r>
      <w:r w:rsidRPr="00056899">
        <w:rPr>
          <w:b/>
        </w:rPr>
        <w:t>:</w:t>
      </w:r>
      <w:r w:rsidRPr="00056899">
        <w:t xml:space="preserve"> Reported values for SO2 run 4.</w:t>
      </w:r>
      <w:bookmarkEnd w:id="457"/>
      <w:bookmarkEnd w:id="458"/>
      <w:bookmarkEnd w:id="459"/>
      <w:bookmarkEnd w:id="460"/>
      <w:bookmarkEnd w:id="461"/>
      <w:bookmarkEnd w:id="462"/>
    </w:p>
    <w:p w:rsidR="00A73318" w:rsidRPr="00F72A2E" w:rsidRDefault="00A73318" w:rsidP="00A73318">
      <w:pPr>
        <w:pStyle w:val="TableCenter"/>
        <w:tabs>
          <w:tab w:val="left" w:pos="1620"/>
        </w:tabs>
        <w:rPr>
          <w:rFonts w:ascii="Verdana" w:hAnsi="Verdana"/>
          <w:sz w:val="18"/>
          <w:szCs w:val="18"/>
        </w:rPr>
      </w:pPr>
    </w:p>
    <w:p w:rsidR="00A73318" w:rsidRPr="00F72A2E" w:rsidRDefault="00486F0C" w:rsidP="0068097C">
      <w:pPr>
        <w:pStyle w:val="JRCTabletitle"/>
      </w:pPr>
      <w:bookmarkStart w:id="463" w:name="_Toc451508205"/>
      <w:bookmarkStart w:id="464" w:name="_Toc867980"/>
      <w:bookmarkStart w:id="465" w:name="_Toc9436264"/>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Pr>
          <w:noProof/>
        </w:rPr>
        <w:t>16</w:t>
      </w:r>
      <w:r w:rsidR="000C5153">
        <w:rPr>
          <w:noProof/>
        </w:rPr>
        <w:fldChar w:fldCharType="end"/>
      </w:r>
      <w:r w:rsidR="00A73318" w:rsidRPr="00F72A2E">
        <w:rPr>
          <w:bCs/>
          <w:szCs w:val="18"/>
        </w:rPr>
        <w:t xml:space="preserve">: </w:t>
      </w:r>
      <w:r w:rsidR="00A73318" w:rsidRPr="00486F0C">
        <w:rPr>
          <w:bCs/>
          <w:szCs w:val="18"/>
        </w:rPr>
        <w:t>Reported values for SO</w:t>
      </w:r>
      <w:r w:rsidR="00A73318" w:rsidRPr="00486F0C">
        <w:rPr>
          <w:bCs/>
          <w:szCs w:val="18"/>
          <w:vertAlign w:val="subscript"/>
        </w:rPr>
        <w:t>2</w:t>
      </w:r>
      <w:r w:rsidR="00A73318" w:rsidRPr="00486F0C">
        <w:rPr>
          <w:bCs/>
          <w:szCs w:val="18"/>
        </w:rPr>
        <w:t xml:space="preserve"> run 5.</w:t>
      </w:r>
      <w:bookmarkEnd w:id="463"/>
      <w:bookmarkEnd w:id="464"/>
      <w:bookmarkEnd w:id="465"/>
    </w:p>
    <w:p w:rsidR="00A73318" w:rsidRDefault="00A73318" w:rsidP="00A73318">
      <w:bookmarkStart w:id="466" w:name="_Toc220918574"/>
      <w:bookmarkStart w:id="467" w:name="_Toc320540502"/>
      <w:bookmarkStart w:id="468" w:name="_Toc336350788"/>
    </w:p>
    <w:p w:rsidR="000E46B0" w:rsidRDefault="000E46B0" w:rsidP="00FB0A5A">
      <w:pPr>
        <w:pStyle w:val="Caption"/>
      </w:pPr>
      <w:bookmarkStart w:id="469" w:name="_Toc220918631"/>
      <w:bookmarkStart w:id="470" w:name="_Toc320540503"/>
      <w:bookmarkStart w:id="471" w:name="_Toc336350865"/>
      <w:bookmarkStart w:id="472" w:name="_Toc379376031"/>
      <w:bookmarkStart w:id="473" w:name="_Toc868058"/>
    </w:p>
    <w:p w:rsidR="009255B5" w:rsidRPr="00056899" w:rsidRDefault="000E46B0" w:rsidP="00056899">
      <w:pPr>
        <w:pStyle w:val="JRCFigurecaption"/>
      </w:pPr>
      <w:bookmarkStart w:id="474" w:name="_Toc15454527"/>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18</w:t>
      </w:r>
      <w:r w:rsidR="00777EAA" w:rsidRPr="00056899">
        <w:rPr>
          <w:b/>
        </w:rPr>
        <w:fldChar w:fldCharType="end"/>
      </w:r>
      <w:r w:rsidRPr="00056899">
        <w:rPr>
          <w:b/>
        </w:rPr>
        <w:t>:</w:t>
      </w:r>
      <w:r w:rsidRPr="00056899">
        <w:t xml:space="preserve"> Reported values for SO2 run 5.</w:t>
      </w:r>
      <w:bookmarkStart w:id="475" w:name="_Toc160591552"/>
      <w:bookmarkStart w:id="476" w:name="_Toc160591810"/>
      <w:bookmarkStart w:id="477" w:name="_Toc164217977"/>
      <w:bookmarkStart w:id="478" w:name="_Toc220918558"/>
      <w:bookmarkStart w:id="479" w:name="_Toc320540203"/>
      <w:bookmarkStart w:id="480" w:name="_Toc320540504"/>
      <w:bookmarkStart w:id="481" w:name="_Toc336350768"/>
      <w:bookmarkStart w:id="482" w:name="_Toc379375372"/>
      <w:bookmarkStart w:id="483" w:name="_Toc160591554"/>
      <w:bookmarkStart w:id="484" w:name="_Toc160591812"/>
      <w:bookmarkStart w:id="485" w:name="_Toc164217999"/>
      <w:bookmarkEnd w:id="466"/>
      <w:bookmarkEnd w:id="467"/>
      <w:bookmarkEnd w:id="468"/>
      <w:bookmarkEnd w:id="469"/>
      <w:bookmarkEnd w:id="470"/>
      <w:bookmarkEnd w:id="471"/>
      <w:bookmarkEnd w:id="472"/>
      <w:bookmarkEnd w:id="473"/>
      <w:bookmarkEnd w:id="474"/>
    </w:p>
    <w:p w:rsidR="009255B5" w:rsidRDefault="009255B5" w:rsidP="00FB0A5A">
      <w:pPr>
        <w:pStyle w:val="Caption"/>
      </w:pPr>
    </w:p>
    <w:p w:rsidR="009255B5" w:rsidRDefault="009255B5" w:rsidP="00FB0A5A">
      <w:pPr>
        <w:pStyle w:val="Caption"/>
      </w:pPr>
    </w:p>
    <w:p w:rsidR="00A73318" w:rsidRPr="00F72A2E" w:rsidRDefault="00A73318" w:rsidP="0084787B">
      <w:pPr>
        <w:pStyle w:val="Heading2"/>
        <w:numPr>
          <w:ilvl w:val="0"/>
          <w:numId w:val="0"/>
        </w:numPr>
        <w:ind w:left="1134" w:hanging="567"/>
      </w:pPr>
      <w:bookmarkStart w:id="486" w:name="_Toc9433479"/>
      <w:bookmarkStart w:id="487" w:name="_Toc9435009"/>
      <w:bookmarkStart w:id="488" w:name="_Toc9436568"/>
      <w:r w:rsidRPr="00F72A2E">
        <w:t>Reported values for CO</w:t>
      </w:r>
      <w:bookmarkEnd w:id="475"/>
      <w:bookmarkEnd w:id="476"/>
      <w:bookmarkEnd w:id="477"/>
      <w:bookmarkEnd w:id="478"/>
      <w:bookmarkEnd w:id="479"/>
      <w:bookmarkEnd w:id="480"/>
      <w:bookmarkEnd w:id="481"/>
      <w:bookmarkEnd w:id="482"/>
      <w:bookmarkEnd w:id="486"/>
      <w:bookmarkEnd w:id="487"/>
      <w:bookmarkEnd w:id="488"/>
    </w:p>
    <w:p w:rsidR="00A73318" w:rsidRPr="00F72A2E" w:rsidRDefault="00A73318" w:rsidP="00A73318"/>
    <w:p w:rsidR="00A73318" w:rsidRPr="00F72A2E" w:rsidRDefault="00486F0C" w:rsidP="0068097C">
      <w:pPr>
        <w:pStyle w:val="JRCTabletitle"/>
      </w:pPr>
      <w:bookmarkStart w:id="489" w:name="_Toc220918575"/>
      <w:bookmarkStart w:id="490" w:name="_Toc320540505"/>
      <w:bookmarkStart w:id="491" w:name="_Toc336350789"/>
      <w:bookmarkStart w:id="492" w:name="_Toc867981"/>
      <w:bookmarkStart w:id="493" w:name="_Toc9436265"/>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Pr>
          <w:noProof/>
        </w:rPr>
        <w:t>17</w:t>
      </w:r>
      <w:r w:rsidR="000C5153">
        <w:rPr>
          <w:noProof/>
        </w:rPr>
        <w:fldChar w:fldCharType="end"/>
      </w:r>
      <w:r w:rsidR="00A73318" w:rsidRPr="00F72A2E">
        <w:t xml:space="preserve">: </w:t>
      </w:r>
      <w:r w:rsidR="00A73318" w:rsidRPr="00486F0C">
        <w:t>Reported values for CO run 0.</w:t>
      </w:r>
      <w:bookmarkEnd w:id="489"/>
      <w:bookmarkEnd w:id="490"/>
      <w:bookmarkEnd w:id="491"/>
      <w:bookmarkEnd w:id="492"/>
      <w:bookmarkEnd w:id="493"/>
    </w:p>
    <w:p w:rsidR="00A73318" w:rsidRPr="00F72A2E" w:rsidRDefault="00A73318" w:rsidP="00A73318"/>
    <w:p w:rsidR="000E46B0" w:rsidRDefault="000E46B0" w:rsidP="00FB0A5A">
      <w:pPr>
        <w:pStyle w:val="Caption"/>
      </w:pPr>
      <w:bookmarkStart w:id="494" w:name="_Toc220918632"/>
      <w:bookmarkStart w:id="495" w:name="_Toc320540506"/>
      <w:bookmarkStart w:id="496" w:name="_Toc336350866"/>
      <w:bookmarkStart w:id="497" w:name="_Toc379376032"/>
      <w:bookmarkStart w:id="498" w:name="_Toc868059"/>
    </w:p>
    <w:p w:rsidR="000E46B0" w:rsidRPr="00056899" w:rsidRDefault="000E46B0" w:rsidP="00056899">
      <w:pPr>
        <w:pStyle w:val="JRCFigurecaption"/>
      </w:pPr>
      <w:bookmarkStart w:id="499" w:name="_Toc15454528"/>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19</w:t>
      </w:r>
      <w:r w:rsidR="00777EAA" w:rsidRPr="00056899">
        <w:rPr>
          <w:b/>
        </w:rPr>
        <w:fldChar w:fldCharType="end"/>
      </w:r>
      <w:r w:rsidRPr="00056899">
        <w:rPr>
          <w:b/>
        </w:rPr>
        <w:t>:</w:t>
      </w:r>
      <w:r w:rsidRPr="00056899">
        <w:t xml:space="preserve"> Reported values for CO run 0.</w:t>
      </w:r>
      <w:bookmarkEnd w:id="494"/>
      <w:bookmarkEnd w:id="495"/>
      <w:bookmarkEnd w:id="496"/>
      <w:bookmarkEnd w:id="497"/>
      <w:bookmarkEnd w:id="498"/>
      <w:bookmarkEnd w:id="499"/>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Pr>
        <w:jc w:val="center"/>
        <w:rPr>
          <w:sz w:val="16"/>
        </w:rPr>
      </w:pPr>
    </w:p>
    <w:p w:rsidR="00A73318" w:rsidRPr="00F72A2E" w:rsidRDefault="00486F0C" w:rsidP="0068097C">
      <w:pPr>
        <w:pStyle w:val="JRCTabletitle"/>
        <w:rPr>
          <w:szCs w:val="18"/>
        </w:rPr>
      </w:pPr>
      <w:bookmarkStart w:id="500" w:name="_Toc220918576"/>
      <w:bookmarkStart w:id="501" w:name="_Toc320540507"/>
      <w:bookmarkStart w:id="502" w:name="_Toc336350790"/>
      <w:bookmarkStart w:id="503" w:name="_Toc867982"/>
      <w:bookmarkStart w:id="504" w:name="_Toc9436266"/>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Pr>
          <w:noProof/>
        </w:rPr>
        <w:t>18</w:t>
      </w:r>
      <w:r w:rsidR="000C5153">
        <w:rPr>
          <w:noProof/>
        </w:rPr>
        <w:fldChar w:fldCharType="end"/>
      </w:r>
      <w:r w:rsidR="00A73318" w:rsidRPr="00F72A2E">
        <w:t xml:space="preserve">: </w:t>
      </w:r>
      <w:r w:rsidR="00A73318" w:rsidRPr="00486F0C">
        <w:t>Reported values for CO run 1.</w:t>
      </w:r>
      <w:bookmarkEnd w:id="500"/>
      <w:bookmarkEnd w:id="501"/>
      <w:bookmarkEnd w:id="502"/>
      <w:bookmarkEnd w:id="503"/>
      <w:bookmarkEnd w:id="504"/>
    </w:p>
    <w:p w:rsidR="00A73318" w:rsidRPr="00F72A2E" w:rsidRDefault="00A73318" w:rsidP="00A73318">
      <w:pPr>
        <w:rPr>
          <w:sz w:val="18"/>
          <w:szCs w:val="18"/>
        </w:rPr>
      </w:pPr>
    </w:p>
    <w:p w:rsidR="00A73318" w:rsidRPr="00F72A2E" w:rsidRDefault="00A73318" w:rsidP="00A73318">
      <w:pPr>
        <w:rPr>
          <w:sz w:val="18"/>
          <w:szCs w:val="18"/>
        </w:rPr>
      </w:pPr>
    </w:p>
    <w:p w:rsidR="000E46B0" w:rsidRPr="00056899" w:rsidRDefault="000E46B0" w:rsidP="00056899">
      <w:pPr>
        <w:pStyle w:val="JRCFigurecaption"/>
      </w:pPr>
      <w:bookmarkStart w:id="505" w:name="_Toc220918633"/>
      <w:bookmarkStart w:id="506" w:name="_Toc320540508"/>
      <w:bookmarkStart w:id="507" w:name="_Toc336350867"/>
      <w:bookmarkStart w:id="508" w:name="_Toc379376033"/>
      <w:bookmarkStart w:id="509" w:name="_Toc868060"/>
      <w:bookmarkStart w:id="510" w:name="_Toc15454529"/>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20</w:t>
      </w:r>
      <w:r w:rsidR="00777EAA" w:rsidRPr="00056899">
        <w:rPr>
          <w:b/>
        </w:rPr>
        <w:fldChar w:fldCharType="end"/>
      </w:r>
      <w:r w:rsidRPr="00056899">
        <w:rPr>
          <w:b/>
        </w:rPr>
        <w:t>:</w:t>
      </w:r>
      <w:r w:rsidRPr="00056899">
        <w:t xml:space="preserve"> Reported values for CO run 1.</w:t>
      </w:r>
      <w:bookmarkEnd w:id="505"/>
      <w:bookmarkEnd w:id="506"/>
      <w:bookmarkEnd w:id="507"/>
      <w:bookmarkEnd w:id="508"/>
      <w:bookmarkEnd w:id="509"/>
      <w:bookmarkEnd w:id="510"/>
    </w:p>
    <w:p w:rsidR="00A73318" w:rsidRPr="00F72A2E" w:rsidRDefault="00A73318" w:rsidP="00FB0A5A">
      <w:pPr>
        <w:pStyle w:val="Caption"/>
      </w:pPr>
    </w:p>
    <w:p w:rsidR="00A73318" w:rsidRDefault="00A73318" w:rsidP="00FB0A5A">
      <w:pPr>
        <w:pStyle w:val="Caption"/>
      </w:pPr>
      <w:bookmarkStart w:id="511" w:name="_Toc220918577"/>
      <w:bookmarkStart w:id="512" w:name="_Toc320540509"/>
      <w:bookmarkStart w:id="513" w:name="_Toc336350791"/>
    </w:p>
    <w:p w:rsidR="00A73318" w:rsidRDefault="00A73318" w:rsidP="00FB0A5A">
      <w:pPr>
        <w:pStyle w:val="Caption"/>
      </w:pPr>
    </w:p>
    <w:p w:rsidR="00A73318" w:rsidRPr="003D1E6D" w:rsidRDefault="00486F0C" w:rsidP="0068097C">
      <w:pPr>
        <w:pStyle w:val="JRCTabletitle"/>
      </w:pPr>
      <w:bookmarkStart w:id="514" w:name="_Toc867983"/>
      <w:bookmarkStart w:id="515" w:name="_Toc9436267"/>
      <w:r w:rsidRPr="00486F0C">
        <w:t xml:space="preserve">Table </w:t>
      </w:r>
      <w:r w:rsidR="000C5153">
        <w:rPr>
          <w:noProof/>
        </w:rPr>
        <w:fldChar w:fldCharType="begin"/>
      </w:r>
      <w:r w:rsidR="000C5153">
        <w:rPr>
          <w:noProof/>
        </w:rPr>
        <w:instrText xml:space="preserve"> SEQ Table \* ARABIC </w:instrText>
      </w:r>
      <w:r w:rsidR="000C5153">
        <w:rPr>
          <w:noProof/>
        </w:rPr>
        <w:fldChar w:fldCharType="separate"/>
      </w:r>
      <w:r w:rsidRPr="00486F0C">
        <w:rPr>
          <w:noProof/>
        </w:rPr>
        <w:t>19</w:t>
      </w:r>
      <w:r w:rsidR="000C5153">
        <w:rPr>
          <w:noProof/>
        </w:rPr>
        <w:fldChar w:fldCharType="end"/>
      </w:r>
      <w:r w:rsidR="00A73318" w:rsidRPr="00486F0C">
        <w:t>:</w:t>
      </w:r>
      <w:r w:rsidR="00A73318" w:rsidRPr="00F72A2E">
        <w:t xml:space="preserve"> </w:t>
      </w:r>
      <w:r w:rsidR="00A73318" w:rsidRPr="00486F0C">
        <w:t>Reported values for CO run 2</w:t>
      </w:r>
      <w:bookmarkEnd w:id="511"/>
      <w:bookmarkEnd w:id="512"/>
      <w:bookmarkEnd w:id="513"/>
      <w:bookmarkEnd w:id="514"/>
      <w:bookmarkEnd w:id="515"/>
    </w:p>
    <w:p w:rsidR="00A73318" w:rsidRDefault="00A73318" w:rsidP="00A73318">
      <w:pPr>
        <w:rPr>
          <w:szCs w:val="18"/>
        </w:rPr>
      </w:pPr>
    </w:p>
    <w:p w:rsidR="000E46B0" w:rsidRDefault="000E46B0" w:rsidP="00A73318">
      <w:pPr>
        <w:rPr>
          <w:szCs w:val="18"/>
        </w:rPr>
      </w:pPr>
    </w:p>
    <w:p w:rsidR="000E46B0" w:rsidRPr="00056899" w:rsidRDefault="000E46B0" w:rsidP="00056899">
      <w:pPr>
        <w:pStyle w:val="JRCFigurecaption"/>
      </w:pPr>
      <w:bookmarkStart w:id="516" w:name="_Toc220918634"/>
      <w:bookmarkStart w:id="517" w:name="_Toc320540510"/>
      <w:bookmarkStart w:id="518" w:name="_Toc336350868"/>
      <w:bookmarkStart w:id="519" w:name="_Toc379376034"/>
      <w:bookmarkStart w:id="520" w:name="_Toc868061"/>
      <w:bookmarkStart w:id="521" w:name="_Toc15454530"/>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21</w:t>
      </w:r>
      <w:r w:rsidR="00777EAA" w:rsidRPr="00056899">
        <w:rPr>
          <w:b/>
        </w:rPr>
        <w:fldChar w:fldCharType="end"/>
      </w:r>
      <w:r w:rsidRPr="00056899">
        <w:rPr>
          <w:b/>
        </w:rPr>
        <w:t>:</w:t>
      </w:r>
      <w:r w:rsidRPr="00056899">
        <w:t xml:space="preserve"> Reported values for CO run 2.</w:t>
      </w:r>
      <w:bookmarkEnd w:id="516"/>
      <w:bookmarkEnd w:id="517"/>
      <w:bookmarkEnd w:id="518"/>
      <w:bookmarkEnd w:id="519"/>
      <w:bookmarkEnd w:id="520"/>
      <w:bookmarkEnd w:id="521"/>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68097C">
      <w:pPr>
        <w:pStyle w:val="JRCTabletitle"/>
      </w:pPr>
      <w:bookmarkStart w:id="522" w:name="_Toc220918578"/>
      <w:bookmarkStart w:id="523" w:name="_Toc320540511"/>
      <w:bookmarkStart w:id="524" w:name="_Toc336350792"/>
      <w:bookmarkStart w:id="525" w:name="_Toc867984"/>
      <w:bookmarkStart w:id="526" w:name="_Toc9436268"/>
      <w:r w:rsidRPr="00486F0C">
        <w:t xml:space="preserve">Table </w:t>
      </w:r>
      <w:r w:rsidR="000C5153">
        <w:rPr>
          <w:noProof/>
        </w:rPr>
        <w:fldChar w:fldCharType="begin"/>
      </w:r>
      <w:r w:rsidR="000C5153">
        <w:rPr>
          <w:noProof/>
        </w:rPr>
        <w:instrText xml:space="preserve"> SEQ Table \* ARABIC </w:instrText>
      </w:r>
      <w:r w:rsidR="000C5153">
        <w:rPr>
          <w:noProof/>
        </w:rPr>
        <w:fldChar w:fldCharType="separate"/>
      </w:r>
      <w:r w:rsidRPr="00486F0C">
        <w:rPr>
          <w:noProof/>
        </w:rPr>
        <w:t>20</w:t>
      </w:r>
      <w:r w:rsidR="000C5153">
        <w:rPr>
          <w:noProof/>
        </w:rPr>
        <w:fldChar w:fldCharType="end"/>
      </w:r>
      <w:r w:rsidR="00A73318" w:rsidRPr="00486F0C">
        <w:t>:</w:t>
      </w:r>
      <w:r w:rsidR="00A73318" w:rsidRPr="00F72A2E">
        <w:t xml:space="preserve"> </w:t>
      </w:r>
      <w:r w:rsidR="00A73318" w:rsidRPr="00486F0C">
        <w:t>Reported values for CO run 3.</w:t>
      </w:r>
      <w:bookmarkEnd w:id="522"/>
      <w:bookmarkEnd w:id="523"/>
      <w:bookmarkEnd w:id="524"/>
      <w:bookmarkEnd w:id="525"/>
      <w:bookmarkEnd w:id="526"/>
    </w:p>
    <w:p w:rsidR="00A73318" w:rsidRPr="00F72A2E" w:rsidRDefault="00A73318" w:rsidP="00A73318">
      <w:pPr>
        <w:rPr>
          <w:sz w:val="18"/>
          <w:szCs w:val="18"/>
        </w:rPr>
      </w:pPr>
    </w:p>
    <w:p w:rsidR="00A73318" w:rsidRPr="00F72A2E" w:rsidRDefault="00A73318" w:rsidP="00FB0A5A">
      <w:pPr>
        <w:pStyle w:val="Caption"/>
      </w:pPr>
    </w:p>
    <w:p w:rsidR="000E46B0" w:rsidRPr="00056899" w:rsidRDefault="000E46B0" w:rsidP="00056899">
      <w:pPr>
        <w:pStyle w:val="JRCFigurecaption"/>
      </w:pPr>
      <w:bookmarkStart w:id="527" w:name="_Toc220918635"/>
      <w:bookmarkStart w:id="528" w:name="_Toc320540512"/>
      <w:bookmarkStart w:id="529" w:name="_Toc336350869"/>
      <w:bookmarkStart w:id="530" w:name="_Toc379376035"/>
      <w:bookmarkStart w:id="531" w:name="_Toc868062"/>
      <w:bookmarkStart w:id="532" w:name="_Toc15454531"/>
      <w:r w:rsidRPr="00056899">
        <w:rPr>
          <w:b/>
        </w:rPr>
        <w:t xml:space="preserve">Figure </w:t>
      </w:r>
      <w:r w:rsidR="00777EAA" w:rsidRPr="00056899">
        <w:rPr>
          <w:b/>
        </w:rPr>
        <w:fldChar w:fldCharType="begin"/>
      </w:r>
      <w:r w:rsidR="00777EAA" w:rsidRPr="00056899">
        <w:rPr>
          <w:b/>
        </w:rPr>
        <w:instrText xml:space="preserve"> SEQ Figure \* ARABIC </w:instrText>
      </w:r>
      <w:r w:rsidR="00777EAA" w:rsidRPr="00056899">
        <w:rPr>
          <w:b/>
        </w:rPr>
        <w:fldChar w:fldCharType="separate"/>
      </w:r>
      <w:r w:rsidRPr="00056899">
        <w:rPr>
          <w:b/>
        </w:rPr>
        <w:t>22</w:t>
      </w:r>
      <w:r w:rsidR="00777EAA" w:rsidRPr="00056899">
        <w:rPr>
          <w:b/>
        </w:rPr>
        <w:fldChar w:fldCharType="end"/>
      </w:r>
      <w:r w:rsidRPr="00056899">
        <w:rPr>
          <w:b/>
        </w:rPr>
        <w:t>:</w:t>
      </w:r>
      <w:r w:rsidRPr="00056899">
        <w:t xml:space="preserve"> Reported values for CO run 3.</w:t>
      </w:r>
      <w:bookmarkEnd w:id="527"/>
      <w:bookmarkEnd w:id="528"/>
      <w:bookmarkEnd w:id="529"/>
      <w:bookmarkEnd w:id="530"/>
      <w:bookmarkEnd w:id="531"/>
      <w:bookmarkEnd w:id="532"/>
    </w:p>
    <w:p w:rsidR="00A73318" w:rsidRPr="00F72A2E" w:rsidRDefault="00A73318" w:rsidP="00FB0A5A">
      <w:pPr>
        <w:pStyle w:val="Caption"/>
      </w:pPr>
    </w:p>
    <w:p w:rsidR="00A73318" w:rsidRPr="00F72A2E" w:rsidRDefault="00A73318" w:rsidP="00FB0A5A">
      <w:pPr>
        <w:pStyle w:val="Caption"/>
      </w:pPr>
      <w:bookmarkStart w:id="533" w:name="_Toc220918579"/>
      <w:bookmarkStart w:id="534" w:name="_Toc320540513"/>
      <w:bookmarkStart w:id="535" w:name="_Toc336350793"/>
    </w:p>
    <w:p w:rsidR="00A73318" w:rsidRPr="00F72A2E" w:rsidRDefault="00A73318" w:rsidP="00FB0A5A">
      <w:pPr>
        <w:pStyle w:val="Caption"/>
      </w:pPr>
    </w:p>
    <w:p w:rsidR="00A73318" w:rsidRPr="00486F0C" w:rsidRDefault="00486F0C" w:rsidP="0068097C">
      <w:pPr>
        <w:pStyle w:val="JRCTabletitle"/>
      </w:pPr>
      <w:bookmarkStart w:id="536" w:name="_Toc867985"/>
      <w:bookmarkStart w:id="537" w:name="_Toc9436269"/>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Pr>
          <w:noProof/>
        </w:rPr>
        <w:t>21</w:t>
      </w:r>
      <w:r w:rsidR="000C5153">
        <w:rPr>
          <w:noProof/>
        </w:rPr>
        <w:fldChar w:fldCharType="end"/>
      </w:r>
      <w:r w:rsidR="00A73318" w:rsidRPr="00F72A2E">
        <w:t xml:space="preserve">: </w:t>
      </w:r>
      <w:r w:rsidR="00A73318" w:rsidRPr="00486F0C">
        <w:t>Reported values for CO run 4.</w:t>
      </w:r>
      <w:bookmarkEnd w:id="533"/>
      <w:bookmarkEnd w:id="534"/>
      <w:bookmarkEnd w:id="535"/>
      <w:bookmarkEnd w:id="536"/>
      <w:bookmarkEnd w:id="537"/>
    </w:p>
    <w:p w:rsidR="00A73318" w:rsidRDefault="00A73318" w:rsidP="00A73318">
      <w:pPr>
        <w:rPr>
          <w:sz w:val="18"/>
          <w:szCs w:val="18"/>
        </w:rPr>
      </w:pPr>
    </w:p>
    <w:p w:rsidR="000E46B0" w:rsidRDefault="000E46B0" w:rsidP="00A73318">
      <w:pPr>
        <w:rPr>
          <w:sz w:val="18"/>
          <w:szCs w:val="18"/>
        </w:rPr>
      </w:pPr>
    </w:p>
    <w:p w:rsidR="000E46B0" w:rsidRPr="00F72A2E" w:rsidRDefault="000E46B0" w:rsidP="009255B5">
      <w:pPr>
        <w:pStyle w:val="JRCFigurecaption"/>
        <w:rPr>
          <w:b/>
        </w:rPr>
      </w:pPr>
      <w:bookmarkStart w:id="538" w:name="_Toc220918636"/>
      <w:bookmarkStart w:id="539" w:name="_Toc320540514"/>
      <w:bookmarkStart w:id="540" w:name="_Toc336350870"/>
      <w:bookmarkStart w:id="541" w:name="_Toc379376036"/>
      <w:bookmarkStart w:id="542" w:name="_Toc868063"/>
      <w:bookmarkStart w:id="543" w:name="_Toc15454532"/>
      <w:r w:rsidRPr="009255B5">
        <w:rPr>
          <w:b/>
        </w:rPr>
        <w:lastRenderedPageBreak/>
        <w:t xml:space="preserve">Figure </w:t>
      </w:r>
      <w:r w:rsidR="00777EAA" w:rsidRPr="009255B5">
        <w:rPr>
          <w:b/>
          <w:noProof/>
        </w:rPr>
        <w:fldChar w:fldCharType="begin"/>
      </w:r>
      <w:r w:rsidR="00777EAA" w:rsidRPr="009255B5">
        <w:rPr>
          <w:b/>
          <w:noProof/>
        </w:rPr>
        <w:instrText xml:space="preserve"> SEQ Figure \* ARABIC </w:instrText>
      </w:r>
      <w:r w:rsidR="00777EAA" w:rsidRPr="009255B5">
        <w:rPr>
          <w:b/>
          <w:noProof/>
        </w:rPr>
        <w:fldChar w:fldCharType="separate"/>
      </w:r>
      <w:r w:rsidRPr="009255B5">
        <w:rPr>
          <w:b/>
          <w:noProof/>
        </w:rPr>
        <w:t>23</w:t>
      </w:r>
      <w:r w:rsidR="00777EAA" w:rsidRPr="009255B5">
        <w:rPr>
          <w:b/>
          <w:noProof/>
        </w:rPr>
        <w:fldChar w:fldCharType="end"/>
      </w:r>
      <w:r w:rsidRPr="009255B5">
        <w:rPr>
          <w:b/>
        </w:rPr>
        <w:t>:</w:t>
      </w:r>
      <w:r w:rsidRPr="00F72A2E">
        <w:t xml:space="preserve"> </w:t>
      </w:r>
      <w:r w:rsidRPr="009255B5">
        <w:t>Reported values for CO run 4.</w:t>
      </w:r>
      <w:bookmarkEnd w:id="538"/>
      <w:bookmarkEnd w:id="539"/>
      <w:bookmarkEnd w:id="540"/>
      <w:bookmarkEnd w:id="541"/>
      <w:bookmarkEnd w:id="542"/>
      <w:bookmarkEnd w:id="543"/>
    </w:p>
    <w:p w:rsidR="00A73318" w:rsidRPr="00F72A2E" w:rsidRDefault="00A73318" w:rsidP="00A73318">
      <w:pPr>
        <w:pStyle w:val="TableCenter"/>
        <w:tabs>
          <w:tab w:val="left" w:pos="1620"/>
        </w:tabs>
        <w:rPr>
          <w:rFonts w:ascii="Verdana" w:hAnsi="Verdana"/>
          <w:sz w:val="18"/>
          <w:szCs w:val="18"/>
        </w:rPr>
      </w:pPr>
    </w:p>
    <w:p w:rsidR="00A73318" w:rsidRPr="00486F0C" w:rsidRDefault="00486F0C" w:rsidP="0068097C">
      <w:pPr>
        <w:pStyle w:val="JRCTabletitle"/>
      </w:pPr>
      <w:bookmarkStart w:id="544" w:name="_Toc220918580"/>
      <w:bookmarkStart w:id="545" w:name="_Toc320540515"/>
      <w:bookmarkStart w:id="546" w:name="_Toc336350794"/>
      <w:bookmarkStart w:id="547" w:name="_Toc867986"/>
      <w:bookmarkStart w:id="548" w:name="_Toc9436270"/>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Pr>
          <w:noProof/>
        </w:rPr>
        <w:t>22</w:t>
      </w:r>
      <w:r w:rsidR="000C5153">
        <w:rPr>
          <w:noProof/>
        </w:rPr>
        <w:fldChar w:fldCharType="end"/>
      </w:r>
      <w:r w:rsidR="00A73318" w:rsidRPr="00F72A2E">
        <w:t xml:space="preserve">: </w:t>
      </w:r>
      <w:r w:rsidR="00A73318" w:rsidRPr="00486F0C">
        <w:t>Reported values for CO run 5.</w:t>
      </w:r>
      <w:bookmarkEnd w:id="544"/>
      <w:bookmarkEnd w:id="545"/>
      <w:bookmarkEnd w:id="546"/>
      <w:bookmarkEnd w:id="547"/>
      <w:bookmarkEnd w:id="548"/>
    </w:p>
    <w:p w:rsidR="00A73318" w:rsidRDefault="00A73318" w:rsidP="00A73318">
      <w:pPr>
        <w:rPr>
          <w:sz w:val="18"/>
          <w:szCs w:val="18"/>
        </w:rPr>
      </w:pPr>
    </w:p>
    <w:p w:rsidR="000E46B0" w:rsidRDefault="000E46B0" w:rsidP="00A73318">
      <w:pPr>
        <w:rPr>
          <w:sz w:val="18"/>
          <w:szCs w:val="18"/>
        </w:rPr>
      </w:pPr>
    </w:p>
    <w:p w:rsidR="00FE6439" w:rsidRDefault="000E46B0" w:rsidP="00FE6439">
      <w:pPr>
        <w:pStyle w:val="JRCFigurecaption"/>
      </w:pPr>
      <w:bookmarkStart w:id="549" w:name="_Toc220918637"/>
      <w:bookmarkStart w:id="550" w:name="_Toc320540516"/>
      <w:bookmarkStart w:id="551" w:name="_Toc336350871"/>
      <w:bookmarkStart w:id="552" w:name="_Toc379376037"/>
      <w:bookmarkStart w:id="553" w:name="_Toc868064"/>
      <w:bookmarkStart w:id="554" w:name="_Toc15454533"/>
      <w:r w:rsidRPr="00FE6439">
        <w:rPr>
          <w:b/>
        </w:rPr>
        <w:t xml:space="preserve">Figure </w:t>
      </w:r>
      <w:r w:rsidR="00777EAA" w:rsidRPr="00FE6439">
        <w:rPr>
          <w:b/>
          <w:noProof/>
        </w:rPr>
        <w:fldChar w:fldCharType="begin"/>
      </w:r>
      <w:r w:rsidR="00777EAA" w:rsidRPr="00FE6439">
        <w:rPr>
          <w:b/>
          <w:noProof/>
        </w:rPr>
        <w:instrText xml:space="preserve"> SEQ Figure \* ARABIC </w:instrText>
      </w:r>
      <w:r w:rsidR="00777EAA" w:rsidRPr="00FE6439">
        <w:rPr>
          <w:b/>
          <w:noProof/>
        </w:rPr>
        <w:fldChar w:fldCharType="separate"/>
      </w:r>
      <w:r w:rsidR="00FE6439">
        <w:rPr>
          <w:b/>
          <w:noProof/>
        </w:rPr>
        <w:t>24</w:t>
      </w:r>
      <w:r w:rsidR="00777EAA" w:rsidRPr="00FE6439">
        <w:rPr>
          <w:b/>
          <w:noProof/>
        </w:rPr>
        <w:fldChar w:fldCharType="end"/>
      </w:r>
      <w:r w:rsidRPr="00FE6439">
        <w:rPr>
          <w:b/>
        </w:rPr>
        <w:t>:</w:t>
      </w:r>
      <w:r w:rsidRPr="00F72A2E">
        <w:t xml:space="preserve"> </w:t>
      </w:r>
      <w:r w:rsidRPr="009255B5">
        <w:t>Reported values for CO run 5.</w:t>
      </w:r>
      <w:bookmarkEnd w:id="549"/>
      <w:bookmarkEnd w:id="550"/>
      <w:bookmarkEnd w:id="551"/>
      <w:bookmarkEnd w:id="552"/>
      <w:bookmarkEnd w:id="553"/>
      <w:bookmarkEnd w:id="554"/>
    </w:p>
    <w:p w:rsidR="00FE6439" w:rsidRDefault="00FE6439" w:rsidP="00FE6439">
      <w:pPr>
        <w:pStyle w:val="JRCText"/>
      </w:pPr>
    </w:p>
    <w:p w:rsidR="00A73318" w:rsidRPr="00E46CC8" w:rsidRDefault="00A73318" w:rsidP="0084787B">
      <w:pPr>
        <w:pStyle w:val="Heading2"/>
        <w:numPr>
          <w:ilvl w:val="0"/>
          <w:numId w:val="0"/>
        </w:numPr>
        <w:ind w:left="1134" w:hanging="567"/>
      </w:pPr>
      <w:r w:rsidRPr="00F72A2E">
        <w:rPr>
          <w:szCs w:val="18"/>
        </w:rPr>
        <w:br w:type="page"/>
      </w:r>
      <w:bookmarkStart w:id="555" w:name="_Toc9432827"/>
      <w:bookmarkStart w:id="556" w:name="_Toc9433480"/>
      <w:bookmarkStart w:id="557" w:name="_Toc9435010"/>
      <w:bookmarkStart w:id="558" w:name="_Toc9436569"/>
      <w:r w:rsidRPr="00E46CC8">
        <w:rPr>
          <w:rStyle w:val="JRCLevel-2BacktitleChar"/>
          <w:b/>
        </w:rPr>
        <w:lastRenderedPageBreak/>
        <w:t>Reported values for O3</w:t>
      </w:r>
      <w:bookmarkEnd w:id="555"/>
      <w:bookmarkEnd w:id="556"/>
      <w:bookmarkEnd w:id="557"/>
      <w:bookmarkEnd w:id="558"/>
    </w:p>
    <w:p w:rsidR="00A73318" w:rsidRPr="00F72A2E" w:rsidRDefault="00A73318" w:rsidP="00A73318"/>
    <w:p w:rsidR="00A73318" w:rsidRPr="00F72A2E" w:rsidRDefault="00486F0C" w:rsidP="0068097C">
      <w:pPr>
        <w:pStyle w:val="JRCTabletitle"/>
      </w:pPr>
      <w:bookmarkStart w:id="559" w:name="_Toc220918581"/>
      <w:bookmarkStart w:id="560" w:name="_Toc320540518"/>
      <w:bookmarkStart w:id="561" w:name="_Toc336350795"/>
      <w:bookmarkStart w:id="562" w:name="_Toc867987"/>
      <w:bookmarkStart w:id="563" w:name="_Toc9436271"/>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Pr>
          <w:noProof/>
        </w:rPr>
        <w:t>23</w:t>
      </w:r>
      <w:r w:rsidR="000C5153">
        <w:rPr>
          <w:noProof/>
        </w:rPr>
        <w:fldChar w:fldCharType="end"/>
      </w:r>
      <w:r w:rsidR="00A73318" w:rsidRPr="00F72A2E">
        <w:t xml:space="preserve">: </w:t>
      </w:r>
      <w:r w:rsidR="00A73318" w:rsidRPr="00486F0C">
        <w:t>Reported values for O</w:t>
      </w:r>
      <w:r w:rsidR="00A73318" w:rsidRPr="00486F0C">
        <w:rPr>
          <w:vertAlign w:val="subscript"/>
        </w:rPr>
        <w:t>3</w:t>
      </w:r>
      <w:r w:rsidR="00A73318" w:rsidRPr="00486F0C">
        <w:t xml:space="preserve"> run 0.</w:t>
      </w:r>
      <w:bookmarkEnd w:id="559"/>
      <w:bookmarkEnd w:id="560"/>
      <w:bookmarkEnd w:id="561"/>
      <w:bookmarkEnd w:id="562"/>
      <w:bookmarkEnd w:id="563"/>
    </w:p>
    <w:p w:rsidR="00A73318" w:rsidRPr="000E46B0" w:rsidRDefault="00A73318" w:rsidP="000E46B0">
      <w:pPr>
        <w:pStyle w:val="ListParagraph"/>
        <w:numPr>
          <w:ilvl w:val="0"/>
          <w:numId w:val="14"/>
        </w:numPr>
        <w:jc w:val="left"/>
        <w:rPr>
          <w:rFonts w:ascii="Times New Roman" w:hAnsi="Times New Roman"/>
          <w:snapToGrid w:val="0"/>
          <w:color w:val="000000"/>
          <w:w w:val="0"/>
          <w:sz w:val="0"/>
          <w:szCs w:val="0"/>
          <w:u w:color="000000"/>
          <w:bdr w:val="none" w:sz="0" w:space="0" w:color="000000"/>
          <w:shd w:val="clear" w:color="000000" w:fill="000000"/>
          <w:lang w:eastAsia="x-none" w:bidi="x-none"/>
        </w:rPr>
      </w:pPr>
    </w:p>
    <w:p w:rsidR="000E46B0" w:rsidRDefault="000E46B0" w:rsidP="000E46B0"/>
    <w:p w:rsidR="000E46B0" w:rsidRPr="004A1AA7" w:rsidRDefault="000E46B0" w:rsidP="004A1AA7">
      <w:pPr>
        <w:pStyle w:val="JRCFigurecaption"/>
      </w:pPr>
      <w:bookmarkStart w:id="564" w:name="_Toc220918638"/>
      <w:bookmarkStart w:id="565" w:name="_Toc320540519"/>
      <w:bookmarkStart w:id="566" w:name="_Toc336350872"/>
      <w:bookmarkStart w:id="567" w:name="_Toc379376038"/>
      <w:bookmarkStart w:id="568" w:name="_Toc868065"/>
      <w:bookmarkStart w:id="569" w:name="_Toc15454534"/>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25</w:t>
      </w:r>
      <w:r w:rsidR="00777EAA" w:rsidRPr="00486F0C">
        <w:rPr>
          <w:b/>
        </w:rPr>
        <w:fldChar w:fldCharType="end"/>
      </w:r>
      <w:r w:rsidRPr="00486F0C">
        <w:rPr>
          <w:b/>
        </w:rPr>
        <w:t>:</w:t>
      </w:r>
      <w:r w:rsidRPr="004A1AA7">
        <w:t xml:space="preserve"> Reported values for O3 run 0.</w:t>
      </w:r>
      <w:bookmarkEnd w:id="564"/>
      <w:bookmarkEnd w:id="565"/>
      <w:bookmarkEnd w:id="566"/>
      <w:bookmarkEnd w:id="567"/>
      <w:bookmarkEnd w:id="568"/>
      <w:bookmarkEnd w:id="569"/>
    </w:p>
    <w:p w:rsidR="000E46B0" w:rsidRPr="00F72A2E" w:rsidRDefault="000E46B0" w:rsidP="000E46B0"/>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68097C">
      <w:pPr>
        <w:pStyle w:val="JRCTabletitle"/>
      </w:pPr>
      <w:bookmarkStart w:id="570" w:name="_Toc220918582"/>
      <w:bookmarkStart w:id="571" w:name="_Toc320540520"/>
      <w:bookmarkStart w:id="572" w:name="_Toc336350796"/>
      <w:bookmarkStart w:id="573" w:name="_Toc867988"/>
      <w:bookmarkStart w:id="574" w:name="_Toc9436272"/>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FE6439">
        <w:rPr>
          <w:noProof/>
        </w:rPr>
        <w:t>24</w:t>
      </w:r>
      <w:r w:rsidR="000C5153">
        <w:rPr>
          <w:noProof/>
        </w:rPr>
        <w:fldChar w:fldCharType="end"/>
      </w:r>
      <w:r w:rsidR="00A73318" w:rsidRPr="00F72A2E">
        <w:t xml:space="preserve">: </w:t>
      </w:r>
      <w:r w:rsidR="00A73318" w:rsidRPr="00486F0C">
        <w:t>Reported values for O</w:t>
      </w:r>
      <w:r w:rsidR="00A73318" w:rsidRPr="00486F0C">
        <w:rPr>
          <w:vertAlign w:val="subscript"/>
        </w:rPr>
        <w:t>3</w:t>
      </w:r>
      <w:r w:rsidR="00A73318" w:rsidRPr="00486F0C">
        <w:t xml:space="preserve"> run 1</w:t>
      </w:r>
      <w:bookmarkEnd w:id="570"/>
      <w:bookmarkEnd w:id="571"/>
      <w:bookmarkEnd w:id="572"/>
      <w:bookmarkEnd w:id="573"/>
      <w:bookmarkEnd w:id="574"/>
    </w:p>
    <w:p w:rsidR="00A73318" w:rsidRDefault="00A73318" w:rsidP="00A73318">
      <w:pPr>
        <w:rPr>
          <w:sz w:val="18"/>
          <w:szCs w:val="18"/>
        </w:rPr>
      </w:pPr>
    </w:p>
    <w:p w:rsidR="000E46B0" w:rsidRPr="00F72A2E" w:rsidRDefault="000E46B0" w:rsidP="00A73318">
      <w:pPr>
        <w:rPr>
          <w:sz w:val="18"/>
          <w:szCs w:val="18"/>
        </w:rPr>
      </w:pPr>
    </w:p>
    <w:p w:rsidR="00A73318" w:rsidRPr="00F72A2E" w:rsidRDefault="00A73318" w:rsidP="00A73318">
      <w:pPr>
        <w:rPr>
          <w:sz w:val="18"/>
          <w:szCs w:val="18"/>
        </w:rPr>
      </w:pPr>
    </w:p>
    <w:p w:rsidR="000E46B0" w:rsidRPr="004A1AA7" w:rsidRDefault="000E46B0" w:rsidP="004A1AA7">
      <w:pPr>
        <w:pStyle w:val="JRCFigurecaption"/>
      </w:pPr>
      <w:bookmarkStart w:id="575" w:name="_Toc220918639"/>
      <w:bookmarkStart w:id="576" w:name="_Toc320540521"/>
      <w:bookmarkStart w:id="577" w:name="_Toc336350873"/>
      <w:bookmarkStart w:id="578" w:name="_Toc379376039"/>
      <w:bookmarkStart w:id="579" w:name="_Toc868066"/>
      <w:bookmarkStart w:id="580" w:name="_Toc15454535"/>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FE6439">
        <w:rPr>
          <w:b/>
          <w:noProof/>
        </w:rPr>
        <w:t>26</w:t>
      </w:r>
      <w:r w:rsidR="00777EAA" w:rsidRPr="00486F0C">
        <w:rPr>
          <w:b/>
        </w:rPr>
        <w:fldChar w:fldCharType="end"/>
      </w:r>
      <w:r w:rsidRPr="00486F0C">
        <w:rPr>
          <w:b/>
        </w:rPr>
        <w:t>:</w:t>
      </w:r>
      <w:r w:rsidRPr="004A1AA7">
        <w:t xml:space="preserve"> Reported values for O3 run 1.</w:t>
      </w:r>
      <w:bookmarkEnd w:id="575"/>
      <w:bookmarkEnd w:id="576"/>
      <w:bookmarkEnd w:id="577"/>
      <w:bookmarkEnd w:id="578"/>
      <w:bookmarkEnd w:id="579"/>
      <w:bookmarkEnd w:id="580"/>
    </w:p>
    <w:p w:rsidR="00A73318" w:rsidRPr="00F72A2E" w:rsidRDefault="00A73318" w:rsidP="00A73318"/>
    <w:p w:rsidR="00A73318" w:rsidRPr="00F72A2E" w:rsidRDefault="00A73318" w:rsidP="00A73318">
      <w:pPr>
        <w:jc w:val="center"/>
        <w:rPr>
          <w:sz w:val="18"/>
          <w:szCs w:val="18"/>
        </w:rPr>
      </w:pPr>
    </w:p>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68097C">
      <w:pPr>
        <w:pStyle w:val="JRCTabletitle"/>
      </w:pPr>
      <w:bookmarkStart w:id="581" w:name="_Toc220918583"/>
      <w:bookmarkStart w:id="582" w:name="_Toc320540522"/>
      <w:bookmarkStart w:id="583" w:name="_Toc336350797"/>
      <w:bookmarkStart w:id="584" w:name="_Toc867989"/>
      <w:bookmarkStart w:id="585" w:name="_Toc9436273"/>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FE6439">
        <w:rPr>
          <w:noProof/>
        </w:rPr>
        <w:t>25</w:t>
      </w:r>
      <w:r w:rsidR="000C5153">
        <w:rPr>
          <w:noProof/>
        </w:rPr>
        <w:fldChar w:fldCharType="end"/>
      </w:r>
      <w:r w:rsidR="00A73318" w:rsidRPr="00F72A2E">
        <w:t xml:space="preserve">: </w:t>
      </w:r>
      <w:r w:rsidR="00A73318" w:rsidRPr="00FE6439">
        <w:t>Reported values for O</w:t>
      </w:r>
      <w:r w:rsidR="00A73318" w:rsidRPr="00FE6439">
        <w:rPr>
          <w:vertAlign w:val="subscript"/>
        </w:rPr>
        <w:t>3</w:t>
      </w:r>
      <w:r w:rsidR="00A73318" w:rsidRPr="00FE6439">
        <w:t xml:space="preserve"> run 2.</w:t>
      </w:r>
      <w:bookmarkEnd w:id="581"/>
      <w:bookmarkEnd w:id="582"/>
      <w:bookmarkEnd w:id="583"/>
      <w:bookmarkEnd w:id="584"/>
      <w:bookmarkEnd w:id="585"/>
    </w:p>
    <w:p w:rsidR="00A73318" w:rsidRDefault="00A73318" w:rsidP="00A73318">
      <w:pPr>
        <w:rPr>
          <w:sz w:val="18"/>
          <w:szCs w:val="18"/>
        </w:rPr>
      </w:pPr>
    </w:p>
    <w:p w:rsidR="000E46B0" w:rsidRDefault="000E46B0" w:rsidP="00A73318">
      <w:pPr>
        <w:rPr>
          <w:sz w:val="18"/>
          <w:szCs w:val="18"/>
        </w:rPr>
      </w:pPr>
    </w:p>
    <w:p w:rsidR="000E46B0" w:rsidRPr="004A1AA7" w:rsidRDefault="000E46B0" w:rsidP="004A1AA7">
      <w:pPr>
        <w:pStyle w:val="JRCFigurecaption"/>
      </w:pPr>
      <w:bookmarkStart w:id="586" w:name="_Toc220918640"/>
      <w:bookmarkStart w:id="587" w:name="_Toc320540523"/>
      <w:bookmarkStart w:id="588" w:name="_Toc336350874"/>
      <w:bookmarkStart w:id="589" w:name="_Toc379376040"/>
      <w:bookmarkStart w:id="590" w:name="_Toc868067"/>
      <w:bookmarkStart w:id="591" w:name="_Toc15454536"/>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27</w:t>
      </w:r>
      <w:r w:rsidR="00777EAA" w:rsidRPr="00486F0C">
        <w:rPr>
          <w:b/>
        </w:rPr>
        <w:fldChar w:fldCharType="end"/>
      </w:r>
      <w:r w:rsidRPr="00486F0C">
        <w:rPr>
          <w:b/>
        </w:rPr>
        <w:t>:</w:t>
      </w:r>
      <w:r w:rsidRPr="004A1AA7">
        <w:t xml:space="preserve"> Reported values for O3 run 2.</w:t>
      </w:r>
      <w:bookmarkEnd w:id="586"/>
      <w:bookmarkEnd w:id="587"/>
      <w:bookmarkEnd w:id="588"/>
      <w:bookmarkEnd w:id="589"/>
      <w:bookmarkEnd w:id="590"/>
      <w:bookmarkEnd w:id="591"/>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E6439" w:rsidRDefault="00486F0C" w:rsidP="0068097C">
      <w:pPr>
        <w:pStyle w:val="JRCTabletitle"/>
        <w:rPr>
          <w:rFonts w:ascii="Times New Roman" w:hAnsi="Times New Roman"/>
          <w:snapToGrid w:val="0"/>
          <w:w w:val="0"/>
          <w:sz w:val="0"/>
          <w:szCs w:val="0"/>
          <w:u w:color="000000"/>
          <w:bdr w:val="none" w:sz="0" w:space="0" w:color="000000"/>
          <w:shd w:val="clear" w:color="000000" w:fill="000000"/>
          <w:lang w:eastAsia="x-none" w:bidi="x-none"/>
        </w:rPr>
      </w:pPr>
      <w:bookmarkStart w:id="592" w:name="_Toc220918584"/>
      <w:bookmarkStart w:id="593" w:name="_Toc320540524"/>
      <w:bookmarkStart w:id="594" w:name="_Toc336350798"/>
      <w:bookmarkStart w:id="595" w:name="_Toc867990"/>
      <w:bookmarkStart w:id="596" w:name="_Toc9436274"/>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FE6439">
        <w:rPr>
          <w:noProof/>
        </w:rPr>
        <w:t>26</w:t>
      </w:r>
      <w:r w:rsidR="000C5153">
        <w:rPr>
          <w:noProof/>
        </w:rPr>
        <w:fldChar w:fldCharType="end"/>
      </w:r>
      <w:r w:rsidR="00A73318" w:rsidRPr="00F72A2E">
        <w:t xml:space="preserve">: </w:t>
      </w:r>
      <w:r w:rsidR="00A73318" w:rsidRPr="00FE6439">
        <w:t>Reported values for O</w:t>
      </w:r>
      <w:r w:rsidR="00A73318" w:rsidRPr="00FE6439">
        <w:rPr>
          <w:vertAlign w:val="subscript"/>
        </w:rPr>
        <w:t>3</w:t>
      </w:r>
      <w:r w:rsidR="00A73318" w:rsidRPr="00FE6439">
        <w:t xml:space="preserve"> run 3.</w:t>
      </w:r>
      <w:bookmarkEnd w:id="592"/>
      <w:bookmarkEnd w:id="593"/>
      <w:bookmarkEnd w:id="594"/>
      <w:bookmarkEnd w:id="595"/>
      <w:bookmarkEnd w:id="596"/>
      <w:r w:rsidR="00A73318" w:rsidRPr="00FE6439">
        <w:rPr>
          <w:rFonts w:ascii="Times New Roman" w:hAnsi="Times New Roman"/>
          <w:snapToGrid w:val="0"/>
          <w:w w:val="0"/>
          <w:sz w:val="0"/>
          <w:szCs w:val="0"/>
          <w:u w:color="000000"/>
          <w:bdr w:val="none" w:sz="0" w:space="0" w:color="000000"/>
          <w:shd w:val="clear" w:color="000000" w:fill="000000"/>
          <w:lang w:eastAsia="x-none" w:bidi="x-none"/>
        </w:rPr>
        <w:t xml:space="preserve"> </w:t>
      </w:r>
    </w:p>
    <w:p w:rsidR="00A73318" w:rsidRDefault="00A73318" w:rsidP="00A73318">
      <w:pPr>
        <w:rPr>
          <w:sz w:val="18"/>
          <w:szCs w:val="18"/>
        </w:rPr>
      </w:pPr>
    </w:p>
    <w:p w:rsidR="000E46B0" w:rsidRPr="00F72A2E" w:rsidRDefault="000E46B0" w:rsidP="00A73318">
      <w:pPr>
        <w:rPr>
          <w:sz w:val="18"/>
          <w:szCs w:val="18"/>
        </w:rPr>
      </w:pPr>
    </w:p>
    <w:p w:rsidR="00A73318" w:rsidRPr="00F72A2E" w:rsidRDefault="00A73318" w:rsidP="00A73318">
      <w:pPr>
        <w:jc w:val="center"/>
        <w:rPr>
          <w:sz w:val="18"/>
          <w:szCs w:val="18"/>
        </w:rPr>
      </w:pPr>
    </w:p>
    <w:p w:rsidR="000E46B0" w:rsidRPr="004A1AA7" w:rsidRDefault="000E46B0" w:rsidP="004A1AA7">
      <w:pPr>
        <w:pStyle w:val="JRCFigurecaption"/>
      </w:pPr>
      <w:bookmarkStart w:id="597" w:name="_Toc220918641"/>
      <w:bookmarkStart w:id="598" w:name="_Toc320540525"/>
      <w:bookmarkStart w:id="599" w:name="_Toc336350875"/>
      <w:bookmarkStart w:id="600" w:name="_Toc379376041"/>
      <w:bookmarkStart w:id="601" w:name="_Toc868068"/>
      <w:bookmarkStart w:id="602" w:name="_Toc15454537"/>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28</w:t>
      </w:r>
      <w:r w:rsidR="00777EAA" w:rsidRPr="00486F0C">
        <w:rPr>
          <w:b/>
        </w:rPr>
        <w:fldChar w:fldCharType="end"/>
      </w:r>
      <w:r w:rsidRPr="00486F0C">
        <w:rPr>
          <w:b/>
        </w:rPr>
        <w:t>:</w:t>
      </w:r>
      <w:r w:rsidRPr="004A1AA7">
        <w:t xml:space="preserve"> Reported values for O3 run 3.</w:t>
      </w:r>
      <w:bookmarkEnd w:id="597"/>
      <w:bookmarkEnd w:id="598"/>
      <w:bookmarkEnd w:id="599"/>
      <w:bookmarkEnd w:id="600"/>
      <w:bookmarkEnd w:id="601"/>
      <w:bookmarkEnd w:id="602"/>
    </w:p>
    <w:p w:rsidR="00A73318" w:rsidRPr="00F72A2E" w:rsidRDefault="00A73318" w:rsidP="00FB0A5A">
      <w:pPr>
        <w:pStyle w:val="Caption"/>
        <w:rPr>
          <w:snapToGrid w:val="0"/>
          <w:w w:val="0"/>
          <w:u w:color="000000"/>
          <w:bdr w:val="none" w:sz="0" w:space="0" w:color="000000"/>
          <w:shd w:val="clear" w:color="000000" w:fill="000000"/>
        </w:rPr>
      </w:pPr>
    </w:p>
    <w:p w:rsidR="00A73318" w:rsidRPr="00F72A2E" w:rsidRDefault="00A73318" w:rsidP="00FB0A5A">
      <w:pPr>
        <w:pStyle w:val="Caption"/>
      </w:pPr>
    </w:p>
    <w:p w:rsidR="00A73318" w:rsidRPr="00F72A2E" w:rsidRDefault="00A73318" w:rsidP="00FB0A5A">
      <w:pPr>
        <w:pStyle w:val="Caption"/>
      </w:pPr>
    </w:p>
    <w:p w:rsidR="00A73318" w:rsidRPr="00F72A2E" w:rsidRDefault="00486F0C" w:rsidP="0068097C">
      <w:pPr>
        <w:pStyle w:val="JRCTabletitle"/>
      </w:pPr>
      <w:bookmarkStart w:id="603" w:name="_Toc867991"/>
      <w:bookmarkStart w:id="604" w:name="_Toc9436275"/>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FE6439">
        <w:rPr>
          <w:noProof/>
        </w:rPr>
        <w:t>27</w:t>
      </w:r>
      <w:r w:rsidR="000C5153">
        <w:rPr>
          <w:noProof/>
        </w:rPr>
        <w:fldChar w:fldCharType="end"/>
      </w:r>
      <w:r w:rsidR="00A73318" w:rsidRPr="00F72A2E">
        <w:t xml:space="preserve">: </w:t>
      </w:r>
      <w:r w:rsidR="00A73318" w:rsidRPr="00FE6439">
        <w:t>Reported values for O</w:t>
      </w:r>
      <w:r w:rsidR="00A73318" w:rsidRPr="00FE6439">
        <w:rPr>
          <w:vertAlign w:val="subscript"/>
        </w:rPr>
        <w:t>3</w:t>
      </w:r>
      <w:r w:rsidR="00A73318" w:rsidRPr="00FE6439">
        <w:t xml:space="preserve"> run 4.</w:t>
      </w:r>
      <w:bookmarkEnd w:id="603"/>
      <w:bookmarkEnd w:id="604"/>
    </w:p>
    <w:p w:rsidR="00A73318" w:rsidRDefault="00A73318" w:rsidP="00A73318">
      <w:pPr>
        <w:rPr>
          <w:sz w:val="18"/>
          <w:szCs w:val="18"/>
        </w:rPr>
      </w:pPr>
    </w:p>
    <w:p w:rsidR="000E46B0" w:rsidRDefault="000E46B0" w:rsidP="00A73318">
      <w:pPr>
        <w:rPr>
          <w:sz w:val="18"/>
          <w:szCs w:val="18"/>
        </w:rPr>
      </w:pPr>
    </w:p>
    <w:p w:rsidR="000E46B0" w:rsidRPr="004A1AA7" w:rsidRDefault="000E46B0" w:rsidP="004A1AA7">
      <w:pPr>
        <w:pStyle w:val="JRCFigurecaption"/>
      </w:pPr>
      <w:bookmarkStart w:id="605" w:name="_Toc220918642"/>
      <w:bookmarkStart w:id="606" w:name="_Toc320540527"/>
      <w:bookmarkStart w:id="607" w:name="_Toc336350876"/>
      <w:bookmarkStart w:id="608" w:name="_Toc379376042"/>
      <w:bookmarkStart w:id="609" w:name="_Toc868069"/>
      <w:bookmarkStart w:id="610" w:name="_Toc15454538"/>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FE6439">
        <w:rPr>
          <w:b/>
          <w:noProof/>
        </w:rPr>
        <w:t>29</w:t>
      </w:r>
      <w:r w:rsidR="00777EAA" w:rsidRPr="00486F0C">
        <w:rPr>
          <w:b/>
        </w:rPr>
        <w:fldChar w:fldCharType="end"/>
      </w:r>
      <w:r w:rsidRPr="00486F0C">
        <w:rPr>
          <w:b/>
        </w:rPr>
        <w:t>:</w:t>
      </w:r>
      <w:r w:rsidRPr="004A1AA7">
        <w:t xml:space="preserve"> Reported values for O3 run 4.</w:t>
      </w:r>
      <w:bookmarkEnd w:id="605"/>
      <w:bookmarkEnd w:id="606"/>
      <w:bookmarkEnd w:id="607"/>
      <w:bookmarkEnd w:id="608"/>
      <w:bookmarkEnd w:id="609"/>
      <w:bookmarkEnd w:id="610"/>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68097C">
      <w:pPr>
        <w:pStyle w:val="JRCTabletitle"/>
      </w:pPr>
      <w:bookmarkStart w:id="611" w:name="_Toc220918586"/>
      <w:bookmarkStart w:id="612" w:name="_Toc320540528"/>
      <w:bookmarkStart w:id="613" w:name="_Toc336350800"/>
      <w:bookmarkStart w:id="614" w:name="_Toc867992"/>
      <w:bookmarkStart w:id="615" w:name="_Toc9436276"/>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FE6439">
        <w:rPr>
          <w:noProof/>
        </w:rPr>
        <w:t>28</w:t>
      </w:r>
      <w:r w:rsidR="000C5153">
        <w:rPr>
          <w:noProof/>
        </w:rPr>
        <w:fldChar w:fldCharType="end"/>
      </w:r>
      <w:r w:rsidR="00A73318" w:rsidRPr="00F72A2E">
        <w:t xml:space="preserve">: </w:t>
      </w:r>
      <w:r w:rsidR="00A73318" w:rsidRPr="00FE6439">
        <w:t>Reported values for O</w:t>
      </w:r>
      <w:r w:rsidR="00A73318" w:rsidRPr="00FE6439">
        <w:rPr>
          <w:vertAlign w:val="subscript"/>
        </w:rPr>
        <w:t>3</w:t>
      </w:r>
      <w:r w:rsidR="00A73318" w:rsidRPr="00FE6439">
        <w:t xml:space="preserve"> run 5.</w:t>
      </w:r>
      <w:bookmarkEnd w:id="611"/>
      <w:bookmarkEnd w:id="612"/>
      <w:bookmarkEnd w:id="613"/>
      <w:bookmarkEnd w:id="614"/>
      <w:bookmarkEnd w:id="615"/>
    </w:p>
    <w:p w:rsidR="00A73318" w:rsidRDefault="00A73318" w:rsidP="00A73318">
      <w:pPr>
        <w:rPr>
          <w:sz w:val="18"/>
          <w:szCs w:val="18"/>
        </w:rPr>
      </w:pPr>
    </w:p>
    <w:p w:rsidR="000E46B0" w:rsidRDefault="000E46B0" w:rsidP="00FB0A5A">
      <w:pPr>
        <w:pStyle w:val="Caption"/>
      </w:pPr>
      <w:bookmarkStart w:id="616" w:name="_Toc220918643"/>
      <w:bookmarkStart w:id="617" w:name="_Toc320540529"/>
      <w:bookmarkStart w:id="618" w:name="_Toc336350877"/>
      <w:bookmarkStart w:id="619" w:name="_Toc379376043"/>
      <w:bookmarkStart w:id="620" w:name="_Toc868070"/>
    </w:p>
    <w:p w:rsidR="000E46B0" w:rsidRPr="004A1AA7" w:rsidRDefault="000E46B0" w:rsidP="004A1AA7">
      <w:pPr>
        <w:pStyle w:val="JRCFigurecaption"/>
      </w:pPr>
      <w:bookmarkStart w:id="621" w:name="_Toc15454539"/>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FE6439">
        <w:rPr>
          <w:b/>
          <w:noProof/>
        </w:rPr>
        <w:t>30</w:t>
      </w:r>
      <w:r w:rsidR="00777EAA" w:rsidRPr="00486F0C">
        <w:rPr>
          <w:b/>
        </w:rPr>
        <w:fldChar w:fldCharType="end"/>
      </w:r>
      <w:r w:rsidRPr="00486F0C">
        <w:rPr>
          <w:b/>
        </w:rPr>
        <w:t>:</w:t>
      </w:r>
      <w:r w:rsidRPr="004A1AA7">
        <w:t xml:space="preserve"> Reported values for O3 run 5.</w:t>
      </w:r>
      <w:bookmarkEnd w:id="616"/>
      <w:bookmarkEnd w:id="617"/>
      <w:bookmarkEnd w:id="618"/>
      <w:bookmarkEnd w:id="619"/>
      <w:bookmarkEnd w:id="620"/>
      <w:bookmarkEnd w:id="621"/>
    </w:p>
    <w:p w:rsidR="000E46B0" w:rsidRDefault="000E46B0" w:rsidP="00A73318">
      <w:pPr>
        <w:rPr>
          <w:sz w:val="18"/>
          <w:szCs w:val="18"/>
        </w:rPr>
      </w:pPr>
    </w:p>
    <w:p w:rsidR="000E46B0" w:rsidRPr="00F72A2E" w:rsidRDefault="000E46B0" w:rsidP="00A73318">
      <w:pPr>
        <w:rPr>
          <w:sz w:val="18"/>
          <w:szCs w:val="18"/>
        </w:rPr>
      </w:pPr>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84787B">
      <w:pPr>
        <w:pStyle w:val="Heading2"/>
        <w:numPr>
          <w:ilvl w:val="0"/>
          <w:numId w:val="0"/>
        </w:numPr>
        <w:ind w:left="1134" w:hanging="567"/>
      </w:pPr>
      <w:r w:rsidRPr="00F72A2E">
        <w:br w:type="page"/>
      </w:r>
      <w:bookmarkStart w:id="622" w:name="_Toc9433481"/>
      <w:bookmarkStart w:id="623" w:name="_Toc9435011"/>
      <w:bookmarkStart w:id="624" w:name="_Toc9436570"/>
      <w:bookmarkEnd w:id="483"/>
      <w:bookmarkEnd w:id="484"/>
      <w:bookmarkEnd w:id="485"/>
      <w:r w:rsidRPr="00F72A2E">
        <w:lastRenderedPageBreak/>
        <w:t>Reported values for NO</w:t>
      </w:r>
      <w:bookmarkEnd w:id="622"/>
      <w:bookmarkEnd w:id="623"/>
      <w:bookmarkEnd w:id="624"/>
    </w:p>
    <w:p w:rsidR="00A73318" w:rsidRPr="00F72A2E" w:rsidRDefault="00A73318" w:rsidP="00A73318"/>
    <w:p w:rsidR="00A73318" w:rsidRPr="00F72A2E" w:rsidRDefault="00486F0C" w:rsidP="0068097C">
      <w:pPr>
        <w:pStyle w:val="JRCTabletitle"/>
      </w:pPr>
      <w:bookmarkStart w:id="625" w:name="_Toc220918587"/>
      <w:bookmarkStart w:id="626" w:name="_Toc320540531"/>
      <w:bookmarkStart w:id="627" w:name="_Toc336350801"/>
      <w:bookmarkStart w:id="628" w:name="_Toc867993"/>
      <w:bookmarkStart w:id="629" w:name="_Toc9436277"/>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FE6439">
        <w:rPr>
          <w:noProof/>
        </w:rPr>
        <w:t>29</w:t>
      </w:r>
      <w:r w:rsidR="000C5153">
        <w:rPr>
          <w:noProof/>
        </w:rPr>
        <w:fldChar w:fldCharType="end"/>
      </w:r>
      <w:r w:rsidR="00A73318" w:rsidRPr="00F72A2E">
        <w:t xml:space="preserve">: </w:t>
      </w:r>
      <w:r w:rsidR="00A73318" w:rsidRPr="00FE6439">
        <w:t>Reported values for NO run 0.</w:t>
      </w:r>
      <w:bookmarkEnd w:id="625"/>
      <w:bookmarkEnd w:id="626"/>
      <w:bookmarkEnd w:id="627"/>
      <w:bookmarkEnd w:id="628"/>
      <w:bookmarkEnd w:id="629"/>
    </w:p>
    <w:p w:rsidR="00A73318" w:rsidRDefault="00A73318" w:rsidP="00A73318">
      <w:pPr>
        <w:rPr>
          <w:sz w:val="18"/>
          <w:szCs w:val="18"/>
        </w:rPr>
      </w:pPr>
    </w:p>
    <w:p w:rsidR="000E46B0" w:rsidRPr="00F72A2E" w:rsidRDefault="000E46B0" w:rsidP="00A73318">
      <w:pPr>
        <w:rPr>
          <w:sz w:val="18"/>
          <w:szCs w:val="18"/>
        </w:rPr>
      </w:pPr>
    </w:p>
    <w:p w:rsidR="000E46B0" w:rsidRPr="004A1AA7" w:rsidRDefault="000E46B0" w:rsidP="004A1AA7">
      <w:pPr>
        <w:pStyle w:val="JRCFigurecaption"/>
      </w:pPr>
      <w:bookmarkStart w:id="630" w:name="_Toc220918644"/>
      <w:bookmarkStart w:id="631" w:name="_Toc320540532"/>
      <w:bookmarkStart w:id="632" w:name="_Toc336350878"/>
      <w:bookmarkStart w:id="633" w:name="_Toc379376044"/>
      <w:bookmarkStart w:id="634" w:name="_Toc868071"/>
      <w:bookmarkStart w:id="635" w:name="_Toc15454540"/>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31</w:t>
      </w:r>
      <w:r w:rsidR="00777EAA" w:rsidRPr="00486F0C">
        <w:rPr>
          <w:b/>
        </w:rPr>
        <w:fldChar w:fldCharType="end"/>
      </w:r>
      <w:r w:rsidRPr="00486F0C">
        <w:rPr>
          <w:b/>
        </w:rPr>
        <w:t>:</w:t>
      </w:r>
      <w:r w:rsidRPr="004A1AA7">
        <w:t xml:space="preserve"> Reported values for NO run 0.</w:t>
      </w:r>
      <w:bookmarkEnd w:id="630"/>
      <w:bookmarkEnd w:id="631"/>
      <w:bookmarkEnd w:id="632"/>
      <w:bookmarkEnd w:id="633"/>
      <w:bookmarkEnd w:id="634"/>
      <w:bookmarkEnd w:id="635"/>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E6439" w:rsidRDefault="00486F0C" w:rsidP="0068097C">
      <w:pPr>
        <w:pStyle w:val="JRCTabletitle"/>
      </w:pPr>
      <w:bookmarkStart w:id="636" w:name="_Toc867994"/>
      <w:bookmarkStart w:id="637" w:name="_Toc9436278"/>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FE6439">
        <w:rPr>
          <w:noProof/>
        </w:rPr>
        <w:t>30</w:t>
      </w:r>
      <w:r w:rsidR="000C5153">
        <w:rPr>
          <w:noProof/>
        </w:rPr>
        <w:fldChar w:fldCharType="end"/>
      </w:r>
      <w:r w:rsidR="00A73318" w:rsidRPr="00F72A2E">
        <w:t xml:space="preserve">: </w:t>
      </w:r>
      <w:r w:rsidR="00A73318" w:rsidRPr="00FE6439">
        <w:t>Reported values for NO run 1.</w:t>
      </w:r>
      <w:bookmarkEnd w:id="636"/>
      <w:bookmarkEnd w:id="637"/>
    </w:p>
    <w:p w:rsidR="00A73318" w:rsidRDefault="00A73318" w:rsidP="00A73318">
      <w:pPr>
        <w:rPr>
          <w:sz w:val="18"/>
          <w:szCs w:val="18"/>
        </w:rPr>
      </w:pPr>
    </w:p>
    <w:p w:rsidR="000E46B0" w:rsidRDefault="000E46B0" w:rsidP="00A73318">
      <w:pPr>
        <w:rPr>
          <w:sz w:val="18"/>
          <w:szCs w:val="18"/>
        </w:rPr>
      </w:pPr>
    </w:p>
    <w:p w:rsidR="000E46B0" w:rsidRDefault="000E46B0" w:rsidP="00A73318">
      <w:pPr>
        <w:rPr>
          <w:sz w:val="18"/>
          <w:szCs w:val="18"/>
        </w:rPr>
      </w:pPr>
    </w:p>
    <w:p w:rsidR="000E46B0" w:rsidRPr="00F72A2E" w:rsidRDefault="000E46B0" w:rsidP="00A73318">
      <w:pPr>
        <w:rPr>
          <w:sz w:val="18"/>
          <w:szCs w:val="18"/>
        </w:rPr>
      </w:pPr>
    </w:p>
    <w:p w:rsidR="00A73318" w:rsidRPr="004A1AA7" w:rsidRDefault="000E46B0" w:rsidP="004A1AA7">
      <w:pPr>
        <w:pStyle w:val="JRCFigurecaption"/>
      </w:pPr>
      <w:bookmarkStart w:id="638" w:name="_Toc220918645"/>
      <w:bookmarkStart w:id="639" w:name="_Toc320540534"/>
      <w:bookmarkStart w:id="640" w:name="_Toc336350879"/>
      <w:bookmarkStart w:id="641" w:name="_Toc379376045"/>
      <w:bookmarkStart w:id="642" w:name="_Toc868072"/>
      <w:bookmarkStart w:id="643" w:name="_Toc15454541"/>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32</w:t>
      </w:r>
      <w:r w:rsidR="00777EAA" w:rsidRPr="00486F0C">
        <w:rPr>
          <w:b/>
        </w:rPr>
        <w:fldChar w:fldCharType="end"/>
      </w:r>
      <w:r w:rsidRPr="00486F0C">
        <w:rPr>
          <w:b/>
        </w:rPr>
        <w:t>:</w:t>
      </w:r>
      <w:r w:rsidRPr="004A1AA7">
        <w:t xml:space="preserve"> Reported values for NO run 1.</w:t>
      </w:r>
      <w:bookmarkEnd w:id="638"/>
      <w:bookmarkEnd w:id="639"/>
      <w:bookmarkEnd w:id="640"/>
      <w:bookmarkEnd w:id="641"/>
      <w:bookmarkEnd w:id="642"/>
      <w:bookmarkEnd w:id="643"/>
    </w:p>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68097C">
      <w:pPr>
        <w:pStyle w:val="JRCTabletitle"/>
      </w:pPr>
      <w:bookmarkStart w:id="644" w:name="_Toc220918589"/>
      <w:bookmarkStart w:id="645" w:name="_Toc320540535"/>
      <w:bookmarkStart w:id="646" w:name="_Toc336350803"/>
      <w:bookmarkStart w:id="647" w:name="_Toc867995"/>
      <w:bookmarkStart w:id="648" w:name="_Toc9436279"/>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FE6439">
        <w:rPr>
          <w:noProof/>
        </w:rPr>
        <w:t>31</w:t>
      </w:r>
      <w:r w:rsidR="000C5153">
        <w:rPr>
          <w:noProof/>
        </w:rPr>
        <w:fldChar w:fldCharType="end"/>
      </w:r>
      <w:r w:rsidR="00A73318" w:rsidRPr="00F72A2E">
        <w:t xml:space="preserve">: </w:t>
      </w:r>
      <w:r w:rsidR="00A73318" w:rsidRPr="00FE6439">
        <w:t>Reported values for NO run 2</w:t>
      </w:r>
      <w:bookmarkEnd w:id="644"/>
      <w:bookmarkEnd w:id="645"/>
      <w:bookmarkEnd w:id="646"/>
      <w:r w:rsidR="00A73318" w:rsidRPr="00FE6439">
        <w:t>.</w:t>
      </w:r>
      <w:bookmarkEnd w:id="647"/>
      <w:bookmarkEnd w:id="648"/>
    </w:p>
    <w:p w:rsidR="00A73318" w:rsidRDefault="00A73318" w:rsidP="000E46B0">
      <w:pPr>
        <w:pStyle w:val="ListParagraph"/>
        <w:jc w:val="left"/>
      </w:pPr>
    </w:p>
    <w:p w:rsidR="000E46B0" w:rsidRDefault="000E46B0" w:rsidP="000E46B0">
      <w:pPr>
        <w:rPr>
          <w:sz w:val="18"/>
          <w:szCs w:val="18"/>
        </w:rPr>
      </w:pPr>
    </w:p>
    <w:p w:rsidR="000E46B0" w:rsidRDefault="000E46B0" w:rsidP="000E46B0">
      <w:pPr>
        <w:rPr>
          <w:sz w:val="18"/>
          <w:szCs w:val="18"/>
        </w:rPr>
      </w:pPr>
    </w:p>
    <w:p w:rsidR="000E46B0" w:rsidRPr="004A1AA7" w:rsidRDefault="000E46B0" w:rsidP="004A1AA7">
      <w:pPr>
        <w:pStyle w:val="JRCFigurecaption"/>
      </w:pPr>
      <w:bookmarkStart w:id="649" w:name="_Toc220918646"/>
      <w:bookmarkStart w:id="650" w:name="_Toc320540536"/>
      <w:bookmarkStart w:id="651" w:name="_Toc336350880"/>
      <w:bookmarkStart w:id="652" w:name="_Toc379376046"/>
      <w:bookmarkStart w:id="653" w:name="_Toc868073"/>
      <w:bookmarkStart w:id="654" w:name="_Toc15454542"/>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33</w:t>
      </w:r>
      <w:r w:rsidR="00777EAA" w:rsidRPr="00486F0C">
        <w:rPr>
          <w:b/>
        </w:rPr>
        <w:fldChar w:fldCharType="end"/>
      </w:r>
      <w:r w:rsidRPr="00486F0C">
        <w:rPr>
          <w:b/>
        </w:rPr>
        <w:t>:</w:t>
      </w:r>
      <w:r w:rsidRPr="004A1AA7">
        <w:t xml:space="preserve"> Reported values for NO run 2.</w:t>
      </w:r>
      <w:bookmarkEnd w:id="649"/>
      <w:bookmarkEnd w:id="650"/>
      <w:bookmarkEnd w:id="651"/>
      <w:bookmarkEnd w:id="652"/>
      <w:bookmarkEnd w:id="653"/>
      <w:bookmarkEnd w:id="654"/>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68097C">
      <w:pPr>
        <w:pStyle w:val="JRCTabletitle"/>
      </w:pPr>
      <w:bookmarkStart w:id="655" w:name="_Toc220918590"/>
      <w:bookmarkStart w:id="656" w:name="_Toc320540537"/>
      <w:bookmarkStart w:id="657" w:name="_Toc336350804"/>
      <w:bookmarkStart w:id="658" w:name="_Toc867996"/>
      <w:bookmarkStart w:id="659" w:name="_Toc9436280"/>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FE6439">
        <w:rPr>
          <w:noProof/>
        </w:rPr>
        <w:t>32</w:t>
      </w:r>
      <w:r w:rsidR="000C5153">
        <w:rPr>
          <w:noProof/>
        </w:rPr>
        <w:fldChar w:fldCharType="end"/>
      </w:r>
      <w:r w:rsidR="00A73318" w:rsidRPr="00F72A2E">
        <w:t xml:space="preserve">: </w:t>
      </w:r>
      <w:r w:rsidR="00A73318" w:rsidRPr="00FE6439">
        <w:t>Reported values for NO run 3.</w:t>
      </w:r>
      <w:bookmarkEnd w:id="655"/>
      <w:bookmarkEnd w:id="656"/>
      <w:bookmarkEnd w:id="657"/>
      <w:bookmarkEnd w:id="658"/>
      <w:bookmarkEnd w:id="659"/>
    </w:p>
    <w:p w:rsidR="000E46B0" w:rsidRDefault="000E46B0" w:rsidP="00A73318">
      <w:pPr>
        <w:rPr>
          <w:sz w:val="18"/>
          <w:szCs w:val="18"/>
        </w:rPr>
      </w:pPr>
    </w:p>
    <w:p w:rsidR="000E46B0" w:rsidRDefault="000E46B0" w:rsidP="00A73318">
      <w:pPr>
        <w:rPr>
          <w:sz w:val="18"/>
          <w:szCs w:val="18"/>
        </w:rPr>
      </w:pPr>
    </w:p>
    <w:p w:rsidR="000E46B0" w:rsidRPr="00F72A2E" w:rsidRDefault="000E46B0" w:rsidP="000E46B0">
      <w:pPr>
        <w:pStyle w:val="TableCenter"/>
        <w:tabs>
          <w:tab w:val="left" w:pos="1620"/>
        </w:tabs>
        <w:rPr>
          <w:rFonts w:ascii="Verdana" w:hAnsi="Verdana"/>
          <w:sz w:val="18"/>
          <w:szCs w:val="18"/>
        </w:rPr>
      </w:pPr>
    </w:p>
    <w:p w:rsidR="000E46B0" w:rsidRPr="004A1AA7" w:rsidRDefault="000E46B0" w:rsidP="004A1AA7">
      <w:pPr>
        <w:pStyle w:val="JRCFigurecaption"/>
      </w:pPr>
      <w:bookmarkStart w:id="660" w:name="_Toc220918647"/>
      <w:bookmarkStart w:id="661" w:name="_Toc320540538"/>
      <w:bookmarkStart w:id="662" w:name="_Toc336350881"/>
      <w:bookmarkStart w:id="663" w:name="_Toc379376047"/>
      <w:bookmarkStart w:id="664" w:name="_Toc868074"/>
      <w:bookmarkStart w:id="665" w:name="_Toc15454543"/>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34</w:t>
      </w:r>
      <w:r w:rsidR="00777EAA" w:rsidRPr="00486F0C">
        <w:rPr>
          <w:b/>
        </w:rPr>
        <w:fldChar w:fldCharType="end"/>
      </w:r>
      <w:r w:rsidRPr="00486F0C">
        <w:rPr>
          <w:b/>
        </w:rPr>
        <w:t>:</w:t>
      </w:r>
      <w:r w:rsidRPr="004A1AA7">
        <w:t xml:space="preserve"> Reported values for NO run 3.</w:t>
      </w:r>
      <w:bookmarkEnd w:id="660"/>
      <w:bookmarkEnd w:id="661"/>
      <w:bookmarkEnd w:id="662"/>
      <w:bookmarkEnd w:id="663"/>
      <w:bookmarkEnd w:id="664"/>
      <w:bookmarkEnd w:id="665"/>
    </w:p>
    <w:p w:rsidR="00A73318"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68097C">
      <w:pPr>
        <w:pStyle w:val="JRCTabletitle"/>
      </w:pPr>
      <w:bookmarkStart w:id="666" w:name="_Toc220918591"/>
      <w:bookmarkStart w:id="667" w:name="_Toc320540539"/>
      <w:bookmarkStart w:id="668" w:name="_Toc336350805"/>
      <w:bookmarkStart w:id="669" w:name="_Toc867997"/>
      <w:bookmarkStart w:id="670" w:name="_Toc9436281"/>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33</w:t>
      </w:r>
      <w:r w:rsidR="000C5153">
        <w:rPr>
          <w:noProof/>
        </w:rPr>
        <w:fldChar w:fldCharType="end"/>
      </w:r>
      <w:r w:rsidR="00A73318" w:rsidRPr="00F72A2E">
        <w:t xml:space="preserve">: </w:t>
      </w:r>
      <w:r w:rsidR="00A73318" w:rsidRPr="008F6C05">
        <w:t>Reported values for NO run 4.</w:t>
      </w:r>
      <w:bookmarkEnd w:id="666"/>
      <w:bookmarkEnd w:id="667"/>
      <w:bookmarkEnd w:id="668"/>
      <w:bookmarkEnd w:id="669"/>
      <w:bookmarkEnd w:id="670"/>
    </w:p>
    <w:p w:rsidR="00A73318" w:rsidRDefault="00A73318" w:rsidP="00A73318">
      <w:pPr>
        <w:rPr>
          <w:sz w:val="18"/>
          <w:szCs w:val="18"/>
        </w:rPr>
      </w:pPr>
    </w:p>
    <w:p w:rsidR="000E46B0" w:rsidRDefault="000E46B0" w:rsidP="00A73318">
      <w:pPr>
        <w:rPr>
          <w:sz w:val="18"/>
          <w:szCs w:val="18"/>
        </w:rPr>
      </w:pPr>
    </w:p>
    <w:p w:rsidR="00A73318" w:rsidRPr="004A1AA7" w:rsidRDefault="000E46B0" w:rsidP="004A1AA7">
      <w:pPr>
        <w:pStyle w:val="JRCFigurecaption"/>
      </w:pPr>
      <w:bookmarkStart w:id="671" w:name="_Toc220918648"/>
      <w:bookmarkStart w:id="672" w:name="_Toc320540540"/>
      <w:bookmarkStart w:id="673" w:name="_Toc336350882"/>
      <w:bookmarkStart w:id="674" w:name="_Toc379376048"/>
      <w:bookmarkStart w:id="675" w:name="_Toc868075"/>
      <w:bookmarkStart w:id="676" w:name="_Toc15454544"/>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35</w:t>
      </w:r>
      <w:r w:rsidR="00777EAA" w:rsidRPr="00486F0C">
        <w:rPr>
          <w:b/>
        </w:rPr>
        <w:fldChar w:fldCharType="end"/>
      </w:r>
      <w:r w:rsidRPr="00486F0C">
        <w:rPr>
          <w:b/>
        </w:rPr>
        <w:t>:</w:t>
      </w:r>
      <w:r w:rsidRPr="004A1AA7">
        <w:t xml:space="preserve"> Reported values for NO run 4.</w:t>
      </w:r>
      <w:bookmarkEnd w:id="671"/>
      <w:bookmarkEnd w:id="672"/>
      <w:bookmarkEnd w:id="673"/>
      <w:bookmarkEnd w:id="674"/>
      <w:bookmarkEnd w:id="675"/>
      <w:bookmarkEnd w:id="676"/>
    </w:p>
    <w:p w:rsidR="00A73318" w:rsidRPr="00F72A2E" w:rsidRDefault="00A73318" w:rsidP="00A73318"/>
    <w:p w:rsidR="00A73318" w:rsidRPr="00F72A2E" w:rsidRDefault="00486F0C" w:rsidP="0068097C">
      <w:pPr>
        <w:pStyle w:val="JRCTabletitle"/>
      </w:pPr>
      <w:bookmarkStart w:id="677" w:name="_Toc220918592"/>
      <w:bookmarkStart w:id="678" w:name="_Toc320540541"/>
      <w:bookmarkStart w:id="679" w:name="_Toc336350806"/>
      <w:bookmarkStart w:id="680" w:name="_Toc867998"/>
      <w:bookmarkStart w:id="681" w:name="_Toc9436282"/>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34</w:t>
      </w:r>
      <w:r w:rsidR="000C5153">
        <w:rPr>
          <w:noProof/>
        </w:rPr>
        <w:fldChar w:fldCharType="end"/>
      </w:r>
      <w:r w:rsidR="00A73318" w:rsidRPr="00F72A2E">
        <w:t xml:space="preserve">: </w:t>
      </w:r>
      <w:r w:rsidR="00A73318" w:rsidRPr="008F6C05">
        <w:t xml:space="preserve">Reported values for NO run </w:t>
      </w:r>
      <w:bookmarkEnd w:id="677"/>
      <w:bookmarkEnd w:id="678"/>
      <w:bookmarkEnd w:id="679"/>
      <w:r w:rsidR="00A73318" w:rsidRPr="008F6C05">
        <w:t>5.</w:t>
      </w:r>
      <w:bookmarkEnd w:id="680"/>
      <w:bookmarkEnd w:id="681"/>
    </w:p>
    <w:p w:rsidR="00A73318" w:rsidRDefault="00A73318" w:rsidP="00A73318">
      <w:pPr>
        <w:rPr>
          <w:sz w:val="18"/>
          <w:szCs w:val="18"/>
        </w:rPr>
      </w:pPr>
    </w:p>
    <w:p w:rsidR="000E46B0" w:rsidRPr="00F72A2E" w:rsidRDefault="000E46B0" w:rsidP="00A73318">
      <w:pPr>
        <w:rPr>
          <w:sz w:val="18"/>
          <w:szCs w:val="18"/>
        </w:rPr>
      </w:pPr>
    </w:p>
    <w:p w:rsidR="000E46B0" w:rsidRPr="004A1AA7" w:rsidRDefault="000E46B0" w:rsidP="004A1AA7">
      <w:pPr>
        <w:pStyle w:val="JRCFigurecaption"/>
      </w:pPr>
      <w:bookmarkStart w:id="682" w:name="_Toc220918649"/>
      <w:bookmarkStart w:id="683" w:name="_Toc320540542"/>
      <w:bookmarkStart w:id="684" w:name="_Toc336350883"/>
      <w:bookmarkStart w:id="685" w:name="_Toc379376049"/>
      <w:bookmarkStart w:id="686" w:name="_Toc868076"/>
      <w:bookmarkStart w:id="687" w:name="_Toc15454545"/>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36</w:t>
      </w:r>
      <w:r w:rsidR="00777EAA" w:rsidRPr="00486F0C">
        <w:rPr>
          <w:b/>
        </w:rPr>
        <w:fldChar w:fldCharType="end"/>
      </w:r>
      <w:r w:rsidRPr="00486F0C">
        <w:rPr>
          <w:b/>
        </w:rPr>
        <w:t>:</w:t>
      </w:r>
      <w:r w:rsidRPr="004A1AA7">
        <w:t xml:space="preserve"> </w:t>
      </w:r>
      <w:bookmarkStart w:id="688" w:name="_Ref189371014"/>
      <w:r w:rsidRPr="004A1AA7">
        <w:t>Reported values for NO run 5.</w:t>
      </w:r>
      <w:bookmarkEnd w:id="682"/>
      <w:bookmarkEnd w:id="683"/>
      <w:bookmarkEnd w:id="684"/>
      <w:bookmarkEnd w:id="685"/>
      <w:bookmarkEnd w:id="686"/>
      <w:bookmarkEnd w:id="688"/>
      <w:bookmarkEnd w:id="687"/>
    </w:p>
    <w:p w:rsidR="00A73318" w:rsidRPr="00F72A2E" w:rsidRDefault="00A73318" w:rsidP="00FB0A5A">
      <w:pPr>
        <w:pStyle w:val="Caption"/>
      </w:pPr>
    </w:p>
    <w:p w:rsidR="00A73318" w:rsidRPr="00F72A2E" w:rsidRDefault="00A73318" w:rsidP="00A73318"/>
    <w:p w:rsidR="00A73318" w:rsidRPr="00F72A2E" w:rsidRDefault="00A73318" w:rsidP="00A73318"/>
    <w:p w:rsidR="00A73318" w:rsidRPr="008F6C05" w:rsidRDefault="00486F0C" w:rsidP="0068097C">
      <w:pPr>
        <w:pStyle w:val="JRCTabletitle"/>
        <w:rPr>
          <w:sz w:val="8"/>
          <w:szCs w:val="16"/>
        </w:rPr>
      </w:pPr>
      <w:bookmarkStart w:id="689" w:name="_Toc220918593"/>
      <w:bookmarkStart w:id="690" w:name="_Toc320540543"/>
      <w:bookmarkStart w:id="691" w:name="_Toc336350807"/>
      <w:bookmarkStart w:id="692" w:name="_Toc867999"/>
      <w:bookmarkStart w:id="693" w:name="_Toc9436283"/>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35</w:t>
      </w:r>
      <w:r w:rsidR="000C5153">
        <w:rPr>
          <w:noProof/>
        </w:rPr>
        <w:fldChar w:fldCharType="end"/>
      </w:r>
      <w:r w:rsidR="00A73318" w:rsidRPr="00F72A2E">
        <w:t xml:space="preserve">: </w:t>
      </w:r>
      <w:r w:rsidR="00A73318" w:rsidRPr="008F6C05">
        <w:t>Reported values for NO run 6.</w:t>
      </w:r>
      <w:bookmarkEnd w:id="689"/>
      <w:bookmarkEnd w:id="690"/>
      <w:bookmarkEnd w:id="691"/>
      <w:bookmarkEnd w:id="692"/>
      <w:bookmarkEnd w:id="693"/>
    </w:p>
    <w:p w:rsidR="00A73318" w:rsidRDefault="00A73318" w:rsidP="00A73318">
      <w:pPr>
        <w:rPr>
          <w:sz w:val="18"/>
          <w:szCs w:val="18"/>
        </w:rPr>
      </w:pPr>
    </w:p>
    <w:p w:rsidR="000E46B0" w:rsidRDefault="000E46B0" w:rsidP="00A73318">
      <w:pPr>
        <w:rPr>
          <w:sz w:val="18"/>
          <w:szCs w:val="18"/>
        </w:rPr>
      </w:pPr>
    </w:p>
    <w:p w:rsidR="000E46B0" w:rsidRDefault="000E46B0" w:rsidP="00A73318">
      <w:pPr>
        <w:rPr>
          <w:sz w:val="18"/>
          <w:szCs w:val="18"/>
        </w:rPr>
      </w:pPr>
    </w:p>
    <w:p w:rsidR="000E46B0" w:rsidRPr="004A1AA7" w:rsidRDefault="000E46B0" w:rsidP="004A1AA7">
      <w:pPr>
        <w:pStyle w:val="JRCFigurecaption"/>
      </w:pPr>
      <w:bookmarkStart w:id="694" w:name="_Toc220918650"/>
      <w:bookmarkStart w:id="695" w:name="_Toc320540544"/>
      <w:bookmarkStart w:id="696" w:name="_Toc336350884"/>
      <w:bookmarkStart w:id="697" w:name="_Toc379376050"/>
      <w:bookmarkStart w:id="698" w:name="_Toc868077"/>
      <w:bookmarkStart w:id="699" w:name="_Toc15454546"/>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37</w:t>
      </w:r>
      <w:r w:rsidR="00777EAA" w:rsidRPr="00486F0C">
        <w:rPr>
          <w:b/>
        </w:rPr>
        <w:fldChar w:fldCharType="end"/>
      </w:r>
      <w:r w:rsidRPr="00486F0C">
        <w:rPr>
          <w:b/>
        </w:rPr>
        <w:t>:</w:t>
      </w:r>
      <w:r w:rsidRPr="004A1AA7">
        <w:t xml:space="preserve"> Reported values for NO run 6.</w:t>
      </w:r>
      <w:bookmarkEnd w:id="694"/>
      <w:bookmarkEnd w:id="695"/>
      <w:bookmarkEnd w:id="696"/>
      <w:bookmarkEnd w:id="697"/>
      <w:bookmarkEnd w:id="698"/>
      <w:bookmarkEnd w:id="699"/>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68097C">
      <w:pPr>
        <w:pStyle w:val="JRCTabletitle"/>
      </w:pPr>
      <w:bookmarkStart w:id="700" w:name="_Toc220918594"/>
      <w:bookmarkStart w:id="701" w:name="_Toc320540545"/>
      <w:bookmarkStart w:id="702" w:name="_Toc336350808"/>
      <w:bookmarkStart w:id="703" w:name="_Toc868000"/>
      <w:bookmarkStart w:id="704" w:name="_Toc9436284"/>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36</w:t>
      </w:r>
      <w:r w:rsidR="000C5153">
        <w:rPr>
          <w:noProof/>
        </w:rPr>
        <w:fldChar w:fldCharType="end"/>
      </w:r>
      <w:r w:rsidR="00A73318" w:rsidRPr="00F72A2E">
        <w:t xml:space="preserve">: </w:t>
      </w:r>
      <w:r w:rsidR="00A73318" w:rsidRPr="008F6C05">
        <w:t>Reported values for NO run 7.</w:t>
      </w:r>
      <w:bookmarkEnd w:id="700"/>
      <w:bookmarkEnd w:id="701"/>
      <w:bookmarkEnd w:id="702"/>
      <w:bookmarkEnd w:id="703"/>
      <w:bookmarkEnd w:id="704"/>
    </w:p>
    <w:p w:rsidR="00A73318" w:rsidRDefault="00A73318" w:rsidP="000E46B0">
      <w:pPr>
        <w:pStyle w:val="ListParagraph"/>
        <w:numPr>
          <w:ilvl w:val="0"/>
          <w:numId w:val="12"/>
        </w:numPr>
      </w:pPr>
      <w:r w:rsidRPr="00F72A2E">
        <w:rPr>
          <w:noProof/>
          <w:lang w:val="en-US"/>
        </w:rPr>
        <w:drawing>
          <wp:inline distT="0" distB="0" distL="0" distR="0" wp14:anchorId="50F43B01" wp14:editId="4488830F">
            <wp:extent cx="9524" cy="9524"/>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524" cy="9524"/>
                    </a:xfrm>
                    <a:prstGeom prst="rect">
                      <a:avLst/>
                    </a:prstGeom>
                  </pic:spPr>
                </pic:pic>
              </a:graphicData>
            </a:graphic>
          </wp:inline>
        </w:drawing>
      </w:r>
      <w:r w:rsidRPr="00F72A2E">
        <w:t xml:space="preserve"> </w:t>
      </w:r>
    </w:p>
    <w:p w:rsidR="000E46B0" w:rsidRDefault="000E46B0" w:rsidP="000E46B0">
      <w:pPr>
        <w:rPr>
          <w:sz w:val="18"/>
          <w:szCs w:val="18"/>
        </w:rPr>
      </w:pPr>
    </w:p>
    <w:p w:rsidR="000E46B0" w:rsidRPr="004A1AA7" w:rsidRDefault="000E46B0" w:rsidP="004A1AA7">
      <w:pPr>
        <w:pStyle w:val="JRCFigurecaption"/>
      </w:pPr>
      <w:bookmarkStart w:id="705" w:name="_Toc220918651"/>
      <w:bookmarkStart w:id="706" w:name="_Toc320540546"/>
      <w:bookmarkStart w:id="707" w:name="_Toc336350885"/>
      <w:bookmarkStart w:id="708" w:name="_Toc379376051"/>
      <w:bookmarkStart w:id="709" w:name="_Toc868078"/>
      <w:bookmarkStart w:id="710" w:name="_Toc15454547"/>
      <w:r w:rsidRPr="00486F0C">
        <w:rPr>
          <w:b/>
        </w:rPr>
        <w:t xml:space="preserve">Figure </w:t>
      </w:r>
      <w:r w:rsidRPr="00486F0C">
        <w:rPr>
          <w:b/>
        </w:rPr>
        <w:fldChar w:fldCharType="begin"/>
      </w:r>
      <w:r w:rsidRPr="00486F0C">
        <w:rPr>
          <w:b/>
        </w:rPr>
        <w:instrText xml:space="preserve"> SEQ Figure \* ARABIC </w:instrText>
      </w:r>
      <w:r w:rsidRPr="00486F0C">
        <w:rPr>
          <w:b/>
        </w:rPr>
        <w:fldChar w:fldCharType="separate"/>
      </w:r>
      <w:r w:rsidR="008F6C05">
        <w:rPr>
          <w:b/>
          <w:noProof/>
        </w:rPr>
        <w:t>38</w:t>
      </w:r>
      <w:r w:rsidRPr="00486F0C">
        <w:rPr>
          <w:b/>
        </w:rPr>
        <w:fldChar w:fldCharType="end"/>
      </w:r>
      <w:r w:rsidRPr="00486F0C">
        <w:rPr>
          <w:b/>
        </w:rPr>
        <w:t>:</w:t>
      </w:r>
      <w:r w:rsidRPr="004A1AA7">
        <w:t xml:space="preserve"> Reported values for NO run 7</w:t>
      </w:r>
      <w:bookmarkEnd w:id="705"/>
      <w:bookmarkEnd w:id="706"/>
      <w:bookmarkEnd w:id="707"/>
      <w:bookmarkEnd w:id="708"/>
      <w:r w:rsidRPr="004A1AA7">
        <w:t>.</w:t>
      </w:r>
      <w:bookmarkEnd w:id="709"/>
      <w:bookmarkEnd w:id="710"/>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FB0A5A">
      <w:pPr>
        <w:pStyle w:val="Caption"/>
      </w:pPr>
      <w:bookmarkStart w:id="711" w:name="_Toc220918595"/>
      <w:bookmarkStart w:id="712" w:name="_Toc320540547"/>
      <w:bookmarkStart w:id="713" w:name="_Toc336350809"/>
    </w:p>
    <w:p w:rsidR="00A73318" w:rsidRPr="00F72A2E" w:rsidRDefault="00A73318" w:rsidP="00FB0A5A">
      <w:pPr>
        <w:pStyle w:val="Caption"/>
      </w:pPr>
    </w:p>
    <w:p w:rsidR="00A73318" w:rsidRPr="00F72A2E" w:rsidRDefault="00A73318" w:rsidP="00FB0A5A">
      <w:pPr>
        <w:pStyle w:val="Caption"/>
      </w:pPr>
    </w:p>
    <w:p w:rsidR="00A73318" w:rsidRPr="008F6C05" w:rsidRDefault="00486F0C" w:rsidP="0068097C">
      <w:pPr>
        <w:pStyle w:val="JRCTabletitle"/>
      </w:pPr>
      <w:bookmarkStart w:id="714" w:name="_Toc868001"/>
      <w:bookmarkStart w:id="715" w:name="_Toc9436285"/>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37</w:t>
      </w:r>
      <w:r w:rsidR="000C5153">
        <w:rPr>
          <w:noProof/>
        </w:rPr>
        <w:fldChar w:fldCharType="end"/>
      </w:r>
      <w:r w:rsidR="00A73318" w:rsidRPr="00F72A2E">
        <w:t xml:space="preserve">: </w:t>
      </w:r>
      <w:r w:rsidR="00A73318" w:rsidRPr="008F6C05">
        <w:t>Reported values for NO run 8.</w:t>
      </w:r>
      <w:bookmarkEnd w:id="711"/>
      <w:bookmarkEnd w:id="712"/>
      <w:bookmarkEnd w:id="713"/>
      <w:bookmarkEnd w:id="714"/>
      <w:bookmarkEnd w:id="715"/>
    </w:p>
    <w:p w:rsidR="00A73318" w:rsidRDefault="00A73318" w:rsidP="00A73318">
      <w:pPr>
        <w:rPr>
          <w:sz w:val="18"/>
          <w:szCs w:val="18"/>
        </w:rPr>
      </w:pPr>
    </w:p>
    <w:p w:rsidR="000E46B0" w:rsidRPr="004A1AA7" w:rsidRDefault="000E46B0" w:rsidP="004A1AA7">
      <w:pPr>
        <w:pStyle w:val="JRCFigurecaption"/>
      </w:pPr>
      <w:bookmarkStart w:id="716" w:name="_Toc220918652"/>
      <w:bookmarkStart w:id="717" w:name="_Toc320540548"/>
      <w:bookmarkStart w:id="718" w:name="_Toc336350886"/>
      <w:bookmarkStart w:id="719" w:name="_Toc379376052"/>
      <w:bookmarkStart w:id="720" w:name="_Toc868079"/>
      <w:bookmarkStart w:id="721" w:name="_Toc15454548"/>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39</w:t>
      </w:r>
      <w:r w:rsidR="00777EAA" w:rsidRPr="00486F0C">
        <w:rPr>
          <w:b/>
        </w:rPr>
        <w:fldChar w:fldCharType="end"/>
      </w:r>
      <w:r w:rsidRPr="00486F0C">
        <w:rPr>
          <w:b/>
        </w:rPr>
        <w:t>:</w:t>
      </w:r>
      <w:r w:rsidRPr="004A1AA7">
        <w:t xml:space="preserve"> Reported values for NO run 8</w:t>
      </w:r>
      <w:bookmarkEnd w:id="716"/>
      <w:bookmarkEnd w:id="717"/>
      <w:bookmarkEnd w:id="718"/>
      <w:bookmarkEnd w:id="719"/>
      <w:r w:rsidRPr="004A1AA7">
        <w:t>.</w:t>
      </w:r>
      <w:bookmarkEnd w:id="720"/>
      <w:bookmarkEnd w:id="721"/>
    </w:p>
    <w:p w:rsidR="000E46B0" w:rsidRPr="00F72A2E" w:rsidRDefault="000E46B0" w:rsidP="00A73318">
      <w:pPr>
        <w:rPr>
          <w:sz w:val="18"/>
          <w:szCs w:val="18"/>
        </w:rPr>
      </w:pPr>
    </w:p>
    <w:p w:rsidR="00A73318" w:rsidRPr="009255B5"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8F6C05" w:rsidRDefault="00486F0C" w:rsidP="0068097C">
      <w:pPr>
        <w:pStyle w:val="JRCTabletitle"/>
      </w:pPr>
      <w:bookmarkStart w:id="722" w:name="_Toc220918596"/>
      <w:bookmarkStart w:id="723" w:name="_Toc320540549"/>
      <w:bookmarkStart w:id="724" w:name="_Toc336350810"/>
      <w:bookmarkStart w:id="725" w:name="_Toc868002"/>
      <w:bookmarkStart w:id="726" w:name="_Toc9436286"/>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38</w:t>
      </w:r>
      <w:r w:rsidR="000C5153">
        <w:rPr>
          <w:noProof/>
        </w:rPr>
        <w:fldChar w:fldCharType="end"/>
      </w:r>
      <w:r w:rsidR="00A73318" w:rsidRPr="00F72A2E">
        <w:t xml:space="preserve">: </w:t>
      </w:r>
      <w:r w:rsidR="00A73318" w:rsidRPr="008F6C05">
        <w:t>Reported values for NO run 9.</w:t>
      </w:r>
      <w:bookmarkEnd w:id="722"/>
      <w:bookmarkEnd w:id="723"/>
      <w:bookmarkEnd w:id="724"/>
      <w:bookmarkEnd w:id="725"/>
      <w:bookmarkEnd w:id="726"/>
    </w:p>
    <w:p w:rsidR="00A73318" w:rsidRDefault="00A73318" w:rsidP="00A73318">
      <w:pPr>
        <w:rPr>
          <w:sz w:val="18"/>
          <w:szCs w:val="18"/>
        </w:rPr>
      </w:pPr>
    </w:p>
    <w:p w:rsidR="000E46B0" w:rsidRDefault="000E46B0" w:rsidP="00FB0A5A">
      <w:pPr>
        <w:pStyle w:val="Caption"/>
      </w:pPr>
      <w:bookmarkStart w:id="727" w:name="_Toc220918653"/>
      <w:bookmarkStart w:id="728" w:name="_Toc320540550"/>
      <w:bookmarkStart w:id="729" w:name="_Toc336350887"/>
      <w:bookmarkStart w:id="730" w:name="_Toc379376053"/>
      <w:bookmarkStart w:id="731" w:name="_Toc868080"/>
    </w:p>
    <w:p w:rsidR="000E46B0" w:rsidRDefault="000E46B0" w:rsidP="00FB0A5A">
      <w:pPr>
        <w:pStyle w:val="Caption"/>
      </w:pPr>
    </w:p>
    <w:p w:rsidR="00627DC3" w:rsidRPr="004A1AA7" w:rsidRDefault="00627DC3" w:rsidP="004A1AA7">
      <w:pPr>
        <w:pStyle w:val="JRCFigurecaption"/>
      </w:pPr>
      <w:bookmarkStart w:id="732" w:name="_Toc15454549"/>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40</w:t>
      </w:r>
      <w:r w:rsidR="00777EAA" w:rsidRPr="00486F0C">
        <w:rPr>
          <w:b/>
        </w:rPr>
        <w:fldChar w:fldCharType="end"/>
      </w:r>
      <w:r w:rsidRPr="00486F0C">
        <w:rPr>
          <w:b/>
        </w:rPr>
        <w:t>:</w:t>
      </w:r>
      <w:r w:rsidRPr="004A1AA7">
        <w:t xml:space="preserve"> Reported values for NO run 9.</w:t>
      </w:r>
      <w:bookmarkEnd w:id="727"/>
      <w:bookmarkEnd w:id="728"/>
      <w:bookmarkEnd w:id="729"/>
      <w:bookmarkEnd w:id="730"/>
      <w:bookmarkEnd w:id="731"/>
      <w:bookmarkEnd w:id="732"/>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68097C">
      <w:pPr>
        <w:pStyle w:val="JRCTabletitle"/>
      </w:pPr>
      <w:bookmarkStart w:id="733" w:name="_Toc220918597"/>
      <w:bookmarkStart w:id="734" w:name="_Toc320540551"/>
      <w:bookmarkStart w:id="735" w:name="_Toc336350811"/>
      <w:bookmarkStart w:id="736" w:name="_Toc868003"/>
      <w:bookmarkStart w:id="737" w:name="_Toc9436287"/>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39</w:t>
      </w:r>
      <w:r w:rsidR="000C5153">
        <w:rPr>
          <w:noProof/>
        </w:rPr>
        <w:fldChar w:fldCharType="end"/>
      </w:r>
      <w:r w:rsidR="00A73318" w:rsidRPr="00F72A2E">
        <w:t xml:space="preserve">: </w:t>
      </w:r>
      <w:r w:rsidR="00A73318" w:rsidRPr="008F6C05">
        <w:t>Reported values for NO run 10.</w:t>
      </w:r>
      <w:bookmarkEnd w:id="733"/>
      <w:bookmarkEnd w:id="734"/>
      <w:bookmarkEnd w:id="735"/>
      <w:bookmarkEnd w:id="736"/>
      <w:bookmarkEnd w:id="737"/>
    </w:p>
    <w:p w:rsidR="00A73318" w:rsidRDefault="00A73318" w:rsidP="00A73318">
      <w:pPr>
        <w:jc w:val="center"/>
      </w:pPr>
    </w:p>
    <w:p w:rsidR="00627DC3" w:rsidRDefault="00627DC3" w:rsidP="00A73318">
      <w:pPr>
        <w:jc w:val="center"/>
      </w:pPr>
    </w:p>
    <w:p w:rsidR="00627DC3" w:rsidRPr="004A1AA7" w:rsidRDefault="00627DC3" w:rsidP="004A1AA7">
      <w:pPr>
        <w:pStyle w:val="JRCFigurecaption"/>
      </w:pPr>
      <w:bookmarkStart w:id="738" w:name="_Toc220918654"/>
      <w:bookmarkStart w:id="739" w:name="_Toc320540552"/>
      <w:bookmarkStart w:id="740" w:name="_Toc336350888"/>
      <w:bookmarkStart w:id="741" w:name="_Toc379376054"/>
      <w:bookmarkStart w:id="742" w:name="_Toc868081"/>
      <w:bookmarkStart w:id="743" w:name="_Toc15454550"/>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41</w:t>
      </w:r>
      <w:r w:rsidR="00777EAA" w:rsidRPr="00486F0C">
        <w:rPr>
          <w:b/>
        </w:rPr>
        <w:fldChar w:fldCharType="end"/>
      </w:r>
      <w:r w:rsidRPr="00486F0C">
        <w:rPr>
          <w:b/>
        </w:rPr>
        <w:t>:</w:t>
      </w:r>
      <w:r w:rsidRPr="004A1AA7">
        <w:t xml:space="preserve"> Reported values for NO run 10.</w:t>
      </w:r>
      <w:bookmarkEnd w:id="738"/>
      <w:bookmarkEnd w:id="739"/>
      <w:bookmarkEnd w:id="740"/>
      <w:bookmarkEnd w:id="741"/>
      <w:bookmarkEnd w:id="742"/>
      <w:bookmarkEnd w:id="743"/>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84787B">
      <w:pPr>
        <w:pStyle w:val="Heading2"/>
        <w:numPr>
          <w:ilvl w:val="0"/>
          <w:numId w:val="0"/>
        </w:numPr>
        <w:ind w:left="1134" w:hanging="567"/>
        <w:rPr>
          <w:vertAlign w:val="subscript"/>
        </w:rPr>
      </w:pPr>
      <w:bookmarkStart w:id="744" w:name="_Toc379375375"/>
      <w:bookmarkStart w:id="745" w:name="_Toc160591555"/>
      <w:bookmarkStart w:id="746" w:name="_Toc160591813"/>
      <w:bookmarkStart w:id="747" w:name="_Toc164218010"/>
      <w:bookmarkEnd w:id="744"/>
      <w:r w:rsidRPr="00F72A2E">
        <w:rPr>
          <w:sz w:val="18"/>
          <w:szCs w:val="18"/>
        </w:rPr>
        <w:br w:type="page"/>
      </w:r>
      <w:bookmarkStart w:id="748" w:name="_Toc9433482"/>
      <w:bookmarkStart w:id="749" w:name="_Toc9435012"/>
      <w:bookmarkStart w:id="750" w:name="_Toc9436571"/>
      <w:bookmarkEnd w:id="745"/>
      <w:bookmarkEnd w:id="746"/>
      <w:bookmarkEnd w:id="747"/>
      <w:r w:rsidRPr="00F72A2E">
        <w:lastRenderedPageBreak/>
        <w:t>Reported values for NO</w:t>
      </w:r>
      <w:r w:rsidRPr="00F72A2E">
        <w:rPr>
          <w:vertAlign w:val="subscript"/>
        </w:rPr>
        <w:t>2</w:t>
      </w:r>
      <w:bookmarkEnd w:id="748"/>
      <w:bookmarkEnd w:id="749"/>
      <w:bookmarkEnd w:id="750"/>
    </w:p>
    <w:p w:rsidR="00A73318" w:rsidRPr="00F72A2E" w:rsidRDefault="00A73318" w:rsidP="00A73318"/>
    <w:p w:rsidR="00A73318" w:rsidRPr="008F6C05" w:rsidRDefault="00486F0C" w:rsidP="0068097C">
      <w:pPr>
        <w:pStyle w:val="JRCTabletitle"/>
      </w:pPr>
      <w:bookmarkStart w:id="751" w:name="_Toc220918598"/>
      <w:bookmarkStart w:id="752" w:name="_Toc320540554"/>
      <w:bookmarkStart w:id="753" w:name="_Toc336350812"/>
      <w:bookmarkStart w:id="754" w:name="_Toc868004"/>
      <w:bookmarkStart w:id="755" w:name="_Toc9436288"/>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40</w:t>
      </w:r>
      <w:r w:rsidR="000C5153">
        <w:rPr>
          <w:noProof/>
        </w:rPr>
        <w:fldChar w:fldCharType="end"/>
      </w:r>
      <w:r w:rsidR="00A73318" w:rsidRPr="00F72A2E">
        <w:t xml:space="preserve">: </w:t>
      </w:r>
      <w:r w:rsidR="00A73318" w:rsidRPr="008F6C05">
        <w:t>Reported values for NO</w:t>
      </w:r>
      <w:r w:rsidR="00A73318" w:rsidRPr="008F6C05">
        <w:rPr>
          <w:vertAlign w:val="subscript"/>
        </w:rPr>
        <w:t>2</w:t>
      </w:r>
      <w:r w:rsidR="00A73318" w:rsidRPr="008F6C05">
        <w:t xml:space="preserve"> run 0.</w:t>
      </w:r>
      <w:bookmarkEnd w:id="751"/>
      <w:bookmarkEnd w:id="752"/>
      <w:bookmarkEnd w:id="753"/>
      <w:bookmarkEnd w:id="754"/>
      <w:bookmarkEnd w:id="755"/>
    </w:p>
    <w:p w:rsidR="00A73318" w:rsidRDefault="00A73318" w:rsidP="00A73318">
      <w:pPr>
        <w:rPr>
          <w:sz w:val="18"/>
          <w:szCs w:val="18"/>
        </w:rPr>
      </w:pPr>
    </w:p>
    <w:p w:rsidR="00627DC3" w:rsidRDefault="00627DC3" w:rsidP="00A73318">
      <w:pPr>
        <w:rPr>
          <w:sz w:val="18"/>
          <w:szCs w:val="18"/>
        </w:rPr>
      </w:pPr>
    </w:p>
    <w:p w:rsidR="00627DC3" w:rsidRPr="004A1AA7" w:rsidRDefault="00627DC3" w:rsidP="004A1AA7">
      <w:pPr>
        <w:pStyle w:val="JRCFigurecaption"/>
      </w:pPr>
      <w:bookmarkStart w:id="756" w:name="_Toc220918655"/>
      <w:bookmarkStart w:id="757" w:name="_Toc320540555"/>
      <w:bookmarkStart w:id="758" w:name="_Toc336350889"/>
      <w:bookmarkStart w:id="759" w:name="_Toc379376055"/>
      <w:bookmarkStart w:id="760" w:name="_Toc868082"/>
      <w:bookmarkStart w:id="761" w:name="_Toc15454551"/>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42</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0.</w:t>
      </w:r>
      <w:bookmarkEnd w:id="756"/>
      <w:bookmarkEnd w:id="757"/>
      <w:bookmarkEnd w:id="758"/>
      <w:bookmarkEnd w:id="759"/>
      <w:bookmarkEnd w:id="760"/>
      <w:bookmarkEnd w:id="761"/>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486F0C" w:rsidP="0068097C">
      <w:pPr>
        <w:pStyle w:val="JRCTabletitle"/>
      </w:pPr>
      <w:bookmarkStart w:id="762" w:name="_Toc220918599"/>
      <w:bookmarkStart w:id="763" w:name="_Toc320540556"/>
      <w:bookmarkStart w:id="764" w:name="_Toc336350813"/>
      <w:bookmarkStart w:id="765" w:name="_Toc451508206"/>
      <w:bookmarkStart w:id="766" w:name="_Toc868005"/>
      <w:bookmarkStart w:id="767" w:name="_Toc9436289"/>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41</w:t>
      </w:r>
      <w:r w:rsidR="000C5153">
        <w:rPr>
          <w:noProof/>
        </w:rPr>
        <w:fldChar w:fldCharType="end"/>
      </w:r>
      <w:r w:rsidR="00A73318" w:rsidRPr="00F72A2E">
        <w:t xml:space="preserve">: </w:t>
      </w:r>
      <w:r w:rsidR="00A73318" w:rsidRPr="008F6C05">
        <w:t>Reported values for NO</w:t>
      </w:r>
      <w:r w:rsidR="00A73318" w:rsidRPr="008F6C05">
        <w:rPr>
          <w:vertAlign w:val="subscript"/>
        </w:rPr>
        <w:t>2</w:t>
      </w:r>
      <w:r w:rsidR="00A73318" w:rsidRPr="008F6C05">
        <w:t xml:space="preserve"> run 2.</w:t>
      </w:r>
      <w:bookmarkEnd w:id="762"/>
      <w:bookmarkEnd w:id="763"/>
      <w:bookmarkEnd w:id="764"/>
      <w:bookmarkEnd w:id="765"/>
      <w:bookmarkEnd w:id="766"/>
      <w:bookmarkEnd w:id="767"/>
    </w:p>
    <w:p w:rsidR="00A73318" w:rsidRDefault="00A73318" w:rsidP="00A73318">
      <w:pPr>
        <w:rPr>
          <w:sz w:val="18"/>
          <w:szCs w:val="18"/>
        </w:rPr>
      </w:pPr>
    </w:p>
    <w:p w:rsidR="00627DC3" w:rsidRDefault="00627DC3" w:rsidP="00A73318">
      <w:pPr>
        <w:rPr>
          <w:sz w:val="18"/>
          <w:szCs w:val="18"/>
        </w:rPr>
      </w:pPr>
    </w:p>
    <w:p w:rsidR="00627DC3" w:rsidRPr="004A1AA7" w:rsidRDefault="00627DC3" w:rsidP="004A1AA7">
      <w:pPr>
        <w:pStyle w:val="JRCFigurecaption"/>
      </w:pPr>
      <w:bookmarkStart w:id="768" w:name="_Toc220918656"/>
      <w:bookmarkStart w:id="769" w:name="_Toc320540557"/>
      <w:bookmarkStart w:id="770" w:name="_Toc336350890"/>
      <w:bookmarkStart w:id="771" w:name="_Toc379376056"/>
      <w:bookmarkStart w:id="772" w:name="_Toc868083"/>
      <w:bookmarkStart w:id="773" w:name="_Toc15454552"/>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43</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2.</w:t>
      </w:r>
      <w:bookmarkEnd w:id="768"/>
      <w:bookmarkEnd w:id="769"/>
      <w:bookmarkEnd w:id="770"/>
      <w:bookmarkEnd w:id="771"/>
      <w:bookmarkEnd w:id="772"/>
      <w:bookmarkEnd w:id="773"/>
    </w:p>
    <w:p w:rsidR="00627DC3" w:rsidRPr="00F72A2E" w:rsidRDefault="00627DC3" w:rsidP="00A73318">
      <w:pPr>
        <w:rPr>
          <w:sz w:val="18"/>
          <w:szCs w:val="18"/>
        </w:rPr>
      </w:pPr>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68097C">
      <w:pPr>
        <w:pStyle w:val="JRCTabletitle"/>
      </w:pPr>
      <w:bookmarkStart w:id="774" w:name="_Toc220918600"/>
      <w:bookmarkStart w:id="775" w:name="_Toc320540558"/>
      <w:bookmarkStart w:id="776" w:name="_Toc336350814"/>
      <w:bookmarkStart w:id="777" w:name="_Toc868006"/>
      <w:bookmarkStart w:id="778" w:name="_Toc9436290"/>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42</w:t>
      </w:r>
      <w:r w:rsidR="000C5153">
        <w:rPr>
          <w:noProof/>
        </w:rPr>
        <w:fldChar w:fldCharType="end"/>
      </w:r>
      <w:r w:rsidR="00A73318" w:rsidRPr="00F72A2E">
        <w:t xml:space="preserve">: </w:t>
      </w:r>
      <w:r w:rsidR="00A73318" w:rsidRPr="008F6C05">
        <w:t>Reported values for NO</w:t>
      </w:r>
      <w:r w:rsidR="00A73318" w:rsidRPr="008F6C05">
        <w:rPr>
          <w:vertAlign w:val="subscript"/>
        </w:rPr>
        <w:t>2</w:t>
      </w:r>
      <w:r w:rsidR="00A73318" w:rsidRPr="008F6C05">
        <w:t xml:space="preserve"> run 4.</w:t>
      </w:r>
      <w:bookmarkEnd w:id="774"/>
      <w:bookmarkEnd w:id="775"/>
      <w:bookmarkEnd w:id="776"/>
      <w:bookmarkEnd w:id="777"/>
      <w:bookmarkEnd w:id="778"/>
    </w:p>
    <w:p w:rsidR="00A73318" w:rsidRDefault="00A73318" w:rsidP="00A73318">
      <w:pPr>
        <w:rPr>
          <w:sz w:val="18"/>
          <w:szCs w:val="18"/>
        </w:rPr>
      </w:pPr>
    </w:p>
    <w:p w:rsidR="001D76DB" w:rsidRDefault="001D76DB" w:rsidP="00A73318">
      <w:pPr>
        <w:rPr>
          <w:sz w:val="18"/>
          <w:szCs w:val="18"/>
        </w:rPr>
      </w:pPr>
    </w:p>
    <w:p w:rsidR="001D76DB" w:rsidRPr="004A1AA7" w:rsidRDefault="001D76DB" w:rsidP="004A1AA7">
      <w:pPr>
        <w:pStyle w:val="JRCFigurecaption"/>
      </w:pPr>
      <w:bookmarkStart w:id="779" w:name="_Toc220918657"/>
      <w:bookmarkStart w:id="780" w:name="_Toc320540559"/>
      <w:bookmarkStart w:id="781" w:name="_Toc336350891"/>
      <w:bookmarkStart w:id="782" w:name="_Toc379376057"/>
      <w:bookmarkStart w:id="783" w:name="_Toc868084"/>
      <w:bookmarkStart w:id="784" w:name="_Toc15454553"/>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Pr="00486F0C">
        <w:rPr>
          <w:b/>
        </w:rPr>
        <w:t>44</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4.</w:t>
      </w:r>
      <w:bookmarkEnd w:id="779"/>
      <w:bookmarkEnd w:id="780"/>
      <w:bookmarkEnd w:id="781"/>
      <w:bookmarkEnd w:id="782"/>
      <w:bookmarkEnd w:id="783"/>
      <w:bookmarkEnd w:id="784"/>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8F6C05" w:rsidRDefault="00486F0C" w:rsidP="0068097C">
      <w:pPr>
        <w:pStyle w:val="JRCTabletitle"/>
      </w:pPr>
      <w:bookmarkStart w:id="785" w:name="_Toc220918601"/>
      <w:bookmarkStart w:id="786" w:name="_Toc320540560"/>
      <w:bookmarkStart w:id="787" w:name="_Toc336350815"/>
      <w:bookmarkStart w:id="788" w:name="_Toc868007"/>
      <w:bookmarkStart w:id="789" w:name="_Toc9436291"/>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43</w:t>
      </w:r>
      <w:r w:rsidR="000C5153">
        <w:rPr>
          <w:noProof/>
        </w:rPr>
        <w:fldChar w:fldCharType="end"/>
      </w:r>
      <w:r w:rsidR="00A73318" w:rsidRPr="00F72A2E">
        <w:t xml:space="preserve">: </w:t>
      </w:r>
      <w:r w:rsidR="00A73318" w:rsidRPr="008F6C05">
        <w:t>Reported values for NO</w:t>
      </w:r>
      <w:r w:rsidR="00A73318" w:rsidRPr="008F6C05">
        <w:rPr>
          <w:vertAlign w:val="subscript"/>
        </w:rPr>
        <w:t>2</w:t>
      </w:r>
      <w:r w:rsidR="00A73318" w:rsidRPr="008F6C05">
        <w:t xml:space="preserve"> run 6.</w:t>
      </w:r>
      <w:bookmarkEnd w:id="785"/>
      <w:bookmarkEnd w:id="786"/>
      <w:bookmarkEnd w:id="787"/>
      <w:bookmarkEnd w:id="788"/>
      <w:bookmarkEnd w:id="789"/>
    </w:p>
    <w:p w:rsidR="00A73318" w:rsidRDefault="00A73318" w:rsidP="00A73318">
      <w:pPr>
        <w:rPr>
          <w:sz w:val="18"/>
          <w:szCs w:val="18"/>
        </w:rPr>
      </w:pPr>
    </w:p>
    <w:p w:rsidR="001D76DB" w:rsidRDefault="001D76DB" w:rsidP="00A73318">
      <w:pPr>
        <w:rPr>
          <w:sz w:val="18"/>
          <w:szCs w:val="18"/>
        </w:rPr>
      </w:pPr>
    </w:p>
    <w:p w:rsidR="001D76DB" w:rsidRDefault="001D76DB" w:rsidP="00A73318">
      <w:pPr>
        <w:rPr>
          <w:sz w:val="18"/>
          <w:szCs w:val="18"/>
        </w:rPr>
      </w:pPr>
    </w:p>
    <w:p w:rsidR="001D76DB" w:rsidRDefault="001D76DB" w:rsidP="00A73318">
      <w:pPr>
        <w:rPr>
          <w:sz w:val="18"/>
          <w:szCs w:val="18"/>
        </w:rPr>
      </w:pPr>
    </w:p>
    <w:p w:rsidR="001D76DB" w:rsidRDefault="001D76DB" w:rsidP="00A73318">
      <w:pPr>
        <w:rPr>
          <w:sz w:val="18"/>
          <w:szCs w:val="18"/>
        </w:rPr>
      </w:pPr>
    </w:p>
    <w:p w:rsidR="001D76DB" w:rsidRPr="004A1AA7" w:rsidRDefault="001D76DB" w:rsidP="004A1AA7">
      <w:pPr>
        <w:pStyle w:val="JRCFigurecaption"/>
      </w:pPr>
      <w:bookmarkStart w:id="790" w:name="_Toc220918658"/>
      <w:bookmarkStart w:id="791" w:name="_Toc320540561"/>
      <w:bookmarkStart w:id="792" w:name="_Toc336350892"/>
      <w:bookmarkStart w:id="793" w:name="_Toc379376058"/>
      <w:bookmarkStart w:id="794" w:name="_Toc868085"/>
      <w:bookmarkStart w:id="795" w:name="_Toc15454554"/>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45</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6.</w:t>
      </w:r>
      <w:bookmarkEnd w:id="790"/>
      <w:bookmarkEnd w:id="791"/>
      <w:bookmarkEnd w:id="792"/>
      <w:bookmarkEnd w:id="793"/>
      <w:bookmarkEnd w:id="794"/>
      <w:bookmarkEnd w:id="795"/>
    </w:p>
    <w:p w:rsidR="00A73318" w:rsidRPr="00F72A2E" w:rsidRDefault="00A73318" w:rsidP="00A73318">
      <w:pPr>
        <w:pStyle w:val="TableCenter"/>
        <w:tabs>
          <w:tab w:val="left" w:pos="1620"/>
        </w:tabs>
        <w:rPr>
          <w:rFonts w:ascii="Verdana" w:hAnsi="Verdana"/>
          <w:sz w:val="18"/>
          <w:szCs w:val="18"/>
        </w:rPr>
      </w:pPr>
    </w:p>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486F0C" w:rsidP="0068097C">
      <w:pPr>
        <w:pStyle w:val="JRCTabletitle"/>
      </w:pPr>
      <w:bookmarkStart w:id="796" w:name="_Toc868008"/>
      <w:bookmarkStart w:id="797" w:name="_Toc9436292"/>
      <w:r w:rsidRPr="00245238">
        <w:lastRenderedPageBreak/>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44</w:t>
      </w:r>
      <w:r w:rsidR="000C5153">
        <w:rPr>
          <w:noProof/>
        </w:rPr>
        <w:fldChar w:fldCharType="end"/>
      </w:r>
      <w:r w:rsidR="00A73318" w:rsidRPr="00F72A2E">
        <w:t xml:space="preserve">: </w:t>
      </w:r>
      <w:r w:rsidR="00A73318" w:rsidRPr="008F6C05">
        <w:t>Reported values for NO</w:t>
      </w:r>
      <w:r w:rsidR="00A73318" w:rsidRPr="008F6C05">
        <w:rPr>
          <w:vertAlign w:val="subscript"/>
        </w:rPr>
        <w:t>2</w:t>
      </w:r>
      <w:r w:rsidR="00A73318" w:rsidRPr="008F6C05">
        <w:t xml:space="preserve"> run 8.</w:t>
      </w:r>
      <w:bookmarkEnd w:id="796"/>
      <w:bookmarkEnd w:id="797"/>
    </w:p>
    <w:p w:rsidR="00A73318" w:rsidRPr="00F72A2E" w:rsidRDefault="00A73318" w:rsidP="00A73318">
      <w:pPr>
        <w:jc w:val="center"/>
        <w:rPr>
          <w:sz w:val="18"/>
          <w:szCs w:val="18"/>
        </w:rPr>
      </w:pPr>
    </w:p>
    <w:p w:rsidR="001D76DB" w:rsidRDefault="001D76DB" w:rsidP="00FB0A5A">
      <w:pPr>
        <w:pStyle w:val="Caption"/>
      </w:pPr>
      <w:bookmarkStart w:id="798" w:name="_Toc220918659"/>
      <w:bookmarkStart w:id="799" w:name="_Toc320540563"/>
      <w:bookmarkStart w:id="800" w:name="_Toc336350893"/>
      <w:bookmarkStart w:id="801" w:name="_Toc379376059"/>
      <w:bookmarkStart w:id="802" w:name="_Toc868086"/>
    </w:p>
    <w:p w:rsidR="001D76DB" w:rsidRDefault="001D76DB" w:rsidP="00FB0A5A">
      <w:pPr>
        <w:pStyle w:val="Caption"/>
      </w:pPr>
    </w:p>
    <w:p w:rsidR="001D76DB" w:rsidRPr="004A1AA7" w:rsidRDefault="001D76DB" w:rsidP="004A1AA7">
      <w:pPr>
        <w:pStyle w:val="JRCFigurecaption"/>
      </w:pPr>
      <w:bookmarkStart w:id="803" w:name="_Toc15454555"/>
      <w:r w:rsidRPr="00486F0C">
        <w:rPr>
          <w:b/>
        </w:rPr>
        <w:t xml:space="preserve">Figure </w:t>
      </w:r>
      <w:r w:rsidR="00777EAA" w:rsidRPr="00486F0C">
        <w:rPr>
          <w:b/>
        </w:rPr>
        <w:fldChar w:fldCharType="begin"/>
      </w:r>
      <w:r w:rsidR="00777EAA" w:rsidRPr="00486F0C">
        <w:rPr>
          <w:b/>
        </w:rPr>
        <w:instrText xml:space="preserve"> SEQ Figure \* ARABIC </w:instrText>
      </w:r>
      <w:r w:rsidR="00777EAA" w:rsidRPr="00486F0C">
        <w:rPr>
          <w:b/>
        </w:rPr>
        <w:fldChar w:fldCharType="separate"/>
      </w:r>
      <w:r w:rsidR="008F6C05">
        <w:rPr>
          <w:b/>
          <w:noProof/>
        </w:rPr>
        <w:t>46</w:t>
      </w:r>
      <w:r w:rsidR="00777EAA" w:rsidRPr="00486F0C">
        <w:rPr>
          <w:b/>
        </w:rPr>
        <w:fldChar w:fldCharType="end"/>
      </w:r>
      <w:r w:rsidRPr="00486F0C">
        <w:rPr>
          <w:b/>
        </w:rPr>
        <w:t>:</w:t>
      </w:r>
      <w:r w:rsidRPr="004A1AA7">
        <w:t xml:space="preserve"> Reported values for NO</w:t>
      </w:r>
      <w:r w:rsidRPr="004A1AA7">
        <w:rPr>
          <w:vertAlign w:val="subscript"/>
        </w:rPr>
        <w:t>2</w:t>
      </w:r>
      <w:r w:rsidRPr="004A1AA7">
        <w:t xml:space="preserve"> run 8.</w:t>
      </w:r>
      <w:bookmarkEnd w:id="798"/>
      <w:bookmarkEnd w:id="799"/>
      <w:bookmarkEnd w:id="800"/>
      <w:bookmarkEnd w:id="801"/>
      <w:bookmarkEnd w:id="802"/>
      <w:bookmarkEnd w:id="803"/>
    </w:p>
    <w:p w:rsidR="00A73318" w:rsidRPr="00F72A2E" w:rsidRDefault="00A73318" w:rsidP="00A73318"/>
    <w:p w:rsidR="00A73318" w:rsidRPr="00F72A2E" w:rsidRDefault="00A73318" w:rsidP="00A73318"/>
    <w:p w:rsidR="001D76DB" w:rsidRDefault="001D76DB" w:rsidP="00FB0A5A">
      <w:pPr>
        <w:pStyle w:val="Caption"/>
      </w:pPr>
      <w:bookmarkStart w:id="804" w:name="_Toc220918603"/>
      <w:bookmarkStart w:id="805" w:name="_Toc320540564"/>
      <w:bookmarkStart w:id="806" w:name="_Toc336350817"/>
      <w:bookmarkStart w:id="807" w:name="_Toc868009"/>
    </w:p>
    <w:p w:rsidR="001D76DB" w:rsidRDefault="001D76DB" w:rsidP="00FB0A5A">
      <w:pPr>
        <w:pStyle w:val="Caption"/>
      </w:pPr>
    </w:p>
    <w:p w:rsidR="001D76DB" w:rsidRDefault="001D76DB" w:rsidP="00FB0A5A">
      <w:pPr>
        <w:pStyle w:val="Caption"/>
      </w:pPr>
    </w:p>
    <w:p w:rsidR="001D76DB" w:rsidRDefault="001D76DB" w:rsidP="00FB0A5A">
      <w:pPr>
        <w:pStyle w:val="Caption"/>
      </w:pPr>
    </w:p>
    <w:p w:rsidR="001D76DB" w:rsidRDefault="001D76DB" w:rsidP="00FB0A5A">
      <w:pPr>
        <w:pStyle w:val="Caption"/>
      </w:pPr>
    </w:p>
    <w:p w:rsidR="001D76DB" w:rsidRDefault="001D76DB" w:rsidP="00FB0A5A">
      <w:pPr>
        <w:pStyle w:val="Caption"/>
      </w:pPr>
    </w:p>
    <w:p w:rsidR="001D76DB" w:rsidRDefault="001D76DB" w:rsidP="00FB0A5A">
      <w:pPr>
        <w:pStyle w:val="Caption"/>
      </w:pPr>
    </w:p>
    <w:p w:rsidR="00A73318" w:rsidRPr="008F6C05" w:rsidRDefault="00486F0C" w:rsidP="0068097C">
      <w:pPr>
        <w:pStyle w:val="JRCTabletitle"/>
      </w:pPr>
      <w:bookmarkStart w:id="808" w:name="_Toc9436293"/>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45</w:t>
      </w:r>
      <w:r w:rsidR="000C5153">
        <w:rPr>
          <w:noProof/>
        </w:rPr>
        <w:fldChar w:fldCharType="end"/>
      </w:r>
      <w:r w:rsidR="00A73318" w:rsidRPr="00F72A2E">
        <w:t xml:space="preserve">: </w:t>
      </w:r>
      <w:r w:rsidR="00A73318" w:rsidRPr="008F6C05">
        <w:t>Reported values for NO</w:t>
      </w:r>
      <w:r w:rsidR="00A73318" w:rsidRPr="008F6C05">
        <w:rPr>
          <w:vertAlign w:val="subscript"/>
        </w:rPr>
        <w:t>2</w:t>
      </w:r>
      <w:r w:rsidR="00A73318" w:rsidRPr="008F6C05">
        <w:t xml:space="preserve"> run 10.</w:t>
      </w:r>
      <w:bookmarkEnd w:id="804"/>
      <w:bookmarkEnd w:id="805"/>
      <w:bookmarkEnd w:id="806"/>
      <w:bookmarkEnd w:id="807"/>
      <w:bookmarkEnd w:id="808"/>
    </w:p>
    <w:p w:rsidR="00A73318" w:rsidRPr="00F72A2E" w:rsidRDefault="00A73318" w:rsidP="00A73318">
      <w:pPr>
        <w:rPr>
          <w:szCs w:val="20"/>
        </w:rPr>
      </w:pPr>
    </w:p>
    <w:p w:rsidR="00A73318" w:rsidRDefault="00A73318" w:rsidP="00A73318"/>
    <w:p w:rsidR="001D76DB" w:rsidRDefault="001D76DB" w:rsidP="00A73318"/>
    <w:p w:rsidR="001D76DB" w:rsidRPr="004A1AA7" w:rsidRDefault="001D76DB" w:rsidP="004A1AA7">
      <w:pPr>
        <w:pStyle w:val="JRCFigurecaption"/>
      </w:pPr>
      <w:bookmarkStart w:id="809" w:name="_Toc220918660"/>
      <w:bookmarkStart w:id="810" w:name="_Toc320540565"/>
      <w:bookmarkStart w:id="811" w:name="_Toc336350894"/>
      <w:bookmarkStart w:id="812" w:name="_Toc379376060"/>
      <w:bookmarkStart w:id="813" w:name="_Toc868087"/>
      <w:bookmarkStart w:id="814" w:name="_Toc15454556"/>
      <w:r w:rsidRPr="008F6C05">
        <w:rPr>
          <w:b/>
        </w:rPr>
        <w:t xml:space="preserve">Figure </w:t>
      </w:r>
      <w:r w:rsidRPr="008F6C05">
        <w:rPr>
          <w:b/>
        </w:rPr>
        <w:fldChar w:fldCharType="begin"/>
      </w:r>
      <w:r w:rsidRPr="008F6C05">
        <w:rPr>
          <w:b/>
        </w:rPr>
        <w:instrText xml:space="preserve"> SEQ Figure \* ARABIC </w:instrText>
      </w:r>
      <w:r w:rsidRPr="008F6C05">
        <w:rPr>
          <w:b/>
        </w:rPr>
        <w:fldChar w:fldCharType="separate"/>
      </w:r>
      <w:r w:rsidR="008F6C05" w:rsidRPr="008F6C05">
        <w:rPr>
          <w:b/>
          <w:noProof/>
        </w:rPr>
        <w:t>47</w:t>
      </w:r>
      <w:r w:rsidRPr="008F6C05">
        <w:rPr>
          <w:b/>
        </w:rPr>
        <w:fldChar w:fldCharType="end"/>
      </w:r>
      <w:r w:rsidRPr="008F6C05">
        <w:rPr>
          <w:b/>
        </w:rPr>
        <w:t>:</w:t>
      </w:r>
      <w:r w:rsidRPr="004A1AA7">
        <w:t xml:space="preserve"> Reported values for NO</w:t>
      </w:r>
      <w:r w:rsidRPr="004A1AA7">
        <w:rPr>
          <w:vertAlign w:val="subscript"/>
        </w:rPr>
        <w:t>2</w:t>
      </w:r>
      <w:r w:rsidRPr="004A1AA7">
        <w:t xml:space="preserve"> run 10.</w:t>
      </w:r>
      <w:bookmarkEnd w:id="809"/>
      <w:bookmarkEnd w:id="810"/>
      <w:bookmarkEnd w:id="811"/>
      <w:bookmarkEnd w:id="812"/>
      <w:bookmarkEnd w:id="813"/>
      <w:bookmarkEnd w:id="814"/>
    </w:p>
    <w:p w:rsidR="00A73318" w:rsidRPr="00F72A2E" w:rsidRDefault="00A73318" w:rsidP="00A73318">
      <w:pPr>
        <w:jc w:val="center"/>
      </w:pPr>
    </w:p>
    <w:p w:rsidR="00A73318" w:rsidRPr="00F72A2E" w:rsidRDefault="00A73318" w:rsidP="00FB0A5A">
      <w:pPr>
        <w:pStyle w:val="Caption"/>
      </w:pPr>
    </w:p>
    <w:p w:rsidR="00A73318" w:rsidRPr="00F72A2E" w:rsidRDefault="00A73318" w:rsidP="00FB0A5A">
      <w:pPr>
        <w:pStyle w:val="Caption"/>
      </w:pPr>
    </w:p>
    <w:p w:rsidR="00A73318" w:rsidRPr="00F72A2E" w:rsidRDefault="00A73318" w:rsidP="00FB0A5A">
      <w:pPr>
        <w:pStyle w:val="Caption"/>
        <w:rPr>
          <w:rStyle w:val="technicalcommitteestandardslist-content"/>
          <w:rFonts w:ascii="Times New Roman" w:hAnsi="Times New Roman"/>
          <w:b w:val="0"/>
          <w:bCs w:val="0"/>
          <w:i/>
          <w:sz w:val="22"/>
          <w:szCs w:val="22"/>
          <w:lang w:eastAsia="x-none"/>
        </w:rPr>
      </w:pPr>
      <w:r w:rsidRPr="00F72A2E">
        <w:rPr>
          <w:rStyle w:val="technicalcommitteestandardslist-content"/>
          <w:sz w:val="22"/>
        </w:rPr>
        <w:br w:type="page"/>
      </w:r>
    </w:p>
    <w:p w:rsidR="00A73318" w:rsidRPr="00F72A2E" w:rsidRDefault="00A73318" w:rsidP="00A73318">
      <w:pPr>
        <w:spacing w:before="1200"/>
        <w:jc w:val="center"/>
        <w:rPr>
          <w:color w:val="948A54" w:themeColor="background2" w:themeShade="80"/>
        </w:rPr>
      </w:pPr>
    </w:p>
    <w:p w:rsidR="00A73318" w:rsidRPr="0084787B" w:rsidRDefault="00E46CC8" w:rsidP="0084787B">
      <w:pPr>
        <w:pStyle w:val="Heading1"/>
        <w:numPr>
          <w:ilvl w:val="0"/>
          <w:numId w:val="0"/>
        </w:numPr>
        <w:ind w:left="284"/>
      </w:pPr>
      <w:bookmarkStart w:id="815" w:name="_Toc160591557"/>
      <w:bookmarkStart w:id="816" w:name="_Toc160591815"/>
      <w:bookmarkStart w:id="817" w:name="_Toc164218026"/>
      <w:bookmarkStart w:id="818" w:name="_Ref164572377"/>
      <w:bookmarkStart w:id="819" w:name="_Ref185236409"/>
      <w:bookmarkStart w:id="820" w:name="_Toc220918562"/>
      <w:bookmarkStart w:id="821" w:name="_Toc320540207"/>
      <w:bookmarkStart w:id="822" w:name="_Toc320540566"/>
      <w:bookmarkStart w:id="823" w:name="_Toc336350772"/>
      <w:bookmarkStart w:id="824" w:name="_Toc379375377"/>
      <w:bookmarkStart w:id="825" w:name="_Toc496610257"/>
      <w:bookmarkStart w:id="826" w:name="_Toc2609987"/>
      <w:bookmarkStart w:id="827" w:name="_Toc9433483"/>
      <w:bookmarkStart w:id="828" w:name="_Toc9435013"/>
      <w:bookmarkStart w:id="829" w:name="_Toc9436572"/>
      <w:bookmarkStart w:id="830" w:name="_Ref165194475"/>
      <w:bookmarkStart w:id="831" w:name="_Ref173831788"/>
      <w:bookmarkStart w:id="832" w:name="_Ref185047203"/>
      <w:r w:rsidRPr="0084787B">
        <w:lastRenderedPageBreak/>
        <w:t xml:space="preserve">Annex B: </w:t>
      </w:r>
      <w:r w:rsidR="00A73318" w:rsidRPr="0084787B">
        <w:t>precis</w:t>
      </w:r>
      <w:r w:rsidR="001D76DB" w:rsidRPr="0084787B">
        <w:t xml:space="preserve">ion of standardised measurement </w:t>
      </w:r>
      <w:r w:rsidR="00A73318" w:rsidRPr="0084787B">
        <w:t>method</w:t>
      </w:r>
      <w:bookmarkEnd w:id="815"/>
      <w:bookmarkEnd w:id="816"/>
      <w:bookmarkEnd w:id="817"/>
      <w:bookmarkEnd w:id="818"/>
      <w:r w:rsidR="00A73318" w:rsidRPr="0084787B">
        <w:t>s</w:t>
      </w:r>
      <w:bookmarkEnd w:id="819"/>
      <w:bookmarkEnd w:id="820"/>
      <w:bookmarkEnd w:id="821"/>
      <w:bookmarkEnd w:id="822"/>
      <w:bookmarkEnd w:id="823"/>
      <w:bookmarkEnd w:id="824"/>
      <w:bookmarkEnd w:id="825"/>
      <w:bookmarkEnd w:id="826"/>
      <w:bookmarkEnd w:id="827"/>
      <w:bookmarkEnd w:id="828"/>
      <w:bookmarkEnd w:id="829"/>
    </w:p>
    <w:p w:rsidR="00A73318" w:rsidRPr="00F72A2E" w:rsidRDefault="00A73318" w:rsidP="00A73318">
      <w:pPr>
        <w:tabs>
          <w:tab w:val="left" w:pos="1620"/>
        </w:tabs>
        <w:rPr>
          <w:sz w:val="22"/>
        </w:rPr>
      </w:pPr>
      <w:r w:rsidRPr="00F72A2E">
        <w:rPr>
          <w:sz w:val="22"/>
        </w:rPr>
        <w:t>For the main purpose of monitoring trends between different ILC undertaken by ERLAP, the precision of standardized SO</w:t>
      </w:r>
      <w:r w:rsidRPr="00F72A2E">
        <w:rPr>
          <w:sz w:val="22"/>
          <w:vertAlign w:val="subscript"/>
        </w:rPr>
        <w:t>2</w:t>
      </w:r>
      <w:r w:rsidRPr="00F72A2E">
        <w:rPr>
          <w:sz w:val="22"/>
        </w:rPr>
        <w:t>, CO, O</w:t>
      </w:r>
      <w:r w:rsidRPr="00F72A2E">
        <w:rPr>
          <w:sz w:val="22"/>
          <w:vertAlign w:val="subscript"/>
        </w:rPr>
        <w:t>3</w:t>
      </w:r>
      <w:r w:rsidRPr="00F72A2E">
        <w:rPr>
          <w:sz w:val="22"/>
        </w:rPr>
        <w:t xml:space="preserve"> and NO</w:t>
      </w:r>
      <w:r w:rsidRPr="00F72A2E">
        <w:rPr>
          <w:sz w:val="22"/>
          <w:vertAlign w:val="subscript"/>
        </w:rPr>
        <w:t>X</w:t>
      </w:r>
      <w:r w:rsidRPr="00F72A2E">
        <w:rPr>
          <w:sz w:val="22"/>
        </w:rPr>
        <w:t xml:space="preserve"> measurement methods [2], [3], [4] and [5] as implemented by NRLs, was evaluated. </w:t>
      </w:r>
    </w:p>
    <w:p w:rsidR="00A73318" w:rsidRPr="00F72A2E" w:rsidRDefault="00A73318" w:rsidP="00A73318">
      <w:pPr>
        <w:tabs>
          <w:tab w:val="left" w:pos="1620"/>
        </w:tabs>
        <w:rPr>
          <w:sz w:val="22"/>
        </w:rPr>
      </w:pPr>
      <w:r w:rsidRPr="00F72A2E">
        <w:rPr>
          <w:sz w:val="22"/>
        </w:rPr>
        <w:t>Applied methodology is described in ISO 5725-1, 5725-2 and 5725-6 [14], [15] and [16]. The precision experiment has involved a total of nine laboratories, the actual number of labs (</w:t>
      </w:r>
      <w:r w:rsidRPr="00F72A2E">
        <w:rPr>
          <w:b/>
          <w:i/>
          <w:sz w:val="22"/>
        </w:rPr>
        <w:t>p</w:t>
      </w:r>
      <w:r w:rsidRPr="00F72A2E">
        <w:rPr>
          <w:b/>
          <w:i/>
          <w:sz w:val="22"/>
          <w:vertAlign w:val="subscript"/>
        </w:rPr>
        <w:t>j</w:t>
      </w:r>
      <w:r w:rsidRPr="00F72A2E">
        <w:rPr>
          <w:sz w:val="22"/>
        </w:rPr>
        <w:t>) is reported in Table 46. Six concentration levels (for run 0 only one value is requested so repeatability cannot be evaluated) were tested for O</w:t>
      </w:r>
      <w:r w:rsidRPr="00F72A2E">
        <w:rPr>
          <w:sz w:val="22"/>
          <w:vertAlign w:val="subscript"/>
        </w:rPr>
        <w:t>3</w:t>
      </w:r>
      <w:r w:rsidRPr="00F72A2E">
        <w:rPr>
          <w:sz w:val="22"/>
        </w:rPr>
        <w:t>, CO, SO</w:t>
      </w:r>
      <w:r w:rsidRPr="00F72A2E">
        <w:rPr>
          <w:sz w:val="22"/>
          <w:vertAlign w:val="subscript"/>
        </w:rPr>
        <w:t>2</w:t>
      </w:r>
      <w:r w:rsidRPr="00F72A2E">
        <w:rPr>
          <w:sz w:val="22"/>
        </w:rPr>
        <w:t xml:space="preserve"> and NO</w:t>
      </w:r>
      <w:r w:rsidRPr="00F72A2E">
        <w:rPr>
          <w:sz w:val="22"/>
          <w:vertAlign w:val="subscript"/>
        </w:rPr>
        <w:t>2</w:t>
      </w:r>
      <w:r w:rsidRPr="00F72A2E">
        <w:rPr>
          <w:sz w:val="22"/>
        </w:rPr>
        <w:t xml:space="preserve">, and eleven for NO. Outlier tests were performed and results are reported in Annex D. </w:t>
      </w:r>
    </w:p>
    <w:p w:rsidR="00A73318" w:rsidRPr="00F72A2E" w:rsidRDefault="00A73318" w:rsidP="00A73318">
      <w:pPr>
        <w:tabs>
          <w:tab w:val="left" w:pos="1620"/>
        </w:tabs>
        <w:rPr>
          <w:sz w:val="22"/>
        </w:rPr>
      </w:pPr>
      <w:r w:rsidRPr="00F72A2E">
        <w:rPr>
          <w:sz w:val="22"/>
        </w:rPr>
        <w:t>The repeatability standard deviation (</w:t>
      </w:r>
      <w:proofErr w:type="spellStart"/>
      <w:r w:rsidRPr="00F72A2E">
        <w:rPr>
          <w:b/>
          <w:i/>
          <w:sz w:val="22"/>
        </w:rPr>
        <w:t>s</w:t>
      </w:r>
      <w:r w:rsidRPr="00F72A2E">
        <w:rPr>
          <w:b/>
          <w:i/>
          <w:sz w:val="22"/>
          <w:vertAlign w:val="subscript"/>
        </w:rPr>
        <w:t>r</w:t>
      </w:r>
      <w:proofErr w:type="spellEnd"/>
      <w:r w:rsidRPr="00F72A2E">
        <w:rPr>
          <w:sz w:val="22"/>
        </w:rPr>
        <w:t xml:space="preserve">) was calculated </w:t>
      </w:r>
      <w:bookmarkStart w:id="833" w:name="OLE_LINK20"/>
      <w:bookmarkStart w:id="834" w:name="OLE_LINK21"/>
      <w:r w:rsidRPr="00F72A2E">
        <w:rPr>
          <w:sz w:val="22"/>
        </w:rPr>
        <w:t>in accordance with ISO 5725-</w:t>
      </w:r>
      <w:bookmarkEnd w:id="833"/>
      <w:bookmarkEnd w:id="834"/>
      <w:r w:rsidRPr="00F72A2E">
        <w:rPr>
          <w:sz w:val="22"/>
        </w:rPr>
        <w:t>6 as the square root of average within-laboratory variance. The repeatability limit (</w:t>
      </w:r>
      <w:r w:rsidRPr="00F72A2E">
        <w:rPr>
          <w:b/>
          <w:i/>
          <w:sz w:val="22"/>
        </w:rPr>
        <w:t>r</w:t>
      </w:r>
      <w:r w:rsidRPr="00F72A2E">
        <w:rPr>
          <w:sz w:val="22"/>
        </w:rPr>
        <w:t xml:space="preserve">) is calculated using </w:t>
      </w:r>
      <w:r w:rsidRPr="00F72A2E">
        <w:rPr>
          <w:sz w:val="22"/>
        </w:rPr>
        <w:fldChar w:fldCharType="begin"/>
      </w:r>
      <w:r w:rsidRPr="00F72A2E">
        <w:rPr>
          <w:sz w:val="22"/>
        </w:rPr>
        <w:instrText xml:space="preserve"> REF _Ref324932176  \* MERGEFORMAT </w:instrText>
      </w:r>
      <w:r w:rsidRPr="00F72A2E">
        <w:rPr>
          <w:sz w:val="22"/>
        </w:rPr>
        <w:fldChar w:fldCharType="separate"/>
      </w:r>
      <w:r w:rsidRPr="00502AA4">
        <w:rPr>
          <w:sz w:val="22"/>
        </w:rPr>
        <w:t>Equation 6</w:t>
      </w:r>
      <w:r w:rsidRPr="00F72A2E">
        <w:rPr>
          <w:sz w:val="22"/>
        </w:rPr>
        <w:fldChar w:fldCharType="end"/>
      </w:r>
      <w:r w:rsidRPr="00F72A2E">
        <w:rPr>
          <w:sz w:val="22"/>
        </w:rPr>
        <w:t xml:space="preserve"> [16]. It represents the biggest difference between two test results found on an identical test gas by one laboratory using the same apparatus within the shortest feasible time interval that should not be exceeded on average more than once in 20 cases in the normal and correct operation of method.</w:t>
      </w:r>
    </w:p>
    <w:tbl>
      <w:tblPr>
        <w:tblW w:w="0" w:type="auto"/>
        <w:tblInd w:w="2268" w:type="dxa"/>
        <w:tblLook w:val="01E0" w:firstRow="1" w:lastRow="1" w:firstColumn="1" w:lastColumn="1" w:noHBand="0" w:noVBand="0"/>
      </w:tblPr>
      <w:tblGrid>
        <w:gridCol w:w="3780"/>
        <w:gridCol w:w="2808"/>
      </w:tblGrid>
      <w:tr w:rsidR="00A73318" w:rsidRPr="00F72A2E" w:rsidTr="00A73318">
        <w:tc>
          <w:tcPr>
            <w:tcW w:w="3780" w:type="dxa"/>
          </w:tcPr>
          <w:p w:rsidR="00A73318" w:rsidRPr="00F72A2E" w:rsidRDefault="00A73318" w:rsidP="00A73318">
            <w:pPr>
              <w:tabs>
                <w:tab w:val="left" w:pos="1620"/>
              </w:tabs>
              <w:rPr>
                <w:sz w:val="22"/>
              </w:rPr>
            </w:pPr>
            <w:r w:rsidRPr="00F72A2E">
              <w:rPr>
                <w:noProof/>
                <w:position w:val="-14"/>
                <w:sz w:val="22"/>
              </w:rPr>
              <w:object w:dxaOrig="1600" w:dyaOrig="420">
                <v:shape id="_x0000_i1037" type="#_x0000_t75" alt="" style="width:80.25pt;height:21.75pt;mso-width-percent:0;mso-height-percent:0;mso-width-percent:0;mso-height-percent:0" o:ole="">
                  <v:imagedata r:id="rId53" o:title=""/>
                </v:shape>
                <o:OLEObject Type="Embed" ProgID="Equation.3" ShapeID="_x0000_i1037" DrawAspect="Content" ObjectID="_1626101794" r:id="rId54"/>
              </w:object>
            </w:r>
          </w:p>
        </w:tc>
        <w:tc>
          <w:tcPr>
            <w:tcW w:w="2808" w:type="dxa"/>
            <w:vAlign w:val="center"/>
          </w:tcPr>
          <w:p w:rsidR="00A73318" w:rsidRPr="0084787B" w:rsidRDefault="00A73318" w:rsidP="0084787B">
            <w:pPr>
              <w:pStyle w:val="JRCText"/>
              <w:rPr>
                <w:b/>
              </w:rPr>
            </w:pPr>
            <w:bookmarkStart w:id="835" w:name="_Toc9433484"/>
            <w:bookmarkStart w:id="836" w:name="_Toc9435014"/>
            <w:bookmarkStart w:id="837" w:name="_Ref324932176"/>
            <w:bookmarkStart w:id="838" w:name="_Ref173831859"/>
            <w:r w:rsidRPr="0084787B">
              <w:rPr>
                <w:b/>
              </w:rPr>
              <w:t xml:space="preserve">Equation </w:t>
            </w:r>
            <w:r w:rsidR="00777EAA" w:rsidRPr="0084787B">
              <w:rPr>
                <w:b/>
                <w:noProof/>
              </w:rPr>
              <w:fldChar w:fldCharType="begin"/>
            </w:r>
            <w:r w:rsidR="00777EAA" w:rsidRPr="0084787B">
              <w:rPr>
                <w:b/>
                <w:noProof/>
              </w:rPr>
              <w:instrText xml:space="preserve"> SEQ Equation \* ARABIC </w:instrText>
            </w:r>
            <w:r w:rsidR="00777EAA" w:rsidRPr="0084787B">
              <w:rPr>
                <w:b/>
                <w:noProof/>
              </w:rPr>
              <w:fldChar w:fldCharType="separate"/>
            </w:r>
            <w:r w:rsidRPr="0084787B">
              <w:rPr>
                <w:b/>
                <w:noProof/>
              </w:rPr>
              <w:t>6</w:t>
            </w:r>
            <w:bookmarkEnd w:id="835"/>
            <w:bookmarkEnd w:id="836"/>
            <w:r w:rsidR="00777EAA" w:rsidRPr="0084787B">
              <w:rPr>
                <w:b/>
                <w:noProof/>
              </w:rPr>
              <w:fldChar w:fldCharType="end"/>
            </w:r>
            <w:bookmarkEnd w:id="837"/>
          </w:p>
          <w:p w:rsidR="00A73318" w:rsidRPr="00F72A2E" w:rsidRDefault="00A73318" w:rsidP="00A73318">
            <w:pPr>
              <w:pStyle w:val="equations"/>
              <w:numPr>
                <w:ilvl w:val="0"/>
                <w:numId w:val="0"/>
              </w:numPr>
              <w:tabs>
                <w:tab w:val="left" w:pos="1620"/>
              </w:tabs>
              <w:spacing w:before="120" w:after="120"/>
              <w:ind w:left="360"/>
              <w:contextualSpacing w:val="0"/>
              <w:jc w:val="both"/>
              <w:rPr>
                <w:rFonts w:ascii="Verdana" w:hAnsi="Verdana"/>
                <w:sz w:val="22"/>
                <w:szCs w:val="22"/>
              </w:rPr>
            </w:pPr>
          </w:p>
        </w:tc>
        <w:bookmarkEnd w:id="838"/>
      </w:tr>
    </w:tbl>
    <w:p w:rsidR="00A73318" w:rsidRPr="00F72A2E" w:rsidRDefault="00A73318" w:rsidP="00A73318">
      <w:pPr>
        <w:tabs>
          <w:tab w:val="left" w:pos="1620"/>
        </w:tabs>
        <w:rPr>
          <w:sz w:val="22"/>
        </w:rPr>
      </w:pPr>
      <w:r w:rsidRPr="00F72A2E">
        <w:rPr>
          <w:sz w:val="22"/>
        </w:rPr>
        <w:t>The reproducibility standard deviation (</w:t>
      </w:r>
      <w:proofErr w:type="spellStart"/>
      <w:r w:rsidRPr="00F72A2E">
        <w:rPr>
          <w:sz w:val="22"/>
        </w:rPr>
        <w:t>s</w:t>
      </w:r>
      <w:r w:rsidRPr="00F72A2E">
        <w:rPr>
          <w:sz w:val="22"/>
          <w:vertAlign w:val="subscript"/>
        </w:rPr>
        <w:t>R</w:t>
      </w:r>
      <w:proofErr w:type="spellEnd"/>
      <w:r w:rsidRPr="00F72A2E">
        <w:rPr>
          <w:sz w:val="22"/>
        </w:rPr>
        <w:t xml:space="preserve">) was calculated in accordance with ISO 5725-6 as the square root of sum of repeatability and between-laboratory variance. The reproducibility limit (R) is calculated using </w:t>
      </w:r>
      <w:r w:rsidRPr="00F72A2E">
        <w:rPr>
          <w:sz w:val="22"/>
        </w:rPr>
        <w:fldChar w:fldCharType="begin"/>
      </w:r>
      <w:r w:rsidRPr="00F72A2E">
        <w:rPr>
          <w:sz w:val="22"/>
        </w:rPr>
        <w:instrText xml:space="preserve"> REF _Ref324932187  \* MERGEFORMAT </w:instrText>
      </w:r>
      <w:r w:rsidRPr="00F72A2E">
        <w:rPr>
          <w:sz w:val="22"/>
        </w:rPr>
        <w:fldChar w:fldCharType="separate"/>
      </w:r>
      <w:r w:rsidRPr="00502AA4">
        <w:rPr>
          <w:sz w:val="22"/>
        </w:rPr>
        <w:t>Equation 7</w:t>
      </w:r>
      <w:r w:rsidRPr="00F72A2E">
        <w:rPr>
          <w:sz w:val="22"/>
        </w:rPr>
        <w:fldChar w:fldCharType="end"/>
      </w:r>
      <w:r w:rsidRPr="00F72A2E">
        <w:rPr>
          <w:sz w:val="22"/>
        </w:rPr>
        <w:t xml:space="preserve"> [16]. It represents the biggest difference between two measurements on an identical test gas reported by two laboratories, which should not occur on average more than once in 20 cases in the normal and correct operation of method. </w:t>
      </w:r>
    </w:p>
    <w:tbl>
      <w:tblPr>
        <w:tblW w:w="0" w:type="auto"/>
        <w:tblInd w:w="2268" w:type="dxa"/>
        <w:tblLook w:val="01E0" w:firstRow="1" w:lastRow="1" w:firstColumn="1" w:lastColumn="1" w:noHBand="0" w:noVBand="0"/>
      </w:tblPr>
      <w:tblGrid>
        <w:gridCol w:w="3780"/>
        <w:gridCol w:w="2808"/>
      </w:tblGrid>
      <w:tr w:rsidR="00A73318" w:rsidRPr="00F72A2E" w:rsidTr="00A73318">
        <w:tc>
          <w:tcPr>
            <w:tcW w:w="3780" w:type="dxa"/>
          </w:tcPr>
          <w:p w:rsidR="00A73318" w:rsidRPr="00F72A2E" w:rsidRDefault="00A73318" w:rsidP="00A73318">
            <w:pPr>
              <w:tabs>
                <w:tab w:val="left" w:pos="1620"/>
              </w:tabs>
              <w:rPr>
                <w:sz w:val="22"/>
              </w:rPr>
            </w:pPr>
            <w:r w:rsidRPr="00F72A2E">
              <w:rPr>
                <w:noProof/>
                <w:position w:val="-14"/>
                <w:sz w:val="22"/>
              </w:rPr>
              <w:object w:dxaOrig="1660" w:dyaOrig="420">
                <v:shape id="_x0000_i1038" type="#_x0000_t75" alt="" style="width:85.5pt;height:21.75pt;mso-width-percent:0;mso-height-percent:0;mso-width-percent:0;mso-height-percent:0" o:ole="">
                  <v:imagedata r:id="rId55" o:title=""/>
                </v:shape>
                <o:OLEObject Type="Embed" ProgID="Equation.3" ShapeID="_x0000_i1038" DrawAspect="Content" ObjectID="_1626101795" r:id="rId56"/>
              </w:object>
            </w:r>
          </w:p>
        </w:tc>
        <w:tc>
          <w:tcPr>
            <w:tcW w:w="2808" w:type="dxa"/>
            <w:vAlign w:val="center"/>
          </w:tcPr>
          <w:p w:rsidR="00A73318" w:rsidRPr="0084787B" w:rsidRDefault="00A73318" w:rsidP="0084787B">
            <w:pPr>
              <w:pStyle w:val="JRCText"/>
              <w:rPr>
                <w:b/>
              </w:rPr>
            </w:pPr>
            <w:bookmarkStart w:id="839" w:name="_Toc9433485"/>
            <w:bookmarkStart w:id="840" w:name="_Toc9435015"/>
            <w:bookmarkStart w:id="841" w:name="_Ref324932187"/>
            <w:bookmarkStart w:id="842" w:name="_Ref185045530"/>
            <w:r w:rsidRPr="0084787B">
              <w:rPr>
                <w:b/>
              </w:rPr>
              <w:t xml:space="preserve">Equation </w:t>
            </w:r>
            <w:r w:rsidR="00777EAA" w:rsidRPr="0084787B">
              <w:rPr>
                <w:b/>
                <w:noProof/>
              </w:rPr>
              <w:fldChar w:fldCharType="begin"/>
            </w:r>
            <w:r w:rsidR="00777EAA" w:rsidRPr="0084787B">
              <w:rPr>
                <w:b/>
                <w:noProof/>
              </w:rPr>
              <w:instrText xml:space="preserve"> SEQ Equation \* ARABIC </w:instrText>
            </w:r>
            <w:r w:rsidR="00777EAA" w:rsidRPr="0084787B">
              <w:rPr>
                <w:b/>
                <w:noProof/>
              </w:rPr>
              <w:fldChar w:fldCharType="separate"/>
            </w:r>
            <w:r w:rsidRPr="0084787B">
              <w:rPr>
                <w:b/>
                <w:noProof/>
              </w:rPr>
              <w:t>7</w:t>
            </w:r>
            <w:bookmarkEnd w:id="839"/>
            <w:bookmarkEnd w:id="840"/>
            <w:r w:rsidR="00777EAA" w:rsidRPr="0084787B">
              <w:rPr>
                <w:b/>
                <w:noProof/>
              </w:rPr>
              <w:fldChar w:fldCharType="end"/>
            </w:r>
            <w:bookmarkEnd w:id="841"/>
          </w:p>
          <w:p w:rsidR="00A73318" w:rsidRPr="00F72A2E" w:rsidRDefault="00A73318" w:rsidP="00A73318">
            <w:pPr>
              <w:pStyle w:val="equations"/>
              <w:numPr>
                <w:ilvl w:val="0"/>
                <w:numId w:val="0"/>
              </w:numPr>
              <w:tabs>
                <w:tab w:val="left" w:pos="1620"/>
              </w:tabs>
              <w:spacing w:before="120" w:after="120"/>
              <w:ind w:left="1701"/>
              <w:contextualSpacing w:val="0"/>
              <w:rPr>
                <w:rFonts w:ascii="Verdana" w:hAnsi="Verdana"/>
                <w:sz w:val="22"/>
                <w:szCs w:val="22"/>
              </w:rPr>
            </w:pPr>
          </w:p>
        </w:tc>
        <w:bookmarkEnd w:id="842"/>
      </w:tr>
    </w:tbl>
    <w:p w:rsidR="00A73318" w:rsidRPr="00F72A2E" w:rsidRDefault="00A73318" w:rsidP="00A73318">
      <w:pPr>
        <w:tabs>
          <w:tab w:val="left" w:pos="1620"/>
        </w:tabs>
        <w:rPr>
          <w:sz w:val="22"/>
        </w:rPr>
      </w:pPr>
      <w:r w:rsidRPr="00F72A2E">
        <w:rPr>
          <w:sz w:val="22"/>
        </w:rPr>
        <w:t>The repeatability standard deviation was evaluated with (</w:t>
      </w:r>
      <w:r w:rsidRPr="00F72A2E">
        <w:rPr>
          <w:b/>
          <w:i/>
          <w:sz w:val="22"/>
        </w:rPr>
        <w:t>p</w:t>
      </w:r>
      <w:r w:rsidRPr="00F72A2E">
        <w:rPr>
          <w:b/>
          <w:i/>
          <w:sz w:val="22"/>
          <w:vertAlign w:val="subscript"/>
        </w:rPr>
        <w:t xml:space="preserve">j </w:t>
      </w:r>
      <w:r w:rsidRPr="00F72A2E">
        <w:rPr>
          <w:b/>
          <w:i/>
          <w:sz w:val="22"/>
        </w:rPr>
        <w:t>*(3-1</w:t>
      </w:r>
      <w:r w:rsidRPr="00F72A2E">
        <w:rPr>
          <w:sz w:val="22"/>
        </w:rPr>
        <w:t>)) degrees of freedom (</w:t>
      </w:r>
      <w:r w:rsidRPr="00F72A2E">
        <w:rPr>
          <w:b/>
          <w:i/>
          <w:sz w:val="22"/>
        </w:rPr>
        <w:sym w:font="Symbol" w:char="F06E"/>
      </w:r>
      <w:r w:rsidRPr="00F72A2E">
        <w:rPr>
          <w:sz w:val="22"/>
        </w:rPr>
        <w:t>) and reproducibility standard deviation with (</w:t>
      </w:r>
      <w:r w:rsidRPr="00F72A2E">
        <w:rPr>
          <w:b/>
          <w:i/>
          <w:sz w:val="22"/>
        </w:rPr>
        <w:t>p</w:t>
      </w:r>
      <w:r w:rsidRPr="00F72A2E">
        <w:rPr>
          <w:b/>
          <w:i/>
          <w:sz w:val="22"/>
          <w:vertAlign w:val="subscript"/>
        </w:rPr>
        <w:t>j</w:t>
      </w:r>
      <w:r w:rsidRPr="00F72A2E">
        <w:rPr>
          <w:b/>
          <w:i/>
          <w:sz w:val="22"/>
        </w:rPr>
        <w:t>-1</w:t>
      </w:r>
      <w:r w:rsidRPr="00F72A2E">
        <w:rPr>
          <w:sz w:val="22"/>
        </w:rPr>
        <w:t>) degrees of freedom. The corresponding critical range student factors (t</w:t>
      </w:r>
      <w:r w:rsidRPr="00F72A2E">
        <w:rPr>
          <w:sz w:val="22"/>
          <w:vertAlign w:val="subscript"/>
        </w:rPr>
        <w:sym w:font="Symbol" w:char="F061"/>
      </w:r>
      <w:r w:rsidRPr="00F72A2E">
        <w:rPr>
          <w:sz w:val="22"/>
          <w:vertAlign w:val="subscript"/>
        </w:rPr>
        <w:t>,</w:t>
      </w:r>
      <w:r w:rsidRPr="00F72A2E">
        <w:rPr>
          <w:sz w:val="22"/>
          <w:vertAlign w:val="subscript"/>
        </w:rPr>
        <w:sym w:font="Symbol" w:char="F06E"/>
      </w:r>
      <w:r w:rsidRPr="00F72A2E">
        <w:rPr>
          <w:sz w:val="22"/>
        </w:rPr>
        <w:t>) are reported in Table 46.</w:t>
      </w:r>
    </w:p>
    <w:p w:rsidR="00A73318" w:rsidRPr="00F72A2E" w:rsidRDefault="00A73318" w:rsidP="00A73318">
      <w:pPr>
        <w:tabs>
          <w:tab w:val="left" w:pos="1620"/>
        </w:tabs>
        <w:rPr>
          <w:sz w:val="22"/>
        </w:rPr>
      </w:pPr>
    </w:p>
    <w:p w:rsidR="00A73318" w:rsidRPr="00F72A2E" w:rsidRDefault="00486F0C" w:rsidP="0068097C">
      <w:pPr>
        <w:pStyle w:val="JRCTabletitle"/>
      </w:pPr>
      <w:bookmarkStart w:id="843" w:name="_Toc868010"/>
      <w:bookmarkStart w:id="844" w:name="_Toc9436294"/>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46</w:t>
      </w:r>
      <w:r w:rsidR="000C5153">
        <w:rPr>
          <w:noProof/>
        </w:rPr>
        <w:fldChar w:fldCharType="end"/>
      </w:r>
      <w:r w:rsidR="00A73318" w:rsidRPr="00F72A2E">
        <w:t xml:space="preserve">: </w:t>
      </w:r>
      <w:r w:rsidR="00A73318" w:rsidRPr="001C2F4A">
        <w:rPr>
          <w:b w:val="0"/>
        </w:rPr>
        <w:t>Critical values of t used in the repeatability (r) and reproducibility (R) evaluation.</w:t>
      </w:r>
      <w:bookmarkEnd w:id="843"/>
      <w:bookmarkEnd w:id="844"/>
    </w:p>
    <w:bookmarkStart w:id="845" w:name="_MON_1374063477"/>
    <w:bookmarkStart w:id="846" w:name="_MON_1374063800"/>
    <w:bookmarkStart w:id="847" w:name="_MON_1374063996"/>
    <w:bookmarkStart w:id="848" w:name="_MON_1374064074"/>
    <w:bookmarkStart w:id="849" w:name="_MON_1374064200"/>
    <w:bookmarkStart w:id="850" w:name="_MON_1374068451"/>
    <w:bookmarkStart w:id="851" w:name="_MON_1374068664"/>
    <w:bookmarkStart w:id="852" w:name="_MON_1374068723"/>
    <w:bookmarkStart w:id="853" w:name="_MON_1374327743"/>
    <w:bookmarkStart w:id="854" w:name="_MON_1374328345"/>
    <w:bookmarkStart w:id="855" w:name="_MON_1374395627"/>
    <w:bookmarkStart w:id="856" w:name="_MON_1395755024"/>
    <w:bookmarkStart w:id="857" w:name="_MON_1395755513"/>
    <w:bookmarkStart w:id="858" w:name="_MON_1395755546"/>
    <w:bookmarkStart w:id="859" w:name="_MON_1395755689"/>
    <w:bookmarkStart w:id="860" w:name="_MON_1395756101"/>
    <w:bookmarkStart w:id="861" w:name="_MON_1395756888"/>
    <w:bookmarkStart w:id="862" w:name="_MON_1397574677"/>
    <w:bookmarkStart w:id="863" w:name="_MON_1337095119"/>
    <w:bookmarkStart w:id="864" w:name="_MON_1337096045"/>
    <w:bookmarkStart w:id="865" w:name="_MON_1337097473"/>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Start w:id="866" w:name="_MON_1337168442"/>
    <w:bookmarkEnd w:id="866"/>
    <w:p w:rsidR="00A73318" w:rsidRPr="00F72A2E" w:rsidRDefault="000976E9" w:rsidP="00A73318">
      <w:pPr>
        <w:tabs>
          <w:tab w:val="left" w:pos="1620"/>
        </w:tabs>
      </w:pPr>
      <w:r w:rsidRPr="00F72A2E">
        <w:rPr>
          <w:noProof/>
          <w:sz w:val="22"/>
        </w:rPr>
        <w:object w:dxaOrig="9150" w:dyaOrig="2265">
          <v:shape id="_x0000_i1140" type="#_x0000_t75" alt="" style="width:459pt;height:114pt" o:ole="">
            <v:imagedata r:id="rId57" o:title=""/>
          </v:shape>
          <o:OLEObject Type="Embed" ProgID="Excel.Sheet.8" ShapeID="_x0000_i1140" DrawAspect="Content" ObjectID="_1626101796" r:id="rId58"/>
        </w:object>
      </w:r>
    </w:p>
    <w:p w:rsidR="00A73318" w:rsidRPr="00F72A2E" w:rsidRDefault="00A73318" w:rsidP="00FB0A5A">
      <w:pPr>
        <w:pStyle w:val="Caption"/>
      </w:pPr>
      <w:r w:rsidRPr="00F72A2E">
        <w:br w:type="page"/>
      </w:r>
    </w:p>
    <w:p w:rsidR="00A73318" w:rsidRPr="00F72A2E" w:rsidRDefault="00A73318" w:rsidP="00A73318">
      <w:pPr>
        <w:tabs>
          <w:tab w:val="left" w:pos="1620"/>
        </w:tabs>
        <w:rPr>
          <w:sz w:val="22"/>
        </w:rPr>
      </w:pPr>
      <w:r w:rsidRPr="00F72A2E">
        <w:rPr>
          <w:sz w:val="22"/>
        </w:rPr>
        <w:lastRenderedPageBreak/>
        <w:t>The repeatability (</w:t>
      </w:r>
      <w:r w:rsidRPr="00F72A2E">
        <w:rPr>
          <w:b/>
          <w:i/>
          <w:sz w:val="22"/>
        </w:rPr>
        <w:t>r</w:t>
      </w:r>
      <w:r w:rsidRPr="00F72A2E">
        <w:rPr>
          <w:sz w:val="22"/>
        </w:rPr>
        <w:t>) and reproducibility (</w:t>
      </w:r>
      <w:r w:rsidRPr="00F72A2E">
        <w:rPr>
          <w:b/>
          <w:i/>
          <w:sz w:val="22"/>
        </w:rPr>
        <w:t>R</w:t>
      </w:r>
      <w:r w:rsidRPr="00F72A2E">
        <w:rPr>
          <w:sz w:val="22"/>
        </w:rPr>
        <w:t xml:space="preserve">) limits of measurement methods are presented from </w:t>
      </w:r>
      <w:r w:rsidRPr="00F72A2E">
        <w:rPr>
          <w:sz w:val="22"/>
        </w:rPr>
        <w:fldChar w:fldCharType="begin"/>
      </w:r>
      <w:r w:rsidRPr="00F72A2E">
        <w:rPr>
          <w:sz w:val="22"/>
        </w:rPr>
        <w:instrText xml:space="preserve"> REF _Ref324843445  \* MERGEFORMAT </w:instrText>
      </w:r>
      <w:r w:rsidRPr="00F72A2E">
        <w:rPr>
          <w:sz w:val="22"/>
        </w:rPr>
        <w:fldChar w:fldCharType="separate"/>
      </w:r>
      <w:r w:rsidRPr="00502AA4">
        <w:rPr>
          <w:sz w:val="22"/>
        </w:rPr>
        <w:t>Table 47</w:t>
      </w:r>
      <w:r w:rsidRPr="00F72A2E">
        <w:rPr>
          <w:sz w:val="22"/>
        </w:rPr>
        <w:fldChar w:fldCharType="end"/>
      </w:r>
      <w:r w:rsidRPr="00F72A2E">
        <w:rPr>
          <w:sz w:val="22"/>
        </w:rPr>
        <w:t xml:space="preserve"> to </w:t>
      </w:r>
      <w:r w:rsidRPr="00F72A2E">
        <w:rPr>
          <w:sz w:val="22"/>
        </w:rPr>
        <w:fldChar w:fldCharType="begin"/>
      </w:r>
      <w:r w:rsidRPr="00F72A2E">
        <w:rPr>
          <w:sz w:val="22"/>
        </w:rPr>
        <w:instrText xml:space="preserve"> REF _Ref223238636  \* MERGEFORMAT </w:instrText>
      </w:r>
      <w:r w:rsidRPr="00F72A2E">
        <w:rPr>
          <w:sz w:val="22"/>
        </w:rPr>
        <w:fldChar w:fldCharType="separate"/>
      </w:r>
      <w:r w:rsidRPr="00502AA4">
        <w:rPr>
          <w:sz w:val="22"/>
        </w:rPr>
        <w:t>Table 51</w:t>
      </w:r>
      <w:r w:rsidRPr="00F72A2E">
        <w:rPr>
          <w:sz w:val="22"/>
        </w:rPr>
        <w:fldChar w:fldCharType="end"/>
      </w:r>
      <w:r w:rsidRPr="00F72A2E">
        <w:rPr>
          <w:sz w:val="22"/>
        </w:rPr>
        <w:t xml:space="preserve"> and from </w:t>
      </w:r>
      <w:r w:rsidRPr="00F72A2E">
        <w:rPr>
          <w:sz w:val="22"/>
        </w:rPr>
        <w:fldChar w:fldCharType="begin"/>
      </w:r>
      <w:r w:rsidRPr="00F72A2E">
        <w:rPr>
          <w:sz w:val="22"/>
        </w:rPr>
        <w:instrText xml:space="preserve"> REF _Ref324843481  \* MERGEFORMAT </w:instrText>
      </w:r>
      <w:r w:rsidRPr="00F72A2E">
        <w:rPr>
          <w:sz w:val="22"/>
        </w:rPr>
        <w:fldChar w:fldCharType="separate"/>
      </w:r>
      <w:r w:rsidRPr="00502AA4">
        <w:rPr>
          <w:sz w:val="22"/>
        </w:rPr>
        <w:t>Figure 48</w:t>
      </w:r>
      <w:r w:rsidRPr="00F72A2E">
        <w:rPr>
          <w:sz w:val="22"/>
        </w:rPr>
        <w:fldChar w:fldCharType="end"/>
      </w:r>
      <w:r w:rsidRPr="00F72A2E">
        <w:rPr>
          <w:sz w:val="22"/>
        </w:rPr>
        <w:t xml:space="preserve"> to </w:t>
      </w:r>
      <w:r w:rsidRPr="00F72A2E">
        <w:rPr>
          <w:sz w:val="22"/>
        </w:rPr>
        <w:fldChar w:fldCharType="begin"/>
      </w:r>
      <w:r w:rsidRPr="00F72A2E">
        <w:rPr>
          <w:sz w:val="22"/>
        </w:rPr>
        <w:instrText xml:space="preserve"> REF _Ref220905732 \h  \* MERGEFORMAT </w:instrText>
      </w:r>
      <w:r w:rsidRPr="00F72A2E">
        <w:rPr>
          <w:sz w:val="22"/>
        </w:rPr>
      </w:r>
      <w:r w:rsidRPr="00F72A2E">
        <w:rPr>
          <w:sz w:val="22"/>
        </w:rPr>
        <w:fldChar w:fldCharType="separate"/>
      </w:r>
      <w:r w:rsidRPr="00502AA4">
        <w:rPr>
          <w:sz w:val="22"/>
        </w:rPr>
        <w:t>Figure 52</w:t>
      </w:r>
      <w:r w:rsidRPr="00F72A2E">
        <w:rPr>
          <w:sz w:val="22"/>
        </w:rPr>
        <w:fldChar w:fldCharType="end"/>
      </w:r>
      <w:r w:rsidRPr="00F72A2E">
        <w:rPr>
          <w:sz w:val="22"/>
        </w:rPr>
        <w:t xml:space="preserve">. Also reported is the ‘reproducibility from common criteria (R (from </w:t>
      </w:r>
      <w:r w:rsidRPr="00F72A2E">
        <w:rPr>
          <w:rFonts w:ascii="Symbol" w:hAnsi="Symbol"/>
          <w:sz w:val="22"/>
        </w:rPr>
        <w:t></w:t>
      </w:r>
      <w:r w:rsidRPr="00F72A2E">
        <w:rPr>
          <w:sz w:val="22"/>
          <w:vertAlign w:val="subscript"/>
        </w:rPr>
        <w:t>p</w:t>
      </w:r>
      <w:r w:rsidRPr="00F72A2E">
        <w:rPr>
          <w:sz w:val="22"/>
        </w:rPr>
        <w:t xml:space="preserve">))’ calculated by substituting </w:t>
      </w:r>
      <w:proofErr w:type="spellStart"/>
      <w:r w:rsidRPr="00F72A2E">
        <w:rPr>
          <w:sz w:val="22"/>
        </w:rPr>
        <w:t>s</w:t>
      </w:r>
      <w:r w:rsidRPr="00F72A2E">
        <w:rPr>
          <w:sz w:val="22"/>
          <w:vertAlign w:val="subscript"/>
        </w:rPr>
        <w:t>R</w:t>
      </w:r>
      <w:proofErr w:type="spellEnd"/>
      <w:r w:rsidRPr="00F72A2E">
        <w:rPr>
          <w:sz w:val="22"/>
        </w:rPr>
        <w:t xml:space="preserve"> in </w:t>
      </w:r>
      <w:r w:rsidRPr="00F72A2E">
        <w:rPr>
          <w:sz w:val="22"/>
        </w:rPr>
        <w:fldChar w:fldCharType="begin"/>
      </w:r>
      <w:r w:rsidRPr="00F72A2E">
        <w:rPr>
          <w:sz w:val="22"/>
        </w:rPr>
        <w:instrText xml:space="preserve"> REF _Ref324932187  \* MERGEFORMAT </w:instrText>
      </w:r>
      <w:r w:rsidRPr="00F72A2E">
        <w:rPr>
          <w:sz w:val="22"/>
        </w:rPr>
        <w:fldChar w:fldCharType="separate"/>
      </w:r>
      <w:r w:rsidRPr="00502AA4">
        <w:rPr>
          <w:sz w:val="22"/>
        </w:rPr>
        <w:t>Equation 7</w:t>
      </w:r>
      <w:r w:rsidRPr="00F72A2E">
        <w:rPr>
          <w:sz w:val="22"/>
        </w:rPr>
        <w:fldChar w:fldCharType="end"/>
      </w:r>
      <w:r w:rsidRPr="00F72A2E">
        <w:rPr>
          <w:sz w:val="22"/>
        </w:rPr>
        <w:t xml:space="preserve"> with a ‘standard deviation for proficiency assessment’ (see </w:t>
      </w:r>
      <w:r w:rsidRPr="00F72A2E">
        <w:rPr>
          <w:sz w:val="22"/>
        </w:rPr>
        <w:fldChar w:fldCharType="begin"/>
      </w:r>
      <w:r w:rsidRPr="00F72A2E">
        <w:rPr>
          <w:sz w:val="22"/>
        </w:rPr>
        <w:instrText xml:space="preserve"> REF _Ref189458144 \h  \* MERGEFORMAT </w:instrText>
      </w:r>
      <w:r w:rsidRPr="00F72A2E">
        <w:rPr>
          <w:sz w:val="22"/>
        </w:rPr>
      </w:r>
      <w:r w:rsidRPr="00F72A2E">
        <w:rPr>
          <w:sz w:val="22"/>
        </w:rPr>
        <w:fldChar w:fldCharType="separate"/>
      </w:r>
      <w:r w:rsidRPr="00502AA4">
        <w:rPr>
          <w:sz w:val="22"/>
        </w:rPr>
        <w:t>Table 4</w:t>
      </w:r>
      <w:r w:rsidRPr="00F72A2E">
        <w:rPr>
          <w:sz w:val="22"/>
        </w:rPr>
        <w:fldChar w:fldCharType="end"/>
      </w:r>
      <w:r w:rsidRPr="00F72A2E">
        <w:rPr>
          <w:sz w:val="22"/>
        </w:rPr>
        <w:t xml:space="preserve">). Comparison between R and R (from </w:t>
      </w:r>
      <w:r w:rsidRPr="00F72A2E">
        <w:rPr>
          <w:rFonts w:ascii="Symbol" w:hAnsi="Symbol"/>
          <w:sz w:val="22"/>
        </w:rPr>
        <w:t></w:t>
      </w:r>
      <w:r w:rsidRPr="00F72A2E">
        <w:rPr>
          <w:sz w:val="22"/>
          <w:vertAlign w:val="subscript"/>
        </w:rPr>
        <w:t>p</w:t>
      </w:r>
      <w:r w:rsidRPr="00F72A2E">
        <w:rPr>
          <w:sz w:val="22"/>
        </w:rPr>
        <w:t xml:space="preserve">) serves to indicate that </w:t>
      </w:r>
      <w:r w:rsidRPr="00F72A2E">
        <w:rPr>
          <w:rFonts w:ascii="Symbol" w:hAnsi="Symbol"/>
          <w:sz w:val="22"/>
        </w:rPr>
        <w:t></w:t>
      </w:r>
      <w:r w:rsidRPr="00F72A2E">
        <w:rPr>
          <w:sz w:val="22"/>
          <w:vertAlign w:val="subscript"/>
        </w:rPr>
        <w:t>p</w:t>
      </w:r>
      <w:r w:rsidRPr="00F72A2E">
        <w:rPr>
          <w:sz w:val="22"/>
        </w:rPr>
        <w:t xml:space="preserve"> is realistic ([13] under 6.3.1) or from the other point of view, that the general methodology implemented by NRLs is appropriate for </w:t>
      </w:r>
      <w:r w:rsidRPr="00F72A2E">
        <w:rPr>
          <w:rFonts w:ascii="Symbol" w:hAnsi="Symbol"/>
          <w:b/>
          <w:i/>
          <w:sz w:val="22"/>
        </w:rPr>
        <w:t></w:t>
      </w:r>
      <w:r w:rsidRPr="00F72A2E">
        <w:rPr>
          <w:b/>
          <w:i/>
          <w:sz w:val="22"/>
          <w:vertAlign w:val="subscript"/>
        </w:rPr>
        <w:t>p</w:t>
      </w:r>
      <w:r w:rsidRPr="00F72A2E">
        <w:rPr>
          <w:sz w:val="22"/>
        </w:rPr>
        <w:t xml:space="preserve">. </w:t>
      </w:r>
    </w:p>
    <w:p w:rsidR="00A73318" w:rsidRPr="00F72A2E" w:rsidRDefault="00A73318" w:rsidP="00A73318">
      <w:pPr>
        <w:tabs>
          <w:tab w:val="left" w:pos="1620"/>
        </w:tabs>
        <w:rPr>
          <w:sz w:val="22"/>
        </w:rPr>
      </w:pPr>
    </w:p>
    <w:p w:rsidR="00A73318" w:rsidRDefault="00486F0C" w:rsidP="0068097C">
      <w:pPr>
        <w:pStyle w:val="JRCTabletitle"/>
      </w:pPr>
      <w:bookmarkStart w:id="867" w:name="_Toc320540568"/>
      <w:bookmarkStart w:id="868" w:name="_Toc336350819"/>
      <w:bookmarkStart w:id="869" w:name="_Toc451508207"/>
      <w:bookmarkStart w:id="870" w:name="_Toc868011"/>
      <w:bookmarkStart w:id="871" w:name="_Toc9436295"/>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47</w:t>
      </w:r>
      <w:r w:rsidR="000C5153">
        <w:rPr>
          <w:noProof/>
        </w:rPr>
        <w:fldChar w:fldCharType="end"/>
      </w:r>
      <w:r w:rsidR="00A73318" w:rsidRPr="00F72A2E">
        <w:t xml:space="preserve">: </w:t>
      </w:r>
      <w:r w:rsidR="00A73318" w:rsidRPr="001C2F4A">
        <w:rPr>
          <w:b w:val="0"/>
        </w:rPr>
        <w:t xml:space="preserve">The R and </w:t>
      </w:r>
      <w:proofErr w:type="gramStart"/>
      <w:r w:rsidR="00A73318" w:rsidRPr="001C2F4A">
        <w:rPr>
          <w:b w:val="0"/>
        </w:rPr>
        <w:t>r</w:t>
      </w:r>
      <w:proofErr w:type="gramEnd"/>
      <w:r w:rsidR="00A73318" w:rsidRPr="001C2F4A">
        <w:rPr>
          <w:b w:val="0"/>
        </w:rPr>
        <w:t xml:space="preserve"> of SO</w:t>
      </w:r>
      <w:r w:rsidR="00A73318" w:rsidRPr="001C2F4A">
        <w:rPr>
          <w:b w:val="0"/>
          <w:vertAlign w:val="subscript"/>
        </w:rPr>
        <w:t>2</w:t>
      </w:r>
      <w:r w:rsidR="00A73318" w:rsidRPr="001C2F4A">
        <w:rPr>
          <w:b w:val="0"/>
        </w:rPr>
        <w:t xml:space="preserve"> standard measurement method.</w:t>
      </w:r>
      <w:bookmarkStart w:id="872" w:name="_MON_1395666973"/>
      <w:bookmarkStart w:id="873" w:name="_MON_1374061459"/>
      <w:bookmarkEnd w:id="867"/>
      <w:bookmarkEnd w:id="868"/>
      <w:bookmarkEnd w:id="869"/>
      <w:bookmarkEnd w:id="870"/>
      <w:bookmarkEnd w:id="872"/>
      <w:bookmarkEnd w:id="873"/>
      <w:bookmarkEnd w:id="871"/>
    </w:p>
    <w:bookmarkStart w:id="874" w:name="_MON_1393317185"/>
    <w:bookmarkEnd w:id="874"/>
    <w:p w:rsidR="00A73318" w:rsidRDefault="000976E9" w:rsidP="00A73318">
      <w:pPr>
        <w:rPr>
          <w:noProof/>
          <w:sz w:val="22"/>
        </w:rPr>
      </w:pPr>
      <w:r w:rsidRPr="00F72A2E">
        <w:rPr>
          <w:noProof/>
          <w:sz w:val="22"/>
        </w:rPr>
        <w:object w:dxaOrig="4895" w:dyaOrig="2546">
          <v:shape id="_x0000_i1157" type="#_x0000_t75" alt="" style="width:245.25pt;height:122.25pt" o:ole="">
            <v:imagedata r:id="rId59" o:title=""/>
          </v:shape>
          <o:OLEObject Type="Embed" ProgID="Excel.Sheet.8" ShapeID="_x0000_i1157" DrawAspect="Content" ObjectID="_1626101797" r:id="rId60"/>
        </w:object>
      </w:r>
    </w:p>
    <w:p w:rsidR="008B00AF" w:rsidRDefault="008B00AF" w:rsidP="00A73318">
      <w:pPr>
        <w:rPr>
          <w:noProof/>
          <w:sz w:val="22"/>
        </w:rPr>
      </w:pPr>
    </w:p>
    <w:p w:rsidR="008B00AF" w:rsidRPr="00F72A2E" w:rsidRDefault="008B00AF" w:rsidP="009255B5">
      <w:pPr>
        <w:pStyle w:val="JRCFigurecaption"/>
      </w:pPr>
      <w:bookmarkStart w:id="875" w:name="_Ref324843481"/>
      <w:bookmarkStart w:id="876" w:name="_Toc320540569"/>
      <w:bookmarkStart w:id="877" w:name="_Toc336350895"/>
      <w:bookmarkStart w:id="878" w:name="_Toc379376061"/>
      <w:bookmarkStart w:id="879" w:name="_Toc868088"/>
      <w:bookmarkStart w:id="880" w:name="_Toc15454557"/>
      <w:r w:rsidRPr="009255B5">
        <w:rPr>
          <w:b/>
        </w:rPr>
        <w:t xml:space="preserve">Figure </w:t>
      </w:r>
      <w:r w:rsidR="00777EAA" w:rsidRPr="009255B5">
        <w:rPr>
          <w:b/>
          <w:noProof/>
        </w:rPr>
        <w:fldChar w:fldCharType="begin"/>
      </w:r>
      <w:r w:rsidR="00777EAA" w:rsidRPr="009255B5">
        <w:rPr>
          <w:b/>
          <w:noProof/>
        </w:rPr>
        <w:instrText xml:space="preserve"> SEQ Figure \* ARABIC </w:instrText>
      </w:r>
      <w:r w:rsidR="00777EAA" w:rsidRPr="009255B5">
        <w:rPr>
          <w:b/>
          <w:noProof/>
        </w:rPr>
        <w:fldChar w:fldCharType="separate"/>
      </w:r>
      <w:r w:rsidRPr="009255B5">
        <w:rPr>
          <w:b/>
          <w:noProof/>
        </w:rPr>
        <w:t>48</w:t>
      </w:r>
      <w:r w:rsidR="00777EAA" w:rsidRPr="009255B5">
        <w:rPr>
          <w:b/>
          <w:noProof/>
        </w:rPr>
        <w:fldChar w:fldCharType="end"/>
      </w:r>
      <w:bookmarkEnd w:id="875"/>
      <w:r w:rsidRPr="009255B5">
        <w:rPr>
          <w:b/>
        </w:rPr>
        <w:t>:</w:t>
      </w:r>
      <w:r w:rsidRPr="00F72A2E">
        <w:t xml:space="preserve"> The R and </w:t>
      </w:r>
      <w:proofErr w:type="gramStart"/>
      <w:r w:rsidRPr="00F72A2E">
        <w:t>r</w:t>
      </w:r>
      <w:proofErr w:type="gramEnd"/>
      <w:r w:rsidRPr="00F72A2E">
        <w:t xml:space="preserve"> of SO</w:t>
      </w:r>
      <w:r w:rsidRPr="00F72A2E">
        <w:rPr>
          <w:vertAlign w:val="subscript"/>
        </w:rPr>
        <w:t>2</w:t>
      </w:r>
      <w:r w:rsidRPr="00F72A2E">
        <w:t xml:space="preserve"> standard measurement method as a function of concentration.</w:t>
      </w:r>
      <w:bookmarkEnd w:id="876"/>
      <w:bookmarkEnd w:id="877"/>
      <w:bookmarkEnd w:id="878"/>
      <w:bookmarkEnd w:id="879"/>
      <w:bookmarkEnd w:id="880"/>
    </w:p>
    <w:p w:rsidR="00A73318" w:rsidRPr="00F72A2E" w:rsidRDefault="000976E9" w:rsidP="00A73318">
      <w:pPr>
        <w:pStyle w:val="TableCenter"/>
        <w:tabs>
          <w:tab w:val="left" w:pos="1620"/>
        </w:tabs>
      </w:pPr>
      <w:r w:rsidRPr="000976E9">
        <w:rPr>
          <w:noProof/>
          <w:lang w:val="en-US"/>
        </w:rPr>
        <w:drawing>
          <wp:inline distT="0" distB="0" distL="0" distR="0">
            <wp:extent cx="5760720" cy="4129496"/>
            <wp:effectExtent l="0" t="0" r="0" b="4445"/>
            <wp:docPr id="72" name="Picture 72" descr="E:\BKUP\Desktop\RChart 31-07-2019 0838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BKUP\Desktop\RChart 31-07-2019 083830.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4129496"/>
                    </a:xfrm>
                    <a:prstGeom prst="rect">
                      <a:avLst/>
                    </a:prstGeom>
                    <a:noFill/>
                    <a:ln>
                      <a:noFill/>
                    </a:ln>
                  </pic:spPr>
                </pic:pic>
              </a:graphicData>
            </a:graphic>
          </wp:inline>
        </w:drawing>
      </w:r>
    </w:p>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Default="00486F0C" w:rsidP="0068097C">
      <w:pPr>
        <w:pStyle w:val="JRCTabletitle"/>
      </w:pPr>
      <w:bookmarkStart w:id="881" w:name="_Toc220918609"/>
      <w:bookmarkStart w:id="882" w:name="_Toc320540570"/>
      <w:bookmarkStart w:id="883" w:name="_Toc336350820"/>
      <w:bookmarkStart w:id="884" w:name="_Toc868012"/>
      <w:bookmarkStart w:id="885" w:name="_Toc9436296"/>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48</w:t>
      </w:r>
      <w:r w:rsidR="000C5153">
        <w:rPr>
          <w:noProof/>
        </w:rPr>
        <w:fldChar w:fldCharType="end"/>
      </w:r>
      <w:r w:rsidR="00A73318" w:rsidRPr="00F72A2E">
        <w:t xml:space="preserve">: </w:t>
      </w:r>
      <w:r w:rsidR="00A73318" w:rsidRPr="001C2F4A">
        <w:rPr>
          <w:b w:val="0"/>
        </w:rPr>
        <w:t xml:space="preserve">The R and </w:t>
      </w:r>
      <w:proofErr w:type="gramStart"/>
      <w:r w:rsidR="00A73318" w:rsidRPr="001C2F4A">
        <w:rPr>
          <w:b w:val="0"/>
        </w:rPr>
        <w:t>r</w:t>
      </w:r>
      <w:proofErr w:type="gramEnd"/>
      <w:r w:rsidR="00A73318" w:rsidRPr="001C2F4A">
        <w:rPr>
          <w:b w:val="0"/>
        </w:rPr>
        <w:t xml:space="preserve"> of CO standard measurement method.</w:t>
      </w:r>
      <w:bookmarkStart w:id="886" w:name="_MON_1336567524"/>
      <w:bookmarkStart w:id="887" w:name="_MON_1337087929"/>
      <w:bookmarkStart w:id="888" w:name="_MON_1337088548"/>
      <w:bookmarkStart w:id="889" w:name="_MON_1374061690"/>
      <w:bookmarkStart w:id="890" w:name="_MON_1393311633"/>
      <w:bookmarkStart w:id="891" w:name="_MON_1395666938"/>
      <w:bookmarkStart w:id="892" w:name="_MON_1336567497"/>
      <w:bookmarkEnd w:id="881"/>
      <w:bookmarkEnd w:id="882"/>
      <w:bookmarkEnd w:id="883"/>
      <w:bookmarkEnd w:id="884"/>
      <w:bookmarkEnd w:id="886"/>
      <w:bookmarkEnd w:id="887"/>
      <w:bookmarkEnd w:id="888"/>
      <w:bookmarkEnd w:id="889"/>
      <w:bookmarkEnd w:id="890"/>
      <w:bookmarkEnd w:id="891"/>
      <w:bookmarkEnd w:id="892"/>
      <w:bookmarkEnd w:id="885"/>
    </w:p>
    <w:bookmarkStart w:id="893" w:name="_MON_1336567514"/>
    <w:bookmarkEnd w:id="893"/>
    <w:p w:rsidR="00A73318" w:rsidRDefault="001C2F4A" w:rsidP="00A73318">
      <w:pPr>
        <w:rPr>
          <w:noProof/>
        </w:rPr>
      </w:pPr>
      <w:r w:rsidRPr="00F72A2E">
        <w:rPr>
          <w:noProof/>
        </w:rPr>
        <w:object w:dxaOrig="4958" w:dyaOrig="2488">
          <v:shape id="_x0000_i1163" type="#_x0000_t75" alt="" style="width:243.75pt;height:123.75pt" o:ole="">
            <v:imagedata r:id="rId62" o:title=""/>
          </v:shape>
          <o:OLEObject Type="Embed" ProgID="Excel.Sheet.8" ShapeID="_x0000_i1163" DrawAspect="Content" ObjectID="_1626101798" r:id="rId63"/>
        </w:object>
      </w:r>
    </w:p>
    <w:p w:rsidR="008B00AF" w:rsidRDefault="008B00AF" w:rsidP="00A73318">
      <w:pPr>
        <w:rPr>
          <w:noProof/>
        </w:rPr>
      </w:pPr>
    </w:p>
    <w:p w:rsidR="008B00AF" w:rsidRPr="004A1AA7" w:rsidRDefault="008B00AF" w:rsidP="004A1AA7">
      <w:pPr>
        <w:pStyle w:val="JRCFigurecaption"/>
      </w:pPr>
      <w:bookmarkStart w:id="894" w:name="_Ref192912022"/>
      <w:bookmarkStart w:id="895" w:name="_Toc220918666"/>
      <w:bookmarkStart w:id="896" w:name="_Toc336350896"/>
      <w:bookmarkStart w:id="897" w:name="_Toc379376062"/>
      <w:bookmarkStart w:id="898" w:name="_Toc868089"/>
      <w:bookmarkStart w:id="899" w:name="_Toc15454558"/>
      <w:r w:rsidRPr="004A1AA7">
        <w:rPr>
          <w:b/>
        </w:rPr>
        <w:t xml:space="preserve">Figure </w:t>
      </w:r>
      <w:r w:rsidR="00777EAA" w:rsidRPr="004A1AA7">
        <w:rPr>
          <w:b/>
        </w:rPr>
        <w:fldChar w:fldCharType="begin"/>
      </w:r>
      <w:r w:rsidR="00777EAA" w:rsidRPr="004A1AA7">
        <w:rPr>
          <w:b/>
        </w:rPr>
        <w:instrText xml:space="preserve"> SEQ Figure \* ARABIC </w:instrText>
      </w:r>
      <w:r w:rsidR="00777EAA" w:rsidRPr="004A1AA7">
        <w:rPr>
          <w:b/>
        </w:rPr>
        <w:fldChar w:fldCharType="separate"/>
      </w:r>
      <w:r w:rsidRPr="004A1AA7">
        <w:rPr>
          <w:b/>
        </w:rPr>
        <w:t>49</w:t>
      </w:r>
      <w:r w:rsidR="00777EAA" w:rsidRPr="004A1AA7">
        <w:rPr>
          <w:b/>
        </w:rPr>
        <w:fldChar w:fldCharType="end"/>
      </w:r>
      <w:bookmarkEnd w:id="894"/>
      <w:r w:rsidRPr="004A1AA7">
        <w:rPr>
          <w:b/>
        </w:rPr>
        <w:t>:</w:t>
      </w:r>
      <w:r w:rsidRPr="004A1AA7">
        <w:t xml:space="preserve"> The R and </w:t>
      </w:r>
      <w:proofErr w:type="gramStart"/>
      <w:r w:rsidRPr="004A1AA7">
        <w:t>r</w:t>
      </w:r>
      <w:proofErr w:type="gramEnd"/>
      <w:r w:rsidRPr="004A1AA7">
        <w:t xml:space="preserve"> </w:t>
      </w:r>
      <w:bookmarkStart w:id="900" w:name="OLE_LINK6"/>
      <w:r w:rsidRPr="004A1AA7">
        <w:t>of CO standard measurement method</w:t>
      </w:r>
      <w:bookmarkEnd w:id="900"/>
      <w:r w:rsidRPr="004A1AA7">
        <w:t xml:space="preserve"> as a function of concentration.</w:t>
      </w:r>
      <w:bookmarkEnd w:id="895"/>
      <w:bookmarkEnd w:id="896"/>
      <w:bookmarkEnd w:id="897"/>
      <w:bookmarkEnd w:id="898"/>
      <w:bookmarkEnd w:id="899"/>
    </w:p>
    <w:p w:rsidR="00A73318" w:rsidRPr="00F72A2E" w:rsidRDefault="000976E9" w:rsidP="00A73318">
      <w:pPr>
        <w:pStyle w:val="TableCenter"/>
        <w:tabs>
          <w:tab w:val="left" w:pos="1620"/>
        </w:tabs>
      </w:pPr>
      <w:r>
        <w:rPr>
          <w:noProof/>
          <w:lang w:val="en-US"/>
        </w:rPr>
        <w:drawing>
          <wp:inline distT="0" distB="0" distL="0" distR="0">
            <wp:extent cx="5753100" cy="4124325"/>
            <wp:effectExtent l="0" t="0" r="0" b="9525"/>
            <wp:docPr id="73" name="Picture 73" descr="E:\BKUP\Desktop\RChart 31-07-2019 0839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BKUP\Desktop\RChart 31-07-2019 083915.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F72A2E" w:rsidRDefault="00A73318" w:rsidP="00A73318"/>
    <w:p w:rsidR="00A73318" w:rsidRPr="001C2F4A" w:rsidRDefault="00486F0C" w:rsidP="0068097C">
      <w:pPr>
        <w:pStyle w:val="JRCTabletitle"/>
        <w:rPr>
          <w:b w:val="0"/>
        </w:rPr>
      </w:pPr>
      <w:bookmarkStart w:id="901" w:name="_Toc220918610"/>
      <w:bookmarkStart w:id="902" w:name="_Toc320540571"/>
      <w:bookmarkStart w:id="903" w:name="_Toc336350821"/>
      <w:bookmarkStart w:id="904" w:name="_Toc868013"/>
      <w:bookmarkStart w:id="905" w:name="_Toc9436297"/>
      <w:r w:rsidRPr="00245238">
        <w:t xml:space="preserve">Table </w:t>
      </w:r>
      <w:r w:rsidR="000C5153">
        <w:rPr>
          <w:noProof/>
        </w:rPr>
        <w:fldChar w:fldCharType="begin"/>
      </w:r>
      <w:r w:rsidR="000C5153">
        <w:rPr>
          <w:noProof/>
        </w:rPr>
        <w:instrText xml:space="preserve"> SEQ Table \* ARABIC </w:instrText>
      </w:r>
      <w:r w:rsidR="000C5153">
        <w:rPr>
          <w:noProof/>
        </w:rPr>
        <w:fldChar w:fldCharType="separate"/>
      </w:r>
      <w:r w:rsidR="008F6C05">
        <w:rPr>
          <w:noProof/>
        </w:rPr>
        <w:t>49</w:t>
      </w:r>
      <w:r w:rsidR="000C5153">
        <w:rPr>
          <w:noProof/>
        </w:rPr>
        <w:fldChar w:fldCharType="end"/>
      </w:r>
      <w:r w:rsidR="00A73318" w:rsidRPr="00F72A2E">
        <w:t xml:space="preserve">: </w:t>
      </w:r>
      <w:r w:rsidR="00A73318" w:rsidRPr="001C2F4A">
        <w:rPr>
          <w:b w:val="0"/>
        </w:rPr>
        <w:t xml:space="preserve">The R and </w:t>
      </w:r>
      <w:proofErr w:type="gramStart"/>
      <w:r w:rsidR="00A73318" w:rsidRPr="001C2F4A">
        <w:rPr>
          <w:b w:val="0"/>
        </w:rPr>
        <w:t>r</w:t>
      </w:r>
      <w:proofErr w:type="gramEnd"/>
      <w:r w:rsidR="00A73318" w:rsidRPr="001C2F4A">
        <w:rPr>
          <w:b w:val="0"/>
        </w:rPr>
        <w:t xml:space="preserve"> of O</w:t>
      </w:r>
      <w:r w:rsidR="00A73318" w:rsidRPr="001C2F4A">
        <w:rPr>
          <w:b w:val="0"/>
          <w:vertAlign w:val="subscript"/>
        </w:rPr>
        <w:t>3</w:t>
      </w:r>
      <w:r w:rsidR="00A73318" w:rsidRPr="001C2F4A">
        <w:rPr>
          <w:b w:val="0"/>
        </w:rPr>
        <w:t xml:space="preserve"> standard measurement method.</w:t>
      </w:r>
      <w:bookmarkEnd w:id="901"/>
      <w:bookmarkEnd w:id="902"/>
      <w:bookmarkEnd w:id="903"/>
      <w:bookmarkEnd w:id="904"/>
      <w:bookmarkEnd w:id="905"/>
    </w:p>
    <w:bookmarkStart w:id="906" w:name="_MON_1337088920"/>
    <w:bookmarkStart w:id="907" w:name="_MON_1337098047"/>
    <w:bookmarkStart w:id="908" w:name="_MON_1374061812"/>
    <w:bookmarkStart w:id="909" w:name="_MON_1393311744"/>
    <w:bookmarkStart w:id="910" w:name="_MON_1395667124"/>
    <w:bookmarkStart w:id="911" w:name="_MON_1336567543"/>
    <w:bookmarkEnd w:id="906"/>
    <w:bookmarkEnd w:id="907"/>
    <w:bookmarkEnd w:id="908"/>
    <w:bookmarkEnd w:id="909"/>
    <w:bookmarkEnd w:id="910"/>
    <w:bookmarkEnd w:id="911"/>
    <w:bookmarkStart w:id="912" w:name="_MON_1337088573"/>
    <w:bookmarkEnd w:id="912"/>
    <w:p w:rsidR="00A73318" w:rsidRPr="00F72A2E" w:rsidRDefault="001C2F4A" w:rsidP="00A73318">
      <w:r w:rsidRPr="00F72A2E">
        <w:rPr>
          <w:noProof/>
        </w:rPr>
        <w:object w:dxaOrig="4912" w:dyaOrig="2546">
          <v:shape id="_x0000_i1167" type="#_x0000_t75" alt="" style="width:243.75pt;height:122.25pt" o:ole="">
            <v:imagedata r:id="rId65" o:title=""/>
          </v:shape>
          <o:OLEObject Type="Embed" ProgID="Excel.Sheet.8" ShapeID="_x0000_i1167" DrawAspect="Content" ObjectID="_1626101799" r:id="rId66"/>
        </w:object>
      </w:r>
    </w:p>
    <w:p w:rsidR="00A73318" w:rsidRDefault="00A73318" w:rsidP="00A73318">
      <w:pPr>
        <w:pStyle w:val="TableCenter"/>
        <w:tabs>
          <w:tab w:val="left" w:pos="1620"/>
        </w:tabs>
      </w:pPr>
    </w:p>
    <w:p w:rsidR="008B00AF" w:rsidRPr="004A1AA7" w:rsidRDefault="008B00AF" w:rsidP="004A1AA7">
      <w:pPr>
        <w:pStyle w:val="JRCFigurecaption"/>
      </w:pPr>
      <w:bookmarkStart w:id="913" w:name="_Toc220918667"/>
      <w:bookmarkStart w:id="914" w:name="_Toc320540572"/>
      <w:bookmarkStart w:id="915" w:name="_Toc336350897"/>
      <w:bookmarkStart w:id="916" w:name="_Toc379376063"/>
      <w:bookmarkStart w:id="917" w:name="_Toc868090"/>
      <w:bookmarkStart w:id="918" w:name="_Toc15454559"/>
      <w:r w:rsidRPr="004A1AA7">
        <w:rPr>
          <w:b/>
        </w:rPr>
        <w:t xml:space="preserve">Figure </w:t>
      </w:r>
      <w:r w:rsidR="00777EAA" w:rsidRPr="004A1AA7">
        <w:rPr>
          <w:b/>
        </w:rPr>
        <w:fldChar w:fldCharType="begin"/>
      </w:r>
      <w:r w:rsidR="00777EAA" w:rsidRPr="004A1AA7">
        <w:rPr>
          <w:b/>
        </w:rPr>
        <w:instrText xml:space="preserve"> SEQ Figure \* ARABIC </w:instrText>
      </w:r>
      <w:r w:rsidR="00777EAA" w:rsidRPr="004A1AA7">
        <w:rPr>
          <w:b/>
        </w:rPr>
        <w:fldChar w:fldCharType="separate"/>
      </w:r>
      <w:r w:rsidRPr="004A1AA7">
        <w:rPr>
          <w:b/>
        </w:rPr>
        <w:t>50</w:t>
      </w:r>
      <w:r w:rsidR="00777EAA" w:rsidRPr="004A1AA7">
        <w:rPr>
          <w:b/>
        </w:rPr>
        <w:fldChar w:fldCharType="end"/>
      </w:r>
      <w:r w:rsidRPr="004A1AA7">
        <w:rPr>
          <w:b/>
        </w:rPr>
        <w:t>:</w:t>
      </w:r>
      <w:r w:rsidRPr="004A1AA7">
        <w:t xml:space="preserve"> The R and </w:t>
      </w:r>
      <w:proofErr w:type="gramStart"/>
      <w:r w:rsidRPr="004A1AA7">
        <w:t>r</w:t>
      </w:r>
      <w:proofErr w:type="gramEnd"/>
      <w:r w:rsidRPr="004A1AA7">
        <w:t xml:space="preserve"> of O</w:t>
      </w:r>
      <w:r w:rsidRPr="004A1AA7">
        <w:rPr>
          <w:vertAlign w:val="subscript"/>
        </w:rPr>
        <w:t>3</w:t>
      </w:r>
      <w:r w:rsidRPr="004A1AA7">
        <w:t xml:space="preserve"> standard measurement method as a function of concentration.</w:t>
      </w:r>
      <w:bookmarkEnd w:id="913"/>
      <w:bookmarkEnd w:id="914"/>
      <w:bookmarkEnd w:id="915"/>
      <w:bookmarkEnd w:id="916"/>
      <w:bookmarkEnd w:id="917"/>
      <w:bookmarkEnd w:id="918"/>
    </w:p>
    <w:p w:rsidR="00A73318" w:rsidRPr="00F72A2E" w:rsidRDefault="000976E9" w:rsidP="00A73318">
      <w:pPr>
        <w:pStyle w:val="TableCenter"/>
        <w:tabs>
          <w:tab w:val="left" w:pos="1620"/>
        </w:tabs>
      </w:pPr>
      <w:r>
        <w:rPr>
          <w:noProof/>
          <w:lang w:val="en-US"/>
        </w:rPr>
        <w:drawing>
          <wp:inline distT="0" distB="0" distL="0" distR="0">
            <wp:extent cx="5753100" cy="4124325"/>
            <wp:effectExtent l="0" t="0" r="0" b="9525"/>
            <wp:docPr id="74" name="Picture 74" descr="E:\BKUP\Desktop\RChart 31-07-2019 0839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BKUP\Desktop\RChart 31-07-2019 083936.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A73318" w:rsidRPr="00F72A2E" w:rsidRDefault="00A73318" w:rsidP="00A73318"/>
    <w:p w:rsidR="00A73318" w:rsidRPr="00F72A2E" w:rsidRDefault="00A73318" w:rsidP="00A73318"/>
    <w:p w:rsidR="004A1AA7" w:rsidRDefault="004A1AA7">
      <w:pPr>
        <w:spacing w:before="0" w:after="0"/>
        <w:jc w:val="left"/>
      </w:pPr>
      <w:r>
        <w:br w:type="page"/>
      </w:r>
    </w:p>
    <w:p w:rsidR="00A73318" w:rsidRPr="00AE2064" w:rsidRDefault="00486F0C" w:rsidP="0068097C">
      <w:pPr>
        <w:pStyle w:val="JRCTabletitle"/>
      </w:pPr>
      <w:bookmarkStart w:id="919" w:name="_Toc220918612"/>
      <w:bookmarkStart w:id="920" w:name="_Toc320540573"/>
      <w:bookmarkStart w:id="921" w:name="_Toc336350822"/>
      <w:bookmarkStart w:id="922" w:name="_Toc868014"/>
      <w:bookmarkStart w:id="923" w:name="_Toc9436298"/>
      <w:r w:rsidRPr="00245238">
        <w:lastRenderedPageBreak/>
        <w:t xml:space="preserve">Table </w:t>
      </w:r>
      <w:r w:rsidR="000C5153">
        <w:rPr>
          <w:noProof/>
        </w:rPr>
        <w:fldChar w:fldCharType="begin"/>
      </w:r>
      <w:r w:rsidR="000C5153">
        <w:rPr>
          <w:noProof/>
        </w:rPr>
        <w:instrText xml:space="preserve"> SEQ Table \* ARABIC </w:instrText>
      </w:r>
      <w:r w:rsidR="000C5153">
        <w:rPr>
          <w:noProof/>
        </w:rPr>
        <w:fldChar w:fldCharType="separate"/>
      </w:r>
      <w:r w:rsidR="00AE2064">
        <w:rPr>
          <w:noProof/>
        </w:rPr>
        <w:t>50</w:t>
      </w:r>
      <w:r w:rsidR="000C5153">
        <w:rPr>
          <w:noProof/>
        </w:rPr>
        <w:fldChar w:fldCharType="end"/>
      </w:r>
      <w:r w:rsidR="00A73318" w:rsidRPr="00F72A2E">
        <w:t xml:space="preserve">: </w:t>
      </w:r>
      <w:r w:rsidR="00A73318" w:rsidRPr="001C2F4A">
        <w:rPr>
          <w:b w:val="0"/>
        </w:rPr>
        <w:t xml:space="preserve">The R and </w:t>
      </w:r>
      <w:proofErr w:type="gramStart"/>
      <w:r w:rsidR="00A73318" w:rsidRPr="001C2F4A">
        <w:rPr>
          <w:b w:val="0"/>
        </w:rPr>
        <w:t>r</w:t>
      </w:r>
      <w:proofErr w:type="gramEnd"/>
      <w:r w:rsidR="00A73318" w:rsidRPr="001C2F4A">
        <w:rPr>
          <w:b w:val="0"/>
        </w:rPr>
        <w:t xml:space="preserve"> of NO standard measurement method.</w:t>
      </w:r>
      <w:bookmarkStart w:id="924" w:name="_MON_1374061917"/>
      <w:bookmarkStart w:id="925" w:name="_MON_1374061939"/>
      <w:bookmarkStart w:id="926" w:name="_MON_1374394680"/>
      <w:bookmarkStart w:id="927" w:name="_MON_1393311889"/>
      <w:bookmarkStart w:id="928" w:name="_MON_1395667821"/>
      <w:bookmarkStart w:id="929" w:name="_MON_1397484892"/>
      <w:bookmarkStart w:id="930" w:name="_MON_1336567570"/>
      <w:bookmarkStart w:id="931" w:name="_MON_1337089901"/>
      <w:bookmarkStart w:id="932" w:name="_MON_1337090335"/>
      <w:bookmarkStart w:id="933" w:name="_MON_1337090363"/>
      <w:bookmarkStart w:id="934" w:name="_MON_1337098313"/>
      <w:bookmarkStart w:id="935" w:name="_MON_1337098399"/>
      <w:bookmarkEnd w:id="919"/>
      <w:bookmarkEnd w:id="920"/>
      <w:bookmarkEnd w:id="921"/>
      <w:bookmarkEnd w:id="922"/>
      <w:bookmarkEnd w:id="924"/>
      <w:bookmarkEnd w:id="925"/>
      <w:bookmarkEnd w:id="926"/>
      <w:bookmarkEnd w:id="927"/>
      <w:bookmarkEnd w:id="928"/>
      <w:bookmarkEnd w:id="929"/>
      <w:bookmarkEnd w:id="930"/>
      <w:bookmarkEnd w:id="931"/>
      <w:bookmarkEnd w:id="932"/>
      <w:bookmarkEnd w:id="933"/>
      <w:bookmarkEnd w:id="934"/>
      <w:bookmarkEnd w:id="935"/>
      <w:bookmarkEnd w:id="923"/>
    </w:p>
    <w:bookmarkStart w:id="936" w:name="_MON_1337098482"/>
    <w:bookmarkEnd w:id="936"/>
    <w:p w:rsidR="00A73318" w:rsidRDefault="001C2F4A" w:rsidP="00A73318">
      <w:pPr>
        <w:rPr>
          <w:noProof/>
        </w:rPr>
      </w:pPr>
      <w:r w:rsidRPr="00F72A2E">
        <w:rPr>
          <w:noProof/>
        </w:rPr>
        <w:object w:dxaOrig="4912" w:dyaOrig="3722">
          <v:shape id="_x0000_i1172" type="#_x0000_t75" alt="" style="width:243.75pt;height:188.25pt" o:ole="">
            <v:imagedata r:id="rId68" o:title=""/>
          </v:shape>
          <o:OLEObject Type="Embed" ProgID="Excel.Sheet.8" ShapeID="_x0000_i1172" DrawAspect="Content" ObjectID="_1626101800" r:id="rId69"/>
        </w:object>
      </w:r>
    </w:p>
    <w:p w:rsidR="008B00AF" w:rsidRDefault="008B00AF" w:rsidP="00A73318">
      <w:pPr>
        <w:rPr>
          <w:noProof/>
        </w:rPr>
      </w:pPr>
    </w:p>
    <w:p w:rsidR="008B00AF" w:rsidRPr="00F72A2E" w:rsidRDefault="008B00AF" w:rsidP="004A1AA7">
      <w:pPr>
        <w:pStyle w:val="JRCFigurecaption"/>
      </w:pPr>
      <w:bookmarkStart w:id="937" w:name="_Ref324846135"/>
      <w:bookmarkStart w:id="938" w:name="_Toc220918669"/>
      <w:bookmarkStart w:id="939" w:name="_Toc320540574"/>
      <w:bookmarkStart w:id="940" w:name="_Toc336350898"/>
      <w:bookmarkStart w:id="941" w:name="_Toc379376064"/>
      <w:bookmarkStart w:id="942" w:name="_Toc868091"/>
      <w:bookmarkStart w:id="943" w:name="_Toc15454560"/>
      <w:r w:rsidRPr="004A1AA7">
        <w:rPr>
          <w:b/>
        </w:rPr>
        <w:t xml:space="preserve">Figure </w:t>
      </w:r>
      <w:r w:rsidR="00777EAA" w:rsidRPr="004A1AA7">
        <w:rPr>
          <w:b/>
          <w:noProof/>
        </w:rPr>
        <w:fldChar w:fldCharType="begin"/>
      </w:r>
      <w:r w:rsidR="00777EAA" w:rsidRPr="004A1AA7">
        <w:rPr>
          <w:b/>
          <w:noProof/>
        </w:rPr>
        <w:instrText xml:space="preserve"> SEQ Figure \* ARABIC </w:instrText>
      </w:r>
      <w:r w:rsidR="00777EAA" w:rsidRPr="004A1AA7">
        <w:rPr>
          <w:b/>
          <w:noProof/>
        </w:rPr>
        <w:fldChar w:fldCharType="separate"/>
      </w:r>
      <w:r w:rsidRPr="004A1AA7">
        <w:rPr>
          <w:b/>
          <w:noProof/>
        </w:rPr>
        <w:t>51</w:t>
      </w:r>
      <w:r w:rsidR="00777EAA" w:rsidRPr="004A1AA7">
        <w:rPr>
          <w:b/>
          <w:noProof/>
        </w:rPr>
        <w:fldChar w:fldCharType="end"/>
      </w:r>
      <w:bookmarkEnd w:id="937"/>
      <w:r w:rsidRPr="004A1AA7">
        <w:rPr>
          <w:b/>
        </w:rPr>
        <w:t>:</w:t>
      </w:r>
      <w:r w:rsidRPr="00F72A2E">
        <w:t xml:space="preserve"> The R and </w:t>
      </w:r>
      <w:proofErr w:type="gramStart"/>
      <w:r w:rsidRPr="00F72A2E">
        <w:t>r</w:t>
      </w:r>
      <w:proofErr w:type="gramEnd"/>
      <w:r w:rsidRPr="00F72A2E">
        <w:t xml:space="preserve"> of NO standard measurement method as a function of concentration.</w:t>
      </w:r>
      <w:bookmarkEnd w:id="938"/>
      <w:bookmarkEnd w:id="939"/>
      <w:bookmarkEnd w:id="940"/>
      <w:bookmarkEnd w:id="941"/>
      <w:bookmarkEnd w:id="942"/>
      <w:bookmarkEnd w:id="943"/>
    </w:p>
    <w:p w:rsidR="00A73318" w:rsidRPr="00F72A2E" w:rsidRDefault="000976E9" w:rsidP="00A73318">
      <w:pPr>
        <w:pStyle w:val="TableCenter"/>
        <w:tabs>
          <w:tab w:val="left" w:pos="1620"/>
        </w:tabs>
        <w:rPr>
          <w:b/>
        </w:rPr>
      </w:pPr>
      <w:r>
        <w:rPr>
          <w:b/>
          <w:noProof/>
          <w:lang w:val="en-US"/>
        </w:rPr>
        <w:drawing>
          <wp:inline distT="0" distB="0" distL="0" distR="0">
            <wp:extent cx="5753100" cy="4124325"/>
            <wp:effectExtent l="0" t="0" r="0" b="9525"/>
            <wp:docPr id="75" name="Picture 75" descr="E:\BKUP\Desktop\RChart 31-07-2019 0839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BKUP\Desktop\RChart 31-07-2019 083955.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A73318" w:rsidRPr="00F72A2E" w:rsidRDefault="00A73318" w:rsidP="00A73318"/>
    <w:p w:rsidR="004A1AA7" w:rsidRDefault="004A1AA7">
      <w:pPr>
        <w:spacing w:before="0" w:after="0"/>
        <w:jc w:val="left"/>
      </w:pPr>
      <w:r>
        <w:br w:type="page"/>
      </w:r>
    </w:p>
    <w:p w:rsidR="00A73318" w:rsidRDefault="00486F0C" w:rsidP="0068097C">
      <w:pPr>
        <w:pStyle w:val="JRCTabletitle"/>
      </w:pPr>
      <w:bookmarkStart w:id="944" w:name="_Toc320540575"/>
      <w:bookmarkStart w:id="945" w:name="_Toc336350823"/>
      <w:bookmarkStart w:id="946" w:name="_Toc868015"/>
      <w:bookmarkStart w:id="947" w:name="_Toc9436299"/>
      <w:r w:rsidRPr="00245238">
        <w:lastRenderedPageBreak/>
        <w:t xml:space="preserve">Table </w:t>
      </w:r>
      <w:r w:rsidR="000C5153">
        <w:rPr>
          <w:noProof/>
        </w:rPr>
        <w:fldChar w:fldCharType="begin"/>
      </w:r>
      <w:r w:rsidR="000C5153">
        <w:rPr>
          <w:noProof/>
        </w:rPr>
        <w:instrText xml:space="preserve"> SEQ Table \* ARABIC </w:instrText>
      </w:r>
      <w:r w:rsidR="000C5153">
        <w:rPr>
          <w:noProof/>
        </w:rPr>
        <w:fldChar w:fldCharType="separate"/>
      </w:r>
      <w:r w:rsidR="00AE2064">
        <w:rPr>
          <w:noProof/>
        </w:rPr>
        <w:t>51</w:t>
      </w:r>
      <w:r w:rsidR="000C5153">
        <w:rPr>
          <w:noProof/>
        </w:rPr>
        <w:fldChar w:fldCharType="end"/>
      </w:r>
      <w:r w:rsidR="00A73318" w:rsidRPr="00F72A2E">
        <w:t xml:space="preserve">: </w:t>
      </w:r>
      <w:r w:rsidR="00A73318" w:rsidRPr="00AE2064">
        <w:t xml:space="preserve">The R and </w:t>
      </w:r>
      <w:proofErr w:type="gramStart"/>
      <w:r w:rsidR="00A73318" w:rsidRPr="00AE2064">
        <w:t>r</w:t>
      </w:r>
      <w:proofErr w:type="gramEnd"/>
      <w:r w:rsidR="00A73318" w:rsidRPr="00AE2064">
        <w:t xml:space="preserve"> of NO</w:t>
      </w:r>
      <w:r w:rsidR="00A73318" w:rsidRPr="00AE2064">
        <w:rPr>
          <w:vertAlign w:val="subscript"/>
        </w:rPr>
        <w:t>2</w:t>
      </w:r>
      <w:r w:rsidR="00A73318" w:rsidRPr="00AE2064">
        <w:t xml:space="preserve"> standard measurement method.</w:t>
      </w:r>
      <w:bookmarkEnd w:id="944"/>
      <w:bookmarkEnd w:id="945"/>
      <w:bookmarkEnd w:id="946"/>
      <w:bookmarkEnd w:id="947"/>
    </w:p>
    <w:bookmarkStart w:id="948" w:name="_Ref220905696"/>
    <w:bookmarkStart w:id="949" w:name="_Ref220905686"/>
    <w:bookmarkStart w:id="950" w:name="_Toc220918613"/>
    <w:bookmarkStart w:id="951" w:name="_MON_1407763754"/>
    <w:bookmarkEnd w:id="951"/>
    <w:p w:rsidR="00A73318" w:rsidRPr="00F72A2E" w:rsidRDefault="001C2F4A" w:rsidP="00A73318">
      <w:r w:rsidRPr="00F72A2E">
        <w:rPr>
          <w:noProof/>
        </w:rPr>
        <w:object w:dxaOrig="4912" w:dyaOrig="2546">
          <v:shape id="_x0000_i1176" type="#_x0000_t75" alt="" style="width:243.75pt;height:122.25pt" o:ole="">
            <v:imagedata r:id="rId71" o:title=""/>
          </v:shape>
          <o:OLEObject Type="Embed" ProgID="Excel.Sheet.8" ShapeID="_x0000_i1176" DrawAspect="Content" ObjectID="_1626101801" r:id="rId72"/>
        </w:object>
      </w:r>
      <w:bookmarkEnd w:id="948"/>
      <w:bookmarkEnd w:id="949"/>
      <w:bookmarkEnd w:id="950"/>
    </w:p>
    <w:p w:rsidR="008B00AF" w:rsidRDefault="008B00AF" w:rsidP="00FB0A5A">
      <w:pPr>
        <w:pStyle w:val="Caption"/>
      </w:pPr>
      <w:bookmarkStart w:id="952" w:name="_Ref220905732"/>
      <w:bookmarkStart w:id="953" w:name="_Toc220918670"/>
      <w:bookmarkStart w:id="954" w:name="_Toc320540576"/>
      <w:bookmarkStart w:id="955" w:name="_Toc336350899"/>
      <w:bookmarkStart w:id="956" w:name="_Toc379376065"/>
      <w:bookmarkStart w:id="957" w:name="_Toc868092"/>
    </w:p>
    <w:p w:rsidR="008B00AF" w:rsidRDefault="008B00AF" w:rsidP="00FB0A5A">
      <w:pPr>
        <w:pStyle w:val="Caption"/>
      </w:pPr>
    </w:p>
    <w:p w:rsidR="008B00AF" w:rsidRDefault="008B00AF" w:rsidP="00FB0A5A">
      <w:pPr>
        <w:pStyle w:val="Caption"/>
      </w:pPr>
    </w:p>
    <w:p w:rsidR="008B00AF" w:rsidRPr="004A1AA7" w:rsidRDefault="008B00AF" w:rsidP="004A1AA7">
      <w:pPr>
        <w:pStyle w:val="JRCFigurecaption"/>
      </w:pPr>
      <w:bookmarkStart w:id="958" w:name="_Toc15454561"/>
      <w:r w:rsidRPr="004A1AA7">
        <w:rPr>
          <w:b/>
        </w:rPr>
        <w:t xml:space="preserve">Figure </w:t>
      </w:r>
      <w:r w:rsidR="00777EAA" w:rsidRPr="004A1AA7">
        <w:rPr>
          <w:b/>
        </w:rPr>
        <w:fldChar w:fldCharType="begin"/>
      </w:r>
      <w:r w:rsidR="00777EAA" w:rsidRPr="004A1AA7">
        <w:rPr>
          <w:b/>
        </w:rPr>
        <w:instrText xml:space="preserve"> SEQ Figure \* ARABIC </w:instrText>
      </w:r>
      <w:r w:rsidR="00777EAA" w:rsidRPr="004A1AA7">
        <w:rPr>
          <w:b/>
        </w:rPr>
        <w:fldChar w:fldCharType="separate"/>
      </w:r>
      <w:r w:rsidRPr="004A1AA7">
        <w:rPr>
          <w:b/>
        </w:rPr>
        <w:t>52</w:t>
      </w:r>
      <w:r w:rsidR="00777EAA" w:rsidRPr="004A1AA7">
        <w:rPr>
          <w:b/>
        </w:rPr>
        <w:fldChar w:fldCharType="end"/>
      </w:r>
      <w:bookmarkEnd w:id="952"/>
      <w:r w:rsidRPr="004A1AA7">
        <w:rPr>
          <w:b/>
        </w:rPr>
        <w:t>:</w:t>
      </w:r>
      <w:r w:rsidRPr="004A1AA7">
        <w:t xml:space="preserve"> The R and </w:t>
      </w:r>
      <w:proofErr w:type="gramStart"/>
      <w:r w:rsidRPr="004A1AA7">
        <w:t>r</w:t>
      </w:r>
      <w:proofErr w:type="gramEnd"/>
      <w:r w:rsidRPr="004A1AA7">
        <w:t xml:space="preserve"> of NO</w:t>
      </w:r>
      <w:r w:rsidRPr="004A1AA7">
        <w:rPr>
          <w:vertAlign w:val="subscript"/>
        </w:rPr>
        <w:t>2</w:t>
      </w:r>
      <w:r w:rsidRPr="004A1AA7">
        <w:t xml:space="preserve"> standard measurement method as a function of concentration.</w:t>
      </w:r>
      <w:bookmarkEnd w:id="953"/>
      <w:bookmarkEnd w:id="954"/>
      <w:bookmarkEnd w:id="955"/>
      <w:bookmarkEnd w:id="956"/>
      <w:bookmarkEnd w:id="957"/>
      <w:bookmarkEnd w:id="958"/>
    </w:p>
    <w:p w:rsidR="00A73318" w:rsidRPr="00F72A2E" w:rsidRDefault="000976E9" w:rsidP="00A73318">
      <w:r>
        <w:rPr>
          <w:noProof/>
          <w:lang w:val="en-US" w:eastAsia="en-US"/>
        </w:rPr>
        <w:drawing>
          <wp:inline distT="0" distB="0" distL="0" distR="0">
            <wp:extent cx="5753100" cy="4124325"/>
            <wp:effectExtent l="0" t="0" r="0" b="9525"/>
            <wp:docPr id="76" name="Picture 76" descr="E:\BKUP\Desktop\RChart 31-07-2019 0840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BKUP\Desktop\RChart 31-07-2019 084053.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bookmarkEnd w:id="830"/>
    <w:bookmarkEnd w:id="831"/>
    <w:bookmarkEnd w:id="832"/>
    <w:p w:rsidR="00A73318" w:rsidRPr="00F72A2E" w:rsidRDefault="00A73318" w:rsidP="00A73318">
      <w:pPr>
        <w:widowControl w:val="0"/>
        <w:spacing w:line="240" w:lineRule="exact"/>
        <w:contextualSpacing/>
        <w:rPr>
          <w:rFonts w:ascii="EC Square Sans Pro" w:hAnsi="EC Square Sans Pro"/>
          <w:sz w:val="18"/>
          <w:szCs w:val="18"/>
        </w:rPr>
      </w:pPr>
      <w:r w:rsidRPr="00F72A2E">
        <w:rPr>
          <w:rFonts w:ascii="EC Square Sans Pro" w:hAnsi="EC Square Sans Pro"/>
          <w:sz w:val="18"/>
          <w:szCs w:val="18"/>
        </w:rPr>
        <w:br w:type="page"/>
      </w:r>
    </w:p>
    <w:p w:rsidR="00A73318" w:rsidRPr="00E46CC8" w:rsidRDefault="00E46CC8" w:rsidP="0084787B">
      <w:pPr>
        <w:pStyle w:val="Heading1"/>
        <w:numPr>
          <w:ilvl w:val="0"/>
          <w:numId w:val="0"/>
        </w:numPr>
        <w:ind w:left="720" w:hanging="360"/>
      </w:pPr>
      <w:bookmarkStart w:id="959" w:name="_Toc320540208"/>
      <w:bookmarkStart w:id="960" w:name="_Toc320540577"/>
      <w:bookmarkStart w:id="961" w:name="_Toc336350773"/>
      <w:bookmarkStart w:id="962" w:name="_Toc379375378"/>
      <w:bookmarkStart w:id="963" w:name="_Toc496610258"/>
      <w:bookmarkStart w:id="964" w:name="_Toc2609988"/>
      <w:bookmarkStart w:id="965" w:name="_Toc9433486"/>
      <w:bookmarkStart w:id="966" w:name="_Toc9435016"/>
      <w:bookmarkStart w:id="967" w:name="_Toc9436573"/>
      <w:r w:rsidRPr="00E46CC8">
        <w:lastRenderedPageBreak/>
        <w:t xml:space="preserve">Annex C: </w:t>
      </w:r>
      <w:r w:rsidR="00A73318" w:rsidRPr="00E46CC8">
        <w:t>scrutiny of results for consistency and outlier test</w:t>
      </w:r>
      <w:bookmarkEnd w:id="959"/>
      <w:bookmarkEnd w:id="960"/>
      <w:bookmarkEnd w:id="961"/>
      <w:bookmarkEnd w:id="962"/>
      <w:bookmarkEnd w:id="963"/>
      <w:bookmarkEnd w:id="964"/>
      <w:bookmarkEnd w:id="965"/>
      <w:bookmarkEnd w:id="966"/>
      <w:bookmarkEnd w:id="967"/>
    </w:p>
    <w:p w:rsidR="00A73318" w:rsidRPr="00F72A2E" w:rsidRDefault="00A73318" w:rsidP="00A73318">
      <w:pPr>
        <w:tabs>
          <w:tab w:val="left" w:pos="1620"/>
        </w:tabs>
        <w:rPr>
          <w:sz w:val="22"/>
        </w:rPr>
      </w:pPr>
      <w:r w:rsidRPr="00F72A2E">
        <w:rPr>
          <w:sz w:val="22"/>
        </w:rPr>
        <w:t xml:space="preserve">The precision evaluation (Annex C) focuses on data that are as much as possible the reflection of every day work of NRLs and thus represents the comparability of participant’s standard operating procedures. </w:t>
      </w:r>
    </w:p>
    <w:p w:rsidR="00A73318" w:rsidRPr="00F72A2E" w:rsidRDefault="00A73318" w:rsidP="00A73318">
      <w:pPr>
        <w:tabs>
          <w:tab w:val="left" w:pos="1620"/>
        </w:tabs>
        <w:rPr>
          <w:sz w:val="22"/>
        </w:rPr>
      </w:pPr>
      <w:r w:rsidRPr="00F72A2E">
        <w:rPr>
          <w:sz w:val="22"/>
        </w:rPr>
        <w:t xml:space="preserve">For that reason, a procedure for the detection of exceptional errors (error during typing, slip in performing the measurement or the calculation, wrong averaging interval, malfunction of instrumentation, etc.) was applied. In this procedure were carried out tests for data consistency and statistical outliers as described in ISO 5725-2. </w:t>
      </w:r>
    </w:p>
    <w:p w:rsidR="00A73318" w:rsidRPr="00F72A2E" w:rsidRDefault="00A73318" w:rsidP="00A73318">
      <w:pPr>
        <w:tabs>
          <w:tab w:val="left" w:pos="1620"/>
        </w:tabs>
        <w:rPr>
          <w:sz w:val="22"/>
        </w:rPr>
      </w:pPr>
      <w:r w:rsidRPr="00F72A2E">
        <w:rPr>
          <w:sz w:val="22"/>
        </w:rPr>
        <w:t xml:space="preserve">Laboratories showing some form of statistical inconsistency were requested to investigate the cause of discrepancies. </w:t>
      </w:r>
    </w:p>
    <w:p w:rsidR="00A73318" w:rsidRPr="00F72A2E" w:rsidRDefault="00A73318" w:rsidP="00A73318">
      <w:pPr>
        <w:tabs>
          <w:tab w:val="left" w:pos="1620"/>
        </w:tabs>
        <w:rPr>
          <w:sz w:val="22"/>
        </w:rPr>
      </w:pPr>
      <w:r w:rsidRPr="00F72A2E">
        <w:rPr>
          <w:sz w:val="22"/>
        </w:rPr>
        <w:t xml:space="preserve">Laboratories were allowed to correct their results in case of identification of exceptional errors. Subsequently, data were considered definitive and z’-scores calculation was performed to estimate outliers. </w:t>
      </w:r>
    </w:p>
    <w:p w:rsidR="00A73318" w:rsidRPr="00F72A2E" w:rsidRDefault="00A73318" w:rsidP="00A73318">
      <w:pPr>
        <w:tabs>
          <w:tab w:val="left" w:pos="1620"/>
        </w:tabs>
        <w:rPr>
          <w:sz w:val="22"/>
        </w:rPr>
      </w:pPr>
      <w:r w:rsidRPr="00F72A2E">
        <w:rPr>
          <w:sz w:val="22"/>
        </w:rPr>
        <w:t xml:space="preserve">Statistical outliers obtained at this stage are not considered as extraordinary errors but due to significant difference in participant’s standard operating procedure. </w:t>
      </w:r>
    </w:p>
    <w:p w:rsidR="00A73318" w:rsidRPr="00F72A2E" w:rsidRDefault="00A73318" w:rsidP="00A73318">
      <w:pPr>
        <w:tabs>
          <w:tab w:val="left" w:pos="1620"/>
        </w:tabs>
        <w:rPr>
          <w:sz w:val="22"/>
        </w:rPr>
      </w:pPr>
      <w:r w:rsidRPr="00F72A2E">
        <w:rPr>
          <w:sz w:val="22"/>
        </w:rPr>
        <w:t xml:space="preserve">During this ILC, no statistical outlier was identified. </w:t>
      </w:r>
      <w:bookmarkStart w:id="968" w:name="_MON_1374062831"/>
      <w:bookmarkStart w:id="969" w:name="_MON_1374062949"/>
      <w:bookmarkStart w:id="970" w:name="_MON_1374063272"/>
      <w:bookmarkStart w:id="971" w:name="_MON_1374063671"/>
      <w:bookmarkStart w:id="972" w:name="_MON_1395757244"/>
      <w:bookmarkStart w:id="973" w:name="_MON_1395757379"/>
      <w:bookmarkStart w:id="974" w:name="_MON_1395757422"/>
      <w:bookmarkStart w:id="975" w:name="_MON_1395757433"/>
      <w:bookmarkStart w:id="976" w:name="_MON_1337169775"/>
      <w:bookmarkStart w:id="977" w:name="_MON_1374062379"/>
      <w:bookmarkStart w:id="978" w:name="_MON_1374062658"/>
      <w:bookmarkStart w:id="979" w:name="_MON_1374062676"/>
      <w:bookmarkEnd w:id="968"/>
      <w:bookmarkEnd w:id="969"/>
      <w:bookmarkEnd w:id="970"/>
      <w:bookmarkEnd w:id="971"/>
      <w:bookmarkEnd w:id="972"/>
      <w:bookmarkEnd w:id="973"/>
      <w:bookmarkEnd w:id="974"/>
      <w:bookmarkEnd w:id="975"/>
      <w:bookmarkEnd w:id="976"/>
      <w:bookmarkEnd w:id="977"/>
      <w:bookmarkEnd w:id="978"/>
      <w:bookmarkEnd w:id="979"/>
    </w:p>
    <w:p w:rsidR="00A73318" w:rsidRPr="00F72A2E" w:rsidRDefault="00A73318" w:rsidP="00A73318">
      <w:pPr>
        <w:tabs>
          <w:tab w:val="left" w:pos="1620"/>
        </w:tabs>
        <w:rPr>
          <w:sz w:val="22"/>
        </w:rPr>
      </w:pPr>
      <w:r w:rsidRPr="00F72A2E">
        <w:rPr>
          <w:sz w:val="22"/>
        </w:rPr>
        <w:t xml:space="preserve">The precision of standardised measurement methods reported in </w:t>
      </w:r>
      <w:r w:rsidRPr="00F72A2E">
        <w:rPr>
          <w:sz w:val="22"/>
        </w:rPr>
        <w:fldChar w:fldCharType="begin"/>
      </w:r>
      <w:r w:rsidRPr="00F72A2E">
        <w:rPr>
          <w:sz w:val="22"/>
        </w:rPr>
        <w:instrText xml:space="preserve"> REF _Ref185236409 \n  \* MERGEFORMAT </w:instrText>
      </w:r>
      <w:r w:rsidRPr="00F72A2E">
        <w:rPr>
          <w:sz w:val="22"/>
        </w:rPr>
        <w:fldChar w:fldCharType="separate"/>
      </w:r>
      <w:r>
        <w:rPr>
          <w:sz w:val="22"/>
        </w:rPr>
        <w:t>Annex B</w:t>
      </w:r>
      <w:r w:rsidRPr="00F72A2E">
        <w:rPr>
          <w:sz w:val="22"/>
        </w:rPr>
        <w:fldChar w:fldCharType="end"/>
      </w:r>
      <w:r w:rsidRPr="00F72A2E">
        <w:rPr>
          <w:sz w:val="22"/>
        </w:rPr>
        <w:t xml:space="preserve"> are calculated using the database without outliers.</w:t>
      </w:r>
    </w:p>
    <w:p w:rsidR="00A73318" w:rsidRPr="00F72A2E" w:rsidRDefault="00A73318" w:rsidP="00A73318">
      <w:pPr>
        <w:widowControl w:val="0"/>
        <w:rPr>
          <w:sz w:val="22"/>
        </w:rPr>
      </w:pPr>
      <w:r w:rsidRPr="00F72A2E">
        <w:rPr>
          <w:sz w:val="22"/>
        </w:rPr>
        <w:t>According to z’-score calculation, results between |2| and |3| are considered stragglers and they deserve a specific check.</w:t>
      </w:r>
      <w:r w:rsidR="00AA27A7">
        <w:rPr>
          <w:sz w:val="22"/>
        </w:rPr>
        <w:t xml:space="preserve"> Four</w:t>
      </w:r>
      <w:r w:rsidR="00727349">
        <w:rPr>
          <w:sz w:val="22"/>
        </w:rPr>
        <w:t xml:space="preserve"> values were evaluated as stragglers: level 4 and 5 of O3 </w:t>
      </w:r>
      <w:r w:rsidR="00AA27A7">
        <w:rPr>
          <w:sz w:val="22"/>
        </w:rPr>
        <w:t xml:space="preserve">and level </w:t>
      </w:r>
      <w:r w:rsidR="008C3F40">
        <w:rPr>
          <w:sz w:val="22"/>
        </w:rPr>
        <w:t>8</w:t>
      </w:r>
      <w:r w:rsidR="00AA27A7">
        <w:rPr>
          <w:sz w:val="22"/>
        </w:rPr>
        <w:t xml:space="preserve"> and </w:t>
      </w:r>
      <w:r w:rsidR="008C3F40">
        <w:rPr>
          <w:sz w:val="22"/>
        </w:rPr>
        <w:t>10</w:t>
      </w:r>
      <w:r w:rsidR="00AA27A7">
        <w:rPr>
          <w:sz w:val="22"/>
        </w:rPr>
        <w:t xml:space="preserve"> of NO2 </w:t>
      </w:r>
      <w:r w:rsidR="00727349">
        <w:rPr>
          <w:sz w:val="22"/>
        </w:rPr>
        <w:t>for Laboratory D.</w:t>
      </w:r>
      <w:r w:rsidRPr="00F72A2E">
        <w:rPr>
          <w:sz w:val="22"/>
        </w:rPr>
        <w:t xml:space="preserve">  </w:t>
      </w:r>
    </w:p>
    <w:p w:rsidR="00A73318" w:rsidRPr="00F72A2E" w:rsidRDefault="00A73318" w:rsidP="00A73318">
      <w:pPr>
        <w:tabs>
          <w:tab w:val="left" w:pos="1620"/>
        </w:tabs>
        <w:rPr>
          <w:sz w:val="22"/>
        </w:rPr>
      </w:pPr>
      <w:r w:rsidRPr="00F72A2E">
        <w:rPr>
          <w:sz w:val="22"/>
        </w:rPr>
        <w:t>During this IL</w:t>
      </w:r>
      <w:r w:rsidR="00727349">
        <w:rPr>
          <w:sz w:val="22"/>
        </w:rPr>
        <w:t>C,</w:t>
      </w:r>
      <w:r w:rsidRPr="00F72A2E">
        <w:rPr>
          <w:sz w:val="22"/>
        </w:rPr>
        <w:t xml:space="preserve"> no outliers were identified.</w:t>
      </w:r>
    </w:p>
    <w:p w:rsidR="00A73318" w:rsidRPr="00F72A2E" w:rsidRDefault="00A73318" w:rsidP="00A73318">
      <w:pPr>
        <w:tabs>
          <w:tab w:val="left" w:pos="1620"/>
        </w:tabs>
        <w:rPr>
          <w:sz w:val="22"/>
        </w:rPr>
      </w:pPr>
      <w:r w:rsidRPr="00F72A2E">
        <w:rPr>
          <w:sz w:val="22"/>
        </w:rPr>
        <w:t xml:space="preserve"> </w:t>
      </w:r>
    </w:p>
    <w:p w:rsidR="006E6DD6" w:rsidRDefault="006E6DD6" w:rsidP="006E6DD6">
      <w:pPr>
        <w:pStyle w:val="annex"/>
        <w:numPr>
          <w:ilvl w:val="0"/>
          <w:numId w:val="0"/>
        </w:numPr>
        <w:ind w:left="360"/>
        <w:outlineLvl w:val="0"/>
        <w:rPr>
          <w:rFonts w:ascii="Verdana" w:hAnsi="Verdana"/>
          <w:szCs w:val="28"/>
        </w:rPr>
      </w:pPr>
      <w:bookmarkStart w:id="980" w:name="_Toc2609989"/>
    </w:p>
    <w:p w:rsidR="006E6DD6" w:rsidRDefault="00E46CC8" w:rsidP="0084787B">
      <w:pPr>
        <w:pStyle w:val="Heading1"/>
        <w:numPr>
          <w:ilvl w:val="0"/>
          <w:numId w:val="0"/>
        </w:numPr>
        <w:ind w:left="720"/>
      </w:pPr>
      <w:bookmarkStart w:id="981" w:name="_Toc9433487"/>
      <w:bookmarkStart w:id="982" w:name="_Toc9435017"/>
      <w:bookmarkStart w:id="983" w:name="_Toc9436574"/>
      <w:r>
        <w:lastRenderedPageBreak/>
        <w:t xml:space="preserve">Annex D: </w:t>
      </w:r>
      <w:r w:rsidR="006E6DD6">
        <w:t>Confidentiality</w:t>
      </w:r>
      <w:bookmarkEnd w:id="981"/>
      <w:bookmarkEnd w:id="982"/>
      <w:bookmarkEnd w:id="983"/>
    </w:p>
    <w:bookmarkEnd w:id="980"/>
    <w:p w:rsidR="00A73318" w:rsidRPr="00F72A2E" w:rsidRDefault="00A73318" w:rsidP="00A73318">
      <w:pPr>
        <w:rPr>
          <w:rFonts w:cs="Arial"/>
          <w:sz w:val="22"/>
          <w:lang w:eastAsia="it-IT"/>
        </w:rPr>
      </w:pPr>
      <w:r w:rsidRPr="00F72A2E">
        <w:rPr>
          <w:rFonts w:cs="Arial"/>
          <w:sz w:val="22"/>
          <w:lang w:eastAsia="it-IT"/>
        </w:rPr>
        <w:t xml:space="preserve">Results of the ILC are published according to the agreements included in the document AQUILA-N37 approved by all NRL. </w:t>
      </w:r>
    </w:p>
    <w:p w:rsidR="00A73318" w:rsidRPr="00F72A2E" w:rsidRDefault="00A73318" w:rsidP="00A73318">
      <w:pPr>
        <w:rPr>
          <w:rFonts w:cs="Arial"/>
          <w:sz w:val="22"/>
        </w:rPr>
      </w:pPr>
      <w:r w:rsidRPr="00F72A2E">
        <w:rPr>
          <w:rFonts w:cs="Arial"/>
          <w:sz w:val="22"/>
          <w:lang w:eastAsia="it-IT"/>
        </w:rPr>
        <w:t>In order to ensure confidentiality of the laboratories information, ERLAP guarantees the submitted data as follows:</w:t>
      </w:r>
    </w:p>
    <w:p w:rsidR="00A73318" w:rsidRPr="00F72A2E" w:rsidRDefault="00A73318" w:rsidP="00A73318">
      <w:pPr>
        <w:rPr>
          <w:rFonts w:cs="Arial"/>
          <w:sz w:val="22"/>
          <w:lang w:eastAsia="it-IT"/>
        </w:rPr>
      </w:pPr>
    </w:p>
    <w:p w:rsidR="00A73318" w:rsidRPr="00F72A2E" w:rsidRDefault="00A73318" w:rsidP="00437B10">
      <w:pPr>
        <w:pStyle w:val="ListParagraph"/>
        <w:numPr>
          <w:ilvl w:val="0"/>
          <w:numId w:val="11"/>
        </w:numPr>
        <w:spacing w:before="0" w:after="0"/>
        <w:ind w:left="426" w:hanging="142"/>
        <w:rPr>
          <w:rFonts w:cs="Arial"/>
          <w:sz w:val="22"/>
        </w:rPr>
      </w:pPr>
      <w:r w:rsidRPr="00F72A2E">
        <w:rPr>
          <w:rFonts w:cs="Arial"/>
          <w:sz w:val="22"/>
        </w:rPr>
        <w:t>Any administrative information provided by the laboratory is confidential and cannot be communicated to a third party.</w:t>
      </w:r>
    </w:p>
    <w:p w:rsidR="00A73318" w:rsidRPr="00F72A2E" w:rsidRDefault="00A73318" w:rsidP="00437B10">
      <w:pPr>
        <w:pStyle w:val="ListParagraph"/>
        <w:numPr>
          <w:ilvl w:val="0"/>
          <w:numId w:val="11"/>
        </w:numPr>
        <w:spacing w:before="0" w:after="0"/>
        <w:ind w:left="426" w:hanging="142"/>
        <w:rPr>
          <w:rFonts w:cs="Arial"/>
          <w:sz w:val="22"/>
        </w:rPr>
      </w:pPr>
      <w:r w:rsidRPr="00F72A2E">
        <w:rPr>
          <w:rFonts w:cs="Arial"/>
          <w:sz w:val="22"/>
        </w:rPr>
        <w:t xml:space="preserve">Access to ERLAP facilities is allowed only to members of the Unit C5 and authorized persons (cleaning staff, maintenance staff, safety and security staff etc.) </w:t>
      </w:r>
    </w:p>
    <w:p w:rsidR="00A73318" w:rsidRPr="00F72A2E" w:rsidRDefault="00A73318" w:rsidP="00437B10">
      <w:pPr>
        <w:pStyle w:val="ListParagraph"/>
        <w:numPr>
          <w:ilvl w:val="0"/>
          <w:numId w:val="11"/>
        </w:numPr>
        <w:spacing w:before="0" w:after="0"/>
        <w:ind w:left="426" w:hanging="142"/>
        <w:rPr>
          <w:rFonts w:cs="Arial"/>
          <w:sz w:val="22"/>
        </w:rPr>
      </w:pPr>
      <w:r w:rsidRPr="00F72A2E">
        <w:rPr>
          <w:rFonts w:cs="Arial"/>
          <w:sz w:val="22"/>
        </w:rPr>
        <w:t>Confidential passwords to access the web application for data submission are sent once the registration to ILC is completed. Confidential passwords allow access to the WEB interface and to on-line questionnaire. Passwords are valid until the ILC is closed. Laboratories can change their password online.</w:t>
      </w:r>
    </w:p>
    <w:p w:rsidR="00A73318" w:rsidRPr="00F72A2E" w:rsidRDefault="00A73318" w:rsidP="00437B10">
      <w:pPr>
        <w:pStyle w:val="ListParagraph"/>
        <w:numPr>
          <w:ilvl w:val="0"/>
          <w:numId w:val="11"/>
        </w:numPr>
        <w:spacing w:before="0" w:after="0"/>
        <w:ind w:left="426" w:hanging="142"/>
        <w:rPr>
          <w:rFonts w:cs="Arial"/>
          <w:sz w:val="22"/>
          <w:lang w:eastAsia="it-IT"/>
        </w:rPr>
      </w:pPr>
      <w:r w:rsidRPr="00F72A2E">
        <w:rPr>
          <w:rFonts w:cs="Arial"/>
          <w:sz w:val="22"/>
          <w:lang w:eastAsia="it-IT"/>
        </w:rPr>
        <w:t>The form LAB-REC-2000 (Confidentiality involvement form) is asked to be signed by the participants during their first participation to an ILC organized by ERLAP.</w:t>
      </w:r>
    </w:p>
    <w:p w:rsidR="00A73318" w:rsidRPr="00F72A2E" w:rsidRDefault="00A73318" w:rsidP="00A73318">
      <w:r w:rsidRPr="00F72A2E">
        <w:br w:type="page"/>
      </w:r>
    </w:p>
    <w:p w:rsidR="00A73318" w:rsidRDefault="0006649F" w:rsidP="0084787B">
      <w:pPr>
        <w:pStyle w:val="Heading1"/>
        <w:numPr>
          <w:ilvl w:val="0"/>
          <w:numId w:val="0"/>
        </w:numPr>
        <w:ind w:left="720"/>
      </w:pPr>
      <w:bookmarkStart w:id="984" w:name="_Toc379375379"/>
      <w:bookmarkStart w:id="985" w:name="_Toc496610259"/>
      <w:bookmarkStart w:id="986" w:name="_Toc2609990"/>
      <w:bookmarkStart w:id="987" w:name="_Toc9433488"/>
      <w:bookmarkStart w:id="988" w:name="_Toc9435018"/>
      <w:bookmarkStart w:id="989" w:name="_Toc9436575"/>
      <w:r>
        <w:lastRenderedPageBreak/>
        <w:t xml:space="preserve">Annex E: </w:t>
      </w:r>
      <w:r w:rsidR="00A73318" w:rsidRPr="00F72A2E">
        <w:t>Accreditation certificate</w:t>
      </w:r>
      <w:bookmarkEnd w:id="984"/>
      <w:bookmarkEnd w:id="985"/>
      <w:r w:rsidR="00A73318" w:rsidRPr="00F72A2E">
        <w:t>s</w:t>
      </w:r>
      <w:bookmarkEnd w:id="986"/>
      <w:bookmarkEnd w:id="987"/>
      <w:bookmarkEnd w:id="988"/>
      <w:bookmarkEnd w:id="989"/>
    </w:p>
    <w:p w:rsidR="00437B10" w:rsidRDefault="00437B10" w:rsidP="00437B10">
      <w:pPr>
        <w:pStyle w:val="annex"/>
        <w:numPr>
          <w:ilvl w:val="0"/>
          <w:numId w:val="0"/>
        </w:numPr>
        <w:outlineLvl w:val="0"/>
        <w:rPr>
          <w:rFonts w:ascii="Verdana" w:hAnsi="Verdana"/>
          <w:szCs w:val="28"/>
        </w:rPr>
      </w:pPr>
      <w:bookmarkStart w:id="990" w:name="_Toc9433489"/>
      <w:r>
        <w:rPr>
          <w:noProof/>
          <w:lang w:val="en-US" w:eastAsia="en-US"/>
        </w:rPr>
        <w:drawing>
          <wp:inline distT="0" distB="0" distL="0" distR="0" wp14:anchorId="3EDA8C84" wp14:editId="09A84E7D">
            <wp:extent cx="5295238" cy="8247619"/>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95238" cy="8247619"/>
                    </a:xfrm>
                    <a:prstGeom prst="rect">
                      <a:avLst/>
                    </a:prstGeom>
                  </pic:spPr>
                </pic:pic>
              </a:graphicData>
            </a:graphic>
          </wp:inline>
        </w:drawing>
      </w:r>
      <w:bookmarkEnd w:id="990"/>
    </w:p>
    <w:p w:rsidR="00437B10" w:rsidRDefault="00437B10" w:rsidP="00437B10">
      <w:pPr>
        <w:pStyle w:val="annex"/>
        <w:numPr>
          <w:ilvl w:val="0"/>
          <w:numId w:val="0"/>
        </w:numPr>
        <w:outlineLvl w:val="0"/>
        <w:rPr>
          <w:rFonts w:ascii="Verdana" w:hAnsi="Verdana"/>
          <w:szCs w:val="28"/>
        </w:rPr>
      </w:pPr>
    </w:p>
    <w:p w:rsidR="00437B10" w:rsidRPr="00F72A2E" w:rsidRDefault="00437B10" w:rsidP="00437B10">
      <w:pPr>
        <w:pStyle w:val="annex"/>
        <w:numPr>
          <w:ilvl w:val="0"/>
          <w:numId w:val="0"/>
        </w:numPr>
        <w:outlineLvl w:val="0"/>
        <w:rPr>
          <w:rFonts w:ascii="Verdana" w:hAnsi="Verdana"/>
          <w:szCs w:val="28"/>
        </w:rPr>
      </w:pPr>
      <w:bookmarkStart w:id="991" w:name="_Toc9433490"/>
      <w:r>
        <w:rPr>
          <w:noProof/>
          <w:lang w:val="en-US" w:eastAsia="en-US"/>
        </w:rPr>
        <w:lastRenderedPageBreak/>
        <w:drawing>
          <wp:inline distT="0" distB="0" distL="0" distR="0" wp14:anchorId="589324BC" wp14:editId="47E1ACDA">
            <wp:extent cx="5760720" cy="3639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639185"/>
                    </a:xfrm>
                    <a:prstGeom prst="rect">
                      <a:avLst/>
                    </a:prstGeom>
                  </pic:spPr>
                </pic:pic>
              </a:graphicData>
            </a:graphic>
          </wp:inline>
        </w:drawing>
      </w:r>
      <w:bookmarkEnd w:id="991"/>
    </w:p>
    <w:p w:rsidR="00A73318" w:rsidRPr="00F72A2E" w:rsidRDefault="00A73318" w:rsidP="00437B10">
      <w:pPr>
        <w:pStyle w:val="annex"/>
        <w:numPr>
          <w:ilvl w:val="0"/>
          <w:numId w:val="0"/>
        </w:numPr>
        <w:outlineLvl w:val="0"/>
        <w:rPr>
          <w:rFonts w:ascii="Verdana" w:hAnsi="Verdana"/>
          <w:szCs w:val="28"/>
        </w:rPr>
      </w:pPr>
      <w:r w:rsidRPr="00F72A2E">
        <w:rPr>
          <w:rFonts w:ascii="Verdana" w:hAnsi="Verdana"/>
          <w:szCs w:val="28"/>
        </w:rPr>
        <w:t xml:space="preserve"> </w:t>
      </w:r>
    </w:p>
    <w:p w:rsidR="00A73318" w:rsidRPr="00F72A2E" w:rsidRDefault="00A73318" w:rsidP="00A73318">
      <w:r w:rsidRPr="00F72A2E">
        <w:rPr>
          <w:noProof/>
          <w:lang w:val="en-US" w:eastAsia="en-US"/>
        </w:rPr>
        <w:lastRenderedPageBreak/>
        <w:drawing>
          <wp:inline distT="0" distB="0" distL="0" distR="0" wp14:anchorId="7A384201" wp14:editId="5B490943">
            <wp:extent cx="6093460" cy="8606155"/>
            <wp:effectExtent l="0" t="0" r="254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certificate accredia2021_Page_1.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093460" cy="8606155"/>
                    </a:xfrm>
                    <a:prstGeom prst="rect">
                      <a:avLst/>
                    </a:prstGeom>
                  </pic:spPr>
                </pic:pic>
              </a:graphicData>
            </a:graphic>
          </wp:inline>
        </w:drawing>
      </w:r>
    </w:p>
    <w:p w:rsidR="00A73318" w:rsidRPr="00F72A2E" w:rsidRDefault="00A73318" w:rsidP="00A73318">
      <w:r w:rsidRPr="00F72A2E">
        <w:br w:type="page"/>
      </w:r>
    </w:p>
    <w:p w:rsidR="00A73318" w:rsidRPr="00F72A2E" w:rsidRDefault="00A73318" w:rsidP="00A73318">
      <w:r w:rsidRPr="00F72A2E">
        <w:rPr>
          <w:noProof/>
          <w:lang w:val="en-US" w:eastAsia="en-US"/>
        </w:rPr>
        <w:lastRenderedPageBreak/>
        <w:drawing>
          <wp:inline distT="0" distB="0" distL="0" distR="0" wp14:anchorId="1BF53492" wp14:editId="28EE87BA">
            <wp:extent cx="6093460" cy="4909820"/>
            <wp:effectExtent l="0" t="0" r="2540" b="508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93460" cy="4909820"/>
                    </a:xfrm>
                    <a:prstGeom prst="rect">
                      <a:avLst/>
                    </a:prstGeom>
                  </pic:spPr>
                </pic:pic>
              </a:graphicData>
            </a:graphic>
          </wp:inline>
        </w:drawing>
      </w:r>
    </w:p>
    <w:p w:rsidR="00A73318" w:rsidRPr="00F72A2E" w:rsidRDefault="00A73318" w:rsidP="00A73318">
      <w:r w:rsidRPr="00F72A2E">
        <w:br w:type="page"/>
      </w:r>
    </w:p>
    <w:p w:rsidR="00A73318" w:rsidRPr="00F72A2E" w:rsidRDefault="00A73318" w:rsidP="00A73318">
      <w:pPr>
        <w:spacing w:before="1200"/>
        <w:jc w:val="center"/>
        <w:rPr>
          <w:color w:val="948A54" w:themeColor="background2" w:themeShade="80"/>
        </w:rPr>
      </w:pPr>
    </w:p>
    <w:p w:rsidR="00A73318" w:rsidRPr="008B00AF" w:rsidRDefault="00A73318" w:rsidP="00A73318">
      <w:pPr>
        <w:spacing w:before="1200"/>
        <w:jc w:val="center"/>
        <w:rPr>
          <w:b/>
          <w:sz w:val="24"/>
        </w:rPr>
      </w:pPr>
      <w:r w:rsidRPr="008B00AF">
        <w:rPr>
          <w:b/>
          <w:sz w:val="24"/>
        </w:rPr>
        <w:t>End of report</w:t>
      </w:r>
    </w:p>
    <w:p w:rsidR="00782B83" w:rsidRPr="00782B83" w:rsidRDefault="00782B83" w:rsidP="00782B83">
      <w:pPr>
        <w:pStyle w:val="JRCText"/>
      </w:pPr>
    </w:p>
    <w:p w:rsidR="000A508D" w:rsidRDefault="000A508D" w:rsidP="00D51269">
      <w:pPr>
        <w:pStyle w:val="JRCText"/>
        <w:sectPr w:rsidR="000A508D" w:rsidSect="00782B83">
          <w:footerReference w:type="default" r:id="rId78"/>
          <w:pgSz w:w="11906" w:h="16838"/>
          <w:pgMar w:top="1417" w:right="1417" w:bottom="1417" w:left="1417" w:header="708" w:footer="708" w:gutter="0"/>
          <w:cols w:space="708"/>
          <w:docGrid w:linePitch="360"/>
        </w:sectPr>
      </w:pPr>
    </w:p>
    <w:p w:rsidR="00965CD4" w:rsidRDefault="00961A31" w:rsidP="00D51269">
      <w:pPr>
        <w:pStyle w:val="JRCText"/>
      </w:pPr>
      <w:r w:rsidRPr="00F12FC5">
        <w:rPr>
          <w:noProof/>
          <w:sz w:val="22"/>
          <w:lang w:val="en-US"/>
        </w:rPr>
        <w:lastRenderedPageBreak/>
        <mc:AlternateContent>
          <mc:Choice Requires="wps">
            <w:drawing>
              <wp:anchor distT="0" distB="0" distL="114300" distR="114300" simplePos="0" relativeHeight="251648512" behindDoc="0" locked="1" layoutInCell="1" allowOverlap="1" wp14:anchorId="2EECADAA" wp14:editId="48CF0E07">
                <wp:simplePos x="0" y="0"/>
                <wp:positionH relativeFrom="page">
                  <wp:posOffset>877570</wp:posOffset>
                </wp:positionH>
                <wp:positionV relativeFrom="page">
                  <wp:posOffset>6239510</wp:posOffset>
                </wp:positionV>
                <wp:extent cx="5767070" cy="3489325"/>
                <wp:effectExtent l="0" t="0" r="5080" b="0"/>
                <wp:wrapSquare wrapText="bothSides"/>
                <wp:docPr id="4" name="Text Box 4"/>
                <wp:cNvGraphicFramePr/>
                <a:graphic xmlns:a="http://schemas.openxmlformats.org/drawingml/2006/main">
                  <a:graphicData uri="http://schemas.microsoft.com/office/word/2010/wordprocessingShape">
                    <wps:wsp>
                      <wps:cNvSpPr txBox="1"/>
                      <wps:spPr>
                        <a:xfrm>
                          <a:off x="0" y="0"/>
                          <a:ext cx="5767070" cy="3489325"/>
                        </a:xfrm>
                        <a:prstGeom prst="rect">
                          <a:avLst/>
                        </a:prstGeom>
                        <a:solidFill>
                          <a:schemeClr val="accent5">
                            <a:lumMod val="20000"/>
                            <a:lumOff val="80000"/>
                          </a:schemeClr>
                        </a:solidFill>
                        <a:ln w="6350">
                          <a:noFill/>
                        </a:ln>
                        <a:effectLst/>
                      </wps:spPr>
                      <wps:txbx>
                        <w:txbxContent>
                          <w:p w:rsidR="000976E9" w:rsidRDefault="000976E9" w:rsidP="009A715C">
                            <w:pPr>
                              <w:jc w:val="left"/>
                              <w:rPr>
                                <w:b/>
                                <w:sz w:val="16"/>
                                <w:szCs w:val="16"/>
                              </w:rPr>
                            </w:pPr>
                            <w:r>
                              <w:rPr>
                                <w:b/>
                                <w:sz w:val="16"/>
                                <w:szCs w:val="16"/>
                              </w:rPr>
                              <w:t>GETTING IN TOUCH WITH THE EU</w:t>
                            </w:r>
                          </w:p>
                          <w:p w:rsidR="000976E9" w:rsidRDefault="000976E9" w:rsidP="009A715C">
                            <w:pPr>
                              <w:spacing w:after="0"/>
                              <w:jc w:val="left"/>
                              <w:rPr>
                                <w:b/>
                                <w:sz w:val="16"/>
                                <w:szCs w:val="16"/>
                              </w:rPr>
                            </w:pPr>
                            <w:r>
                              <w:rPr>
                                <w:b/>
                                <w:sz w:val="16"/>
                                <w:szCs w:val="16"/>
                              </w:rPr>
                              <w:t>In person</w:t>
                            </w:r>
                          </w:p>
                          <w:p w:rsidR="000976E9" w:rsidRPr="00490BA5" w:rsidRDefault="000976E9" w:rsidP="009A715C">
                            <w:pPr>
                              <w:jc w:val="left"/>
                              <w:rPr>
                                <w:sz w:val="16"/>
                                <w:szCs w:val="16"/>
                              </w:rPr>
                            </w:pPr>
                            <w:r w:rsidRPr="00490BA5">
                              <w:rPr>
                                <w:sz w:val="16"/>
                                <w:szCs w:val="16"/>
                              </w:rPr>
                              <w:t xml:space="preserve">All over the European Union there are hundreds of Europe Direct information centres. You can find the address of the centre nearest you at: </w:t>
                            </w:r>
                            <w:hyperlink r:id="rId79" w:history="1">
                              <w:r w:rsidRPr="004B5F70">
                                <w:rPr>
                                  <w:rStyle w:val="Hyperlink"/>
                                  <w:sz w:val="16"/>
                                  <w:szCs w:val="16"/>
                                </w:rPr>
                                <w:t>https://europa.eu/european-union/contact_en</w:t>
                              </w:r>
                            </w:hyperlink>
                          </w:p>
                          <w:p w:rsidR="000976E9" w:rsidRDefault="000976E9" w:rsidP="009A715C">
                            <w:pPr>
                              <w:spacing w:after="0"/>
                              <w:jc w:val="left"/>
                              <w:rPr>
                                <w:b/>
                                <w:sz w:val="16"/>
                                <w:szCs w:val="16"/>
                              </w:rPr>
                            </w:pPr>
                            <w:r>
                              <w:rPr>
                                <w:b/>
                                <w:sz w:val="16"/>
                                <w:szCs w:val="16"/>
                              </w:rPr>
                              <w:t>On the phone or by email</w:t>
                            </w:r>
                          </w:p>
                          <w:p w:rsidR="000976E9" w:rsidRDefault="000976E9" w:rsidP="009A715C">
                            <w:pPr>
                              <w:spacing w:after="0"/>
                              <w:jc w:val="left"/>
                              <w:rPr>
                                <w:sz w:val="16"/>
                                <w:szCs w:val="16"/>
                              </w:rPr>
                            </w:pPr>
                            <w:r w:rsidRPr="00B54B04">
                              <w:rPr>
                                <w:sz w:val="16"/>
                                <w:szCs w:val="16"/>
                              </w:rPr>
                              <w:t>Europe</w:t>
                            </w:r>
                            <w:r>
                              <w:rPr>
                                <w:sz w:val="16"/>
                                <w:szCs w:val="16"/>
                              </w:rPr>
                              <w:t xml:space="preserve"> Direct is a service that answers your questions about the European Union. You can contact this service:</w:t>
                            </w:r>
                          </w:p>
                          <w:p w:rsidR="000976E9" w:rsidRDefault="000976E9" w:rsidP="009A715C">
                            <w:pPr>
                              <w:spacing w:after="0"/>
                              <w:jc w:val="left"/>
                              <w:rPr>
                                <w:sz w:val="16"/>
                                <w:szCs w:val="16"/>
                              </w:rPr>
                            </w:pPr>
                            <w:r>
                              <w:rPr>
                                <w:sz w:val="16"/>
                                <w:szCs w:val="16"/>
                              </w:rPr>
                              <w:t xml:space="preserve">- </w:t>
                            </w:r>
                            <w:proofErr w:type="gramStart"/>
                            <w:r>
                              <w:rPr>
                                <w:sz w:val="16"/>
                                <w:szCs w:val="16"/>
                              </w:rPr>
                              <w:t>by</w:t>
                            </w:r>
                            <w:proofErr w:type="gramEnd"/>
                            <w:r>
                              <w:rPr>
                                <w:sz w:val="16"/>
                                <w:szCs w:val="16"/>
                              </w:rPr>
                              <w:t xml:space="preserve"> </w:t>
                            </w:r>
                            <w:proofErr w:type="spellStart"/>
                            <w:r>
                              <w:rPr>
                                <w:sz w:val="16"/>
                                <w:szCs w:val="16"/>
                              </w:rPr>
                              <w:t>freephone</w:t>
                            </w:r>
                            <w:proofErr w:type="spellEnd"/>
                            <w:r>
                              <w:rPr>
                                <w:sz w:val="16"/>
                                <w:szCs w:val="16"/>
                              </w:rPr>
                              <w:t>: 00 800 6 7 8 9 10 11 (certain operators may charge for these calls),</w:t>
                            </w:r>
                          </w:p>
                          <w:p w:rsidR="000976E9" w:rsidRDefault="000976E9" w:rsidP="009A715C">
                            <w:pPr>
                              <w:spacing w:after="0"/>
                              <w:jc w:val="left"/>
                              <w:rPr>
                                <w:sz w:val="16"/>
                                <w:szCs w:val="16"/>
                              </w:rPr>
                            </w:pPr>
                            <w:r>
                              <w:rPr>
                                <w:sz w:val="16"/>
                                <w:szCs w:val="16"/>
                              </w:rPr>
                              <w:t xml:space="preserve">- </w:t>
                            </w:r>
                            <w:proofErr w:type="gramStart"/>
                            <w:r>
                              <w:rPr>
                                <w:sz w:val="16"/>
                                <w:szCs w:val="16"/>
                              </w:rPr>
                              <w:t>at</w:t>
                            </w:r>
                            <w:proofErr w:type="gramEnd"/>
                            <w:r>
                              <w:rPr>
                                <w:sz w:val="16"/>
                                <w:szCs w:val="16"/>
                              </w:rPr>
                              <w:t xml:space="preserve"> the following standard number: +32 22999696, or</w:t>
                            </w:r>
                          </w:p>
                          <w:p w:rsidR="000976E9" w:rsidRDefault="000976E9" w:rsidP="009A715C">
                            <w:pPr>
                              <w:jc w:val="left"/>
                              <w:rPr>
                                <w:sz w:val="16"/>
                                <w:szCs w:val="16"/>
                              </w:rPr>
                            </w:pPr>
                            <w:r>
                              <w:rPr>
                                <w:sz w:val="16"/>
                                <w:szCs w:val="16"/>
                              </w:rPr>
                              <w:t xml:space="preserve">- </w:t>
                            </w:r>
                            <w:proofErr w:type="gramStart"/>
                            <w:r>
                              <w:rPr>
                                <w:sz w:val="16"/>
                                <w:szCs w:val="16"/>
                              </w:rPr>
                              <w:t>by</w:t>
                            </w:r>
                            <w:proofErr w:type="gramEnd"/>
                            <w:r>
                              <w:rPr>
                                <w:sz w:val="16"/>
                                <w:szCs w:val="16"/>
                              </w:rPr>
                              <w:t xml:space="preserve"> electronic mail via: </w:t>
                            </w:r>
                            <w:hyperlink r:id="rId80" w:history="1">
                              <w:r w:rsidRPr="004B5F70">
                                <w:rPr>
                                  <w:rStyle w:val="Hyperlink"/>
                                  <w:sz w:val="16"/>
                                  <w:szCs w:val="16"/>
                                </w:rPr>
                                <w:t>https://europa.eu/european-union/contact_en</w:t>
                              </w:r>
                            </w:hyperlink>
                          </w:p>
                          <w:p w:rsidR="000976E9" w:rsidRDefault="000976E9" w:rsidP="009A715C">
                            <w:pPr>
                              <w:jc w:val="left"/>
                              <w:rPr>
                                <w:b/>
                                <w:sz w:val="16"/>
                                <w:szCs w:val="16"/>
                              </w:rPr>
                            </w:pPr>
                            <w:r>
                              <w:rPr>
                                <w:b/>
                                <w:sz w:val="16"/>
                                <w:szCs w:val="16"/>
                              </w:rPr>
                              <w:t>FINDING INFORMATION ABOUT THE EU</w:t>
                            </w:r>
                          </w:p>
                          <w:p w:rsidR="000976E9" w:rsidRDefault="000976E9" w:rsidP="009A715C">
                            <w:pPr>
                              <w:spacing w:after="0"/>
                              <w:jc w:val="left"/>
                              <w:rPr>
                                <w:b/>
                                <w:sz w:val="16"/>
                                <w:szCs w:val="16"/>
                              </w:rPr>
                            </w:pPr>
                            <w:r>
                              <w:rPr>
                                <w:b/>
                                <w:sz w:val="16"/>
                                <w:szCs w:val="16"/>
                              </w:rPr>
                              <w:t>Online</w:t>
                            </w:r>
                          </w:p>
                          <w:p w:rsidR="000976E9" w:rsidRDefault="000976E9" w:rsidP="009A715C">
                            <w:pPr>
                              <w:jc w:val="left"/>
                              <w:rPr>
                                <w:sz w:val="16"/>
                                <w:szCs w:val="16"/>
                              </w:rPr>
                            </w:pPr>
                            <w:r>
                              <w:rPr>
                                <w:sz w:val="16"/>
                                <w:szCs w:val="16"/>
                              </w:rPr>
                              <w:t xml:space="preserve">Information about the European Union in all the official languages of the EU is available on the Europa website at: </w:t>
                            </w:r>
                            <w:hyperlink r:id="rId81" w:history="1">
                              <w:r w:rsidRPr="004B5F70">
                                <w:rPr>
                                  <w:rStyle w:val="Hyperlink"/>
                                  <w:sz w:val="16"/>
                                  <w:szCs w:val="16"/>
                                </w:rPr>
                                <w:t>https://europa.eu/european-union/index_en</w:t>
                              </w:r>
                            </w:hyperlink>
                          </w:p>
                          <w:p w:rsidR="000976E9" w:rsidRDefault="000976E9" w:rsidP="009A715C">
                            <w:pPr>
                              <w:spacing w:after="0"/>
                              <w:jc w:val="left"/>
                              <w:rPr>
                                <w:b/>
                                <w:sz w:val="16"/>
                                <w:szCs w:val="16"/>
                              </w:rPr>
                            </w:pPr>
                            <w:r>
                              <w:rPr>
                                <w:b/>
                                <w:sz w:val="16"/>
                                <w:szCs w:val="16"/>
                              </w:rPr>
                              <w:t>EU publications</w:t>
                            </w:r>
                          </w:p>
                          <w:p w:rsidR="000976E9" w:rsidRPr="00CF5715" w:rsidRDefault="000976E9" w:rsidP="009A715C">
                            <w:pPr>
                              <w:widowControl w:val="0"/>
                              <w:spacing w:before="0" w:after="0" w:line="200" w:lineRule="exact"/>
                              <w:jc w:val="left"/>
                              <w:rPr>
                                <w:sz w:val="16"/>
                                <w:szCs w:val="16"/>
                              </w:rPr>
                            </w:pPr>
                            <w:r>
                              <w:rPr>
                                <w:sz w:val="16"/>
                                <w:szCs w:val="16"/>
                              </w:rPr>
                              <w:t xml:space="preserve">You can download or order free and priced EU publications from EU Bookshop at: </w:t>
                            </w:r>
                            <w:hyperlink r:id="rId82" w:history="1">
                              <w:r w:rsidRPr="00490BA5">
                                <w:rPr>
                                  <w:rStyle w:val="Hyperlink"/>
                                  <w:rFonts w:cs="ECSquareSansProMedium"/>
                                  <w:sz w:val="16"/>
                                  <w:szCs w:val="16"/>
                                </w:rPr>
                                <w:t>https://publications.europa.eu/en/publications</w:t>
                              </w:r>
                            </w:hyperlink>
                            <w:r>
                              <w:rPr>
                                <w:sz w:val="16"/>
                                <w:szCs w:val="16"/>
                              </w:rPr>
                              <w:t xml:space="preserve">. Multiple copies of free publications may be obtained by contacting Europe Direct or your local information centre (see </w:t>
                            </w:r>
                            <w:hyperlink r:id="rId83" w:history="1">
                              <w:r w:rsidRPr="004B5F70">
                                <w:rPr>
                                  <w:rStyle w:val="Hyperlink"/>
                                  <w:sz w:val="16"/>
                                  <w:szCs w:val="16"/>
                                </w:rPr>
                                <w:t>https://europa.eu/european-union/contact_en</w:t>
                              </w:r>
                            </w:hyperlink>
                            <w:r>
                              <w:rPr>
                                <w:sz w:val="16"/>
                                <w:szCs w:val="16"/>
                              </w:rPr>
                              <w:t>).</w:t>
                            </w:r>
                          </w:p>
                        </w:txbxContent>
                      </wps:txbx>
                      <wps:bodyPr rot="0" spcFirstLastPara="0" vertOverflow="overflow" horzOverflow="overflow" vert="horz" wrap="square" lIns="144000" tIns="108000" rIns="144000" bIns="10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CADAA" id="_x0000_s1075" type="#_x0000_t202" style="position:absolute;left:0;text-align:left;margin-left:69.1pt;margin-top:491.3pt;width:454.1pt;height:274.7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" fillcolor="#daeef3 [664]" stroked="f" strokeweight=".5pt">
                <v:textbox inset="4mm,3mm,4mm,3mm">
                  <w:txbxContent>
                    <w:p w:rsidR="000976E9" w:rsidRDefault="000976E9" w:rsidP="009A715C">
                      <w:pPr>
                        <w:jc w:val="left"/>
                        <w:rPr>
                          <w:b/>
                          <w:sz w:val="16"/>
                          <w:szCs w:val="16"/>
                        </w:rPr>
                      </w:pPr>
                      <w:r>
                        <w:rPr>
                          <w:b/>
                          <w:sz w:val="16"/>
                          <w:szCs w:val="16"/>
                        </w:rPr>
                        <w:t>GETTING IN TOUCH WITH THE EU</w:t>
                      </w:r>
                    </w:p>
                    <w:p w:rsidR="000976E9" w:rsidRDefault="000976E9" w:rsidP="009A715C">
                      <w:pPr>
                        <w:spacing w:after="0"/>
                        <w:jc w:val="left"/>
                        <w:rPr>
                          <w:b/>
                          <w:sz w:val="16"/>
                          <w:szCs w:val="16"/>
                        </w:rPr>
                      </w:pPr>
                      <w:r>
                        <w:rPr>
                          <w:b/>
                          <w:sz w:val="16"/>
                          <w:szCs w:val="16"/>
                        </w:rPr>
                        <w:t>In person</w:t>
                      </w:r>
                    </w:p>
                    <w:p w:rsidR="000976E9" w:rsidRPr="00490BA5" w:rsidRDefault="000976E9" w:rsidP="009A715C">
                      <w:pPr>
                        <w:jc w:val="left"/>
                        <w:rPr>
                          <w:sz w:val="16"/>
                          <w:szCs w:val="16"/>
                        </w:rPr>
                      </w:pPr>
                      <w:r w:rsidRPr="00490BA5">
                        <w:rPr>
                          <w:sz w:val="16"/>
                          <w:szCs w:val="16"/>
                        </w:rPr>
                        <w:t xml:space="preserve">All over the European Union there are hundreds of Europe Direct information centres. You can find the address of the centre nearest you at: </w:t>
                      </w:r>
                      <w:hyperlink r:id="rId84" w:history="1">
                        <w:r w:rsidRPr="004B5F70">
                          <w:rPr>
                            <w:rStyle w:val="Hyperlink"/>
                            <w:sz w:val="16"/>
                            <w:szCs w:val="16"/>
                          </w:rPr>
                          <w:t>https://europa.eu/european-union/contact_en</w:t>
                        </w:r>
                      </w:hyperlink>
                    </w:p>
                    <w:p w:rsidR="000976E9" w:rsidRDefault="000976E9" w:rsidP="009A715C">
                      <w:pPr>
                        <w:spacing w:after="0"/>
                        <w:jc w:val="left"/>
                        <w:rPr>
                          <w:b/>
                          <w:sz w:val="16"/>
                          <w:szCs w:val="16"/>
                        </w:rPr>
                      </w:pPr>
                      <w:r>
                        <w:rPr>
                          <w:b/>
                          <w:sz w:val="16"/>
                          <w:szCs w:val="16"/>
                        </w:rPr>
                        <w:t>On the phone or by email</w:t>
                      </w:r>
                    </w:p>
                    <w:p w:rsidR="000976E9" w:rsidRDefault="000976E9" w:rsidP="009A715C">
                      <w:pPr>
                        <w:spacing w:after="0"/>
                        <w:jc w:val="left"/>
                        <w:rPr>
                          <w:sz w:val="16"/>
                          <w:szCs w:val="16"/>
                        </w:rPr>
                      </w:pPr>
                      <w:r w:rsidRPr="00B54B04">
                        <w:rPr>
                          <w:sz w:val="16"/>
                          <w:szCs w:val="16"/>
                        </w:rPr>
                        <w:t>Europe</w:t>
                      </w:r>
                      <w:r>
                        <w:rPr>
                          <w:sz w:val="16"/>
                          <w:szCs w:val="16"/>
                        </w:rPr>
                        <w:t xml:space="preserve"> Direct is a service that answers your questions about the European Union. You can contact this service:</w:t>
                      </w:r>
                    </w:p>
                    <w:p w:rsidR="000976E9" w:rsidRDefault="000976E9" w:rsidP="009A715C">
                      <w:pPr>
                        <w:spacing w:after="0"/>
                        <w:jc w:val="left"/>
                        <w:rPr>
                          <w:sz w:val="16"/>
                          <w:szCs w:val="16"/>
                        </w:rPr>
                      </w:pPr>
                      <w:r>
                        <w:rPr>
                          <w:sz w:val="16"/>
                          <w:szCs w:val="16"/>
                        </w:rPr>
                        <w:t xml:space="preserve">- </w:t>
                      </w:r>
                      <w:proofErr w:type="gramStart"/>
                      <w:r>
                        <w:rPr>
                          <w:sz w:val="16"/>
                          <w:szCs w:val="16"/>
                        </w:rPr>
                        <w:t>by</w:t>
                      </w:r>
                      <w:proofErr w:type="gramEnd"/>
                      <w:r>
                        <w:rPr>
                          <w:sz w:val="16"/>
                          <w:szCs w:val="16"/>
                        </w:rPr>
                        <w:t xml:space="preserve"> </w:t>
                      </w:r>
                      <w:proofErr w:type="spellStart"/>
                      <w:r>
                        <w:rPr>
                          <w:sz w:val="16"/>
                          <w:szCs w:val="16"/>
                        </w:rPr>
                        <w:t>freephone</w:t>
                      </w:r>
                      <w:proofErr w:type="spellEnd"/>
                      <w:r>
                        <w:rPr>
                          <w:sz w:val="16"/>
                          <w:szCs w:val="16"/>
                        </w:rPr>
                        <w:t>: 00 800 6 7 8 9 10 11 (certain operators may charge for these calls),</w:t>
                      </w:r>
                    </w:p>
                    <w:p w:rsidR="000976E9" w:rsidRDefault="000976E9" w:rsidP="009A715C">
                      <w:pPr>
                        <w:spacing w:after="0"/>
                        <w:jc w:val="left"/>
                        <w:rPr>
                          <w:sz w:val="16"/>
                          <w:szCs w:val="16"/>
                        </w:rPr>
                      </w:pPr>
                      <w:r>
                        <w:rPr>
                          <w:sz w:val="16"/>
                          <w:szCs w:val="16"/>
                        </w:rPr>
                        <w:t xml:space="preserve">- </w:t>
                      </w:r>
                      <w:proofErr w:type="gramStart"/>
                      <w:r>
                        <w:rPr>
                          <w:sz w:val="16"/>
                          <w:szCs w:val="16"/>
                        </w:rPr>
                        <w:t>at</w:t>
                      </w:r>
                      <w:proofErr w:type="gramEnd"/>
                      <w:r>
                        <w:rPr>
                          <w:sz w:val="16"/>
                          <w:szCs w:val="16"/>
                        </w:rPr>
                        <w:t xml:space="preserve"> the following standard number: +32 22999696, or</w:t>
                      </w:r>
                    </w:p>
                    <w:p w:rsidR="000976E9" w:rsidRDefault="000976E9" w:rsidP="009A715C">
                      <w:pPr>
                        <w:jc w:val="left"/>
                        <w:rPr>
                          <w:sz w:val="16"/>
                          <w:szCs w:val="16"/>
                        </w:rPr>
                      </w:pPr>
                      <w:r>
                        <w:rPr>
                          <w:sz w:val="16"/>
                          <w:szCs w:val="16"/>
                        </w:rPr>
                        <w:t xml:space="preserve">- </w:t>
                      </w:r>
                      <w:proofErr w:type="gramStart"/>
                      <w:r>
                        <w:rPr>
                          <w:sz w:val="16"/>
                          <w:szCs w:val="16"/>
                        </w:rPr>
                        <w:t>by</w:t>
                      </w:r>
                      <w:proofErr w:type="gramEnd"/>
                      <w:r>
                        <w:rPr>
                          <w:sz w:val="16"/>
                          <w:szCs w:val="16"/>
                        </w:rPr>
                        <w:t xml:space="preserve"> electronic mail via: </w:t>
                      </w:r>
                      <w:hyperlink r:id="rId85" w:history="1">
                        <w:r w:rsidRPr="004B5F70">
                          <w:rPr>
                            <w:rStyle w:val="Hyperlink"/>
                            <w:sz w:val="16"/>
                            <w:szCs w:val="16"/>
                          </w:rPr>
                          <w:t>https://europa.eu/european-union/contact_en</w:t>
                        </w:r>
                      </w:hyperlink>
                    </w:p>
                    <w:p w:rsidR="000976E9" w:rsidRDefault="000976E9" w:rsidP="009A715C">
                      <w:pPr>
                        <w:jc w:val="left"/>
                        <w:rPr>
                          <w:b/>
                          <w:sz w:val="16"/>
                          <w:szCs w:val="16"/>
                        </w:rPr>
                      </w:pPr>
                      <w:r>
                        <w:rPr>
                          <w:b/>
                          <w:sz w:val="16"/>
                          <w:szCs w:val="16"/>
                        </w:rPr>
                        <w:t>FINDING INFORMATION ABOUT THE EU</w:t>
                      </w:r>
                    </w:p>
                    <w:p w:rsidR="000976E9" w:rsidRDefault="000976E9" w:rsidP="009A715C">
                      <w:pPr>
                        <w:spacing w:after="0"/>
                        <w:jc w:val="left"/>
                        <w:rPr>
                          <w:b/>
                          <w:sz w:val="16"/>
                          <w:szCs w:val="16"/>
                        </w:rPr>
                      </w:pPr>
                      <w:r>
                        <w:rPr>
                          <w:b/>
                          <w:sz w:val="16"/>
                          <w:szCs w:val="16"/>
                        </w:rPr>
                        <w:t>Online</w:t>
                      </w:r>
                    </w:p>
                    <w:p w:rsidR="000976E9" w:rsidRDefault="000976E9" w:rsidP="009A715C">
                      <w:pPr>
                        <w:jc w:val="left"/>
                        <w:rPr>
                          <w:sz w:val="16"/>
                          <w:szCs w:val="16"/>
                        </w:rPr>
                      </w:pPr>
                      <w:r>
                        <w:rPr>
                          <w:sz w:val="16"/>
                          <w:szCs w:val="16"/>
                        </w:rPr>
                        <w:t xml:space="preserve">Information about the European Union in all the official languages of the EU is available on the Europa website at: </w:t>
                      </w:r>
                      <w:hyperlink r:id="rId86" w:history="1">
                        <w:r w:rsidRPr="004B5F70">
                          <w:rPr>
                            <w:rStyle w:val="Hyperlink"/>
                            <w:sz w:val="16"/>
                            <w:szCs w:val="16"/>
                          </w:rPr>
                          <w:t>https://europa.eu/european-union/index_en</w:t>
                        </w:r>
                      </w:hyperlink>
                    </w:p>
                    <w:p w:rsidR="000976E9" w:rsidRDefault="000976E9" w:rsidP="009A715C">
                      <w:pPr>
                        <w:spacing w:after="0"/>
                        <w:jc w:val="left"/>
                        <w:rPr>
                          <w:b/>
                          <w:sz w:val="16"/>
                          <w:szCs w:val="16"/>
                        </w:rPr>
                      </w:pPr>
                      <w:r>
                        <w:rPr>
                          <w:b/>
                          <w:sz w:val="16"/>
                          <w:szCs w:val="16"/>
                        </w:rPr>
                        <w:t>EU publications</w:t>
                      </w:r>
                    </w:p>
                    <w:p w:rsidR="000976E9" w:rsidRPr="00CF5715" w:rsidRDefault="000976E9" w:rsidP="009A715C">
                      <w:pPr>
                        <w:widowControl w:val="0"/>
                        <w:spacing w:before="0" w:after="0" w:line="200" w:lineRule="exact"/>
                        <w:jc w:val="left"/>
                        <w:rPr>
                          <w:sz w:val="16"/>
                          <w:szCs w:val="16"/>
                        </w:rPr>
                      </w:pPr>
                      <w:r>
                        <w:rPr>
                          <w:sz w:val="16"/>
                          <w:szCs w:val="16"/>
                        </w:rPr>
                        <w:t xml:space="preserve">You can download or order free and priced EU publications from EU Bookshop at: </w:t>
                      </w:r>
                      <w:hyperlink r:id="rId87" w:history="1">
                        <w:r w:rsidRPr="00490BA5">
                          <w:rPr>
                            <w:rStyle w:val="Hyperlink"/>
                            <w:rFonts w:cs="ECSquareSansProMedium"/>
                            <w:sz w:val="16"/>
                            <w:szCs w:val="16"/>
                          </w:rPr>
                          <w:t>https://publications.europa.eu/en/publications</w:t>
                        </w:r>
                      </w:hyperlink>
                      <w:r>
                        <w:rPr>
                          <w:sz w:val="16"/>
                          <w:szCs w:val="16"/>
                        </w:rPr>
                        <w:t xml:space="preserve">. Multiple copies of free publications may be obtained by contacting Europe Direct or your local information centre (see </w:t>
                      </w:r>
                      <w:hyperlink r:id="rId88" w:history="1">
                        <w:r w:rsidRPr="004B5F70">
                          <w:rPr>
                            <w:rStyle w:val="Hyperlink"/>
                            <w:sz w:val="16"/>
                            <w:szCs w:val="16"/>
                          </w:rPr>
                          <w:t>https://europa.eu/european-union/contact_en</w:t>
                        </w:r>
                      </w:hyperlink>
                      <w:r>
                        <w:rPr>
                          <w:sz w:val="16"/>
                          <w:szCs w:val="16"/>
                        </w:rPr>
                        <w:t>).</w:t>
                      </w:r>
                    </w:p>
                  </w:txbxContent>
                </v:textbox>
                <w10:wrap type="square" anchorx="page" anchory="page"/>
                <w10:anchorlock/>
              </v:shape>
            </w:pict>
          </mc:Fallback>
        </mc:AlternateContent>
      </w:r>
    </w:p>
    <w:p w:rsidR="00965CD4" w:rsidRDefault="00965CD4">
      <w:pPr>
        <w:spacing w:before="0" w:after="0"/>
        <w:jc w:val="left"/>
        <w:rPr>
          <w:rFonts w:eastAsia="Calibri"/>
          <w:lang w:eastAsia="en-US"/>
        </w:rPr>
      </w:pPr>
      <w:r>
        <w:br w:type="page"/>
      </w:r>
    </w:p>
    <w:p w:rsidR="00D51269" w:rsidRPr="00D51269" w:rsidRDefault="00AA42AF" w:rsidP="00D51269">
      <w:pPr>
        <w:pStyle w:val="JRCText"/>
      </w:pPr>
      <w:r>
        <w:rPr>
          <w:rFonts w:ascii="PFSquareSansPro-Regular" w:hAnsi="PFSquareSansPro-Regular"/>
          <w:noProof/>
          <w:sz w:val="16"/>
          <w:szCs w:val="16"/>
          <w:lang w:val="en-US"/>
        </w:rPr>
        <w:lastRenderedPageBreak/>
        <w:drawing>
          <wp:anchor distT="0" distB="0" distL="114300" distR="114300" simplePos="0" relativeHeight="251640320" behindDoc="1" locked="0" layoutInCell="1" allowOverlap="1" wp14:anchorId="6B9DE95B" wp14:editId="240E2B6A">
            <wp:simplePos x="0" y="0"/>
            <wp:positionH relativeFrom="page">
              <wp:align>left</wp:align>
            </wp:positionH>
            <wp:positionV relativeFrom="page">
              <wp:align>top</wp:align>
            </wp:positionV>
            <wp:extent cx="7599600" cy="10684800"/>
            <wp:effectExtent l="0" t="0" r="190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6_audiovisuals_storage:Work in Progress:Graphics:Laura:• Visual Identity:Templates:JRC-templates-2016:Word-ppt-templates:Reports-templates:Materials:General-elements:Back-cover_verdana.jp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7599600" cy="1068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0CF0">
        <w:rPr>
          <w:noProof/>
          <w:sz w:val="16"/>
          <w:szCs w:val="16"/>
          <w:lang w:val="en-US"/>
        </w:rPr>
        <w:drawing>
          <wp:anchor distT="0" distB="0" distL="114300" distR="114300" simplePos="0" relativeHeight="251642368" behindDoc="0" locked="1" layoutInCell="1" allowOverlap="1" wp14:anchorId="4EA455CD" wp14:editId="117C8094">
            <wp:simplePos x="0" y="0"/>
            <wp:positionH relativeFrom="margin">
              <wp:align>left</wp:align>
            </wp:positionH>
            <wp:positionV relativeFrom="page">
              <wp:posOffset>9461500</wp:posOffset>
            </wp:positionV>
            <wp:extent cx="1303200" cy="615600"/>
            <wp:effectExtent l="0" t="0" r="0" b="0"/>
            <wp:wrapThrough wrapText="bothSides">
              <wp:wrapPolygon edited="0">
                <wp:start x="0" y="0"/>
                <wp:lineTo x="0" y="20731"/>
                <wp:lineTo x="21158" y="20731"/>
                <wp:lineTo x="21158" y="0"/>
                <wp:lineTo x="0" y="0"/>
              </wp:wrapPolygon>
            </wp:wrapThrough>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03200" cy="61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A6592" w:rsidRPr="00F66575">
        <w:rPr>
          <w:rFonts w:ascii="PFSquareSansPro-Regular" w:hAnsi="PFSquareSansPro-Regular"/>
          <w:noProof/>
          <w:sz w:val="16"/>
          <w:szCs w:val="16"/>
          <w:lang w:val="en-US"/>
        </w:rPr>
        <mc:AlternateContent>
          <mc:Choice Requires="wps">
            <w:drawing>
              <wp:anchor distT="0" distB="0" distL="114300" distR="114300" simplePos="0" relativeHeight="251641344" behindDoc="0" locked="1" layoutInCell="1" allowOverlap="1" wp14:anchorId="705D5ED7" wp14:editId="490C5D55">
                <wp:simplePos x="0" y="0"/>
                <wp:positionH relativeFrom="page">
                  <wp:posOffset>7202170</wp:posOffset>
                </wp:positionH>
                <wp:positionV relativeFrom="page">
                  <wp:posOffset>245110</wp:posOffset>
                </wp:positionV>
                <wp:extent cx="213360" cy="1040765"/>
                <wp:effectExtent l="38100" t="38100" r="53340" b="4508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040765"/>
                        </a:xfrm>
                        <a:prstGeom prst="rect">
                          <a:avLst/>
                        </a:prstGeom>
                        <a:noFill/>
                        <a:ln>
                          <a:noFill/>
                        </a:ln>
                        <a:effectLst/>
                        <a:scene3d>
                          <a:camera prst="orthographicFront">
                            <a:rot lat="0" lon="10800000" rev="0"/>
                          </a:camera>
                          <a:lightRig rig="threePt" dir="t"/>
                        </a:scene3d>
                        <a:sp3d/>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rsidR="000976E9" w:rsidRPr="007875D4" w:rsidRDefault="000976E9" w:rsidP="004A6592">
                            <w:pPr>
                              <w:widowControl w:val="0"/>
                              <w:spacing w:line="160" w:lineRule="exact"/>
                              <w:rPr>
                                <w:color w:val="FFFFFF" w:themeColor="background1"/>
                                <w:sz w:val="14"/>
                                <w:szCs w:val="14"/>
                              </w:rPr>
                            </w:pPr>
                            <w:r w:rsidRPr="007875D4">
                              <w:rPr>
                                <w:color w:val="FFFFFF" w:themeColor="background1"/>
                                <w:sz w:val="14"/>
                                <w:szCs w:val="14"/>
                              </w:rPr>
                              <w:t>X</w:t>
                            </w:r>
                            <w:r>
                              <w:rPr>
                                <w:color w:val="FFFFFF" w:themeColor="background1"/>
                                <w:sz w:val="14"/>
                                <w:szCs w:val="14"/>
                              </w:rPr>
                              <w:t>X-NA-XXXXX-EN-N</w:t>
                            </w:r>
                          </w:p>
                        </w:txbxContent>
                      </wps:txbx>
                      <wps:bodyPr rot="0" spcFirstLastPara="0" vertOverflow="overflow" horzOverflow="overflow" vert="vert" wrap="square" lIns="2" tIns="0" rIns="0" bIns="0" numCol="1" spcCol="0" rtlCol="0" fromWordArt="0" anchor="t" anchorCtr="0" forceAA="0" compatLnSpc="1">
                        <a:prstTxWarp prst="textNoShape">
                          <a:avLst/>
                        </a:prstTxWarp>
                        <a:noAutofit/>
                        <a:flatTx/>
                      </wps:bodyPr>
                    </wps:wsp>
                  </a:graphicData>
                </a:graphic>
                <wp14:sizeRelH relativeFrom="margin">
                  <wp14:pctWidth>0</wp14:pctWidth>
                </wp14:sizeRelH>
                <wp14:sizeRelV relativeFrom="margin">
                  <wp14:pctHeight>0</wp14:pctHeight>
                </wp14:sizeRelV>
              </wp:anchor>
            </w:drawing>
          </mc:Choice>
          <mc:Fallback>
            <w:pict>
              <v:shape w14:anchorId="705D5ED7" id="Text Box 12" o:spid="_x0000_s1076" type="#_x0000_t202" style="position:absolute;left:0;text-align:left;margin-left:567.1pt;margin-top:19.3pt;width:16.8pt;height:81.9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" filled="f" stroked="f">
                <v:path arrowok="t"/>
                <v:textbox style="layout-flow:vertical" inset="6e-5mm,0,0,0">
                  <w:txbxContent>
                    <w:p w:rsidR="000976E9" w:rsidRPr="007875D4" w:rsidRDefault="000976E9" w:rsidP="004A6592">
                      <w:pPr>
                        <w:widowControl w:val="0"/>
                        <w:spacing w:line="160" w:lineRule="exact"/>
                        <w:rPr>
                          <w:color w:val="FFFFFF" w:themeColor="background1"/>
                          <w:sz w:val="14"/>
                          <w:szCs w:val="14"/>
                        </w:rPr>
                      </w:pPr>
                      <w:r w:rsidRPr="007875D4">
                        <w:rPr>
                          <w:color w:val="FFFFFF" w:themeColor="background1"/>
                          <w:sz w:val="14"/>
                          <w:szCs w:val="14"/>
                        </w:rPr>
                        <w:t>X</w:t>
                      </w:r>
                      <w:r>
                        <w:rPr>
                          <w:color w:val="FFFFFF" w:themeColor="background1"/>
                          <w:sz w:val="14"/>
                          <w:szCs w:val="14"/>
                        </w:rPr>
                        <w:t>X-NA-XXXXX-EN-N</w:t>
                      </w:r>
                    </w:p>
                  </w:txbxContent>
                </v:textbox>
                <w10:wrap anchorx="page" anchory="page"/>
                <w10:anchorlock/>
              </v:shape>
            </w:pict>
          </mc:Fallback>
        </mc:AlternateContent>
      </w:r>
      <w:r w:rsidRPr="00F66575">
        <w:rPr>
          <w:rFonts w:ascii="PFSquareSansPro-Regular" w:hAnsi="PFSquareSansPro-Regular"/>
          <w:noProof/>
          <w:sz w:val="16"/>
          <w:szCs w:val="16"/>
          <w:lang w:val="en-US"/>
        </w:rPr>
        <mc:AlternateContent>
          <mc:Choice Requires="wps">
            <w:drawing>
              <wp:anchor distT="0" distB="0" distL="114300" distR="114300" simplePos="0" relativeHeight="251643392" behindDoc="0" locked="1" layoutInCell="1" allowOverlap="1" wp14:anchorId="7A65700D" wp14:editId="20888B53">
                <wp:simplePos x="0" y="0"/>
                <wp:positionH relativeFrom="page">
                  <wp:posOffset>5398135</wp:posOffset>
                </wp:positionH>
                <wp:positionV relativeFrom="page">
                  <wp:posOffset>9721850</wp:posOffset>
                </wp:positionV>
                <wp:extent cx="1272540" cy="395605"/>
                <wp:effectExtent l="0" t="0" r="3810" b="4445"/>
                <wp:wrapThrough wrapText="bothSides">
                  <wp:wrapPolygon edited="0">
                    <wp:start x="0" y="0"/>
                    <wp:lineTo x="0" y="20803"/>
                    <wp:lineTo x="21341" y="20803"/>
                    <wp:lineTo x="21341" y="0"/>
                    <wp:lineTo x="0" y="0"/>
                  </wp:wrapPolygon>
                </wp:wrapThrough>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9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76E9" w:rsidRDefault="000976E9" w:rsidP="00957895">
                            <w:pPr>
                              <w:jc w:val="right"/>
                              <w:rPr>
                                <w:sz w:val="14"/>
                                <w:szCs w:val="14"/>
                              </w:rPr>
                            </w:pPr>
                            <w:proofErr w:type="spellStart"/>
                            <w:proofErr w:type="gramStart"/>
                            <w:r>
                              <w:rPr>
                                <w:sz w:val="14"/>
                                <w:szCs w:val="14"/>
                              </w:rPr>
                              <w:t>doi:</w:t>
                            </w:r>
                            <w:proofErr w:type="gramEnd"/>
                            <w:r>
                              <w:rPr>
                                <w:sz w:val="14"/>
                                <w:szCs w:val="14"/>
                              </w:rPr>
                              <w:t>XX.XXXX</w:t>
                            </w:r>
                            <w:proofErr w:type="spellEnd"/>
                            <w:r>
                              <w:rPr>
                                <w:sz w:val="14"/>
                                <w:szCs w:val="14"/>
                              </w:rPr>
                              <w:t>/XXXXXX</w:t>
                            </w:r>
                          </w:p>
                          <w:p w:rsidR="000976E9" w:rsidRPr="00103F10" w:rsidRDefault="000976E9" w:rsidP="00957895">
                            <w:pPr>
                              <w:jc w:val="right"/>
                              <w:rPr>
                                <w:color w:val="646567"/>
                                <w:sz w:val="14"/>
                                <w:szCs w:val="14"/>
                              </w:rPr>
                            </w:pPr>
                            <w:r w:rsidRPr="00103F10">
                              <w:rPr>
                                <w:sz w:val="14"/>
                                <w:szCs w:val="14"/>
                              </w:rPr>
                              <w:t xml:space="preserve">ISBN </w:t>
                            </w:r>
                            <w:r>
                              <w:rPr>
                                <w:sz w:val="14"/>
                                <w:szCs w:val="14"/>
                              </w:rPr>
                              <w:t>XXX</w:t>
                            </w:r>
                            <w:r w:rsidRPr="00103F10">
                              <w:rPr>
                                <w:sz w:val="14"/>
                                <w:szCs w:val="14"/>
                              </w:rPr>
                              <w:t>-</w:t>
                            </w:r>
                            <w:r>
                              <w:rPr>
                                <w:sz w:val="14"/>
                                <w:szCs w:val="14"/>
                              </w:rPr>
                              <w:t>XX</w:t>
                            </w:r>
                            <w:r w:rsidRPr="00103F10">
                              <w:rPr>
                                <w:sz w:val="14"/>
                                <w:szCs w:val="14"/>
                              </w:rPr>
                              <w:t>-</w:t>
                            </w:r>
                            <w:r>
                              <w:rPr>
                                <w:sz w:val="14"/>
                                <w:szCs w:val="14"/>
                              </w:rPr>
                              <w:t>XX</w:t>
                            </w:r>
                            <w:r w:rsidRPr="00103F10">
                              <w:rPr>
                                <w:sz w:val="14"/>
                                <w:szCs w:val="14"/>
                              </w:rPr>
                              <w:t>-</w:t>
                            </w:r>
                            <w:r>
                              <w:rPr>
                                <w:sz w:val="14"/>
                                <w:szCs w:val="14"/>
                              </w:rPr>
                              <w:t>XXXXX</w:t>
                            </w:r>
                            <w:r w:rsidRPr="00103F10">
                              <w:rPr>
                                <w:sz w:val="14"/>
                                <w:szCs w:val="14"/>
                              </w:rPr>
                              <w:t>-</w:t>
                            </w:r>
                            <w:r>
                              <w:rPr>
                                <w:sz w:val="14"/>
                                <w:szCs w:val="14"/>
                              </w:rPr>
                              <w:t>X</w:t>
                            </w:r>
                          </w:p>
                        </w:txbxContent>
                      </wps:txbx>
                      <wps:bodyPr rot="0" vert="horz" wrap="square" lIns="2"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65700D" id="Text Box 26" o:spid="_x0000_s1077" type="#_x0000_t202" style="position:absolute;left:0;text-align:left;margin-left:425.05pt;margin-top:765.5pt;width:100.2pt;height:31.1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" filled="f" stroked="f">
                <v:textbox inset="6e-5mm,0,0,0">
                  <w:txbxContent>
                    <w:p w:rsidR="000976E9" w:rsidRDefault="000976E9" w:rsidP="00957895">
                      <w:pPr>
                        <w:jc w:val="right"/>
                        <w:rPr>
                          <w:sz w:val="14"/>
                          <w:szCs w:val="14"/>
                        </w:rPr>
                      </w:pPr>
                      <w:proofErr w:type="spellStart"/>
                      <w:proofErr w:type="gramStart"/>
                      <w:r>
                        <w:rPr>
                          <w:sz w:val="14"/>
                          <w:szCs w:val="14"/>
                        </w:rPr>
                        <w:t>doi:</w:t>
                      </w:r>
                      <w:proofErr w:type="gramEnd"/>
                      <w:r>
                        <w:rPr>
                          <w:sz w:val="14"/>
                          <w:szCs w:val="14"/>
                        </w:rPr>
                        <w:t>XX.XXXX</w:t>
                      </w:r>
                      <w:proofErr w:type="spellEnd"/>
                      <w:r>
                        <w:rPr>
                          <w:sz w:val="14"/>
                          <w:szCs w:val="14"/>
                        </w:rPr>
                        <w:t>/XXXXXX</w:t>
                      </w:r>
                    </w:p>
                    <w:p w:rsidR="000976E9" w:rsidRPr="00103F10" w:rsidRDefault="000976E9" w:rsidP="00957895">
                      <w:pPr>
                        <w:jc w:val="right"/>
                        <w:rPr>
                          <w:color w:val="646567"/>
                          <w:sz w:val="14"/>
                          <w:szCs w:val="14"/>
                        </w:rPr>
                      </w:pPr>
                      <w:r w:rsidRPr="00103F10">
                        <w:rPr>
                          <w:sz w:val="14"/>
                          <w:szCs w:val="14"/>
                        </w:rPr>
                        <w:t xml:space="preserve">ISBN </w:t>
                      </w:r>
                      <w:r>
                        <w:rPr>
                          <w:sz w:val="14"/>
                          <w:szCs w:val="14"/>
                        </w:rPr>
                        <w:t>XXX</w:t>
                      </w:r>
                      <w:r w:rsidRPr="00103F10">
                        <w:rPr>
                          <w:sz w:val="14"/>
                          <w:szCs w:val="14"/>
                        </w:rPr>
                        <w:t>-</w:t>
                      </w:r>
                      <w:r>
                        <w:rPr>
                          <w:sz w:val="14"/>
                          <w:szCs w:val="14"/>
                        </w:rPr>
                        <w:t>XX</w:t>
                      </w:r>
                      <w:r w:rsidRPr="00103F10">
                        <w:rPr>
                          <w:sz w:val="14"/>
                          <w:szCs w:val="14"/>
                        </w:rPr>
                        <w:t>-</w:t>
                      </w:r>
                      <w:r>
                        <w:rPr>
                          <w:sz w:val="14"/>
                          <w:szCs w:val="14"/>
                        </w:rPr>
                        <w:t>XX</w:t>
                      </w:r>
                      <w:r w:rsidRPr="00103F10">
                        <w:rPr>
                          <w:sz w:val="14"/>
                          <w:szCs w:val="14"/>
                        </w:rPr>
                        <w:t>-</w:t>
                      </w:r>
                      <w:r>
                        <w:rPr>
                          <w:sz w:val="14"/>
                          <w:szCs w:val="14"/>
                        </w:rPr>
                        <w:t>XXXXX</w:t>
                      </w:r>
                      <w:r w:rsidRPr="00103F10">
                        <w:rPr>
                          <w:sz w:val="14"/>
                          <w:szCs w:val="14"/>
                        </w:rPr>
                        <w:t>-</w:t>
                      </w:r>
                      <w:r>
                        <w:rPr>
                          <w:sz w:val="14"/>
                          <w:szCs w:val="14"/>
                        </w:rPr>
                        <w:t>X</w:t>
                      </w:r>
                    </w:p>
                  </w:txbxContent>
                </v:textbox>
                <w10:wrap type="through" anchorx="page" anchory="page"/>
                <w10:anchorlock/>
              </v:shape>
            </w:pict>
          </mc:Fallback>
        </mc:AlternateContent>
      </w:r>
    </w:p>
    <w:sectPr w:rsidR="00D51269" w:rsidRPr="00D51269" w:rsidSect="000A508D">
      <w:footerReference w:type="default" r:id="rId91"/>
      <w:type w:val="oddPage"/>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76E9" w:rsidRDefault="000976E9" w:rsidP="00432564">
      <w:pPr>
        <w:spacing w:before="0" w:after="0"/>
      </w:pPr>
      <w:r>
        <w:separator/>
      </w:r>
    </w:p>
  </w:endnote>
  <w:endnote w:type="continuationSeparator" w:id="0">
    <w:p w:rsidR="000976E9" w:rsidRDefault="000976E9" w:rsidP="0043256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EC Square Sans Pro Medium">
    <w:altName w:val="Corbel"/>
    <w:charset w:val="00"/>
    <w:family w:val="swiss"/>
    <w:pitch w:val="variable"/>
    <w:sig w:usb0="A00002BF"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 w:name="PFSquareSansPro-Regular">
    <w:altName w:val="Times New Roman"/>
    <w:panose1 w:val="02000506040000020004"/>
    <w:charset w:val="00"/>
    <w:family w:val="auto"/>
    <w:pitch w:val="variable"/>
    <w:sig w:usb0="00000001" w:usb1="5000E0FB" w:usb2="00000000" w:usb3="00000000" w:csb0="0000019F" w:csb1="00000000"/>
  </w:font>
  <w:font w:name="Arial">
    <w:panose1 w:val="020B0604020202020204"/>
    <w:charset w:val="00"/>
    <w:family w:val="swiss"/>
    <w:pitch w:val="variable"/>
    <w:sig w:usb0="E0002AFF" w:usb1="C0007843" w:usb2="00000009" w:usb3="00000000" w:csb0="000001FF" w:csb1="00000000"/>
  </w:font>
  <w:font w:name="EC Square Sans Pro">
    <w:altName w:val="Calibri"/>
    <w:charset w:val="00"/>
    <w:family w:val="swiss"/>
    <w:pitch w:val="variable"/>
    <w:sig w:usb0="A00002BF" w:usb1="5000E0FB" w:usb2="00000000" w:usb3="00000000" w:csb0="0000019F" w:csb1="00000000"/>
  </w:font>
  <w:font w:name="ECSquareSansProMedium">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6E9" w:rsidRDefault="000976E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958748"/>
      <w:docPartObj>
        <w:docPartGallery w:val="Page Numbers (Bottom of Page)"/>
        <w:docPartUnique/>
      </w:docPartObj>
    </w:sdtPr>
    <w:sdtEndPr>
      <w:rPr>
        <w:noProof/>
      </w:rPr>
    </w:sdtEndPr>
    <w:sdtContent>
      <w:p w:rsidR="000976E9" w:rsidRDefault="000976E9">
        <w:pPr>
          <w:pStyle w:val="Footer"/>
          <w:jc w:val="center"/>
        </w:pPr>
        <w:r>
          <w:fldChar w:fldCharType="begin"/>
        </w:r>
        <w:r>
          <w:instrText xml:space="preserve"> PAGE   \* MERGEFORMAT </w:instrText>
        </w:r>
        <w:r>
          <w:fldChar w:fldCharType="separate"/>
        </w:r>
        <w:r w:rsidR="007A5A27">
          <w:rPr>
            <w:noProof/>
          </w:rPr>
          <w:t>13</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6E9" w:rsidRDefault="000976E9">
    <w:pPr>
      <w:pStyle w:val="Footer"/>
      <w:jc w:val="center"/>
    </w:pPr>
    <w:r>
      <w:fldChar w:fldCharType="begin"/>
    </w:r>
    <w:r>
      <w:instrText xml:space="preserve"> PAGE   \* MERGEFORMAT </w:instrText>
    </w:r>
    <w:r>
      <w:fldChar w:fldCharType="separate"/>
    </w:r>
    <w:r w:rsidR="003912BA">
      <w:rPr>
        <w:noProof/>
      </w:rPr>
      <w:t>18</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2406284"/>
      <w:docPartObj>
        <w:docPartGallery w:val="Page Numbers (Bottom of Page)"/>
        <w:docPartUnique/>
      </w:docPartObj>
    </w:sdtPr>
    <w:sdtEndPr>
      <w:rPr>
        <w:noProof/>
      </w:rPr>
    </w:sdtEndPr>
    <w:sdtContent>
      <w:p w:rsidR="000976E9" w:rsidRDefault="000976E9">
        <w:pPr>
          <w:pStyle w:val="Footer"/>
          <w:jc w:val="center"/>
        </w:pPr>
        <w:r>
          <w:fldChar w:fldCharType="begin"/>
        </w:r>
        <w:r>
          <w:instrText xml:space="preserve"> PAGE   \* MERGEFORMAT </w:instrText>
        </w:r>
        <w:r>
          <w:fldChar w:fldCharType="separate"/>
        </w:r>
        <w:r w:rsidR="003912BA">
          <w:rPr>
            <w:noProof/>
          </w:rPr>
          <w:t>38</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76E9" w:rsidRDefault="000976E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76E9" w:rsidRDefault="000976E9" w:rsidP="00432564">
      <w:pPr>
        <w:spacing w:before="0" w:after="0"/>
      </w:pPr>
      <w:r>
        <w:separator/>
      </w:r>
    </w:p>
  </w:footnote>
  <w:footnote w:type="continuationSeparator" w:id="0">
    <w:p w:rsidR="000976E9" w:rsidRDefault="000976E9" w:rsidP="00432564">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2E45E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75pt;height:.75pt;visibility:visible;mso-wrap-style:square" o:bullet="t">
        <v:imagedata r:id="rId1" o:title=""/>
      </v:shape>
    </w:pict>
  </w:numPicBullet>
  <w:numPicBullet w:numPicBulletId="1">
    <w:pict>
      <v:shape w14:anchorId="4C0C616C" id="_x0000_i1223" type="#_x0000_t75" style="width:1.5pt;height:1.5pt;visibility:visible;mso-wrap-style:square" o:bullet="t">
        <v:imagedata r:id="rId2" o:title=""/>
      </v:shape>
    </w:pict>
  </w:numPicBullet>
  <w:abstractNum w:abstractNumId="0" w15:restartNumberingAfterBreak="0">
    <w:nsid w:val="072D0C31"/>
    <w:multiLevelType w:val="hybridMultilevel"/>
    <w:tmpl w:val="E3D2B11A"/>
    <w:lvl w:ilvl="0" w:tplc="A4EA508C">
      <w:start w:val="1"/>
      <w:numFmt w:val="bullet"/>
      <w:lvlText w:val=""/>
      <w:lvlPicBulletId w:val="1"/>
      <w:lvlJc w:val="left"/>
      <w:pPr>
        <w:tabs>
          <w:tab w:val="num" w:pos="720"/>
        </w:tabs>
        <w:ind w:left="720" w:hanging="360"/>
      </w:pPr>
      <w:rPr>
        <w:rFonts w:ascii="Symbol" w:hAnsi="Symbol" w:hint="default"/>
      </w:rPr>
    </w:lvl>
    <w:lvl w:ilvl="1" w:tplc="8A3CB042" w:tentative="1">
      <w:start w:val="1"/>
      <w:numFmt w:val="bullet"/>
      <w:lvlText w:val=""/>
      <w:lvlJc w:val="left"/>
      <w:pPr>
        <w:tabs>
          <w:tab w:val="num" w:pos="1440"/>
        </w:tabs>
        <w:ind w:left="1440" w:hanging="360"/>
      </w:pPr>
      <w:rPr>
        <w:rFonts w:ascii="Symbol" w:hAnsi="Symbol" w:hint="default"/>
      </w:rPr>
    </w:lvl>
    <w:lvl w:ilvl="2" w:tplc="547EF814" w:tentative="1">
      <w:start w:val="1"/>
      <w:numFmt w:val="bullet"/>
      <w:lvlText w:val=""/>
      <w:lvlJc w:val="left"/>
      <w:pPr>
        <w:tabs>
          <w:tab w:val="num" w:pos="2160"/>
        </w:tabs>
        <w:ind w:left="2160" w:hanging="360"/>
      </w:pPr>
      <w:rPr>
        <w:rFonts w:ascii="Symbol" w:hAnsi="Symbol" w:hint="default"/>
      </w:rPr>
    </w:lvl>
    <w:lvl w:ilvl="3" w:tplc="CE7E583A" w:tentative="1">
      <w:start w:val="1"/>
      <w:numFmt w:val="bullet"/>
      <w:lvlText w:val=""/>
      <w:lvlJc w:val="left"/>
      <w:pPr>
        <w:tabs>
          <w:tab w:val="num" w:pos="2880"/>
        </w:tabs>
        <w:ind w:left="2880" w:hanging="360"/>
      </w:pPr>
      <w:rPr>
        <w:rFonts w:ascii="Symbol" w:hAnsi="Symbol" w:hint="default"/>
      </w:rPr>
    </w:lvl>
    <w:lvl w:ilvl="4" w:tplc="299805F4" w:tentative="1">
      <w:start w:val="1"/>
      <w:numFmt w:val="bullet"/>
      <w:lvlText w:val=""/>
      <w:lvlJc w:val="left"/>
      <w:pPr>
        <w:tabs>
          <w:tab w:val="num" w:pos="3600"/>
        </w:tabs>
        <w:ind w:left="3600" w:hanging="360"/>
      </w:pPr>
      <w:rPr>
        <w:rFonts w:ascii="Symbol" w:hAnsi="Symbol" w:hint="default"/>
      </w:rPr>
    </w:lvl>
    <w:lvl w:ilvl="5" w:tplc="9FC85E7C" w:tentative="1">
      <w:start w:val="1"/>
      <w:numFmt w:val="bullet"/>
      <w:lvlText w:val=""/>
      <w:lvlJc w:val="left"/>
      <w:pPr>
        <w:tabs>
          <w:tab w:val="num" w:pos="4320"/>
        </w:tabs>
        <w:ind w:left="4320" w:hanging="360"/>
      </w:pPr>
      <w:rPr>
        <w:rFonts w:ascii="Symbol" w:hAnsi="Symbol" w:hint="default"/>
      </w:rPr>
    </w:lvl>
    <w:lvl w:ilvl="6" w:tplc="3D507424" w:tentative="1">
      <w:start w:val="1"/>
      <w:numFmt w:val="bullet"/>
      <w:lvlText w:val=""/>
      <w:lvlJc w:val="left"/>
      <w:pPr>
        <w:tabs>
          <w:tab w:val="num" w:pos="5040"/>
        </w:tabs>
        <w:ind w:left="5040" w:hanging="360"/>
      </w:pPr>
      <w:rPr>
        <w:rFonts w:ascii="Symbol" w:hAnsi="Symbol" w:hint="default"/>
      </w:rPr>
    </w:lvl>
    <w:lvl w:ilvl="7" w:tplc="ECD42116" w:tentative="1">
      <w:start w:val="1"/>
      <w:numFmt w:val="bullet"/>
      <w:lvlText w:val=""/>
      <w:lvlJc w:val="left"/>
      <w:pPr>
        <w:tabs>
          <w:tab w:val="num" w:pos="5760"/>
        </w:tabs>
        <w:ind w:left="5760" w:hanging="360"/>
      </w:pPr>
      <w:rPr>
        <w:rFonts w:ascii="Symbol" w:hAnsi="Symbol" w:hint="default"/>
      </w:rPr>
    </w:lvl>
    <w:lvl w:ilvl="8" w:tplc="9160B36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9AF3A4D"/>
    <w:multiLevelType w:val="hybridMultilevel"/>
    <w:tmpl w:val="FF54D748"/>
    <w:lvl w:ilvl="0" w:tplc="A0EE43A2">
      <w:start w:val="1"/>
      <w:numFmt w:val="bullet"/>
      <w:pStyle w:val="JRCTextbulletedlist1"/>
      <w:lvlText w:val="—"/>
      <w:lvlJc w:val="left"/>
      <w:pPr>
        <w:ind w:left="360" w:hanging="360"/>
      </w:pPr>
      <w:rPr>
        <w:rFonts w:ascii="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B768A2"/>
    <w:multiLevelType w:val="hybridMultilevel"/>
    <w:tmpl w:val="D40EAEE0"/>
    <w:lvl w:ilvl="0" w:tplc="791237E4">
      <w:start w:val="1"/>
      <w:numFmt w:val="bullet"/>
      <w:lvlText w:val=""/>
      <w:lvlPicBulletId w:val="0"/>
      <w:lvlJc w:val="left"/>
      <w:pPr>
        <w:tabs>
          <w:tab w:val="num" w:pos="720"/>
        </w:tabs>
        <w:ind w:left="720" w:hanging="360"/>
      </w:pPr>
      <w:rPr>
        <w:rFonts w:ascii="Symbol" w:hAnsi="Symbol" w:hint="default"/>
      </w:rPr>
    </w:lvl>
    <w:lvl w:ilvl="1" w:tplc="AF4A4C84" w:tentative="1">
      <w:start w:val="1"/>
      <w:numFmt w:val="bullet"/>
      <w:lvlText w:val=""/>
      <w:lvlJc w:val="left"/>
      <w:pPr>
        <w:tabs>
          <w:tab w:val="num" w:pos="1440"/>
        </w:tabs>
        <w:ind w:left="1440" w:hanging="360"/>
      </w:pPr>
      <w:rPr>
        <w:rFonts w:ascii="Symbol" w:hAnsi="Symbol" w:hint="default"/>
      </w:rPr>
    </w:lvl>
    <w:lvl w:ilvl="2" w:tplc="B12A5016" w:tentative="1">
      <w:start w:val="1"/>
      <w:numFmt w:val="bullet"/>
      <w:lvlText w:val=""/>
      <w:lvlJc w:val="left"/>
      <w:pPr>
        <w:tabs>
          <w:tab w:val="num" w:pos="2160"/>
        </w:tabs>
        <w:ind w:left="2160" w:hanging="360"/>
      </w:pPr>
      <w:rPr>
        <w:rFonts w:ascii="Symbol" w:hAnsi="Symbol" w:hint="default"/>
      </w:rPr>
    </w:lvl>
    <w:lvl w:ilvl="3" w:tplc="B4A4A53A" w:tentative="1">
      <w:start w:val="1"/>
      <w:numFmt w:val="bullet"/>
      <w:lvlText w:val=""/>
      <w:lvlJc w:val="left"/>
      <w:pPr>
        <w:tabs>
          <w:tab w:val="num" w:pos="2880"/>
        </w:tabs>
        <w:ind w:left="2880" w:hanging="360"/>
      </w:pPr>
      <w:rPr>
        <w:rFonts w:ascii="Symbol" w:hAnsi="Symbol" w:hint="default"/>
      </w:rPr>
    </w:lvl>
    <w:lvl w:ilvl="4" w:tplc="50CAA5E2" w:tentative="1">
      <w:start w:val="1"/>
      <w:numFmt w:val="bullet"/>
      <w:lvlText w:val=""/>
      <w:lvlJc w:val="left"/>
      <w:pPr>
        <w:tabs>
          <w:tab w:val="num" w:pos="3600"/>
        </w:tabs>
        <w:ind w:left="3600" w:hanging="360"/>
      </w:pPr>
      <w:rPr>
        <w:rFonts w:ascii="Symbol" w:hAnsi="Symbol" w:hint="default"/>
      </w:rPr>
    </w:lvl>
    <w:lvl w:ilvl="5" w:tplc="5BAE9DAE" w:tentative="1">
      <w:start w:val="1"/>
      <w:numFmt w:val="bullet"/>
      <w:lvlText w:val=""/>
      <w:lvlJc w:val="left"/>
      <w:pPr>
        <w:tabs>
          <w:tab w:val="num" w:pos="4320"/>
        </w:tabs>
        <w:ind w:left="4320" w:hanging="360"/>
      </w:pPr>
      <w:rPr>
        <w:rFonts w:ascii="Symbol" w:hAnsi="Symbol" w:hint="default"/>
      </w:rPr>
    </w:lvl>
    <w:lvl w:ilvl="6" w:tplc="C62ABD8C" w:tentative="1">
      <w:start w:val="1"/>
      <w:numFmt w:val="bullet"/>
      <w:lvlText w:val=""/>
      <w:lvlJc w:val="left"/>
      <w:pPr>
        <w:tabs>
          <w:tab w:val="num" w:pos="5040"/>
        </w:tabs>
        <w:ind w:left="5040" w:hanging="360"/>
      </w:pPr>
      <w:rPr>
        <w:rFonts w:ascii="Symbol" w:hAnsi="Symbol" w:hint="default"/>
      </w:rPr>
    </w:lvl>
    <w:lvl w:ilvl="7" w:tplc="3F2E2050" w:tentative="1">
      <w:start w:val="1"/>
      <w:numFmt w:val="bullet"/>
      <w:lvlText w:val=""/>
      <w:lvlJc w:val="left"/>
      <w:pPr>
        <w:tabs>
          <w:tab w:val="num" w:pos="5760"/>
        </w:tabs>
        <w:ind w:left="5760" w:hanging="360"/>
      </w:pPr>
      <w:rPr>
        <w:rFonts w:ascii="Symbol" w:hAnsi="Symbol" w:hint="default"/>
      </w:rPr>
    </w:lvl>
    <w:lvl w:ilvl="8" w:tplc="13B69FD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1A21BA5"/>
    <w:multiLevelType w:val="hybridMultilevel"/>
    <w:tmpl w:val="BB9E406E"/>
    <w:lvl w:ilvl="0" w:tplc="A0EE43A2">
      <w:start w:val="1"/>
      <w:numFmt w:val="bullet"/>
      <w:lvlText w:val="—"/>
      <w:lvlJc w:val="left"/>
      <w:pPr>
        <w:ind w:left="360" w:hanging="360"/>
      </w:pPr>
      <w:rPr>
        <w:rFonts w:ascii="Times New Roman" w:hAnsi="Times New Roman" w:cs="Times New Roman" w:hint="default"/>
      </w:rPr>
    </w:lvl>
    <w:lvl w:ilvl="1" w:tplc="4480544E">
      <w:start w:val="1"/>
      <w:numFmt w:val="bullet"/>
      <w:pStyle w:val="JRCTextbulletedlist2"/>
      <w:lvlText w:val="●"/>
      <w:lvlJc w:val="left"/>
      <w:pPr>
        <w:ind w:left="1080" w:hanging="360"/>
      </w:pPr>
      <w:rPr>
        <w:rFonts w:ascii="Verdana" w:hAnsi="Verdana"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1EA7D2A"/>
    <w:multiLevelType w:val="hybridMultilevel"/>
    <w:tmpl w:val="15247274"/>
    <w:lvl w:ilvl="0" w:tplc="54E0AC7A">
      <w:start w:val="1"/>
      <w:numFmt w:val="bullet"/>
      <w:pStyle w:val="JRCBoxbulletlis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5574C6"/>
    <w:multiLevelType w:val="hybridMultilevel"/>
    <w:tmpl w:val="6100A462"/>
    <w:lvl w:ilvl="0" w:tplc="3F1EB130">
      <w:start w:val="4"/>
      <w:numFmt w:val="decimal"/>
      <w:pStyle w:val="Heading2"/>
      <w:suff w:val="space"/>
      <w:lvlText w:val="%1.1"/>
      <w:lvlJc w:val="left"/>
      <w:pPr>
        <w:ind w:left="1758" w:hanging="34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D8A"/>
    <w:multiLevelType w:val="hybridMultilevel"/>
    <w:tmpl w:val="F24851A6"/>
    <w:lvl w:ilvl="0" w:tplc="87CC150E">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874728"/>
    <w:multiLevelType w:val="hybridMultilevel"/>
    <w:tmpl w:val="01A6A8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2D675A"/>
    <w:multiLevelType w:val="hybridMultilevel"/>
    <w:tmpl w:val="63D44BF4"/>
    <w:lvl w:ilvl="0" w:tplc="1E8EB6E2">
      <w:start w:val="1"/>
      <w:numFmt w:val="bullet"/>
      <w:lvlText w:val=""/>
      <w:lvlPicBulletId w:val="0"/>
      <w:lvlJc w:val="left"/>
      <w:pPr>
        <w:tabs>
          <w:tab w:val="num" w:pos="720"/>
        </w:tabs>
        <w:ind w:left="720" w:hanging="360"/>
      </w:pPr>
      <w:rPr>
        <w:rFonts w:ascii="Symbol" w:hAnsi="Symbol" w:hint="default"/>
      </w:rPr>
    </w:lvl>
    <w:lvl w:ilvl="1" w:tplc="73CE29A6" w:tentative="1">
      <w:start w:val="1"/>
      <w:numFmt w:val="bullet"/>
      <w:lvlText w:val=""/>
      <w:lvlJc w:val="left"/>
      <w:pPr>
        <w:tabs>
          <w:tab w:val="num" w:pos="1440"/>
        </w:tabs>
        <w:ind w:left="1440" w:hanging="360"/>
      </w:pPr>
      <w:rPr>
        <w:rFonts w:ascii="Symbol" w:hAnsi="Symbol" w:hint="default"/>
      </w:rPr>
    </w:lvl>
    <w:lvl w:ilvl="2" w:tplc="12F6B8E4" w:tentative="1">
      <w:start w:val="1"/>
      <w:numFmt w:val="bullet"/>
      <w:lvlText w:val=""/>
      <w:lvlJc w:val="left"/>
      <w:pPr>
        <w:tabs>
          <w:tab w:val="num" w:pos="2160"/>
        </w:tabs>
        <w:ind w:left="2160" w:hanging="360"/>
      </w:pPr>
      <w:rPr>
        <w:rFonts w:ascii="Symbol" w:hAnsi="Symbol" w:hint="default"/>
      </w:rPr>
    </w:lvl>
    <w:lvl w:ilvl="3" w:tplc="AB9E6568" w:tentative="1">
      <w:start w:val="1"/>
      <w:numFmt w:val="bullet"/>
      <w:lvlText w:val=""/>
      <w:lvlJc w:val="left"/>
      <w:pPr>
        <w:tabs>
          <w:tab w:val="num" w:pos="2880"/>
        </w:tabs>
        <w:ind w:left="2880" w:hanging="360"/>
      </w:pPr>
      <w:rPr>
        <w:rFonts w:ascii="Symbol" w:hAnsi="Symbol" w:hint="default"/>
      </w:rPr>
    </w:lvl>
    <w:lvl w:ilvl="4" w:tplc="C20CD8FE" w:tentative="1">
      <w:start w:val="1"/>
      <w:numFmt w:val="bullet"/>
      <w:lvlText w:val=""/>
      <w:lvlJc w:val="left"/>
      <w:pPr>
        <w:tabs>
          <w:tab w:val="num" w:pos="3600"/>
        </w:tabs>
        <w:ind w:left="3600" w:hanging="360"/>
      </w:pPr>
      <w:rPr>
        <w:rFonts w:ascii="Symbol" w:hAnsi="Symbol" w:hint="default"/>
      </w:rPr>
    </w:lvl>
    <w:lvl w:ilvl="5" w:tplc="181C65C0" w:tentative="1">
      <w:start w:val="1"/>
      <w:numFmt w:val="bullet"/>
      <w:lvlText w:val=""/>
      <w:lvlJc w:val="left"/>
      <w:pPr>
        <w:tabs>
          <w:tab w:val="num" w:pos="4320"/>
        </w:tabs>
        <w:ind w:left="4320" w:hanging="360"/>
      </w:pPr>
      <w:rPr>
        <w:rFonts w:ascii="Symbol" w:hAnsi="Symbol" w:hint="default"/>
      </w:rPr>
    </w:lvl>
    <w:lvl w:ilvl="6" w:tplc="F1608952" w:tentative="1">
      <w:start w:val="1"/>
      <w:numFmt w:val="bullet"/>
      <w:lvlText w:val=""/>
      <w:lvlJc w:val="left"/>
      <w:pPr>
        <w:tabs>
          <w:tab w:val="num" w:pos="5040"/>
        </w:tabs>
        <w:ind w:left="5040" w:hanging="360"/>
      </w:pPr>
      <w:rPr>
        <w:rFonts w:ascii="Symbol" w:hAnsi="Symbol" w:hint="default"/>
      </w:rPr>
    </w:lvl>
    <w:lvl w:ilvl="7" w:tplc="821E26F4" w:tentative="1">
      <w:start w:val="1"/>
      <w:numFmt w:val="bullet"/>
      <w:lvlText w:val=""/>
      <w:lvlJc w:val="left"/>
      <w:pPr>
        <w:tabs>
          <w:tab w:val="num" w:pos="5760"/>
        </w:tabs>
        <w:ind w:left="5760" w:hanging="360"/>
      </w:pPr>
      <w:rPr>
        <w:rFonts w:ascii="Symbol" w:hAnsi="Symbol" w:hint="default"/>
      </w:rPr>
    </w:lvl>
    <w:lvl w:ilvl="8" w:tplc="B978E024"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38970E2"/>
    <w:multiLevelType w:val="multilevel"/>
    <w:tmpl w:val="94FC33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1"/>
      <w:lvlText w:val="%1.%2.%3."/>
      <w:lvlJc w:val="left"/>
      <w:pPr>
        <w:ind w:left="1224" w:hanging="504"/>
      </w:pPr>
      <w:rPr>
        <w:rFonts w:ascii="Verdana" w:hAnsi="Verdana"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CF124E"/>
    <w:multiLevelType w:val="hybridMultilevel"/>
    <w:tmpl w:val="58A8BFDE"/>
    <w:lvl w:ilvl="0" w:tplc="44B8DD18">
      <w:start w:val="1"/>
      <w:numFmt w:val="decimal"/>
      <w:pStyle w:val="JRCTextnumberedlist1"/>
      <w:lvlText w:val="%1."/>
      <w:lvlJc w:val="left"/>
      <w:pPr>
        <w:ind w:left="720" w:hanging="360"/>
      </w:pPr>
    </w:lvl>
    <w:lvl w:ilvl="1" w:tplc="4F049BF6">
      <w:start w:val="1"/>
      <w:numFmt w:val="lowerLetter"/>
      <w:pStyle w:val="JRCTextnumberedlist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CF7DB0"/>
    <w:multiLevelType w:val="multilevel"/>
    <w:tmpl w:val="E780A478"/>
    <w:lvl w:ilvl="0">
      <w:start w:val="1"/>
      <w:numFmt w:val="decimal"/>
      <w:pStyle w:val="JRCLevel-2title"/>
      <w:lvlText w:val="%1"/>
      <w:lvlJc w:val="left"/>
      <w:pPr>
        <w:ind w:left="432" w:hanging="432"/>
      </w:pPr>
      <w:rPr>
        <w:rFonts w:hint="default"/>
      </w:rPr>
    </w:lvl>
    <w:lvl w:ilvl="1">
      <w:numFmt w:val="decimal"/>
      <w:pStyle w:val="JRCLevel-2title"/>
      <w:lvlText w:val="%1.%2"/>
      <w:lvlJc w:val="left"/>
      <w:pPr>
        <w:ind w:left="576" w:hanging="576"/>
      </w:pPr>
      <w:rPr>
        <w:rFonts w:hint="default"/>
      </w:rPr>
    </w:lvl>
    <w:lvl w:ilvl="2">
      <w:start w:val="1"/>
      <w:numFmt w:val="decimal"/>
      <w:pStyle w:val="JRCLevel-4title"/>
      <w:lvlText w:val="%1.%2.%3"/>
      <w:lvlJc w:val="left"/>
      <w:pPr>
        <w:ind w:left="720" w:hanging="720"/>
      </w:pPr>
      <w:rPr>
        <w:rFonts w:hint="default"/>
      </w:rPr>
    </w:lvl>
    <w:lvl w:ilvl="3">
      <w:start w:val="1"/>
      <w:numFmt w:val="decimal"/>
      <w:pStyle w:val="JRCLevel-4titl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0561819"/>
    <w:multiLevelType w:val="hybridMultilevel"/>
    <w:tmpl w:val="39A85D56"/>
    <w:lvl w:ilvl="0" w:tplc="2342FA32">
      <w:start w:val="1"/>
      <w:numFmt w:val="upperLetter"/>
      <w:pStyle w:val="annex"/>
      <w:lvlText w:val="Annex %1."/>
      <w:lvlJc w:val="left"/>
      <w:pPr>
        <w:tabs>
          <w:tab w:val="num" w:pos="644"/>
        </w:tabs>
        <w:ind w:left="644"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35374395"/>
    <w:multiLevelType w:val="hybridMultilevel"/>
    <w:tmpl w:val="4FAE4FE2"/>
    <w:lvl w:ilvl="0" w:tplc="1BFE30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828DC"/>
    <w:multiLevelType w:val="hybridMultilevel"/>
    <w:tmpl w:val="C720A10C"/>
    <w:lvl w:ilvl="0" w:tplc="CDE099BE">
      <w:start w:val="1"/>
      <w:numFmt w:val="decimal"/>
      <w:pStyle w:val="equations"/>
      <w:lvlText w:val="(%1)"/>
      <w:lvlJc w:val="left"/>
      <w:pPr>
        <w:tabs>
          <w:tab w:val="num" w:pos="1701"/>
        </w:tabs>
        <w:ind w:left="2061" w:hanging="360"/>
      </w:pPr>
      <w:rPr>
        <w:rFonts w:cs="Times New Roman" w:hint="default"/>
      </w:rPr>
    </w:lvl>
    <w:lvl w:ilvl="1" w:tplc="04090019" w:tentative="1">
      <w:start w:val="1"/>
      <w:numFmt w:val="lowerLetter"/>
      <w:lvlText w:val="%2."/>
      <w:lvlJc w:val="left"/>
      <w:pPr>
        <w:tabs>
          <w:tab w:val="num" w:pos="2781"/>
        </w:tabs>
        <w:ind w:left="2781" w:hanging="360"/>
      </w:pPr>
      <w:rPr>
        <w:rFonts w:cs="Times New Roman"/>
      </w:rPr>
    </w:lvl>
    <w:lvl w:ilvl="2" w:tplc="0409001B" w:tentative="1">
      <w:start w:val="1"/>
      <w:numFmt w:val="lowerRoman"/>
      <w:lvlText w:val="%3."/>
      <w:lvlJc w:val="right"/>
      <w:pPr>
        <w:tabs>
          <w:tab w:val="num" w:pos="3501"/>
        </w:tabs>
        <w:ind w:left="3501" w:hanging="180"/>
      </w:pPr>
      <w:rPr>
        <w:rFonts w:cs="Times New Roman"/>
      </w:rPr>
    </w:lvl>
    <w:lvl w:ilvl="3" w:tplc="0409000F" w:tentative="1">
      <w:start w:val="1"/>
      <w:numFmt w:val="decimal"/>
      <w:lvlText w:val="%4."/>
      <w:lvlJc w:val="left"/>
      <w:pPr>
        <w:tabs>
          <w:tab w:val="num" w:pos="4221"/>
        </w:tabs>
        <w:ind w:left="4221" w:hanging="360"/>
      </w:pPr>
      <w:rPr>
        <w:rFonts w:cs="Times New Roman"/>
      </w:rPr>
    </w:lvl>
    <w:lvl w:ilvl="4" w:tplc="04090019" w:tentative="1">
      <w:start w:val="1"/>
      <w:numFmt w:val="lowerLetter"/>
      <w:lvlText w:val="%5."/>
      <w:lvlJc w:val="left"/>
      <w:pPr>
        <w:tabs>
          <w:tab w:val="num" w:pos="4941"/>
        </w:tabs>
        <w:ind w:left="4941" w:hanging="360"/>
      </w:pPr>
      <w:rPr>
        <w:rFonts w:cs="Times New Roman"/>
      </w:rPr>
    </w:lvl>
    <w:lvl w:ilvl="5" w:tplc="0409001B" w:tentative="1">
      <w:start w:val="1"/>
      <w:numFmt w:val="lowerRoman"/>
      <w:lvlText w:val="%6."/>
      <w:lvlJc w:val="right"/>
      <w:pPr>
        <w:tabs>
          <w:tab w:val="num" w:pos="5661"/>
        </w:tabs>
        <w:ind w:left="5661" w:hanging="180"/>
      </w:pPr>
      <w:rPr>
        <w:rFonts w:cs="Times New Roman"/>
      </w:rPr>
    </w:lvl>
    <w:lvl w:ilvl="6" w:tplc="0409000F" w:tentative="1">
      <w:start w:val="1"/>
      <w:numFmt w:val="decimal"/>
      <w:lvlText w:val="%7."/>
      <w:lvlJc w:val="left"/>
      <w:pPr>
        <w:tabs>
          <w:tab w:val="num" w:pos="6381"/>
        </w:tabs>
        <w:ind w:left="6381" w:hanging="360"/>
      </w:pPr>
      <w:rPr>
        <w:rFonts w:cs="Times New Roman"/>
      </w:rPr>
    </w:lvl>
    <w:lvl w:ilvl="7" w:tplc="04090019" w:tentative="1">
      <w:start w:val="1"/>
      <w:numFmt w:val="lowerLetter"/>
      <w:lvlText w:val="%8."/>
      <w:lvlJc w:val="left"/>
      <w:pPr>
        <w:tabs>
          <w:tab w:val="num" w:pos="7101"/>
        </w:tabs>
        <w:ind w:left="7101" w:hanging="360"/>
      </w:pPr>
      <w:rPr>
        <w:rFonts w:cs="Times New Roman"/>
      </w:rPr>
    </w:lvl>
    <w:lvl w:ilvl="8" w:tplc="0409001B" w:tentative="1">
      <w:start w:val="1"/>
      <w:numFmt w:val="lowerRoman"/>
      <w:lvlText w:val="%9."/>
      <w:lvlJc w:val="right"/>
      <w:pPr>
        <w:tabs>
          <w:tab w:val="num" w:pos="7821"/>
        </w:tabs>
        <w:ind w:left="7821" w:hanging="180"/>
      </w:pPr>
      <w:rPr>
        <w:rFonts w:cs="Times New Roman"/>
      </w:rPr>
    </w:lvl>
  </w:abstractNum>
  <w:abstractNum w:abstractNumId="15" w15:restartNumberingAfterBreak="0">
    <w:nsid w:val="54DC32F7"/>
    <w:multiLevelType w:val="hybridMultilevel"/>
    <w:tmpl w:val="E97CD90A"/>
    <w:lvl w:ilvl="0" w:tplc="1DF6B6A6">
      <w:numFmt w:val="bullet"/>
      <w:lvlText w:val="-"/>
      <w:lvlJc w:val="left"/>
      <w:pPr>
        <w:ind w:left="1800" w:hanging="360"/>
      </w:pPr>
      <w:rPr>
        <w:rFonts w:ascii="Verdana" w:eastAsiaTheme="minorHAnsi" w:hAnsi="Verdana"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581F70DA"/>
    <w:multiLevelType w:val="hybridMultilevel"/>
    <w:tmpl w:val="E47AC448"/>
    <w:lvl w:ilvl="0" w:tplc="0409000B">
      <w:start w:val="1"/>
      <w:numFmt w:val="bullet"/>
      <w:lvlText w:val=""/>
      <w:lvlJc w:val="left"/>
      <w:pPr>
        <w:tabs>
          <w:tab w:val="num" w:pos="354"/>
        </w:tabs>
        <w:ind w:left="1362" w:hanging="93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F074239"/>
    <w:multiLevelType w:val="multilevel"/>
    <w:tmpl w:val="CDB666B6"/>
    <w:lvl w:ilvl="0">
      <w:start w:val="1"/>
      <w:numFmt w:val="decimal"/>
      <w:pStyle w:val="Heading1"/>
      <w:lvlText w:val="%1."/>
      <w:lvlJc w:val="left"/>
      <w:pPr>
        <w:ind w:left="360" w:hanging="360"/>
      </w:pPr>
    </w:lvl>
    <w:lvl w:ilvl="1">
      <w:start w:val="2"/>
      <w:numFmt w:val="decimal"/>
      <w:isLgl/>
      <w:lvlText w:val="%1.%2"/>
      <w:lvlJc w:val="left"/>
      <w:pPr>
        <w:ind w:left="2138" w:hanging="720"/>
      </w:pPr>
      <w:rPr>
        <w:rFonts w:hint="default"/>
      </w:rPr>
    </w:lvl>
    <w:lvl w:ilvl="2">
      <w:start w:val="1"/>
      <w:numFmt w:val="decimal"/>
      <w:isLgl/>
      <w:lvlText w:val="%1.%2.%3"/>
      <w:lvlJc w:val="left"/>
      <w:pPr>
        <w:ind w:left="3556" w:hanging="1080"/>
      </w:pPr>
      <w:rPr>
        <w:rFonts w:hint="default"/>
      </w:rPr>
    </w:lvl>
    <w:lvl w:ilvl="3">
      <w:start w:val="1"/>
      <w:numFmt w:val="decimal"/>
      <w:isLgl/>
      <w:lvlText w:val="%1.%2.%3.%4"/>
      <w:lvlJc w:val="left"/>
      <w:pPr>
        <w:ind w:left="4974" w:hanging="1440"/>
      </w:pPr>
      <w:rPr>
        <w:rFonts w:hint="default"/>
      </w:rPr>
    </w:lvl>
    <w:lvl w:ilvl="4">
      <w:start w:val="1"/>
      <w:numFmt w:val="decimal"/>
      <w:isLgl/>
      <w:lvlText w:val="%1.%2.%3.%4.%5"/>
      <w:lvlJc w:val="left"/>
      <w:pPr>
        <w:ind w:left="6032" w:hanging="1440"/>
      </w:pPr>
      <w:rPr>
        <w:rFonts w:hint="default"/>
      </w:rPr>
    </w:lvl>
    <w:lvl w:ilvl="5">
      <w:start w:val="1"/>
      <w:numFmt w:val="decimal"/>
      <w:isLgl/>
      <w:lvlText w:val="%1.%2.%3.%4.%5.%6"/>
      <w:lvlJc w:val="left"/>
      <w:pPr>
        <w:ind w:left="7450" w:hanging="1800"/>
      </w:pPr>
      <w:rPr>
        <w:rFonts w:hint="default"/>
      </w:rPr>
    </w:lvl>
    <w:lvl w:ilvl="6">
      <w:start w:val="1"/>
      <w:numFmt w:val="decimal"/>
      <w:isLgl/>
      <w:lvlText w:val="%1.%2.%3.%4.%5.%6.%7"/>
      <w:lvlJc w:val="left"/>
      <w:pPr>
        <w:ind w:left="8868" w:hanging="2160"/>
      </w:pPr>
      <w:rPr>
        <w:rFonts w:hint="default"/>
      </w:rPr>
    </w:lvl>
    <w:lvl w:ilvl="7">
      <w:start w:val="1"/>
      <w:numFmt w:val="decimal"/>
      <w:isLgl/>
      <w:lvlText w:val="%1.%2.%3.%4.%5.%6.%7.%8"/>
      <w:lvlJc w:val="left"/>
      <w:pPr>
        <w:ind w:left="10286" w:hanging="2520"/>
      </w:pPr>
      <w:rPr>
        <w:rFonts w:hint="default"/>
      </w:rPr>
    </w:lvl>
    <w:lvl w:ilvl="8">
      <w:start w:val="1"/>
      <w:numFmt w:val="decimal"/>
      <w:isLgl/>
      <w:lvlText w:val="%1.%2.%3.%4.%5.%6.%7.%8.%9"/>
      <w:lvlJc w:val="left"/>
      <w:pPr>
        <w:ind w:left="11704" w:hanging="2880"/>
      </w:pPr>
      <w:rPr>
        <w:rFonts w:hint="default"/>
      </w:rPr>
    </w:lvl>
  </w:abstractNum>
  <w:num w:numId="1">
    <w:abstractNumId w:val="1"/>
  </w:num>
  <w:num w:numId="2">
    <w:abstractNumId w:val="3"/>
  </w:num>
  <w:num w:numId="3">
    <w:abstractNumId w:val="11"/>
  </w:num>
  <w:num w:numId="4">
    <w:abstractNumId w:val="4"/>
  </w:num>
  <w:num w:numId="5">
    <w:abstractNumId w:val="10"/>
  </w:num>
  <w:num w:numId="6">
    <w:abstractNumId w:val="9"/>
  </w:num>
  <w:num w:numId="7">
    <w:abstractNumId w:val="7"/>
  </w:num>
  <w:num w:numId="8">
    <w:abstractNumId w:val="14"/>
  </w:num>
  <w:num w:numId="9">
    <w:abstractNumId w:val="16"/>
  </w:num>
  <w:num w:numId="10">
    <w:abstractNumId w:val="12"/>
  </w:num>
  <w:num w:numId="11">
    <w:abstractNumId w:val="15"/>
  </w:num>
  <w:num w:numId="12">
    <w:abstractNumId w:val="8"/>
  </w:num>
  <w:num w:numId="13">
    <w:abstractNumId w:val="0"/>
  </w:num>
  <w:num w:numId="14">
    <w:abstractNumId w:val="2"/>
  </w:num>
  <w:num w:numId="15">
    <w:abstractNumId w:val="12"/>
  </w:num>
  <w:num w:numId="16">
    <w:abstractNumId w:val="13"/>
  </w:num>
  <w:num w:numId="17">
    <w:abstractNumId w:val="6"/>
  </w:num>
  <w:num w:numId="18">
    <w:abstractNumId w:val="17"/>
  </w:num>
  <w:num w:numId="19">
    <w:abstractNumId w:val="5"/>
  </w:num>
  <w:num w:numId="20">
    <w:abstractNumId w:val="5"/>
    <w:lvlOverride w:ilvl="0">
      <w:startOverride w:val="4"/>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ocumentProtection w:formatting="1" w:enforcement="0"/>
  <w:styleLockTheme/>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SPR NEW TEMPLATE (4)"/>
  </w:docVars>
  <w:rsids>
    <w:rsidRoot w:val="00A4794A"/>
    <w:rsid w:val="00020E6E"/>
    <w:rsid w:val="00021D57"/>
    <w:rsid w:val="000234C7"/>
    <w:rsid w:val="00056899"/>
    <w:rsid w:val="0006649F"/>
    <w:rsid w:val="00073187"/>
    <w:rsid w:val="000976E9"/>
    <w:rsid w:val="00097BA9"/>
    <w:rsid w:val="000A508D"/>
    <w:rsid w:val="000B24B1"/>
    <w:rsid w:val="000C34A8"/>
    <w:rsid w:val="000C5153"/>
    <w:rsid w:val="000E46B0"/>
    <w:rsid w:val="000E4FF4"/>
    <w:rsid w:val="000E6C62"/>
    <w:rsid w:val="000F4052"/>
    <w:rsid w:val="000F5565"/>
    <w:rsid w:val="00101BAA"/>
    <w:rsid w:val="00103222"/>
    <w:rsid w:val="0014063C"/>
    <w:rsid w:val="001556D1"/>
    <w:rsid w:val="00180118"/>
    <w:rsid w:val="00184199"/>
    <w:rsid w:val="001A460E"/>
    <w:rsid w:val="001B0663"/>
    <w:rsid w:val="001C1EE0"/>
    <w:rsid w:val="001C2F4A"/>
    <w:rsid w:val="001D76DB"/>
    <w:rsid w:val="001E026D"/>
    <w:rsid w:val="001F712D"/>
    <w:rsid w:val="00205124"/>
    <w:rsid w:val="00210774"/>
    <w:rsid w:val="00245238"/>
    <w:rsid w:val="002C0E77"/>
    <w:rsid w:val="002E18E9"/>
    <w:rsid w:val="00300EFC"/>
    <w:rsid w:val="00306A74"/>
    <w:rsid w:val="003070A0"/>
    <w:rsid w:val="00310206"/>
    <w:rsid w:val="00357EC4"/>
    <w:rsid w:val="00370692"/>
    <w:rsid w:val="00374B50"/>
    <w:rsid w:val="00374DBB"/>
    <w:rsid w:val="00376B2A"/>
    <w:rsid w:val="00376DC9"/>
    <w:rsid w:val="00377824"/>
    <w:rsid w:val="003912BA"/>
    <w:rsid w:val="00392959"/>
    <w:rsid w:val="003A0372"/>
    <w:rsid w:val="003A3433"/>
    <w:rsid w:val="003E3DBE"/>
    <w:rsid w:val="00410BD8"/>
    <w:rsid w:val="00413848"/>
    <w:rsid w:val="00432564"/>
    <w:rsid w:val="00437B10"/>
    <w:rsid w:val="00486F0C"/>
    <w:rsid w:val="00493F15"/>
    <w:rsid w:val="004A1AA7"/>
    <w:rsid w:val="004A46E4"/>
    <w:rsid w:val="004A6592"/>
    <w:rsid w:val="004B04E2"/>
    <w:rsid w:val="004E7596"/>
    <w:rsid w:val="004F3BF9"/>
    <w:rsid w:val="004F6B51"/>
    <w:rsid w:val="00517F17"/>
    <w:rsid w:val="00531FB8"/>
    <w:rsid w:val="005428D0"/>
    <w:rsid w:val="00565436"/>
    <w:rsid w:val="005678D8"/>
    <w:rsid w:val="00573804"/>
    <w:rsid w:val="00581ECE"/>
    <w:rsid w:val="00582583"/>
    <w:rsid w:val="0058449D"/>
    <w:rsid w:val="005851E4"/>
    <w:rsid w:val="005974B9"/>
    <w:rsid w:val="005C7130"/>
    <w:rsid w:val="005D1473"/>
    <w:rsid w:val="005D761C"/>
    <w:rsid w:val="00615FB8"/>
    <w:rsid w:val="00627DC3"/>
    <w:rsid w:val="006370F8"/>
    <w:rsid w:val="00637609"/>
    <w:rsid w:val="00645508"/>
    <w:rsid w:val="00647399"/>
    <w:rsid w:val="0067146B"/>
    <w:rsid w:val="00671738"/>
    <w:rsid w:val="0068097C"/>
    <w:rsid w:val="006A71DF"/>
    <w:rsid w:val="006E6DD6"/>
    <w:rsid w:val="006F690C"/>
    <w:rsid w:val="007235A7"/>
    <w:rsid w:val="00727349"/>
    <w:rsid w:val="007350B9"/>
    <w:rsid w:val="00751AA2"/>
    <w:rsid w:val="00757A5C"/>
    <w:rsid w:val="00777EAA"/>
    <w:rsid w:val="00782B83"/>
    <w:rsid w:val="00796FE0"/>
    <w:rsid w:val="007A5A27"/>
    <w:rsid w:val="007C1EDA"/>
    <w:rsid w:val="007C289E"/>
    <w:rsid w:val="007F0881"/>
    <w:rsid w:val="007F122B"/>
    <w:rsid w:val="007F3797"/>
    <w:rsid w:val="0080647E"/>
    <w:rsid w:val="00812459"/>
    <w:rsid w:val="00843B8F"/>
    <w:rsid w:val="0084787B"/>
    <w:rsid w:val="00854513"/>
    <w:rsid w:val="00860ED9"/>
    <w:rsid w:val="00861D17"/>
    <w:rsid w:val="00870B5F"/>
    <w:rsid w:val="008A2EA6"/>
    <w:rsid w:val="008B00AF"/>
    <w:rsid w:val="008C3F40"/>
    <w:rsid w:val="008E1A51"/>
    <w:rsid w:val="008F6C05"/>
    <w:rsid w:val="009077F3"/>
    <w:rsid w:val="00923B8D"/>
    <w:rsid w:val="009255B5"/>
    <w:rsid w:val="00957895"/>
    <w:rsid w:val="00961A31"/>
    <w:rsid w:val="00965CD4"/>
    <w:rsid w:val="009668EA"/>
    <w:rsid w:val="00991B6D"/>
    <w:rsid w:val="009A715C"/>
    <w:rsid w:val="009C1AB8"/>
    <w:rsid w:val="009C3859"/>
    <w:rsid w:val="009C6D03"/>
    <w:rsid w:val="009D5B14"/>
    <w:rsid w:val="009E67AB"/>
    <w:rsid w:val="009F35B1"/>
    <w:rsid w:val="00A4794A"/>
    <w:rsid w:val="00A73318"/>
    <w:rsid w:val="00A850C5"/>
    <w:rsid w:val="00A92637"/>
    <w:rsid w:val="00AA27A7"/>
    <w:rsid w:val="00AA42AF"/>
    <w:rsid w:val="00AB3D02"/>
    <w:rsid w:val="00AE2064"/>
    <w:rsid w:val="00B04DE3"/>
    <w:rsid w:val="00B10A2D"/>
    <w:rsid w:val="00B154F9"/>
    <w:rsid w:val="00B21928"/>
    <w:rsid w:val="00B23F16"/>
    <w:rsid w:val="00B3166A"/>
    <w:rsid w:val="00B31F6C"/>
    <w:rsid w:val="00BB0E6D"/>
    <w:rsid w:val="00BD5C4C"/>
    <w:rsid w:val="00BE49CD"/>
    <w:rsid w:val="00BF72E0"/>
    <w:rsid w:val="00C32B47"/>
    <w:rsid w:val="00C60226"/>
    <w:rsid w:val="00C62BE3"/>
    <w:rsid w:val="00C76ED9"/>
    <w:rsid w:val="00C86F22"/>
    <w:rsid w:val="00D03896"/>
    <w:rsid w:val="00D056C0"/>
    <w:rsid w:val="00D36E7D"/>
    <w:rsid w:val="00D43C23"/>
    <w:rsid w:val="00D51269"/>
    <w:rsid w:val="00D554E0"/>
    <w:rsid w:val="00D61FE7"/>
    <w:rsid w:val="00D629B1"/>
    <w:rsid w:val="00D66C56"/>
    <w:rsid w:val="00D846C2"/>
    <w:rsid w:val="00DB296A"/>
    <w:rsid w:val="00DB7C01"/>
    <w:rsid w:val="00DF52B6"/>
    <w:rsid w:val="00DF650D"/>
    <w:rsid w:val="00E365C5"/>
    <w:rsid w:val="00E37408"/>
    <w:rsid w:val="00E46CC8"/>
    <w:rsid w:val="00E53E43"/>
    <w:rsid w:val="00E6083B"/>
    <w:rsid w:val="00E77606"/>
    <w:rsid w:val="00E8125E"/>
    <w:rsid w:val="00E93CCA"/>
    <w:rsid w:val="00EA42E7"/>
    <w:rsid w:val="00ED4133"/>
    <w:rsid w:val="00F06AF0"/>
    <w:rsid w:val="00F511AD"/>
    <w:rsid w:val="00F721D4"/>
    <w:rsid w:val="00F7599D"/>
    <w:rsid w:val="00F770F1"/>
    <w:rsid w:val="00FB0A5A"/>
    <w:rsid w:val="00FD6BA7"/>
    <w:rsid w:val="00FE0AE3"/>
    <w:rsid w:val="00FE1694"/>
    <w:rsid w:val="00FE51B9"/>
    <w:rsid w:val="00FE64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42F425-35BD-415E-A8B8-2C2DD81D4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locked="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7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7F3797"/>
    <w:pPr>
      <w:spacing w:before="120" w:after="120"/>
      <w:jc w:val="both"/>
    </w:pPr>
    <w:rPr>
      <w:rFonts w:ascii="Verdana" w:hAnsi="Verdana"/>
      <w:szCs w:val="22"/>
    </w:rPr>
  </w:style>
  <w:style w:type="paragraph" w:styleId="Heading1">
    <w:name w:val="heading 1"/>
    <w:basedOn w:val="Normal"/>
    <w:next w:val="Normal"/>
    <w:link w:val="Heading1Char"/>
    <w:uiPriority w:val="9"/>
    <w:qFormat/>
    <w:rsid w:val="004B04E2"/>
    <w:pPr>
      <w:keepNext/>
      <w:pageBreakBefore/>
      <w:numPr>
        <w:numId w:val="18"/>
      </w:numPr>
      <w:ind w:left="720"/>
      <w:outlineLvl w:val="0"/>
    </w:pPr>
    <w:rPr>
      <w:rFonts w:eastAsia="Calibri"/>
      <w:b/>
      <w:sz w:val="26"/>
      <w:szCs w:val="24"/>
      <w:lang w:eastAsia="en-US"/>
    </w:rPr>
  </w:style>
  <w:style w:type="paragraph" w:styleId="Heading2">
    <w:name w:val="heading 2"/>
    <w:basedOn w:val="NormalIndent"/>
    <w:next w:val="NormalIndent"/>
    <w:link w:val="Heading2Char"/>
    <w:uiPriority w:val="9"/>
    <w:qFormat/>
    <w:rsid w:val="004B04E2"/>
    <w:pPr>
      <w:keepLines/>
      <w:numPr>
        <w:numId w:val="19"/>
      </w:numPr>
      <w:spacing w:before="240"/>
      <w:outlineLvl w:val="1"/>
    </w:pPr>
    <w:rPr>
      <w:b/>
      <w:bCs/>
      <w:iCs/>
      <w:sz w:val="24"/>
      <w:szCs w:val="26"/>
    </w:rPr>
  </w:style>
  <w:style w:type="paragraph" w:styleId="Heading3">
    <w:name w:val="heading 3"/>
    <w:basedOn w:val="Normal"/>
    <w:next w:val="Normal"/>
    <w:link w:val="Heading3Char"/>
    <w:uiPriority w:val="9"/>
    <w:qFormat/>
    <w:rsid w:val="00FD6BA7"/>
    <w:pPr>
      <w:keepNext/>
      <w:keepLines/>
      <w:spacing w:before="240"/>
      <w:outlineLvl w:val="2"/>
    </w:pPr>
    <w:rPr>
      <w:b/>
      <w:bCs/>
      <w:szCs w:val="24"/>
      <w:lang w:eastAsia="en-US"/>
    </w:rPr>
  </w:style>
  <w:style w:type="paragraph" w:styleId="Heading4">
    <w:name w:val="heading 4"/>
    <w:basedOn w:val="Normal"/>
    <w:next w:val="Normal"/>
    <w:link w:val="Heading4Char"/>
    <w:uiPriority w:val="9"/>
    <w:qFormat/>
    <w:rsid w:val="00FD6BA7"/>
    <w:pPr>
      <w:keepNext/>
      <w:keepLines/>
      <w:spacing w:before="240"/>
      <w:outlineLvl w:val="3"/>
    </w:pPr>
    <w:rPr>
      <w:b/>
      <w:bCs/>
      <w:i/>
      <w:iCs/>
      <w:szCs w:val="24"/>
      <w:lang w:eastAsia="en-US"/>
    </w:rPr>
  </w:style>
  <w:style w:type="paragraph" w:styleId="Heading5">
    <w:name w:val="heading 5"/>
    <w:basedOn w:val="Normal"/>
    <w:next w:val="Normal"/>
    <w:link w:val="Heading5Char"/>
    <w:uiPriority w:val="9"/>
    <w:semiHidden/>
    <w:qFormat/>
    <w:rsid w:val="00FD6BA7"/>
    <w:pPr>
      <w:keepNext/>
      <w:keepLines/>
      <w:spacing w:before="200" w:after="0"/>
      <w:outlineLvl w:val="4"/>
    </w:pPr>
    <w:rPr>
      <w:szCs w:val="24"/>
      <w:lang w:eastAsia="en-US"/>
    </w:rPr>
  </w:style>
  <w:style w:type="paragraph" w:styleId="Heading6">
    <w:name w:val="heading 6"/>
    <w:basedOn w:val="Normal"/>
    <w:next w:val="Normal"/>
    <w:link w:val="Heading6Char"/>
    <w:uiPriority w:val="9"/>
    <w:semiHidden/>
    <w:unhideWhenUsed/>
    <w:qFormat/>
    <w:rsid w:val="00A73318"/>
    <w:pPr>
      <w:spacing w:before="240" w:after="60"/>
      <w:jc w:val="left"/>
      <w:outlineLvl w:val="5"/>
    </w:pPr>
    <w:rPr>
      <w:rFonts w:ascii="Calibri" w:hAnsi="Calibri"/>
      <w:b/>
      <w:bCs/>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B0A5A"/>
    <w:rPr>
      <w:rFonts w:ascii="Verdana" w:eastAsia="Calibri" w:hAnsi="Verdana"/>
      <w:b/>
      <w:sz w:val="26"/>
      <w:szCs w:val="24"/>
      <w:lang w:eastAsia="en-US"/>
    </w:rPr>
  </w:style>
  <w:style w:type="character" w:customStyle="1" w:styleId="Heading2Char">
    <w:name w:val="Heading 2 Char"/>
    <w:link w:val="Heading2"/>
    <w:uiPriority w:val="9"/>
    <w:rsid w:val="004B04E2"/>
    <w:rPr>
      <w:rFonts w:ascii="Verdana" w:hAnsi="Verdana"/>
      <w:b/>
      <w:bCs/>
      <w:iCs/>
      <w:sz w:val="24"/>
      <w:szCs w:val="26"/>
    </w:rPr>
  </w:style>
  <w:style w:type="character" w:customStyle="1" w:styleId="Heading3Char">
    <w:name w:val="Heading 3 Char"/>
    <w:link w:val="Heading3"/>
    <w:uiPriority w:val="9"/>
    <w:rsid w:val="00D51269"/>
    <w:rPr>
      <w:rFonts w:ascii="Verdana" w:hAnsi="Verdana"/>
      <w:b/>
      <w:bCs/>
      <w:szCs w:val="24"/>
      <w:lang w:eastAsia="en-US"/>
    </w:rPr>
  </w:style>
  <w:style w:type="character" w:customStyle="1" w:styleId="Heading4Char">
    <w:name w:val="Heading 4 Char"/>
    <w:link w:val="Heading4"/>
    <w:uiPriority w:val="9"/>
    <w:rsid w:val="00D51269"/>
    <w:rPr>
      <w:rFonts w:ascii="Verdana" w:hAnsi="Verdana"/>
      <w:b/>
      <w:bCs/>
      <w:i/>
      <w:iCs/>
      <w:szCs w:val="24"/>
      <w:lang w:eastAsia="en-US"/>
    </w:rPr>
  </w:style>
  <w:style w:type="character" w:customStyle="1" w:styleId="Heading5Char">
    <w:name w:val="Heading 5 Char"/>
    <w:link w:val="Heading5"/>
    <w:uiPriority w:val="9"/>
    <w:semiHidden/>
    <w:rsid w:val="00D51269"/>
    <w:rPr>
      <w:rFonts w:ascii="Verdana" w:hAnsi="Verdana"/>
      <w:szCs w:val="24"/>
      <w:lang w:eastAsia="en-US"/>
    </w:rPr>
  </w:style>
  <w:style w:type="character" w:customStyle="1" w:styleId="Heading6Char">
    <w:name w:val="Heading 6 Char"/>
    <w:basedOn w:val="DefaultParagraphFont"/>
    <w:link w:val="Heading6"/>
    <w:uiPriority w:val="9"/>
    <w:semiHidden/>
    <w:rsid w:val="00A73318"/>
    <w:rPr>
      <w:b/>
      <w:bCs/>
      <w:sz w:val="22"/>
      <w:szCs w:val="22"/>
      <w:lang w:eastAsia="en-US"/>
    </w:rPr>
  </w:style>
  <w:style w:type="paragraph" w:customStyle="1" w:styleId="JRCAbbreviations">
    <w:name w:val="JRC_Abbreviations"/>
    <w:basedOn w:val="Normal"/>
    <w:qFormat/>
    <w:rsid w:val="00FD6BA7"/>
    <w:pPr>
      <w:tabs>
        <w:tab w:val="left" w:pos="851"/>
      </w:tabs>
      <w:ind w:left="851" w:hanging="851"/>
    </w:pPr>
    <w:rPr>
      <w:rFonts w:eastAsia="Calibri"/>
      <w:lang w:eastAsia="en-US"/>
    </w:rPr>
  </w:style>
  <w:style w:type="paragraph" w:customStyle="1" w:styleId="JRCCoversubtitle">
    <w:name w:val="JRC_Cover_subtitle"/>
    <w:basedOn w:val="Normal"/>
    <w:qFormat/>
    <w:rsid w:val="00376DC9"/>
    <w:pPr>
      <w:spacing w:line="400" w:lineRule="exact"/>
      <w:ind w:left="5103"/>
      <w:jc w:val="left"/>
    </w:pPr>
    <w:rPr>
      <w:rFonts w:eastAsia="Calibri"/>
      <w:i/>
      <w:color w:val="646464"/>
      <w:sz w:val="32"/>
      <w:szCs w:val="32"/>
      <w:lang w:eastAsia="en-US"/>
    </w:rPr>
  </w:style>
  <w:style w:type="paragraph" w:customStyle="1" w:styleId="JRCCovertitle">
    <w:name w:val="JRC_Cover_title"/>
    <w:basedOn w:val="Normal"/>
    <w:qFormat/>
    <w:rsid w:val="00615FB8"/>
    <w:pPr>
      <w:spacing w:before="600" w:after="600" w:line="640" w:lineRule="exact"/>
      <w:ind w:left="-567"/>
      <w:jc w:val="left"/>
    </w:pPr>
    <w:rPr>
      <w:rFonts w:eastAsia="Calibri"/>
      <w:noProof/>
      <w:sz w:val="56"/>
      <w:szCs w:val="56"/>
    </w:rPr>
  </w:style>
  <w:style w:type="paragraph" w:customStyle="1" w:styleId="JRCEquation">
    <w:name w:val="JRC_Equation"/>
    <w:basedOn w:val="Normal"/>
    <w:next w:val="Normal"/>
    <w:qFormat/>
    <w:rsid w:val="00615FB8"/>
    <w:pPr>
      <w:spacing w:before="360" w:after="360"/>
      <w:jc w:val="center"/>
    </w:pPr>
    <w:rPr>
      <w:rFonts w:eastAsia="Calibri"/>
      <w:lang w:eastAsia="en-US"/>
    </w:rPr>
  </w:style>
  <w:style w:type="paragraph" w:customStyle="1" w:styleId="JRCFigurecaption">
    <w:name w:val="JRC_Figure_caption"/>
    <w:basedOn w:val="Normal"/>
    <w:next w:val="JRCText"/>
    <w:qFormat/>
    <w:rsid w:val="00020E6E"/>
    <w:pPr>
      <w:spacing w:before="360"/>
      <w:jc w:val="center"/>
    </w:pPr>
    <w:rPr>
      <w:rFonts w:eastAsia="Calibri"/>
      <w:sz w:val="18"/>
      <w:lang w:eastAsia="en-US"/>
    </w:rPr>
  </w:style>
  <w:style w:type="paragraph" w:customStyle="1" w:styleId="JRCText">
    <w:name w:val="JRC_Text"/>
    <w:basedOn w:val="Normal"/>
    <w:qFormat/>
    <w:rsid w:val="00FD6BA7"/>
    <w:rPr>
      <w:rFonts w:eastAsia="Calibri"/>
      <w:lang w:eastAsia="en-US"/>
    </w:rPr>
  </w:style>
  <w:style w:type="paragraph" w:customStyle="1" w:styleId="JRCLevel-1Fronttitle">
    <w:name w:val="JRC_Level-1_Front_title"/>
    <w:basedOn w:val="Normal"/>
    <w:next w:val="Normal"/>
    <w:link w:val="JRCLevel-1FronttitleChar"/>
    <w:autoRedefine/>
    <w:qFormat/>
    <w:rsid w:val="00B154F9"/>
    <w:pPr>
      <w:keepNext/>
      <w:pageBreakBefore/>
      <w:spacing w:before="0"/>
      <w:jc w:val="left"/>
    </w:pPr>
    <w:rPr>
      <w:b/>
      <w:sz w:val="24"/>
    </w:rPr>
  </w:style>
  <w:style w:type="character" w:customStyle="1" w:styleId="JRCLevel-1FronttitleChar">
    <w:name w:val="JRC_Level-1_Front_title Char"/>
    <w:link w:val="JRCLevel-1Fronttitle"/>
    <w:rsid w:val="00B154F9"/>
    <w:rPr>
      <w:rFonts w:ascii="Verdana" w:hAnsi="Verdana"/>
      <w:b/>
      <w:sz w:val="24"/>
      <w:szCs w:val="22"/>
    </w:rPr>
  </w:style>
  <w:style w:type="paragraph" w:customStyle="1" w:styleId="JRCLevel-2Backtitle">
    <w:name w:val="JRC_Level-2_Back_title"/>
    <w:basedOn w:val="Normal"/>
    <w:next w:val="JRCText"/>
    <w:link w:val="JRCLevel-2BacktitleChar"/>
    <w:qFormat/>
    <w:rsid w:val="00D51269"/>
    <w:pPr>
      <w:keepNext/>
      <w:jc w:val="left"/>
      <w:outlineLvl w:val="1"/>
    </w:pPr>
    <w:rPr>
      <w:rFonts w:eastAsia="Calibri"/>
      <w:b/>
      <w:lang w:eastAsia="en-US"/>
    </w:rPr>
  </w:style>
  <w:style w:type="character" w:customStyle="1" w:styleId="JRCLevel-2BacktitleChar">
    <w:name w:val="JRC_Level-2_Back_title Char"/>
    <w:link w:val="JRCLevel-2Backtitle"/>
    <w:rsid w:val="00D51269"/>
    <w:rPr>
      <w:rFonts w:ascii="Verdana" w:eastAsia="Calibri" w:hAnsi="Verdana"/>
      <w:b/>
      <w:szCs w:val="22"/>
      <w:lang w:eastAsia="en-US"/>
    </w:rPr>
  </w:style>
  <w:style w:type="paragraph" w:customStyle="1" w:styleId="JRCLevel-2Frontsmalltitle">
    <w:name w:val="JRC_Level-2_Front_small_title"/>
    <w:basedOn w:val="Normal"/>
    <w:next w:val="JRCText"/>
    <w:autoRedefine/>
    <w:qFormat/>
    <w:rsid w:val="00B154F9"/>
    <w:pPr>
      <w:keepNext/>
      <w:spacing w:before="240"/>
      <w:jc w:val="left"/>
    </w:pPr>
    <w:rPr>
      <w:rFonts w:eastAsia="Calibri"/>
      <w:b/>
      <w:i/>
      <w:lang w:eastAsia="en-US"/>
    </w:rPr>
  </w:style>
  <w:style w:type="paragraph" w:customStyle="1" w:styleId="JRCTabletitle">
    <w:name w:val="JRC_Table_title"/>
    <w:basedOn w:val="Normal"/>
    <w:autoRedefine/>
    <w:qFormat/>
    <w:rsid w:val="0068097C"/>
    <w:pPr>
      <w:keepNext/>
      <w:spacing w:before="0" w:after="0"/>
      <w:jc w:val="center"/>
    </w:pPr>
    <w:rPr>
      <w:rFonts w:eastAsia="Calibri"/>
      <w:b/>
      <w:color w:val="000000"/>
      <w:sz w:val="18"/>
      <w:lang w:eastAsia="en-US"/>
    </w:rPr>
  </w:style>
  <w:style w:type="paragraph" w:styleId="TableofFigures">
    <w:name w:val="table of figures"/>
    <w:basedOn w:val="Normal"/>
    <w:next w:val="Normal"/>
    <w:uiPriority w:val="99"/>
    <w:unhideWhenUsed/>
    <w:rsid w:val="007F0881"/>
    <w:pPr>
      <w:jc w:val="left"/>
    </w:pPr>
    <w:rPr>
      <w:rFonts w:eastAsia="Calibri"/>
      <w:lang w:eastAsia="en-US"/>
    </w:rPr>
  </w:style>
  <w:style w:type="paragraph" w:customStyle="1" w:styleId="JRCTextbulletedlist1">
    <w:name w:val="JRC_Text_bulleted_list1"/>
    <w:basedOn w:val="Normal"/>
    <w:qFormat/>
    <w:rsid w:val="00432564"/>
    <w:pPr>
      <w:numPr>
        <w:numId w:val="1"/>
      </w:numPr>
      <w:ind w:left="357" w:hanging="357"/>
    </w:pPr>
  </w:style>
  <w:style w:type="paragraph" w:styleId="TOC1">
    <w:name w:val="toc 1"/>
    <w:basedOn w:val="Normal"/>
    <w:next w:val="Normal"/>
    <w:uiPriority w:val="39"/>
    <w:unhideWhenUsed/>
    <w:rsid w:val="003A0372"/>
    <w:pPr>
      <w:jc w:val="left"/>
    </w:pPr>
    <w:rPr>
      <w:rFonts w:asciiTheme="minorHAnsi" w:hAnsiTheme="minorHAnsi"/>
      <w:b/>
      <w:bCs/>
      <w:caps/>
      <w:szCs w:val="20"/>
    </w:rPr>
  </w:style>
  <w:style w:type="paragraph" w:styleId="TOC2">
    <w:name w:val="toc 2"/>
    <w:basedOn w:val="Normal"/>
    <w:next w:val="Normal"/>
    <w:autoRedefine/>
    <w:uiPriority w:val="39"/>
    <w:unhideWhenUsed/>
    <w:qFormat/>
    <w:rsid w:val="003A0372"/>
    <w:pPr>
      <w:spacing w:before="0" w:after="0"/>
      <w:ind w:left="200"/>
      <w:jc w:val="left"/>
    </w:pPr>
    <w:rPr>
      <w:rFonts w:asciiTheme="minorHAnsi" w:hAnsiTheme="minorHAnsi"/>
      <w:smallCaps/>
      <w:szCs w:val="20"/>
    </w:rPr>
  </w:style>
  <w:style w:type="paragraph" w:styleId="TOC3">
    <w:name w:val="toc 3"/>
    <w:basedOn w:val="Normal"/>
    <w:next w:val="Normal"/>
    <w:autoRedefine/>
    <w:uiPriority w:val="39"/>
    <w:unhideWhenUsed/>
    <w:rsid w:val="003A0372"/>
    <w:pPr>
      <w:spacing w:before="0" w:after="0"/>
      <w:ind w:left="400"/>
      <w:jc w:val="left"/>
    </w:pPr>
    <w:rPr>
      <w:rFonts w:asciiTheme="minorHAnsi" w:hAnsiTheme="minorHAnsi"/>
      <w:i/>
      <w:iCs/>
      <w:szCs w:val="20"/>
    </w:rPr>
  </w:style>
  <w:style w:type="paragraph" w:styleId="TOC4">
    <w:name w:val="toc 4"/>
    <w:basedOn w:val="Normal"/>
    <w:next w:val="Normal"/>
    <w:autoRedefine/>
    <w:uiPriority w:val="39"/>
    <w:unhideWhenUsed/>
    <w:rsid w:val="003A0372"/>
    <w:pPr>
      <w:spacing w:before="0" w:after="0"/>
      <w:ind w:left="600"/>
      <w:jc w:val="left"/>
    </w:pPr>
    <w:rPr>
      <w:rFonts w:asciiTheme="minorHAnsi" w:hAnsiTheme="minorHAnsi"/>
      <w:sz w:val="18"/>
      <w:szCs w:val="18"/>
    </w:rPr>
  </w:style>
  <w:style w:type="paragraph" w:styleId="TOC5">
    <w:name w:val="toc 5"/>
    <w:basedOn w:val="Normal"/>
    <w:next w:val="Normal"/>
    <w:autoRedefine/>
    <w:uiPriority w:val="39"/>
    <w:unhideWhenUsed/>
    <w:rsid w:val="003A0372"/>
    <w:pPr>
      <w:spacing w:before="0" w:after="0"/>
      <w:ind w:left="800"/>
      <w:jc w:val="left"/>
    </w:pPr>
    <w:rPr>
      <w:rFonts w:asciiTheme="minorHAnsi" w:hAnsiTheme="minorHAnsi"/>
      <w:sz w:val="18"/>
      <w:szCs w:val="18"/>
    </w:rPr>
  </w:style>
  <w:style w:type="paragraph" w:styleId="TOCHeading">
    <w:name w:val="TOC Heading"/>
    <w:basedOn w:val="Normal"/>
    <w:next w:val="Normal"/>
    <w:uiPriority w:val="39"/>
    <w:unhideWhenUsed/>
    <w:qFormat/>
    <w:rsid w:val="00FD6BA7"/>
    <w:pPr>
      <w:keepNext/>
      <w:keepLines/>
      <w:spacing w:after="480"/>
    </w:pPr>
    <w:rPr>
      <w:b/>
      <w:bCs/>
      <w:sz w:val="26"/>
      <w:szCs w:val="28"/>
      <w:lang w:eastAsia="ja-JP"/>
    </w:rPr>
  </w:style>
  <w:style w:type="paragraph" w:styleId="FootnoteText">
    <w:name w:val="footnote text"/>
    <w:basedOn w:val="Normal"/>
    <w:link w:val="FootnoteTextChar"/>
    <w:uiPriority w:val="99"/>
    <w:unhideWhenUsed/>
    <w:rsid w:val="00D51269"/>
    <w:pPr>
      <w:spacing w:before="0" w:after="0"/>
      <w:ind w:left="357" w:hanging="357"/>
    </w:pPr>
    <w:rPr>
      <w:rFonts w:eastAsiaTheme="minorHAnsi" w:cstheme="minorBidi"/>
      <w:sz w:val="16"/>
      <w:szCs w:val="20"/>
      <w:lang w:eastAsia="en-US"/>
    </w:rPr>
  </w:style>
  <w:style w:type="character" w:customStyle="1" w:styleId="FootnoteTextChar">
    <w:name w:val="Footnote Text Char"/>
    <w:basedOn w:val="DefaultParagraphFont"/>
    <w:link w:val="FootnoteText"/>
    <w:uiPriority w:val="99"/>
    <w:rsid w:val="00D51269"/>
    <w:rPr>
      <w:rFonts w:ascii="Verdana" w:eastAsiaTheme="minorHAnsi" w:hAnsi="Verdana" w:cstheme="minorBidi"/>
      <w:sz w:val="16"/>
      <w:lang w:eastAsia="en-US"/>
    </w:rPr>
  </w:style>
  <w:style w:type="character" w:styleId="FootnoteReference">
    <w:name w:val="footnote reference"/>
    <w:basedOn w:val="DefaultParagraphFont"/>
    <w:uiPriority w:val="99"/>
    <w:unhideWhenUsed/>
    <w:qFormat/>
    <w:rsid w:val="00B154F9"/>
    <w:rPr>
      <w:vertAlign w:val="superscript"/>
      <w:lang w:val="en-GB"/>
    </w:rPr>
  </w:style>
  <w:style w:type="paragraph" w:customStyle="1" w:styleId="JRCLevel-2title">
    <w:name w:val="JRC_Level-2_title"/>
    <w:basedOn w:val="JRCLevel-2Frontsmalltitle"/>
    <w:next w:val="JRCText"/>
    <w:qFormat/>
    <w:rsid w:val="00D846C2"/>
    <w:pPr>
      <w:numPr>
        <w:ilvl w:val="1"/>
        <w:numId w:val="3"/>
      </w:numPr>
    </w:pPr>
  </w:style>
  <w:style w:type="paragraph" w:customStyle="1" w:styleId="JRCLevel-1title">
    <w:name w:val="JRC_Level-1_title"/>
    <w:basedOn w:val="Heading1"/>
    <w:next w:val="JRCText"/>
    <w:qFormat/>
    <w:rsid w:val="00432564"/>
    <w:pPr>
      <w:spacing w:before="0"/>
      <w:ind w:left="432" w:hanging="432"/>
      <w:jc w:val="left"/>
    </w:pPr>
  </w:style>
  <w:style w:type="paragraph" w:customStyle="1" w:styleId="JRCTextbulletedlist2">
    <w:name w:val="JRC_Text_bulleted_list2"/>
    <w:basedOn w:val="Normal"/>
    <w:autoRedefine/>
    <w:qFormat/>
    <w:rsid w:val="00B154F9"/>
    <w:pPr>
      <w:numPr>
        <w:ilvl w:val="1"/>
        <w:numId w:val="2"/>
      </w:numPr>
      <w:ind w:left="714" w:hanging="357"/>
    </w:pPr>
  </w:style>
  <w:style w:type="paragraph" w:customStyle="1" w:styleId="JRCLevel-4title">
    <w:name w:val="JRC_Level-4_title"/>
    <w:basedOn w:val="Normal"/>
    <w:next w:val="JRCText"/>
    <w:qFormat/>
    <w:rsid w:val="00D846C2"/>
    <w:pPr>
      <w:keepNext/>
      <w:numPr>
        <w:ilvl w:val="3"/>
        <w:numId w:val="3"/>
      </w:numPr>
      <w:spacing w:before="240"/>
      <w:jc w:val="left"/>
    </w:pPr>
    <w:rPr>
      <w:b/>
      <w:i/>
    </w:rPr>
  </w:style>
  <w:style w:type="paragraph" w:customStyle="1" w:styleId="JRCLevel-3title">
    <w:name w:val="JRC_Level-3_title"/>
    <w:basedOn w:val="Heading3"/>
    <w:next w:val="JRCText"/>
    <w:qFormat/>
    <w:rsid w:val="00D846C2"/>
    <w:pPr>
      <w:ind w:left="720" w:hanging="720"/>
    </w:pPr>
    <w:rPr>
      <w:sz w:val="22"/>
    </w:rPr>
  </w:style>
  <w:style w:type="paragraph" w:customStyle="1" w:styleId="JRCLevel-5title">
    <w:name w:val="JRC_Level-5_title"/>
    <w:basedOn w:val="Normal"/>
    <w:next w:val="JRCText"/>
    <w:qFormat/>
    <w:rsid w:val="00493F15"/>
    <w:pPr>
      <w:keepNext/>
      <w:spacing w:before="200" w:after="0"/>
      <w:ind w:left="1008" w:hanging="1008"/>
      <w:jc w:val="left"/>
      <w:outlineLvl w:val="4"/>
    </w:pPr>
  </w:style>
  <w:style w:type="paragraph" w:styleId="BalloonText">
    <w:name w:val="Balloon Text"/>
    <w:basedOn w:val="Normal"/>
    <w:link w:val="BalloonTextChar"/>
    <w:uiPriority w:val="99"/>
    <w:semiHidden/>
    <w:unhideWhenUsed/>
    <w:rsid w:val="00493F15"/>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F15"/>
    <w:rPr>
      <w:rFonts w:ascii="Tahoma" w:hAnsi="Tahoma" w:cs="Tahoma"/>
      <w:sz w:val="16"/>
      <w:szCs w:val="16"/>
    </w:rPr>
  </w:style>
  <w:style w:type="paragraph" w:customStyle="1" w:styleId="JRCLevel-1Backtitle">
    <w:name w:val="JRC_Level-1_Back_title"/>
    <w:basedOn w:val="Normal"/>
    <w:next w:val="JRCText"/>
    <w:qFormat/>
    <w:rsid w:val="00493F15"/>
    <w:pPr>
      <w:keepNext/>
      <w:pageBreakBefore/>
      <w:spacing w:before="0"/>
      <w:jc w:val="left"/>
      <w:outlineLvl w:val="0"/>
    </w:pPr>
    <w:rPr>
      <w:b/>
      <w:sz w:val="24"/>
    </w:rPr>
  </w:style>
  <w:style w:type="character" w:styleId="Hyperlink">
    <w:name w:val="Hyperlink"/>
    <w:basedOn w:val="DefaultParagraphFont"/>
    <w:uiPriority w:val="99"/>
    <w:unhideWhenUsed/>
    <w:rsid w:val="00493F15"/>
    <w:rPr>
      <w:color w:val="0000FF" w:themeColor="hyperlink"/>
      <w:u w:val="single"/>
    </w:rPr>
  </w:style>
  <w:style w:type="paragraph" w:customStyle="1" w:styleId="JRCBoxtitle">
    <w:name w:val="JRC_Box_title"/>
    <w:basedOn w:val="Normal"/>
    <w:qFormat/>
    <w:rsid w:val="008A2EA6"/>
    <w:pPr>
      <w:keepNext/>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0"/>
    </w:pPr>
    <w:rPr>
      <w:sz w:val="18"/>
    </w:rPr>
  </w:style>
  <w:style w:type="paragraph" w:customStyle="1" w:styleId="JRCBoxtext">
    <w:name w:val="JRC_Box_text"/>
    <w:basedOn w:val="Normal"/>
    <w:qFormat/>
    <w:rsid w:val="00306A74"/>
    <w:pPr>
      <w:keepLines/>
      <w:pBdr>
        <w:top w:val="single" w:sz="4" w:space="1" w:color="auto"/>
        <w:left w:val="single" w:sz="4" w:space="4" w:color="auto"/>
        <w:bottom w:val="single" w:sz="4" w:space="1" w:color="auto"/>
        <w:right w:val="single" w:sz="4" w:space="4" w:color="auto"/>
      </w:pBdr>
      <w:shd w:val="clear" w:color="auto" w:fill="D9D9D9" w:themeFill="background1" w:themeFillShade="D9"/>
    </w:pPr>
  </w:style>
  <w:style w:type="paragraph" w:customStyle="1" w:styleId="JRCBoxbulletlist">
    <w:name w:val="JRC_Box_bullet_list"/>
    <w:basedOn w:val="Normal"/>
    <w:qFormat/>
    <w:rsid w:val="00E6083B"/>
    <w:pPr>
      <w:numPr>
        <w:numId w:val="4"/>
      </w:numPr>
      <w:pBdr>
        <w:top w:val="single" w:sz="4" w:space="1" w:color="auto"/>
        <w:left w:val="single" w:sz="4" w:space="4" w:color="auto"/>
        <w:bottom w:val="single" w:sz="4" w:space="1" w:color="auto"/>
        <w:right w:val="single" w:sz="4" w:space="4" w:color="auto"/>
      </w:pBdr>
      <w:shd w:val="clear" w:color="auto" w:fill="D9D9D9" w:themeFill="background1" w:themeFillShade="D9"/>
      <w:ind w:left="357" w:hanging="357"/>
    </w:pPr>
  </w:style>
  <w:style w:type="paragraph" w:customStyle="1" w:styleId="JRCTextnumberedlist1">
    <w:name w:val="JRC_Text_numbered_list1"/>
    <w:basedOn w:val="Normal"/>
    <w:autoRedefine/>
    <w:qFormat/>
    <w:rsid w:val="00B154F9"/>
    <w:pPr>
      <w:numPr>
        <w:numId w:val="5"/>
      </w:numPr>
      <w:ind w:left="357" w:hanging="357"/>
    </w:pPr>
  </w:style>
  <w:style w:type="paragraph" w:styleId="Header">
    <w:name w:val="header"/>
    <w:basedOn w:val="Normal"/>
    <w:link w:val="HeaderChar"/>
    <w:uiPriority w:val="99"/>
    <w:unhideWhenUsed/>
    <w:rsid w:val="00210774"/>
    <w:pPr>
      <w:tabs>
        <w:tab w:val="center" w:pos="4513"/>
        <w:tab w:val="right" w:pos="9026"/>
      </w:tabs>
      <w:spacing w:before="0" w:after="0"/>
    </w:pPr>
  </w:style>
  <w:style w:type="character" w:customStyle="1" w:styleId="HeaderChar">
    <w:name w:val="Header Char"/>
    <w:basedOn w:val="DefaultParagraphFont"/>
    <w:link w:val="Header"/>
    <w:uiPriority w:val="99"/>
    <w:rsid w:val="00210774"/>
    <w:rPr>
      <w:rFonts w:ascii="Verdana" w:hAnsi="Verdana"/>
      <w:szCs w:val="22"/>
    </w:rPr>
  </w:style>
  <w:style w:type="paragraph" w:styleId="Footer">
    <w:name w:val="footer"/>
    <w:basedOn w:val="Normal"/>
    <w:link w:val="FooterChar"/>
    <w:uiPriority w:val="99"/>
    <w:unhideWhenUsed/>
    <w:rsid w:val="00210774"/>
    <w:pPr>
      <w:tabs>
        <w:tab w:val="center" w:pos="4513"/>
        <w:tab w:val="right" w:pos="9026"/>
      </w:tabs>
      <w:spacing w:before="0" w:after="0"/>
    </w:pPr>
  </w:style>
  <w:style w:type="character" w:customStyle="1" w:styleId="FooterChar">
    <w:name w:val="Footer Char"/>
    <w:basedOn w:val="DefaultParagraphFont"/>
    <w:link w:val="Footer"/>
    <w:uiPriority w:val="99"/>
    <w:rsid w:val="00210774"/>
    <w:rPr>
      <w:rFonts w:ascii="Verdana" w:hAnsi="Verdana"/>
      <w:szCs w:val="22"/>
    </w:rPr>
  </w:style>
  <w:style w:type="paragraph" w:customStyle="1" w:styleId="JRCCoverauthor">
    <w:name w:val="JRC_Cover_author"/>
    <w:basedOn w:val="Normal"/>
    <w:qFormat/>
    <w:rsid w:val="00B04DE3"/>
    <w:pPr>
      <w:jc w:val="left"/>
    </w:pPr>
  </w:style>
  <w:style w:type="paragraph" w:customStyle="1" w:styleId="JRCCoveryear">
    <w:name w:val="JRC_Cover_year"/>
    <w:basedOn w:val="Normal"/>
    <w:rsid w:val="00B04DE3"/>
    <w:pPr>
      <w:spacing w:before="0" w:after="0"/>
      <w:jc w:val="left"/>
    </w:pPr>
  </w:style>
  <w:style w:type="paragraph" w:customStyle="1" w:styleId="JRCCoverclass">
    <w:name w:val="JRC_Cover_class"/>
    <w:basedOn w:val="Normal"/>
    <w:next w:val="JRCCoveryear"/>
    <w:rsid w:val="00B04DE3"/>
    <w:rPr>
      <w:color w:val="FF0000"/>
    </w:rPr>
  </w:style>
  <w:style w:type="paragraph" w:customStyle="1" w:styleId="JRCCoverEUR">
    <w:name w:val="JRC_Cover_EUR"/>
    <w:basedOn w:val="Normal"/>
    <w:rsid w:val="00F511AD"/>
    <w:pPr>
      <w:spacing w:before="0" w:after="0"/>
      <w:jc w:val="right"/>
    </w:pPr>
    <w:rPr>
      <w:sz w:val="18"/>
    </w:rPr>
  </w:style>
  <w:style w:type="table" w:styleId="TableGrid">
    <w:name w:val="Table Grid"/>
    <w:basedOn w:val="TableNormal"/>
    <w:rsid w:val="00F511AD"/>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autoRedefine/>
    <w:uiPriority w:val="72"/>
    <w:qFormat/>
    <w:rsid w:val="00F511AD"/>
    <w:pPr>
      <w:ind w:left="720"/>
      <w:contextualSpacing/>
    </w:pPr>
    <w:rPr>
      <w:rFonts w:eastAsiaTheme="minorHAnsi" w:cstheme="minorBidi"/>
      <w:lang w:eastAsia="en-US"/>
    </w:rPr>
  </w:style>
  <w:style w:type="paragraph" w:customStyle="1" w:styleId="JRCCovertext">
    <w:name w:val="JRC_Cover_text"/>
    <w:basedOn w:val="Normal"/>
    <w:qFormat/>
    <w:rsid w:val="00F511AD"/>
    <w:pPr>
      <w:widowControl w:val="0"/>
      <w:spacing w:before="0" w:after="0" w:line="200" w:lineRule="exact"/>
      <w:jc w:val="left"/>
    </w:pPr>
    <w:rPr>
      <w:sz w:val="16"/>
      <w:szCs w:val="14"/>
    </w:rPr>
  </w:style>
  <w:style w:type="paragraph" w:customStyle="1" w:styleId="JRCTablesource">
    <w:name w:val="JRC_Table_source"/>
    <w:basedOn w:val="Normal"/>
    <w:next w:val="JRCText"/>
    <w:qFormat/>
    <w:rsid w:val="00020E6E"/>
    <w:pPr>
      <w:spacing w:before="0"/>
    </w:pPr>
    <w:rPr>
      <w:sz w:val="16"/>
    </w:rPr>
  </w:style>
  <w:style w:type="paragraph" w:customStyle="1" w:styleId="JRCFiguresource">
    <w:name w:val="JRC_Figure_source"/>
    <w:basedOn w:val="Normal"/>
    <w:next w:val="JRCText"/>
    <w:qFormat/>
    <w:rsid w:val="00020E6E"/>
    <w:pPr>
      <w:spacing w:before="0" w:after="360"/>
      <w:jc w:val="center"/>
    </w:pPr>
    <w:rPr>
      <w:sz w:val="16"/>
    </w:rPr>
  </w:style>
  <w:style w:type="paragraph" w:customStyle="1" w:styleId="JRCTablenote">
    <w:name w:val="JRC_Table_note"/>
    <w:basedOn w:val="Normal"/>
    <w:qFormat/>
    <w:rsid w:val="00DF650D"/>
    <w:pPr>
      <w:spacing w:before="0"/>
      <w:ind w:left="357" w:hanging="357"/>
      <w:contextualSpacing/>
    </w:pPr>
    <w:rPr>
      <w:sz w:val="16"/>
    </w:rPr>
  </w:style>
  <w:style w:type="paragraph" w:customStyle="1" w:styleId="JRCTextnumberedlist2">
    <w:name w:val="JRC_Text_numbered_list2"/>
    <w:basedOn w:val="Normal"/>
    <w:qFormat/>
    <w:rsid w:val="00357EC4"/>
    <w:pPr>
      <w:numPr>
        <w:ilvl w:val="1"/>
        <w:numId w:val="5"/>
      </w:numPr>
      <w:ind w:left="714" w:hanging="357"/>
    </w:pPr>
  </w:style>
  <w:style w:type="character" w:styleId="PlaceholderText">
    <w:name w:val="Placeholder Text"/>
    <w:basedOn w:val="DefaultParagraphFont"/>
    <w:uiPriority w:val="99"/>
    <w:semiHidden/>
    <w:rsid w:val="00357EC4"/>
    <w:rPr>
      <w:color w:val="808080"/>
    </w:rPr>
  </w:style>
  <w:style w:type="paragraph" w:styleId="Caption">
    <w:name w:val="caption"/>
    <w:basedOn w:val="Normal"/>
    <w:next w:val="Normal"/>
    <w:autoRedefine/>
    <w:qFormat/>
    <w:rsid w:val="00FB0A5A"/>
    <w:pPr>
      <w:tabs>
        <w:tab w:val="left" w:pos="6915"/>
      </w:tabs>
      <w:spacing w:before="0" w:after="0"/>
      <w:jc w:val="center"/>
      <w:outlineLvl w:val="0"/>
    </w:pPr>
    <w:rPr>
      <w:b/>
      <w:bCs/>
      <w:sz w:val="18"/>
      <w:szCs w:val="20"/>
      <w:lang w:eastAsia="en-US"/>
    </w:rPr>
  </w:style>
  <w:style w:type="paragraph" w:customStyle="1" w:styleId="TableCenter">
    <w:name w:val="TableCenter"/>
    <w:basedOn w:val="Normal"/>
    <w:rsid w:val="0058449D"/>
    <w:pPr>
      <w:keepNext/>
      <w:spacing w:before="240" w:after="0"/>
      <w:contextualSpacing/>
      <w:jc w:val="center"/>
    </w:pPr>
    <w:rPr>
      <w:rFonts w:ascii="Times New Roman" w:hAnsi="Times New Roman"/>
      <w:sz w:val="24"/>
      <w:szCs w:val="24"/>
      <w:lang w:eastAsia="en-US"/>
    </w:rPr>
  </w:style>
  <w:style w:type="paragraph" w:customStyle="1" w:styleId="equations">
    <w:name w:val="equations"/>
    <w:basedOn w:val="Normal"/>
    <w:rsid w:val="0058449D"/>
    <w:pPr>
      <w:numPr>
        <w:numId w:val="8"/>
      </w:numPr>
      <w:spacing w:before="0" w:after="0"/>
      <w:contextualSpacing/>
      <w:jc w:val="right"/>
    </w:pPr>
    <w:rPr>
      <w:rFonts w:ascii="Times New Roman" w:hAnsi="Times New Roman"/>
      <w:sz w:val="24"/>
      <w:szCs w:val="24"/>
      <w:lang w:eastAsia="en-US"/>
    </w:rPr>
  </w:style>
  <w:style w:type="character" w:customStyle="1" w:styleId="technicalcommitteestandardslist-content">
    <w:name w:val="technicalcommitteestandardslist-content"/>
    <w:rsid w:val="00D36E7D"/>
    <w:rPr>
      <w:rFonts w:cs="Times New Roman"/>
    </w:rPr>
  </w:style>
  <w:style w:type="paragraph" w:styleId="Subtitle">
    <w:name w:val="Subtitle"/>
    <w:basedOn w:val="Normal"/>
    <w:next w:val="Normal"/>
    <w:link w:val="SubtitleChar"/>
    <w:uiPriority w:val="11"/>
    <w:qFormat/>
    <w:rsid w:val="00D36E7D"/>
    <w:pPr>
      <w:numPr>
        <w:ilvl w:val="1"/>
      </w:numPr>
      <w:spacing w:before="0" w:after="160"/>
      <w:jc w:val="left"/>
    </w:pPr>
    <w:rPr>
      <w:rFonts w:asciiTheme="minorHAnsi" w:eastAsiaTheme="minorEastAsia" w:hAnsiTheme="minorHAnsi" w:cstheme="minorBidi"/>
      <w:color w:val="5A5A5A" w:themeColor="text1" w:themeTint="A5"/>
      <w:spacing w:val="15"/>
      <w:sz w:val="22"/>
      <w:lang w:eastAsia="en-US"/>
    </w:rPr>
  </w:style>
  <w:style w:type="character" w:customStyle="1" w:styleId="SubtitleChar">
    <w:name w:val="Subtitle Char"/>
    <w:basedOn w:val="DefaultParagraphFont"/>
    <w:link w:val="Subtitle"/>
    <w:uiPriority w:val="11"/>
    <w:rsid w:val="00D36E7D"/>
    <w:rPr>
      <w:rFonts w:asciiTheme="minorHAnsi" w:eastAsiaTheme="minorEastAsia" w:hAnsiTheme="minorHAnsi" w:cstheme="minorBidi"/>
      <w:color w:val="5A5A5A" w:themeColor="text1" w:themeTint="A5"/>
      <w:spacing w:val="15"/>
      <w:sz w:val="22"/>
      <w:szCs w:val="22"/>
      <w:lang w:eastAsia="en-US"/>
    </w:rPr>
  </w:style>
  <w:style w:type="paragraph" w:customStyle="1" w:styleId="BasicParagraph">
    <w:name w:val="[Basic Paragraph]"/>
    <w:basedOn w:val="Normal"/>
    <w:uiPriority w:val="99"/>
    <w:rsid w:val="00A73318"/>
    <w:pPr>
      <w:widowControl w:val="0"/>
      <w:autoSpaceDE w:val="0"/>
      <w:autoSpaceDN w:val="0"/>
      <w:adjustRightInd w:val="0"/>
      <w:spacing w:before="0" w:after="0" w:line="288" w:lineRule="auto"/>
      <w:jc w:val="left"/>
      <w:textAlignment w:val="center"/>
    </w:pPr>
    <w:rPr>
      <w:rFonts w:ascii="Times-Roman" w:eastAsia="MS Mincho" w:hAnsi="Times-Roman" w:cs="Times-Roman"/>
      <w:color w:val="000000"/>
      <w:sz w:val="24"/>
      <w:szCs w:val="24"/>
      <w:lang w:val="fr-FR" w:eastAsia="en-US"/>
    </w:rPr>
  </w:style>
  <w:style w:type="character" w:customStyle="1" w:styleId="A2">
    <w:name w:val="A2"/>
    <w:rsid w:val="00A73318"/>
    <w:rPr>
      <w:rFonts w:cs="EC Square Sans Pro Medium"/>
      <w:i/>
      <w:iCs/>
      <w:color w:val="21ADE4"/>
    </w:rPr>
  </w:style>
  <w:style w:type="character" w:customStyle="1" w:styleId="A0">
    <w:name w:val="A0"/>
    <w:rsid w:val="00A73318"/>
    <w:rPr>
      <w:rFonts w:cs="EC Square Sans Pro Medium"/>
      <w:color w:val="21ADE4"/>
      <w:sz w:val="22"/>
      <w:szCs w:val="22"/>
    </w:rPr>
  </w:style>
  <w:style w:type="paragraph" w:customStyle="1" w:styleId="annex">
    <w:name w:val="annex"/>
    <w:basedOn w:val="Heading6"/>
    <w:rsid w:val="00A73318"/>
    <w:pPr>
      <w:numPr>
        <w:numId w:val="10"/>
      </w:numPr>
      <w:contextualSpacing/>
      <w:jc w:val="both"/>
    </w:pPr>
    <w:rPr>
      <w:rFonts w:ascii="Times New Roman" w:hAnsi="Times New Roman"/>
      <w:i/>
      <w:sz w:val="28"/>
      <w:lang w:eastAsia="x-none"/>
    </w:rPr>
  </w:style>
  <w:style w:type="paragraph" w:styleId="TOC6">
    <w:name w:val="toc 6"/>
    <w:basedOn w:val="Normal"/>
    <w:next w:val="Normal"/>
    <w:autoRedefine/>
    <w:uiPriority w:val="39"/>
    <w:unhideWhenUsed/>
    <w:rsid w:val="00A73318"/>
    <w:pPr>
      <w:spacing w:before="0" w:after="0"/>
      <w:ind w:left="1000"/>
      <w:jc w:val="left"/>
    </w:pPr>
    <w:rPr>
      <w:rFonts w:asciiTheme="minorHAnsi" w:hAnsiTheme="minorHAnsi"/>
      <w:sz w:val="18"/>
      <w:szCs w:val="18"/>
    </w:rPr>
  </w:style>
  <w:style w:type="paragraph" w:styleId="TOC7">
    <w:name w:val="toc 7"/>
    <w:basedOn w:val="Normal"/>
    <w:next w:val="Normal"/>
    <w:autoRedefine/>
    <w:uiPriority w:val="39"/>
    <w:unhideWhenUsed/>
    <w:rsid w:val="00A73318"/>
    <w:pPr>
      <w:spacing w:before="0" w:after="0"/>
      <w:ind w:left="1200"/>
      <w:jc w:val="left"/>
    </w:pPr>
    <w:rPr>
      <w:rFonts w:asciiTheme="minorHAnsi" w:hAnsiTheme="minorHAnsi"/>
      <w:sz w:val="18"/>
      <w:szCs w:val="18"/>
    </w:rPr>
  </w:style>
  <w:style w:type="paragraph" w:styleId="TOC8">
    <w:name w:val="toc 8"/>
    <w:basedOn w:val="Normal"/>
    <w:next w:val="Normal"/>
    <w:autoRedefine/>
    <w:uiPriority w:val="39"/>
    <w:unhideWhenUsed/>
    <w:rsid w:val="00A73318"/>
    <w:pPr>
      <w:spacing w:before="0" w:after="0"/>
      <w:ind w:left="1400"/>
      <w:jc w:val="left"/>
    </w:pPr>
    <w:rPr>
      <w:rFonts w:asciiTheme="minorHAnsi" w:hAnsiTheme="minorHAnsi"/>
      <w:sz w:val="18"/>
      <w:szCs w:val="18"/>
    </w:rPr>
  </w:style>
  <w:style w:type="paragraph" w:styleId="TOC9">
    <w:name w:val="toc 9"/>
    <w:basedOn w:val="Normal"/>
    <w:next w:val="Normal"/>
    <w:autoRedefine/>
    <w:uiPriority w:val="39"/>
    <w:unhideWhenUsed/>
    <w:rsid w:val="00A73318"/>
    <w:pPr>
      <w:spacing w:before="0" w:after="0"/>
      <w:ind w:left="1600"/>
      <w:jc w:val="left"/>
    </w:pPr>
    <w:rPr>
      <w:rFonts w:asciiTheme="minorHAnsi" w:hAnsiTheme="minorHAnsi"/>
      <w:sz w:val="18"/>
      <w:szCs w:val="18"/>
    </w:rPr>
  </w:style>
  <w:style w:type="paragraph" w:styleId="NoSpacing">
    <w:name w:val="No Spacing"/>
    <w:uiPriority w:val="99"/>
    <w:qFormat/>
    <w:locked/>
    <w:rsid w:val="00A73318"/>
    <w:rPr>
      <w:rFonts w:ascii="Cambria" w:eastAsia="MS Mincho" w:hAnsi="Cambria"/>
      <w:sz w:val="24"/>
      <w:szCs w:val="24"/>
      <w:lang w:eastAsia="en-US"/>
    </w:rPr>
  </w:style>
  <w:style w:type="paragraph" w:styleId="NormalIndent">
    <w:name w:val="Normal Indent"/>
    <w:basedOn w:val="Normal"/>
    <w:uiPriority w:val="99"/>
    <w:semiHidden/>
    <w:unhideWhenUsed/>
    <w:rsid w:val="004B04E2"/>
    <w:pPr>
      <w:ind w:left="720"/>
    </w:pPr>
  </w:style>
  <w:style w:type="table" w:customStyle="1" w:styleId="Table">
    <w:name w:val="Table"/>
    <w:semiHidden/>
    <w:qFormat/>
    <w:rsid w:val="00101BAA"/>
    <w:pPr>
      <w:spacing w:after="200"/>
    </w:pPr>
    <w:rPr>
      <w:rFonts w:asciiTheme="minorHAnsi" w:eastAsiaTheme="minorHAnsi" w:hAnsiTheme="minorHAnsi" w:cstheme="minorBidi"/>
      <w:sz w:val="24"/>
      <w:szCs w:val="24"/>
      <w:lang w:val="en-US" w:eastAsia="en-US"/>
    </w:rPr>
    <w:tblPr>
      <w:tblCellMar>
        <w:top w:w="0" w:type="dxa"/>
        <w:left w:w="108" w:type="dxa"/>
        <w:bottom w:w="0" w:type="dxa"/>
        <w:right w:w="108" w:type="dxa"/>
      </w:tblCellMar>
    </w:tblPr>
  </w:style>
  <w:style w:type="table" w:customStyle="1" w:styleId="Table1">
    <w:name w:val="Table1"/>
    <w:semiHidden/>
    <w:qFormat/>
    <w:rsid w:val="0068097C"/>
    <w:pPr>
      <w:spacing w:after="200"/>
    </w:pPr>
    <w:rPr>
      <w:rFonts w:ascii="Cambria" w:eastAsia="Cambria" w:hAnsi="Cambria"/>
      <w:sz w:val="24"/>
      <w:szCs w:val="24"/>
      <w:lang w:val="en-US" w:eastAsia="en-US"/>
    </w:rPr>
    <w:tblPr>
      <w:tblCellMar>
        <w:top w:w="0" w:type="dxa"/>
        <w:left w:w="108" w:type="dxa"/>
        <w:bottom w:w="0" w:type="dxa"/>
        <w:right w:w="108" w:type="dxa"/>
      </w:tblCellMar>
    </w:tblPr>
  </w:style>
  <w:style w:type="table" w:customStyle="1" w:styleId="Table2">
    <w:name w:val="Table2"/>
    <w:semiHidden/>
    <w:qFormat/>
    <w:rsid w:val="00645508"/>
    <w:pPr>
      <w:spacing w:after="200"/>
    </w:pPr>
    <w:rPr>
      <w:rFonts w:ascii="Cambria" w:eastAsia="Cambria" w:hAnsi="Cambria"/>
      <w:sz w:val="24"/>
      <w:szCs w:val="24"/>
      <w:lang w:val="en-US" w:eastAsia="en-US"/>
    </w:rPr>
    <w:tblPr>
      <w:tblCellMar>
        <w:top w:w="0" w:type="dxa"/>
        <w:left w:w="108" w:type="dxa"/>
        <w:bottom w:w="0" w:type="dxa"/>
        <w:right w:w="108" w:type="dxa"/>
      </w:tblCellMar>
    </w:tblPr>
  </w:style>
  <w:style w:type="table" w:customStyle="1" w:styleId="Table3">
    <w:name w:val="Table3"/>
    <w:semiHidden/>
    <w:qFormat/>
    <w:rsid w:val="007C1EDA"/>
    <w:pPr>
      <w:spacing w:after="200"/>
    </w:pPr>
    <w:rPr>
      <w:rFonts w:ascii="Cambria" w:eastAsia="Cambria" w:hAnsi="Cambria"/>
      <w:sz w:val="24"/>
      <w:szCs w:val="24"/>
      <w:lang w:val="en-US" w:eastAsia="en-US"/>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1975">
      <w:bodyDiv w:val="1"/>
      <w:marLeft w:val="0"/>
      <w:marRight w:val="0"/>
      <w:marTop w:val="0"/>
      <w:marBottom w:val="0"/>
      <w:divBdr>
        <w:top w:val="none" w:sz="0" w:space="0" w:color="auto"/>
        <w:left w:val="none" w:sz="0" w:space="0" w:color="auto"/>
        <w:bottom w:val="none" w:sz="0" w:space="0" w:color="auto"/>
        <w:right w:val="none" w:sz="0" w:space="0" w:color="auto"/>
      </w:divBdr>
    </w:div>
    <w:div w:id="77211315">
      <w:bodyDiv w:val="1"/>
      <w:marLeft w:val="0"/>
      <w:marRight w:val="0"/>
      <w:marTop w:val="0"/>
      <w:marBottom w:val="0"/>
      <w:divBdr>
        <w:top w:val="none" w:sz="0" w:space="0" w:color="auto"/>
        <w:left w:val="none" w:sz="0" w:space="0" w:color="auto"/>
        <w:bottom w:val="none" w:sz="0" w:space="0" w:color="auto"/>
        <w:right w:val="none" w:sz="0" w:space="0" w:color="auto"/>
      </w:divBdr>
    </w:div>
    <w:div w:id="165830260">
      <w:bodyDiv w:val="1"/>
      <w:marLeft w:val="0"/>
      <w:marRight w:val="0"/>
      <w:marTop w:val="0"/>
      <w:marBottom w:val="0"/>
      <w:divBdr>
        <w:top w:val="none" w:sz="0" w:space="0" w:color="auto"/>
        <w:left w:val="none" w:sz="0" w:space="0" w:color="auto"/>
        <w:bottom w:val="none" w:sz="0" w:space="0" w:color="auto"/>
        <w:right w:val="none" w:sz="0" w:space="0" w:color="auto"/>
      </w:divBdr>
    </w:div>
    <w:div w:id="719866835">
      <w:bodyDiv w:val="1"/>
      <w:marLeft w:val="0"/>
      <w:marRight w:val="0"/>
      <w:marTop w:val="0"/>
      <w:marBottom w:val="0"/>
      <w:divBdr>
        <w:top w:val="none" w:sz="0" w:space="0" w:color="auto"/>
        <w:left w:val="none" w:sz="0" w:space="0" w:color="auto"/>
        <w:bottom w:val="none" w:sz="0" w:space="0" w:color="auto"/>
        <w:right w:val="none" w:sz="0" w:space="0" w:color="auto"/>
      </w:divBdr>
    </w:div>
    <w:div w:id="878587389">
      <w:bodyDiv w:val="1"/>
      <w:marLeft w:val="0"/>
      <w:marRight w:val="0"/>
      <w:marTop w:val="0"/>
      <w:marBottom w:val="0"/>
      <w:divBdr>
        <w:top w:val="none" w:sz="0" w:space="0" w:color="auto"/>
        <w:left w:val="none" w:sz="0" w:space="0" w:color="auto"/>
        <w:bottom w:val="none" w:sz="0" w:space="0" w:color="auto"/>
        <w:right w:val="none" w:sz="0" w:space="0" w:color="auto"/>
      </w:divBdr>
    </w:div>
    <w:div w:id="1066993444">
      <w:bodyDiv w:val="1"/>
      <w:marLeft w:val="0"/>
      <w:marRight w:val="0"/>
      <w:marTop w:val="0"/>
      <w:marBottom w:val="0"/>
      <w:divBdr>
        <w:top w:val="none" w:sz="0" w:space="0" w:color="auto"/>
        <w:left w:val="none" w:sz="0" w:space="0" w:color="auto"/>
        <w:bottom w:val="none" w:sz="0" w:space="0" w:color="auto"/>
        <w:right w:val="none" w:sz="0" w:space="0" w:color="auto"/>
      </w:divBdr>
    </w:div>
    <w:div w:id="1288075917">
      <w:bodyDiv w:val="1"/>
      <w:marLeft w:val="0"/>
      <w:marRight w:val="0"/>
      <w:marTop w:val="0"/>
      <w:marBottom w:val="0"/>
      <w:divBdr>
        <w:top w:val="none" w:sz="0" w:space="0" w:color="auto"/>
        <w:left w:val="none" w:sz="0" w:space="0" w:color="auto"/>
        <w:bottom w:val="none" w:sz="0" w:space="0" w:color="auto"/>
        <w:right w:val="none" w:sz="0" w:space="0" w:color="auto"/>
      </w:divBdr>
    </w:div>
    <w:div w:id="1719167397">
      <w:bodyDiv w:val="1"/>
      <w:marLeft w:val="0"/>
      <w:marRight w:val="0"/>
      <w:marTop w:val="0"/>
      <w:marBottom w:val="0"/>
      <w:divBdr>
        <w:top w:val="none" w:sz="0" w:space="0" w:color="auto"/>
        <w:left w:val="none" w:sz="0" w:space="0" w:color="auto"/>
        <w:bottom w:val="none" w:sz="0" w:space="0" w:color="auto"/>
        <w:right w:val="none" w:sz="0" w:space="0" w:color="auto"/>
      </w:divBdr>
    </w:div>
    <w:div w:id="1904833240">
      <w:bodyDiv w:val="1"/>
      <w:marLeft w:val="0"/>
      <w:marRight w:val="0"/>
      <w:marTop w:val="0"/>
      <w:marBottom w:val="0"/>
      <w:divBdr>
        <w:top w:val="none" w:sz="0" w:space="0" w:color="auto"/>
        <w:left w:val="none" w:sz="0" w:space="0" w:color="auto"/>
        <w:bottom w:val="none" w:sz="0" w:space="0" w:color="auto"/>
        <w:right w:val="none" w:sz="0" w:space="0" w:color="auto"/>
      </w:divBdr>
    </w:div>
    <w:div w:id="1911309307">
      <w:bodyDiv w:val="1"/>
      <w:marLeft w:val="0"/>
      <w:marRight w:val="0"/>
      <w:marTop w:val="0"/>
      <w:marBottom w:val="0"/>
      <w:divBdr>
        <w:top w:val="none" w:sz="0" w:space="0" w:color="auto"/>
        <w:left w:val="none" w:sz="0" w:space="0" w:color="auto"/>
        <w:bottom w:val="none" w:sz="0" w:space="0" w:color="auto"/>
        <w:right w:val="none" w:sz="0" w:space="0" w:color="auto"/>
      </w:divBdr>
    </w:div>
    <w:div w:id="1949582351">
      <w:bodyDiv w:val="1"/>
      <w:marLeft w:val="0"/>
      <w:marRight w:val="0"/>
      <w:marTop w:val="0"/>
      <w:marBottom w:val="0"/>
      <w:divBdr>
        <w:top w:val="none" w:sz="0" w:space="0" w:color="auto"/>
        <w:left w:val="none" w:sz="0" w:space="0" w:color="auto"/>
        <w:bottom w:val="none" w:sz="0" w:space="0" w:color="auto"/>
        <w:right w:val="none" w:sz="0" w:space="0" w:color="auto"/>
      </w:divBdr>
    </w:div>
    <w:div w:id="2060393675">
      <w:bodyDiv w:val="1"/>
      <w:marLeft w:val="0"/>
      <w:marRight w:val="0"/>
      <w:marTop w:val="0"/>
      <w:marBottom w:val="0"/>
      <w:divBdr>
        <w:top w:val="none" w:sz="0" w:space="0" w:color="auto"/>
        <w:left w:val="none" w:sz="0" w:space="0" w:color="auto"/>
        <w:bottom w:val="none" w:sz="0" w:space="0" w:color="auto"/>
        <w:right w:val="none" w:sz="0" w:space="0" w:color="auto"/>
      </w:divBdr>
    </w:div>
    <w:div w:id="210452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2.jpeg"/><Relationship Id="rId42" Type="http://schemas.openxmlformats.org/officeDocument/2006/relationships/image" Target="media/image26.emf"/><Relationship Id="rId47" Type="http://schemas.openxmlformats.org/officeDocument/2006/relationships/hyperlink" Target="javascript:parent.updateInfo(7,parent.bodies,document.sort.elements%5b0%5d.checked)" TargetMode="External"/><Relationship Id="rId63" Type="http://schemas.openxmlformats.org/officeDocument/2006/relationships/oleObject" Target="embeddings/Microsoft_Excel_97-2003_Worksheet4.xls"/><Relationship Id="rId68" Type="http://schemas.openxmlformats.org/officeDocument/2006/relationships/image" Target="media/image38.emf"/><Relationship Id="rId84" Type="http://schemas.openxmlformats.org/officeDocument/2006/relationships/hyperlink" Target="https://europa.eu/european-union/contact_en" TargetMode="External"/><Relationship Id="rId89" Type="http://schemas.openxmlformats.org/officeDocument/2006/relationships/image" Target="media/image46.jpeg"/><Relationship Id="rId16" Type="http://schemas.openxmlformats.org/officeDocument/2006/relationships/oleObject" Target="embeddings/Microsoft_Excel_97-2003_Worksheet1.xls"/><Relationship Id="rId11" Type="http://schemas.openxmlformats.org/officeDocument/2006/relationships/footer" Target="footer1.xml"/><Relationship Id="rId32" Type="http://schemas.openxmlformats.org/officeDocument/2006/relationships/image" Target="media/image19.jpeg"/><Relationship Id="rId37" Type="http://schemas.openxmlformats.org/officeDocument/2006/relationships/image" Target="media/image23.wmf"/><Relationship Id="rId53" Type="http://schemas.openxmlformats.org/officeDocument/2006/relationships/image" Target="media/image29.wmf"/><Relationship Id="rId58" Type="http://schemas.openxmlformats.org/officeDocument/2006/relationships/oleObject" Target="embeddings/Microsoft_Excel_97-2003_Worksheet2.xls"/><Relationship Id="rId74" Type="http://schemas.openxmlformats.org/officeDocument/2006/relationships/image" Target="media/image42.png"/><Relationship Id="rId79" Type="http://schemas.openxmlformats.org/officeDocument/2006/relationships/hyperlink" Target="https://europa.eu/european-union/contact_en" TargetMode="External"/><Relationship Id="rId5" Type="http://schemas.openxmlformats.org/officeDocument/2006/relationships/webSettings" Target="webSettings.xml"/><Relationship Id="rId90" Type="http://schemas.openxmlformats.org/officeDocument/2006/relationships/image" Target="media/image47.png"/><Relationship Id="rId22" Type="http://schemas.openxmlformats.org/officeDocument/2006/relationships/image" Target="media/image13.wmf"/><Relationship Id="rId27" Type="http://schemas.openxmlformats.org/officeDocument/2006/relationships/oleObject" Target="embeddings/oleObject4.bin"/><Relationship Id="rId43" Type="http://schemas.openxmlformats.org/officeDocument/2006/relationships/package" Target="embeddings/Microsoft_Excel_Worksheet1.xlsx"/><Relationship Id="rId48" Type="http://schemas.openxmlformats.org/officeDocument/2006/relationships/hyperlink" Target="javascript:parent.updateInfo(6,parent.bodies,document.sort.elements%5b0%5d.checked)" TargetMode="External"/><Relationship Id="rId64" Type="http://schemas.openxmlformats.org/officeDocument/2006/relationships/image" Target="media/image35.jpeg"/><Relationship Id="rId69" Type="http://schemas.openxmlformats.org/officeDocument/2006/relationships/oleObject" Target="embeddings/Microsoft_Excel_97-2003_Worksheet6.xls"/><Relationship Id="rId8" Type="http://schemas.openxmlformats.org/officeDocument/2006/relationships/image" Target="media/image3.jpeg"/><Relationship Id="rId51" Type="http://schemas.openxmlformats.org/officeDocument/2006/relationships/hyperlink" Target="http://www.iso.org/iso/en/CatalogueDetailPage.CatalogueDetail?CSNUMBER=11837&amp;ICS1=3&amp;ICS2=120&amp;ICS3=30" TargetMode="External"/><Relationship Id="rId72" Type="http://schemas.openxmlformats.org/officeDocument/2006/relationships/oleObject" Target="embeddings/Microsoft_Excel_97-2003_Worksheet7.xls"/><Relationship Id="rId80" Type="http://schemas.openxmlformats.org/officeDocument/2006/relationships/hyperlink" Target="https://europa.eu/european-union/contact_en" TargetMode="External"/><Relationship Id="rId85" Type="http://schemas.openxmlformats.org/officeDocument/2006/relationships/hyperlink" Target="https://europa.eu/european-union/contact_en"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oleObject" Target="embeddings/oleObject3.bin"/><Relationship Id="rId33" Type="http://schemas.openxmlformats.org/officeDocument/2006/relationships/image" Target="media/image20.jpeg"/><Relationship Id="rId38" Type="http://schemas.openxmlformats.org/officeDocument/2006/relationships/oleObject" Target="embeddings/oleObject6.bin"/><Relationship Id="rId46" Type="http://schemas.openxmlformats.org/officeDocument/2006/relationships/hyperlink" Target="javascript:parent.updateInfo(10,parent.bodies,document.sort.elements%5b0%5d.checked)" TargetMode="External"/><Relationship Id="rId59" Type="http://schemas.openxmlformats.org/officeDocument/2006/relationships/image" Target="media/image32.emf"/><Relationship Id="rId67"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oleObject" Target="embeddings/oleObject7.bin"/><Relationship Id="rId54" Type="http://schemas.openxmlformats.org/officeDocument/2006/relationships/oleObject" Target="embeddings/oleObject9.bin"/><Relationship Id="rId62" Type="http://schemas.openxmlformats.org/officeDocument/2006/relationships/image" Target="media/image34.emf"/><Relationship Id="rId70" Type="http://schemas.openxmlformats.org/officeDocument/2006/relationships/image" Target="media/image39.jpeg"/><Relationship Id="rId75" Type="http://schemas.openxmlformats.org/officeDocument/2006/relationships/image" Target="media/image43.png"/><Relationship Id="rId83" Type="http://schemas.openxmlformats.org/officeDocument/2006/relationships/hyperlink" Target="https://europa.eu/european-union/contact_en" TargetMode="External"/><Relationship Id="rId88" Type="http://schemas.openxmlformats.org/officeDocument/2006/relationships/hyperlink" Target="https://europa.eu/european-union/contact_en" TargetMode="Externa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oleObject" Target="embeddings/oleObject2.bin"/><Relationship Id="rId28" Type="http://schemas.openxmlformats.org/officeDocument/2006/relationships/image" Target="media/image16.wmf"/><Relationship Id="rId36" Type="http://schemas.openxmlformats.org/officeDocument/2006/relationships/image" Target="media/image22.jpeg"/><Relationship Id="rId49" Type="http://schemas.openxmlformats.org/officeDocument/2006/relationships/hyperlink" Target="javascript:parent.updateInfo(7,parent.bodies,document.sort.elements%5b0%5d.checked)" TargetMode="External"/><Relationship Id="rId57" Type="http://schemas.openxmlformats.org/officeDocument/2006/relationships/image" Target="media/image31.emf"/><Relationship Id="rId10" Type="http://schemas.openxmlformats.org/officeDocument/2006/relationships/image" Target="media/image5.jpeg"/><Relationship Id="rId31" Type="http://schemas.openxmlformats.org/officeDocument/2006/relationships/image" Target="media/image18.jpeg"/><Relationship Id="rId44" Type="http://schemas.openxmlformats.org/officeDocument/2006/relationships/image" Target="media/image27.wmf"/><Relationship Id="rId52" Type="http://schemas.openxmlformats.org/officeDocument/2006/relationships/image" Target="media/image28.png"/><Relationship Id="rId60" Type="http://schemas.openxmlformats.org/officeDocument/2006/relationships/oleObject" Target="embeddings/Microsoft_Excel_97-2003_Worksheet3.xls"/><Relationship Id="rId65" Type="http://schemas.openxmlformats.org/officeDocument/2006/relationships/image" Target="media/image36.emf"/><Relationship Id="rId73" Type="http://schemas.openxmlformats.org/officeDocument/2006/relationships/image" Target="media/image41.jpeg"/><Relationship Id="rId78" Type="http://schemas.openxmlformats.org/officeDocument/2006/relationships/footer" Target="footer4.xml"/><Relationship Id="rId81" Type="http://schemas.openxmlformats.org/officeDocument/2006/relationships/hyperlink" Target="https://europa.eu/european-union/index_en" TargetMode="External"/><Relationship Id="rId86" Type="http://schemas.openxmlformats.org/officeDocument/2006/relationships/hyperlink" Target="https://europa.eu/european-union/index_en"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6.wmf"/><Relationship Id="rId18" Type="http://schemas.openxmlformats.org/officeDocument/2006/relationships/image" Target="media/image9.jpeg"/><Relationship Id="rId39" Type="http://schemas.openxmlformats.org/officeDocument/2006/relationships/image" Target="media/image24.wmf"/><Relationship Id="rId34" Type="http://schemas.openxmlformats.org/officeDocument/2006/relationships/image" Target="media/image21.jpeg"/><Relationship Id="rId50" Type="http://schemas.openxmlformats.org/officeDocument/2006/relationships/hyperlink" Target="https://ec.europa.eu/jrc/sites/jrcsh/files/aquila-n_37-intercomparison-exercise%20protocol%202008.pdf" TargetMode="External"/><Relationship Id="rId55" Type="http://schemas.openxmlformats.org/officeDocument/2006/relationships/image" Target="media/image30.wmf"/><Relationship Id="rId76"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image" Target="media/image40.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wmf"/><Relationship Id="rId40" Type="http://schemas.openxmlformats.org/officeDocument/2006/relationships/image" Target="media/image25.wmf"/><Relationship Id="rId45" Type="http://schemas.openxmlformats.org/officeDocument/2006/relationships/oleObject" Target="embeddings/oleObject8.bin"/><Relationship Id="rId66" Type="http://schemas.openxmlformats.org/officeDocument/2006/relationships/oleObject" Target="embeddings/Microsoft_Excel_97-2003_Worksheet5.xls"/><Relationship Id="rId87" Type="http://schemas.openxmlformats.org/officeDocument/2006/relationships/hyperlink" Target="https://publications.europa.eu/en/publications" TargetMode="External"/><Relationship Id="rId61" Type="http://schemas.openxmlformats.org/officeDocument/2006/relationships/image" Target="media/image33.jpeg"/><Relationship Id="rId82" Type="http://schemas.openxmlformats.org/officeDocument/2006/relationships/hyperlink" Target="https://publications.europa.eu/en/publications" TargetMode="External"/><Relationship Id="rId19" Type="http://schemas.openxmlformats.org/officeDocument/2006/relationships/image" Target="media/image10.jpeg"/><Relationship Id="rId14" Type="http://schemas.openxmlformats.org/officeDocument/2006/relationships/oleObject" Target="embeddings/oleObject1.bin"/><Relationship Id="rId30" Type="http://schemas.openxmlformats.org/officeDocument/2006/relationships/image" Target="media/image17.jpeg"/><Relationship Id="rId35" Type="http://schemas.openxmlformats.org/officeDocument/2006/relationships/footer" Target="footer3.xml"/><Relationship Id="rId56" Type="http://schemas.openxmlformats.org/officeDocument/2006/relationships/oleObject" Target="embeddings/oleObject10.bin"/><Relationship Id="rId77" Type="http://schemas.openxmlformats.org/officeDocument/2006/relationships/image" Target="media/image4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imi\Downloads\JRC%20Technical%20Reports%20ONLINE%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9A84E-0363-415B-9B4F-2BDC8ECAA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JRC Technical Reports ONLINE (4).dotx</Template>
  <TotalTime>5532</TotalTime>
  <Pages>66</Pages>
  <Words>10973</Words>
  <Characters>62547</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European Commission</Company>
  <LinksUpToDate>false</LinksUpToDate>
  <CharactersWithSpaces>73374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Maurizio Barbiere</dc:creator>
  <cp:lastModifiedBy>Maurizio Barbiere</cp:lastModifiedBy>
  <cp:revision>88</cp:revision>
  <dcterms:created xsi:type="dcterms:W3CDTF">2019-05-16T15:36:00Z</dcterms:created>
  <dcterms:modified xsi:type="dcterms:W3CDTF">2019-07-31T16:02:00Z</dcterms:modified>
</cp:coreProperties>
</file>