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BE409" w14:textId="77777777" w:rsidR="00BF61BB" w:rsidRDefault="005B1C2B">
      <w:pPr>
        <w:pStyle w:val="Title"/>
      </w:pPr>
      <w:r>
        <w:t>Review of Sensors for Air Quality</w:t>
      </w:r>
    </w:p>
    <w:p w14:paraId="7AC8253A" w14:textId="77777777" w:rsidR="00BF61BB" w:rsidRPr="00471B1C" w:rsidRDefault="005B1C2B">
      <w:pPr>
        <w:pStyle w:val="Author"/>
        <w:rPr>
          <w:lang w:val="it-IT"/>
        </w:rPr>
      </w:pPr>
      <w:r w:rsidRPr="00471B1C">
        <w:rPr>
          <w:lang w:val="it-IT"/>
        </w:rPr>
        <w:t>Federico Karagulian, Michel Gerboles, Laurent Spinelle, Maurizio Barbiere, Alex Kotsev, Fritz Lagler, Annette Borowiak</w:t>
      </w:r>
    </w:p>
    <w:p w14:paraId="6B491ADA" w14:textId="77777777" w:rsidR="00BF61BB" w:rsidRDefault="005B1C2B">
      <w:pPr>
        <w:pStyle w:val="Date"/>
      </w:pPr>
      <w:r>
        <w:t>last update 25 April 2019, 07:42</w:t>
      </w:r>
    </w:p>
    <w:p w14:paraId="6E9815E7" w14:textId="77777777" w:rsidR="00BF61BB" w:rsidRDefault="00BF61BB">
      <w:pPr>
        <w:pStyle w:val="FirstParagraph"/>
      </w:pPr>
    </w:p>
    <w:p w14:paraId="5B8D30BC" w14:textId="77777777" w:rsidR="00BF61BB" w:rsidRDefault="005B1C2B">
      <w:pPr>
        <w:pStyle w:val="Heading2"/>
      </w:pPr>
      <w:bookmarkStart w:id="0" w:name="abstract"/>
      <w:bookmarkEnd w:id="0"/>
      <w:r>
        <w:t>Abstract</w:t>
      </w:r>
    </w:p>
    <w:p w14:paraId="529372D7" w14:textId="77777777" w:rsidR="00BF61BB" w:rsidRDefault="005B1C2B">
      <w:pPr>
        <w:pStyle w:val="FirstParagraph"/>
      </w:pPr>
      <w:r>
        <w:t xml:space="preserve">A growing number of companies started commercializing Sensor Systems able to give a “best guess” for the concentration of indoor and outdoor pollutants. The benefit about the use of low-cost sensor is the increase spatial coverage when monitoring air quality in cities and remote locations. Today, there are more than 250 low-cost sensor systems commercially available on the market with a cost ranging from a few hundreds to a few thousand euro. At the same time, independent information about the performance of sensor systems against reference measurements is only available for about 70 sensor systems in literature. In fact, the behaviour of commercial low-cost sensors is unstable and often affected by atmospheric condition, pollutants concentration range and, by the site location where the measurements are carried out. In this work, quantitative data about the performance of tested low-cost sensors against reference measurement were collected into a repository. This information was gathered from published reports and relevant testing laboratories. Other information was drawn from peer-reviewed journals that tested different types of sensors in research studies. Relevant metrics about the comparison of sensor systems against reference systems highlited the the most cost-effective sensor systems that could be used to monitor air quality pollutants with a good level of agreement rapresented by a coefficient of determination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 slope of 1.0 ± 0.5 and a price &lt; 3 k€. This review wanted to highlight the possibltiy to have versatile sensors able to operate with multiple pollutants and with transparent data treatment.</w:t>
      </w:r>
    </w:p>
    <w:p w14:paraId="7DA97413" w14:textId="77777777" w:rsidR="00BF61BB" w:rsidRDefault="00BF61BB">
      <w:pPr>
        <w:pStyle w:val="BodyText"/>
      </w:pPr>
    </w:p>
    <w:p w14:paraId="68D6F22A" w14:textId="77777777" w:rsidR="00BF61BB" w:rsidRDefault="005B1C2B">
      <w:pPr>
        <w:pStyle w:val="Heading2"/>
      </w:pPr>
      <w:bookmarkStart w:id="1" w:name="introduction"/>
      <w:bookmarkEnd w:id="1"/>
      <w:r>
        <w:t>1. Introduction</w:t>
      </w:r>
    </w:p>
    <w:p w14:paraId="19151971" w14:textId="77777777" w:rsidR="00BF61BB" w:rsidRDefault="005B1C2B">
      <w:pPr>
        <w:pStyle w:val="FirstParagraph"/>
      </w:pPr>
      <w:r w:rsidRPr="00D76E29">
        <w:rPr>
          <w:highlight w:val="yellow"/>
        </w:rPr>
        <w:t>The introduction and diffusion of the micro-sensors technology for monitoring ambient air pollution (as emerging measuring devices) is contributing to the rapid adoption of low-cost sensors (LCS) for air quality monitoring for citizen science initiative and by public authorities [</w:t>
      </w:r>
      <w:hyperlink w:anchor="ref-kumar_rise_2015">
        <w:r w:rsidRPr="00D76E29">
          <w:rPr>
            <w:rStyle w:val="Hyperlink"/>
            <w:highlight w:val="yellow"/>
          </w:rPr>
          <w:t>38</w:t>
        </w:r>
      </w:hyperlink>
      <w:r w:rsidRPr="00D76E29">
        <w:rPr>
          <w:highlight w:val="yellow"/>
        </w:rP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 [</w:t>
      </w:r>
      <w:hyperlink w:anchor="ref-cen_ambient_2012_CO">
        <w:r w:rsidRPr="00D76E29">
          <w:rPr>
            <w:rStyle w:val="Hyperlink"/>
            <w:highlight w:val="yellow"/>
          </w:rPr>
          <w:t>14</w:t>
        </w:r>
      </w:hyperlink>
      <w:r w:rsidRPr="00D76E29">
        <w:rPr>
          <w:highlight w:val="yellow"/>
        </w:rPr>
        <w:t>–</w:t>
      </w:r>
      <w:hyperlink w:anchor="ref-cen_ambient_2014_PM">
        <w:r w:rsidRPr="00D76E29">
          <w:rPr>
            <w:rStyle w:val="Hyperlink"/>
            <w:highlight w:val="yellow"/>
          </w:rPr>
          <w:t>18</w:t>
        </w:r>
      </w:hyperlink>
      <w:r w:rsidRPr="00D76E29">
        <w:rPr>
          <w:highlight w:val="yellow"/>
        </w:rPr>
        <w:t xml:space="preserve">]. Conversely, it should be possible that LCS are operated without human intervention </w:t>
      </w:r>
      <w:r w:rsidRPr="00D76E29">
        <w:rPr>
          <w:highlight w:val="yellow"/>
        </w:rPr>
        <w:lastRenderedPageBreak/>
        <w:t>making it possible for unskilled users to be able to monitor air pollution without the need of important technical understanding.</w:t>
      </w:r>
    </w:p>
    <w:p w14:paraId="597DB1E8" w14:textId="77777777" w:rsidR="00BF61BB" w:rsidRDefault="005B1C2B">
      <w:pPr>
        <w:pStyle w:val="BodyText"/>
      </w:pPr>
      <w:r w:rsidRPr="008F1946">
        <w:rPr>
          <w:highlight w:val="yellow"/>
        </w:rPr>
        <w:t>However, a lot of LCS are becoming available whose performance regarding the agreement between LSC values and reference measurement can be of variable quality making it fundamental to evaluate LCS before choosing any LCS for routine measurements and case studies [</w:t>
      </w:r>
      <w:hyperlink w:anchor="ref-lewis_validate_2016">
        <w:r w:rsidRPr="008F1946">
          <w:rPr>
            <w:rStyle w:val="Hyperlink"/>
            <w:highlight w:val="yellow"/>
          </w:rPr>
          <w:t>42</w:t>
        </w:r>
      </w:hyperlink>
      <w:r w:rsidRPr="008F1946">
        <w:rPr>
          <w:highlight w:val="yellow"/>
        </w:rP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14:paraId="461EF16A" w14:textId="77777777" w:rsidR="00BF61BB" w:rsidRDefault="005B1C2B">
      <w:pPr>
        <w:pStyle w:val="BodyText"/>
      </w:pPr>
      <w:r w:rsidRPr="007A42B5">
        <w:rPr>
          <w:highlight w:val="yellow"/>
        </w:rPr>
        <w:t>The major sources of information of LCS evaluation consist of AQ-SPEC [</w:t>
      </w:r>
      <w:hyperlink w:anchor="ref-aq-spec_air_2015">
        <w:r w:rsidRPr="007A42B5">
          <w:rPr>
            <w:rStyle w:val="Hyperlink"/>
            <w:highlight w:val="yellow"/>
          </w:rPr>
          <w:t>3</w:t>
        </w:r>
      </w:hyperlink>
      <w:r w:rsidRPr="007A42B5">
        <w:rPr>
          <w:highlight w:val="yellow"/>
        </w:rPr>
        <w:t>], the US-EPA and the work carried out by the Joint Research Centre [</w:t>
      </w:r>
      <w:hyperlink w:anchor="ref-spinelle_evaluation_2017">
        <w:r w:rsidRPr="007A42B5">
          <w:rPr>
            <w:rStyle w:val="Hyperlink"/>
            <w:highlight w:val="yellow"/>
          </w:rPr>
          <w:t>60</w:t>
        </w:r>
      </w:hyperlink>
      <w:r w:rsidRPr="007A42B5">
        <w:rPr>
          <w:highlight w:val="yellow"/>
        </w:rPr>
        <w:t>]. (check in the article US-EPA workshop what do they say). Although a number of reviews of the suitability of sensors for ambient air quality have been published [</w:t>
      </w:r>
      <w:hyperlink w:anchor="ref-aleixandre_review_2012">
        <w:r w:rsidRPr="007A42B5">
          <w:rPr>
            <w:rStyle w:val="Hyperlink"/>
            <w:highlight w:val="yellow"/>
          </w:rPr>
          <w:t>1</w:t>
        </w:r>
      </w:hyperlink>
      <w:r w:rsidRPr="007A42B5">
        <w:rPr>
          <w:highlight w:val="yellow"/>
        </w:rPr>
        <w:t>,</w:t>
      </w:r>
      <w:hyperlink w:anchor="ref-castell_can_2017">
        <w:r w:rsidRPr="007A42B5">
          <w:rPr>
            <w:rStyle w:val="Hyperlink"/>
            <w:highlight w:val="yellow"/>
          </w:rPr>
          <w:t>12</w:t>
        </w:r>
      </w:hyperlink>
      <w:r w:rsidRPr="007A42B5">
        <w:rPr>
          <w:highlight w:val="yellow"/>
        </w:rPr>
        <w:t>,</w:t>
      </w:r>
      <w:hyperlink w:anchor="ref-iscape_summary_2017">
        <w:r w:rsidRPr="007A42B5">
          <w:rPr>
            <w:rStyle w:val="Hyperlink"/>
            <w:highlight w:val="yellow"/>
          </w:rPr>
          <w:t>32</w:t>
        </w:r>
      </w:hyperlink>
      <w:r w:rsidRPr="007A42B5">
        <w:rPr>
          <w:highlight w:val="yellow"/>
        </w:rPr>
        <w:t>,</w:t>
      </w:r>
      <w:hyperlink w:anchor="ref-kumar_rise_2015">
        <w:r w:rsidRPr="007A42B5">
          <w:rPr>
            <w:rStyle w:val="Hyperlink"/>
            <w:highlight w:val="yellow"/>
          </w:rPr>
          <w:t>38</w:t>
        </w:r>
      </w:hyperlink>
      <w:r w:rsidRPr="007A42B5">
        <w:rPr>
          <w:highlight w:val="yellow"/>
        </w:rPr>
        <w:t>,</w:t>
      </w:r>
      <w:hyperlink w:anchor="ref-snyder_changing_2013">
        <w:r w:rsidRPr="007A42B5">
          <w:rPr>
            <w:rStyle w:val="Hyperlink"/>
            <w:highlight w:val="yellow"/>
          </w:rPr>
          <w:t>56</w:t>
        </w:r>
      </w:hyperlink>
      <w:r w:rsidRPr="007A42B5">
        <w:rPr>
          <w:highlight w:val="yellow"/>
        </w:rPr>
        <w:t>,</w:t>
      </w:r>
      <w:hyperlink w:anchor="ref-white_sensors_2012">
        <w:r w:rsidRPr="007A42B5">
          <w:rPr>
            <w:rStyle w:val="Hyperlink"/>
            <w:highlight w:val="yellow"/>
          </w:rPr>
          <w:t>75</w:t>
        </w:r>
      </w:hyperlink>
      <w:r w:rsidRPr="007A42B5">
        <w:rPr>
          <w:highlight w:val="yellow"/>
        </w:rPr>
        <w:t>,</w:t>
      </w:r>
      <w:hyperlink w:anchor="ref-williams_air_2014">
        <w:r w:rsidRPr="007A42B5">
          <w:rPr>
            <w:rStyle w:val="Hyperlink"/>
            <w:highlight w:val="yellow"/>
          </w:rPr>
          <w:t>76</w:t>
        </w:r>
      </w:hyperlink>
      <w:r w:rsidRPr="007A42B5">
        <w:rPr>
          <w:highlight w:val="yellow"/>
        </w:rPr>
        <w:t>,</w:t>
      </w:r>
      <w:hyperlink w:anchor="ref-zhou_recent_2015">
        <w:r w:rsidRPr="007A42B5">
          <w:rPr>
            <w:rStyle w:val="Hyperlink"/>
            <w:highlight w:val="yellow"/>
          </w:rPr>
          <w:t>80</w:t>
        </w:r>
      </w:hyperlink>
      <w:r w:rsidRPr="007A42B5">
        <w:rPr>
          <w:highlight w:val="yellow"/>
        </w:rPr>
        <w:t xml:space="preserv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between evaluation studies. The most common reported metrics consist of: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7A42B5">
        <w:rPr>
          <w:highlight w:val="yellow"/>
        </w:rPr>
        <w:t>, the slope and intercept of regression line between sensor and reference measurements, the Root mean square of Error, RMSE and the measurement uncertainty . Here after, the results of an exhaustive review of the existing literature on LCS evaluation are presented.</w:t>
      </w:r>
    </w:p>
    <w:p w14:paraId="2C204B12" w14:textId="77777777" w:rsidR="00BF61BB" w:rsidRDefault="005B1C2B">
      <w:pPr>
        <w:pStyle w:val="BodyText"/>
      </w:pPr>
      <w:r w:rsidRPr="007A42B5">
        <w:rPr>
          <w:highlight w:val="yellow"/>
        </w:rP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sidRPr="007A42B5">
        <w:rPr>
          <w:i/>
          <w:highlight w:val="yellow"/>
        </w:rPr>
        <w:t>166</w:t>
      </w:r>
      <w:r w:rsidRPr="007A42B5">
        <w:rPr>
          <w:highlight w:val="yellow"/>
        </w:rPr>
        <w:t xml:space="preserve"> records out of </w:t>
      </w:r>
      <w:r w:rsidRPr="007A42B5">
        <w:rPr>
          <w:i/>
          <w:highlight w:val="yellow"/>
        </w:rPr>
        <w:t>1290</w:t>
      </w:r>
      <w:r w:rsidRPr="007A42B5">
        <w:rPr>
          <w:highlight w:val="yellow"/>
        </w:rP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7A42B5">
        <w:rPr>
          <w:highlight w:val="yellow"/>
        </w:rP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14:paraId="6DECCA07" w14:textId="77777777" w:rsidR="00BF61BB" w:rsidRPr="007A42B5" w:rsidRDefault="005B1C2B">
      <w:pPr>
        <w:pStyle w:val="BodyText"/>
        <w:rPr>
          <w:highlight w:val="yellow"/>
        </w:rPr>
      </w:pPr>
      <w:r w:rsidRPr="007A42B5">
        <w:rPr>
          <w:highlight w:val="yellow"/>
        </w:rPr>
        <w:t>The market of LCSs for ambient air monitoring only consists of a small number of sensor model types that are manufactured by a few companies. These LCSs, are usually known as Original Equipment Manufacturers (OEM).</w:t>
      </w:r>
    </w:p>
    <w:p w14:paraId="300F5C3D" w14:textId="77777777" w:rsidR="00BF61BB" w:rsidRPr="007A42B5" w:rsidRDefault="005B1C2B">
      <w:pPr>
        <w:pStyle w:val="BodyText"/>
        <w:rPr>
          <w:highlight w:val="yellow"/>
        </w:rPr>
      </w:pPr>
      <w:r w:rsidRPr="007A42B5">
        <w:rPr>
          <w:highlight w:val="yellow"/>
        </w:rPr>
        <w:t xml:space="preserve">As per definition, an </w:t>
      </w:r>
      <w:r w:rsidRPr="007A42B5">
        <w:rPr>
          <w:b/>
          <w:highlight w:val="yellow"/>
        </w:rPr>
        <w:t>OEM</w:t>
      </w:r>
      <w:r w:rsidRPr="007A42B5">
        <w:rPr>
          <w:highlight w:val="yellow"/>
        </w:rPr>
        <w:t xml:space="preserve"> is a chemical cell or physical unit that produces an analytically useful signal by detecting or measuring the analyte. On the other hand a </w:t>
      </w:r>
      <w:r w:rsidRPr="007A42B5">
        <w:rPr>
          <w:b/>
          <w:highlight w:val="yellow"/>
        </w:rPr>
        <w:t>Sensor System (SS)</w:t>
      </w:r>
      <w:r w:rsidRPr="007A42B5">
        <w:rPr>
          <w:highlight w:val="yellow"/>
        </w:rPr>
        <w:t xml:space="preserve"> or </w:t>
      </w:r>
      <w:r w:rsidRPr="007A42B5">
        <w:rPr>
          <w:b/>
          <w:highlight w:val="yellow"/>
        </w:rPr>
        <w:t>sensor node</w:t>
      </w:r>
      <w:r w:rsidRPr="007A42B5">
        <w:rPr>
          <w:highlight w:val="yellow"/>
        </w:rPr>
        <w:t xml:space="preserve"> is an integrated set of hardware that uses one or more sensors to detect and/or measure a chemical concentration or quantity that is able to supply real time measurements. A sensor systems contain a number of common components in addition to </w:t>
      </w:r>
      <w:r w:rsidRPr="007A42B5">
        <w:rPr>
          <w:highlight w:val="yellow"/>
        </w:rPr>
        <w:lastRenderedPageBreak/>
        <w:t>the basic sensing/analytical element that is used for detection. Common core components and functions may include:</w:t>
      </w:r>
    </w:p>
    <w:p w14:paraId="58526700" w14:textId="77777777" w:rsidR="00BF61BB" w:rsidRPr="007A42B5" w:rsidRDefault="005B1C2B">
      <w:pPr>
        <w:pStyle w:val="Compact"/>
        <w:numPr>
          <w:ilvl w:val="0"/>
          <w:numId w:val="19"/>
        </w:numPr>
        <w:rPr>
          <w:highlight w:val="yellow"/>
        </w:rPr>
      </w:pPr>
      <w:r w:rsidRPr="007A42B5">
        <w:rPr>
          <w:highlight w:val="yellow"/>
        </w:rPr>
        <w:t>Sensing element or detector (actually the sensor)</w:t>
      </w:r>
    </w:p>
    <w:p w14:paraId="6C4658D8" w14:textId="77777777" w:rsidR="00BF61BB" w:rsidRPr="007A42B5" w:rsidRDefault="005B1C2B">
      <w:pPr>
        <w:pStyle w:val="Compact"/>
        <w:numPr>
          <w:ilvl w:val="0"/>
          <w:numId w:val="19"/>
        </w:numPr>
        <w:rPr>
          <w:highlight w:val="yellow"/>
        </w:rPr>
      </w:pPr>
      <w:r w:rsidRPr="007A42B5">
        <w:rPr>
          <w:highlight w:val="yellow"/>
        </w:rPr>
        <w:t>Sampling capability (active or passive sampling)</w:t>
      </w:r>
    </w:p>
    <w:p w14:paraId="61CB3B3F" w14:textId="77777777" w:rsidR="00BF61BB" w:rsidRPr="007A42B5" w:rsidRDefault="005B1C2B">
      <w:pPr>
        <w:pStyle w:val="Compact"/>
        <w:numPr>
          <w:ilvl w:val="0"/>
          <w:numId w:val="19"/>
        </w:numPr>
        <w:rPr>
          <w:highlight w:val="yellow"/>
        </w:rPr>
      </w:pPr>
      <w:r w:rsidRPr="007A42B5">
        <w:rPr>
          <w:highlight w:val="yellow"/>
        </w:rPr>
        <w:t>Power systems, including batteries</w:t>
      </w:r>
    </w:p>
    <w:p w14:paraId="4CACC590" w14:textId="77777777" w:rsidR="00BF61BB" w:rsidRPr="007A42B5" w:rsidRDefault="005B1C2B">
      <w:pPr>
        <w:pStyle w:val="Compact"/>
        <w:numPr>
          <w:ilvl w:val="0"/>
          <w:numId w:val="19"/>
        </w:numPr>
        <w:rPr>
          <w:highlight w:val="yellow"/>
        </w:rPr>
      </w:pPr>
      <w:r w:rsidRPr="007A42B5">
        <w:rPr>
          <w:highlight w:val="yellow"/>
        </w:rPr>
        <w:t>Analogue to digital conversation</w:t>
      </w:r>
    </w:p>
    <w:p w14:paraId="1B2411D0" w14:textId="77777777" w:rsidR="00BF61BB" w:rsidRPr="007A42B5" w:rsidRDefault="005B1C2B">
      <w:pPr>
        <w:pStyle w:val="Compact"/>
        <w:numPr>
          <w:ilvl w:val="0"/>
          <w:numId w:val="19"/>
        </w:numPr>
        <w:rPr>
          <w:highlight w:val="yellow"/>
        </w:rPr>
      </w:pPr>
      <w:r w:rsidRPr="007A42B5">
        <w:rPr>
          <w:highlight w:val="yellow"/>
        </w:rPr>
        <w:t>Signal processing</w:t>
      </w:r>
    </w:p>
    <w:p w14:paraId="51CC0CA3" w14:textId="77777777" w:rsidR="00BF61BB" w:rsidRPr="007A42B5" w:rsidRDefault="005B1C2B">
      <w:pPr>
        <w:pStyle w:val="Compact"/>
        <w:numPr>
          <w:ilvl w:val="0"/>
          <w:numId w:val="19"/>
        </w:numPr>
        <w:rPr>
          <w:highlight w:val="yellow"/>
        </w:rPr>
      </w:pPr>
      <w:r w:rsidRPr="007A42B5">
        <w:rPr>
          <w:highlight w:val="yellow"/>
        </w:rPr>
        <w:t>Local data storage</w:t>
      </w:r>
    </w:p>
    <w:p w14:paraId="1C0DAC46" w14:textId="77777777" w:rsidR="00BF61BB" w:rsidRPr="007A42B5" w:rsidRDefault="005B1C2B">
      <w:pPr>
        <w:pStyle w:val="Compact"/>
        <w:numPr>
          <w:ilvl w:val="0"/>
          <w:numId w:val="19"/>
        </w:numPr>
        <w:rPr>
          <w:highlight w:val="yellow"/>
        </w:rPr>
      </w:pPr>
      <w:r w:rsidRPr="007A42B5">
        <w:rPr>
          <w:highlight w:val="yellow"/>
        </w:rPr>
        <w:t>Data transmission</w:t>
      </w:r>
    </w:p>
    <w:p w14:paraId="5396B1DA" w14:textId="77777777" w:rsidR="00BF61BB" w:rsidRPr="007A42B5" w:rsidRDefault="005B1C2B">
      <w:pPr>
        <w:pStyle w:val="Compact"/>
        <w:numPr>
          <w:ilvl w:val="0"/>
          <w:numId w:val="19"/>
        </w:numPr>
        <w:rPr>
          <w:highlight w:val="yellow"/>
        </w:rPr>
      </w:pPr>
      <w:r w:rsidRPr="007A42B5">
        <w:rPr>
          <w:highlight w:val="yellow"/>
        </w:rPr>
        <w:t>Remote calibration</w:t>
      </w:r>
    </w:p>
    <w:p w14:paraId="5731C96B" w14:textId="77777777" w:rsidR="00BF61BB" w:rsidRPr="007A42B5" w:rsidRDefault="005B1C2B">
      <w:pPr>
        <w:pStyle w:val="Compact"/>
        <w:numPr>
          <w:ilvl w:val="0"/>
          <w:numId w:val="19"/>
        </w:numPr>
        <w:rPr>
          <w:highlight w:val="yellow"/>
        </w:rPr>
      </w:pPr>
      <w:r w:rsidRPr="007A42B5">
        <w:rPr>
          <w:highlight w:val="yellow"/>
        </w:rPr>
        <w:t>Housing/casing</w:t>
      </w:r>
    </w:p>
    <w:p w14:paraId="2C08E3D1" w14:textId="77777777" w:rsidR="00BF61BB" w:rsidRPr="007A42B5" w:rsidRDefault="005B1C2B">
      <w:pPr>
        <w:pStyle w:val="FirstParagraph"/>
        <w:rPr>
          <w:highlight w:val="yellow"/>
        </w:rPr>
      </w:pPr>
      <w:r w:rsidRPr="007A42B5">
        <w:rPr>
          <w:highlight w:val="yellow"/>
        </w:rP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14:paraId="6C188983" w14:textId="77777777" w:rsidR="00BF61BB" w:rsidRDefault="005B1C2B">
      <w:pPr>
        <w:pStyle w:val="BodyText"/>
      </w:pPr>
      <w:r w:rsidRPr="007A42B5">
        <w:rPr>
          <w:highlight w:val="yellow"/>
        </w:rPr>
        <w:t>The use of low-cost sensors is extensively interesting for citizen-science initiatives. Therefore, Small Medium Enterprises were able to sell sensor-systems which could be deployed by citizen who wanted to monitor air quality in a chosen environment. Up to date, 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14:paraId="04605676" w14:textId="77777777" w:rsidR="00BF61BB" w:rsidRDefault="00BF61BB">
      <w:pPr>
        <w:pStyle w:val="BodyText"/>
      </w:pPr>
    </w:p>
    <w:p w14:paraId="7EE1A7AF" w14:textId="77777777" w:rsidR="00BF61BB" w:rsidRDefault="005B1C2B">
      <w:pPr>
        <w:pStyle w:val="Heading2"/>
      </w:pPr>
      <w:bookmarkStart w:id="2" w:name="methods"/>
      <w:bookmarkEnd w:id="2"/>
      <w:r>
        <w:t>2. Methods</w:t>
      </w:r>
    </w:p>
    <w:p w14:paraId="31EAD4F8" w14:textId="77777777" w:rsidR="00BF61BB" w:rsidRDefault="005B1C2B">
      <w:pPr>
        <w:pStyle w:val="Heading3"/>
      </w:pPr>
      <w:bookmarkStart w:id="3" w:name="data-sources"/>
      <w:bookmarkEnd w:id="3"/>
      <w:r>
        <w:t>2.1. Data sources</w:t>
      </w:r>
    </w:p>
    <w:p w14:paraId="18F8F341" w14:textId="77777777" w:rsidR="00BF61BB" w:rsidRPr="00BF1436" w:rsidRDefault="005B1C2B">
      <w:pPr>
        <w:pStyle w:val="FirstParagraph"/>
        <w:rPr>
          <w:highlight w:val="yellow"/>
        </w:rPr>
      </w:pPr>
      <w:r w:rsidRPr="00BF1436">
        <w:rPr>
          <w:highlight w:val="yellow"/>
        </w:rPr>
        <w:t xml:space="preserve">About </w:t>
      </w:r>
      <w:r w:rsidRPr="00BF1436">
        <w:rPr>
          <w:i/>
          <w:highlight w:val="yellow"/>
        </w:rPr>
        <w:t>1290</w:t>
      </w:r>
      <w:r w:rsidRPr="00BF1436">
        <w:rPr>
          <w:highlight w:val="yellow"/>
        </w:rPr>
        <w:t xml:space="preserve"> records were systematically gathered from peer-reviewed studies of sensors for air quality and air pollution reported in the Scopus database, the World Wide Web, the AirMontech web site (</w:t>
      </w:r>
      <w:hyperlink r:id="rId7">
        <w:r w:rsidRPr="00BF1436">
          <w:rPr>
            <w:rStyle w:val="Hyperlink"/>
            <w:highlight w:val="yellow"/>
          </w:rPr>
          <w:t>http://db-airmontech.jrc.ec.europa.eu/search.aspx</w:t>
        </w:r>
      </w:hyperlink>
      <w:r w:rsidRPr="00BF1436">
        <w:rPr>
          <w:highlight w:val="yellow"/>
        </w:rPr>
        <w:t xml:space="preserve">), ResearchGate and Google search. Overall, about a number of </w:t>
      </w:r>
      <w:r w:rsidRPr="00BF1436">
        <w:rPr>
          <w:i/>
          <w:highlight w:val="yellow"/>
        </w:rPr>
        <w:t>61</w:t>
      </w:r>
      <w:r w:rsidRPr="00BF1436">
        <w:rPr>
          <w:highlight w:val="yellow"/>
        </w:rPr>
        <w:t xml:space="preserve"> independent studies were found from different sources from reports, peer-review papers and sensors manufacturers. The research was focused on sensors for Particulate Matter </w:t>
      </w:r>
      <m:oMath>
        <m:r>
          <w:rPr>
            <w:rFonts w:ascii="Cambria Math" w:hAnsi="Cambria Math"/>
            <w:highlight w:val="yellow"/>
          </w:rPr>
          <m:t>(PM)</m:t>
        </m:r>
      </m:oMath>
      <w:r w:rsidRPr="00BF1436">
        <w:rPr>
          <w:highlight w:val="yellow"/>
        </w:rPr>
        <w:t xml:space="preserve">, Ozone </w:t>
      </w:r>
      <m:oMath>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r>
          <w:rPr>
            <w:rFonts w:ascii="Cambria Math" w:hAnsi="Cambria Math"/>
            <w:highlight w:val="yellow"/>
          </w:rPr>
          <m:t>)</m:t>
        </m:r>
      </m:oMath>
      <w:r w:rsidRPr="00BF1436">
        <w:rPr>
          <w:highlight w:val="yellow"/>
        </w:rPr>
        <w:t xml:space="preserve">, Nitric Dioxide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r>
          <w:rPr>
            <w:rFonts w:ascii="Cambria Math" w:hAnsi="Cambria Math"/>
            <w:highlight w:val="yellow"/>
          </w:rPr>
          <m:t>)</m:t>
        </m:r>
      </m:oMath>
      <w:r w:rsidRPr="00BF1436">
        <w:rPr>
          <w:highlight w:val="yellow"/>
        </w:rPr>
        <w:t xml:space="preserve"> and Carbon Monoxide </w:t>
      </w:r>
      <m:oMath>
        <m:r>
          <w:rPr>
            <w:rFonts w:ascii="Cambria Math" w:hAnsi="Cambria Math"/>
            <w:highlight w:val="yellow"/>
          </w:rPr>
          <m:t>(CO)</m:t>
        </m:r>
      </m:oMath>
      <w:r w:rsidRPr="00BF1436">
        <w:rPr>
          <w:highlight w:val="yellow"/>
        </w:rPr>
        <w:t xml:space="preserve">. A few references were also included for nitrogen monoxide sensors </w:t>
      </w:r>
      <m:oMath>
        <m:r>
          <w:rPr>
            <w:rFonts w:ascii="Cambria Math" w:hAnsi="Cambria Math"/>
            <w:highlight w:val="yellow"/>
          </w:rPr>
          <m:t>(NO)</m:t>
        </m:r>
      </m:oMath>
      <w:r w:rsidRPr="00BF1436">
        <w:rPr>
          <w:highlight w:val="yellow"/>
        </w:rPr>
        <w:t>. We have started evaluating summary statistics from the correlation of sensors with reference measurements (validation).</w:t>
      </w:r>
    </w:p>
    <w:p w14:paraId="2198D131" w14:textId="77777777" w:rsidR="00BF61BB" w:rsidRPr="00BF1436" w:rsidRDefault="005B1C2B">
      <w:pPr>
        <w:pStyle w:val="BodyText"/>
        <w:rPr>
          <w:highlight w:val="yellow"/>
        </w:rPr>
      </w:pPr>
      <w:r w:rsidRPr="00BF1436">
        <w:rPr>
          <w:highlight w:val="yellow"/>
        </w:rPr>
        <w:t xml:space="preserve">The research covered the period between 2010 and 2018 (year of publication). Data gathered from sensor studies were reviewed according to criteria described in the following sections. Additionally, reviewed sensor data were used to populate a database </w:t>
      </w:r>
      <w:r w:rsidRPr="00BF1436">
        <w:rPr>
          <w:highlight w:val="yellow"/>
        </w:rPr>
        <w:lastRenderedPageBreak/>
        <w:t>that was used to generate summary statistics about characteristics and performances of sensors.</w:t>
      </w:r>
    </w:p>
    <w:p w14:paraId="7E9E10B3" w14:textId="77777777" w:rsidR="00BF61BB" w:rsidRPr="00BF1436" w:rsidRDefault="005B1C2B">
      <w:pPr>
        <w:pStyle w:val="Heading3"/>
        <w:rPr>
          <w:highlight w:val="yellow"/>
        </w:rPr>
      </w:pPr>
      <w:bookmarkStart w:id="4" w:name="data-collection"/>
      <w:bookmarkEnd w:id="4"/>
      <w:r w:rsidRPr="00BF1436">
        <w:rPr>
          <w:highlight w:val="yellow"/>
        </w:rPr>
        <w:t>2.2. Data collection</w:t>
      </w:r>
    </w:p>
    <w:p w14:paraId="10F3A34F" w14:textId="77777777" w:rsidR="00BF61BB" w:rsidRDefault="005B1C2B">
      <w:pPr>
        <w:pStyle w:val="FirstParagraph"/>
      </w:pPr>
      <w:r w:rsidRPr="00BF1436">
        <w:rPr>
          <w:highlight w:val="yellow"/>
        </w:rPr>
        <w:t>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w:t>
      </w:r>
    </w:p>
    <w:p w14:paraId="6DCCBFF9" w14:textId="77777777" w:rsidR="00BF61BB" w:rsidRDefault="005B1C2B">
      <w:pPr>
        <w:pStyle w:val="Heading3"/>
      </w:pPr>
      <w:bookmarkStart w:id="5" w:name="evaluation-criteria"/>
      <w:bookmarkEnd w:id="5"/>
      <w:r>
        <w:t>2.3. Evaluation criteria</w:t>
      </w:r>
    </w:p>
    <w:p w14:paraId="62EDAF16" w14:textId="77777777" w:rsidR="00BF61BB" w:rsidRPr="008F1946" w:rsidRDefault="005B1C2B">
      <w:pPr>
        <w:pStyle w:val="FirstParagraph"/>
        <w:rPr>
          <w:highlight w:val="yellow"/>
        </w:rPr>
      </w:pPr>
      <w:r w:rsidRPr="008F1946">
        <w:rPr>
          <w:highlight w:val="yellow"/>
        </w:rP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14:paraId="5362D41B" w14:textId="77777777" w:rsidR="00BF61BB" w:rsidRPr="008F1946" w:rsidRDefault="005B1C2B">
      <w:pPr>
        <w:pStyle w:val="Compact"/>
        <w:numPr>
          <w:ilvl w:val="0"/>
          <w:numId w:val="20"/>
        </w:numPr>
        <w:rPr>
          <w:highlight w:val="yellow"/>
        </w:rPr>
      </w:pPr>
      <w:r w:rsidRPr="008F1946">
        <w:rPr>
          <w:highlight w:val="yellow"/>
        </w:rPr>
        <w:t>Agreement between sensor and reference measurements</w:t>
      </w:r>
    </w:p>
    <w:p w14:paraId="116FE5FB" w14:textId="77777777" w:rsidR="00BF61BB" w:rsidRPr="008F1946" w:rsidRDefault="005B1C2B">
      <w:pPr>
        <w:pStyle w:val="Compact"/>
        <w:numPr>
          <w:ilvl w:val="0"/>
          <w:numId w:val="20"/>
        </w:numPr>
        <w:rPr>
          <w:highlight w:val="yellow"/>
        </w:rPr>
      </w:pPr>
      <w:r w:rsidRPr="008F1946">
        <w:rPr>
          <w:highlight w:val="yellow"/>
        </w:rPr>
        <w:t>Availability of raw data, transparency of data treatment and possibility of a-posteriori calibration</w:t>
      </w:r>
    </w:p>
    <w:p w14:paraId="0CD67D51" w14:textId="77777777" w:rsidR="00BF61BB" w:rsidRPr="008F1946" w:rsidRDefault="005B1C2B">
      <w:pPr>
        <w:pStyle w:val="Compact"/>
        <w:numPr>
          <w:ilvl w:val="0"/>
          <w:numId w:val="20"/>
        </w:numPr>
        <w:rPr>
          <w:highlight w:val="yellow"/>
        </w:rPr>
      </w:pPr>
      <w:r w:rsidRPr="008F1946">
        <w:rPr>
          <w:highlight w:val="yellow"/>
        </w:rPr>
        <w:t>Capability to measure multiple pollutants</w:t>
      </w:r>
    </w:p>
    <w:p w14:paraId="1B924992" w14:textId="77777777" w:rsidR="00BF61BB" w:rsidRPr="008F1946" w:rsidRDefault="005B1C2B">
      <w:pPr>
        <w:pStyle w:val="Compact"/>
        <w:numPr>
          <w:ilvl w:val="0"/>
          <w:numId w:val="20"/>
        </w:numPr>
        <w:rPr>
          <w:highlight w:val="yellow"/>
        </w:rPr>
      </w:pPr>
      <w:r w:rsidRPr="008F1946">
        <w:rPr>
          <w:highlight w:val="yellow"/>
        </w:rPr>
        <w:t>Affordability of sensor systems taking into consideration the number of provided sensors</w:t>
      </w:r>
    </w:p>
    <w:p w14:paraId="561D21E8" w14:textId="77777777" w:rsidR="00BF61BB" w:rsidRPr="008F1946" w:rsidRDefault="005B1C2B">
      <w:pPr>
        <w:pStyle w:val="Compact"/>
        <w:numPr>
          <w:ilvl w:val="0"/>
          <w:numId w:val="20"/>
        </w:numPr>
        <w:rPr>
          <w:highlight w:val="yellow"/>
        </w:rPr>
      </w:pPr>
      <w:r w:rsidRPr="008F1946">
        <w:rPr>
          <w:highlight w:val="yellow"/>
        </w:rPr>
        <w:t>Capacity to satisfy the requirement of interoperability of data according to the INSPIRE directive</w:t>
      </w:r>
    </w:p>
    <w:p w14:paraId="36AAA024" w14:textId="77777777" w:rsidR="00BF61BB" w:rsidRPr="008F1946" w:rsidRDefault="005B1C2B">
      <w:pPr>
        <w:pStyle w:val="Compact"/>
        <w:numPr>
          <w:ilvl w:val="0"/>
          <w:numId w:val="20"/>
        </w:numPr>
        <w:rPr>
          <w:highlight w:val="yellow"/>
        </w:rPr>
      </w:pPr>
      <w:r w:rsidRPr="008F1946">
        <w:rPr>
          <w:highlight w:val="yellow"/>
        </w:rPr>
        <w:t>Automatic data-transfer and website visualization of sensor data</w:t>
      </w:r>
    </w:p>
    <w:p w14:paraId="4ACE5D45" w14:textId="77777777" w:rsidR="00BF61BB" w:rsidRDefault="005B1C2B">
      <w:pPr>
        <w:pStyle w:val="FirstParagraph"/>
      </w:pPr>
      <w:r w:rsidRPr="00BF1436">
        <w:rPr>
          <w:highlight w:val="yellow"/>
        </w:rPr>
        <w:t>The review was focused on available commercially available OEMs and sensor systems, even though a few non-commercial sensor were also considered, measuring concentrations of Particulate Matter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BF1436">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BF1436">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m:t>
            </m:r>
          </m:sub>
        </m:sSub>
      </m:oMath>
      <w:r w:rsidRPr="00BF1436">
        <w:rPr>
          <w:highlight w:val="yellow"/>
        </w:rPr>
        <w:t>), Nitric Dioxide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BF1436">
        <w:rPr>
          <w:highlight w:val="yellow"/>
        </w:rPr>
        <w:t>), Nitrix Monoxide (</w:t>
      </w:r>
      <m:oMath>
        <m:r>
          <w:rPr>
            <w:rFonts w:ascii="Cambria Math" w:hAnsi="Cambria Math"/>
            <w:highlight w:val="yellow"/>
          </w:rPr>
          <m:t>NO</m:t>
        </m:r>
      </m:oMath>
      <w:r w:rsidRPr="00BF1436">
        <w:rPr>
          <w:highlight w:val="yellow"/>
        </w:rPr>
        <w:t>), Carbon Monoxide (</w:t>
      </w:r>
      <m:oMath>
        <m:r>
          <w:rPr>
            <w:rFonts w:ascii="Cambria Math" w:hAnsi="Cambria Math"/>
            <w:highlight w:val="yellow"/>
          </w:rPr>
          <m:t>CO</m:t>
        </m:r>
      </m:oMath>
      <w:r w:rsidRPr="00BF1436">
        <w:rPr>
          <w:highlight w:val="yellow"/>
        </w:rPr>
        <w:t xml:space="preserve">) and Ozone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BF1436">
        <w:rPr>
          <w:highlight w:val="yellow"/>
        </w:rPr>
        <w:t xml:space="preserve">. </w:t>
      </w:r>
      <w:r w:rsidRPr="00BF1436">
        <w:rPr>
          <w:b/>
          <w:highlight w:val="yellow"/>
        </w:rPr>
        <w:t>Table 1</w:t>
      </w:r>
      <w:r w:rsidRPr="00BF1436">
        <w:rPr>
          <w:highlight w:val="yellow"/>
        </w:rPr>
        <w:t xml:space="preserve"> reports the number of records, by pollutant and operating technology, gathered in literature about validation and testing of OEMs / sensor systems against a reference system. Records were collected from laboratory (</w:t>
      </w:r>
      <w:r w:rsidRPr="00BF1436">
        <w:rPr>
          <w:i/>
          <w:highlight w:val="yellow"/>
        </w:rPr>
        <w:t>135</w:t>
      </w:r>
      <w:r w:rsidRPr="00BF1436">
        <w:rPr>
          <w:highlight w:val="yellow"/>
        </w:rPr>
        <w:t>) and field tests (</w:t>
      </w:r>
      <w:r w:rsidRPr="00BF1436">
        <w:rPr>
          <w:i/>
          <w:highlight w:val="yellow"/>
        </w:rPr>
        <w:t>1155</w:t>
      </w:r>
      <w:r w:rsidRPr="00BF1436">
        <w:rPr>
          <w:highlight w:val="yellow"/>
        </w:rPr>
        <w:t>).</w:t>
      </w:r>
    </w:p>
    <w:p w14:paraId="69DCF1E3" w14:textId="77777777" w:rsidR="00BF61BB" w:rsidRDefault="00BF61BB">
      <w:pPr>
        <w:pStyle w:val="BodyText"/>
      </w:pPr>
    </w:p>
    <w:p w14:paraId="5C3878CA" w14:textId="77777777" w:rsidR="00BF61BB" w:rsidRPr="00AA43E6" w:rsidRDefault="005B1C2B">
      <w:pPr>
        <w:pStyle w:val="TableCaption"/>
        <w:rPr>
          <w:highlight w:val="yellow"/>
        </w:rPr>
      </w:pPr>
      <w:r w:rsidRPr="00AA43E6">
        <w:rPr>
          <w:b/>
          <w:highlight w:val="yellow"/>
        </w:rPr>
        <w:t>Table 1.</w:t>
      </w:r>
      <w:r w:rsidRPr="00AA43E6">
        <w:rPr>
          <w:highlight w:val="yellow"/>
        </w:rPr>
        <w:t xml:space="preserve"> Number of analyzed records for OEMs/Sensor Systems by pollutant and by type of technology.</w:t>
      </w:r>
    </w:p>
    <w:tbl>
      <w:tblPr>
        <w:tblW w:w="5000" w:type="pct"/>
        <w:tblLook w:val="07E0" w:firstRow="1" w:lastRow="1" w:firstColumn="1" w:lastColumn="1" w:noHBand="1" w:noVBand="1"/>
        <w:tblCaption w:val="Table 1. Number of analyzed records for OEMs/Sensor Systems by pollutant and by type of technology."/>
      </w:tblPr>
      <w:tblGrid>
        <w:gridCol w:w="959"/>
        <w:gridCol w:w="1501"/>
        <w:gridCol w:w="874"/>
        <w:gridCol w:w="6026"/>
      </w:tblGrid>
      <w:tr w:rsidR="00BF61BB" w:rsidRPr="005323DD" w14:paraId="3F960944" w14:textId="77777777" w:rsidTr="005323DD">
        <w:tc>
          <w:tcPr>
            <w:tcW w:w="0" w:type="auto"/>
            <w:tcBorders>
              <w:bottom w:val="single" w:sz="0" w:space="0" w:color="auto"/>
            </w:tcBorders>
            <w:shd w:val="clear" w:color="auto" w:fill="auto"/>
            <w:vAlign w:val="bottom"/>
          </w:tcPr>
          <w:p w14:paraId="7D7EC9BA" w14:textId="77777777" w:rsidR="00BF61BB" w:rsidRPr="005323DD" w:rsidRDefault="005B1C2B">
            <w:pPr>
              <w:pStyle w:val="Compact"/>
            </w:pPr>
            <w:r w:rsidRPr="005323DD">
              <w:t>pollutant</w:t>
            </w:r>
          </w:p>
        </w:tc>
        <w:tc>
          <w:tcPr>
            <w:tcW w:w="0" w:type="auto"/>
            <w:tcBorders>
              <w:bottom w:val="single" w:sz="0" w:space="0" w:color="auto"/>
            </w:tcBorders>
            <w:shd w:val="clear" w:color="auto" w:fill="auto"/>
            <w:vAlign w:val="bottom"/>
          </w:tcPr>
          <w:p w14:paraId="040DD770" w14:textId="77777777" w:rsidR="00BF61BB" w:rsidRPr="005323DD" w:rsidRDefault="005B1C2B">
            <w:pPr>
              <w:pStyle w:val="Compact"/>
            </w:pPr>
            <w:r w:rsidRPr="005323DD">
              <w:t>type</w:t>
            </w:r>
          </w:p>
        </w:tc>
        <w:tc>
          <w:tcPr>
            <w:tcW w:w="0" w:type="auto"/>
            <w:tcBorders>
              <w:bottom w:val="single" w:sz="0" w:space="0" w:color="auto"/>
            </w:tcBorders>
            <w:shd w:val="clear" w:color="auto" w:fill="auto"/>
            <w:vAlign w:val="bottom"/>
          </w:tcPr>
          <w:p w14:paraId="220EA8B3" w14:textId="77777777" w:rsidR="00BF61BB" w:rsidRPr="005323DD" w:rsidRDefault="005B1C2B">
            <w:pPr>
              <w:pStyle w:val="Compact"/>
              <w:jc w:val="right"/>
            </w:pPr>
            <w:r w:rsidRPr="005323DD">
              <w:t>n. records</w:t>
            </w:r>
          </w:p>
        </w:tc>
        <w:tc>
          <w:tcPr>
            <w:tcW w:w="0" w:type="auto"/>
            <w:tcBorders>
              <w:bottom w:val="single" w:sz="0" w:space="0" w:color="auto"/>
            </w:tcBorders>
            <w:shd w:val="clear" w:color="auto" w:fill="auto"/>
            <w:vAlign w:val="bottom"/>
          </w:tcPr>
          <w:p w14:paraId="276A99AB" w14:textId="77777777" w:rsidR="00BF61BB" w:rsidRPr="005323DD" w:rsidRDefault="005B1C2B">
            <w:pPr>
              <w:pStyle w:val="Compact"/>
            </w:pPr>
            <w:r w:rsidRPr="005323DD">
              <w:t>references</w:t>
            </w:r>
          </w:p>
        </w:tc>
      </w:tr>
      <w:tr w:rsidR="00BF61BB" w:rsidRPr="005323DD" w14:paraId="7F6303BF" w14:textId="77777777" w:rsidTr="005323DD">
        <w:tc>
          <w:tcPr>
            <w:tcW w:w="0" w:type="auto"/>
            <w:shd w:val="clear" w:color="auto" w:fill="auto"/>
          </w:tcPr>
          <w:p w14:paraId="79EE4EDD" w14:textId="77777777" w:rsidR="00BF61BB" w:rsidRPr="005323DD" w:rsidRDefault="005B1C2B">
            <w:pPr>
              <w:pStyle w:val="Compact"/>
            </w:pPr>
            <m:oMathPara>
              <m:oMath>
                <m:r>
                  <w:rPr>
                    <w:rFonts w:ascii="Cambria Math" w:hAnsi="Cambria Math"/>
                  </w:rPr>
                  <m:t>CO</m:t>
                </m:r>
              </m:oMath>
            </m:oMathPara>
          </w:p>
        </w:tc>
        <w:tc>
          <w:tcPr>
            <w:tcW w:w="0" w:type="auto"/>
            <w:shd w:val="clear" w:color="auto" w:fill="auto"/>
          </w:tcPr>
          <w:p w14:paraId="46547A55" w14:textId="77777777" w:rsidR="00BF61BB" w:rsidRPr="005323DD" w:rsidRDefault="005B1C2B">
            <w:pPr>
              <w:pStyle w:val="Compact"/>
            </w:pPr>
            <w:r w:rsidRPr="005323DD">
              <w:t>electrochemical</w:t>
            </w:r>
          </w:p>
        </w:tc>
        <w:tc>
          <w:tcPr>
            <w:tcW w:w="0" w:type="auto"/>
            <w:shd w:val="clear" w:color="auto" w:fill="auto"/>
          </w:tcPr>
          <w:p w14:paraId="31E5E712" w14:textId="77777777" w:rsidR="00BF61BB" w:rsidRPr="005323DD" w:rsidRDefault="005B1C2B">
            <w:pPr>
              <w:pStyle w:val="Compact"/>
              <w:jc w:val="right"/>
            </w:pPr>
            <w:r w:rsidRPr="005323DD">
              <w:t>64</w:t>
            </w:r>
          </w:p>
        </w:tc>
        <w:tc>
          <w:tcPr>
            <w:tcW w:w="0" w:type="auto"/>
            <w:shd w:val="clear" w:color="auto" w:fill="auto"/>
          </w:tcPr>
          <w:p w14:paraId="5BDE6F5C" w14:textId="3A3DB35B" w:rsidR="00BF61BB" w:rsidRPr="005323DD" w:rsidRDefault="005323DD">
            <w:pPr>
              <w:pStyle w:val="Compact"/>
            </w:pPr>
            <w:bookmarkStart w:id="6" w:name="_GoBack"/>
            <w:r>
              <w:t>AQ-SPEC</w:t>
            </w:r>
            <w:r>
              <w:fldChar w:fldCharType="begin"/>
            </w:r>
            <w:r>
              <w:instrText xml:space="preserve"> ADDIN ZOTERO_ITEM CSL_CITATION {"citationID":"qVzPlX8M","properties":{"formattedCitation":"[1]","plainCitation":"[1]","noteIndex":0},"citationItems":[{"id":4430,"uris":["http://zotero.org/groups/47698/items/XEF3E9HJ"],"uri":["http://zotero.org/groups/47698/items/XEF3E9HJ"],"itemData":{"id":4430,"type":"webpage","title":"Air Quality Sensor Performance Evaluation Reports.","URL":"http://www.aqmd.gov/aq-spec/evaluations#&amp;MainContent_C001_Col00=2","author":[{"family":"AQ-SPEC","given":""},{"family":"South Coast Air Quality Management District","given":""},{"family":"South Coast Air Quality Management District","given":""}],"issued":{"date-parts":[["2015"]]},"accessed":{"date-parts":[["2015",12,29]]}}}],"schema":"https://github.com/citation-style-language/schema/raw/master/csl-citation.json"} </w:instrText>
            </w:r>
            <w:r>
              <w:fldChar w:fldCharType="separate"/>
            </w:r>
            <w:r w:rsidRPr="005323DD">
              <w:rPr>
                <w:rFonts w:ascii="Cambria" w:hAnsi="Cambria"/>
              </w:rPr>
              <w:t>[1]</w:t>
            </w:r>
            <w:r>
              <w:fldChar w:fldCharType="end"/>
            </w:r>
            <w:r>
              <w:t>, Jiao</w:t>
            </w:r>
            <w:r>
              <w:fldChar w:fldCharType="begin"/>
            </w:r>
            <w:r>
              <w:instrText xml:space="preserve"> ADDIN ZOTERO_ITEM CSL_CITATION {"citationID":"2ytqRGk2","properties":{"formattedCitation":"[2]","plainCitation":"[2]","noteIndex":0},"citationItems":[{"id":4409,"uris":["http://zotero.org/groups/47698/items/BD8BWFED"],"uri":["http://zotero.org/groups/47698/items/BD8BWFED"],"itemData":{"id":4409,"type":"article-journal","title":"Community Air Sensor Network (CAIRSENSE) project: evaluation of low-cost sensor performance in a suburban environment in the southeastern United States","container-title":"Atmospheric Measurement Techniques","page":"5281-5292","volume":"9","issue":"11","source":"CrossRef","DOI":"10.5194/amt-9-5281-2016","ISSN":"1867-8548","shortTitle":"Community Air Sensor Network (CAIRSENSE) project","language":"en","author":[{"family":"Jiao","given":"Wan"},{"family":"Hagler","given":"Gayle"},{"family":"Williams","given":"Ronald"},{"family":"Sharpe","given":"Robert"},{"family":"Brown","given":"Ryan"},{"family":"Garver","given":"Daniel"},{"family":"Judge","given":"Robert"},{"family":"Caudill","given":"Motria"},{"family":"Rickard","given":"Joshua"},{"family":"Davis","given":"Michael"},{"family":"Weinstock","given":"Lewis"},{"family":"Zimmer-Dauphinee","given":"Susan"},{"family":"Buckley","given":"Ken"}],"issued":{"date-parts":[["2016",11,1]]}}}],"schema":"https://github.com/citation-style-language/schema/raw/master/csl-citation.json"} </w:instrText>
            </w:r>
            <w:r>
              <w:fldChar w:fldCharType="separate"/>
            </w:r>
            <w:r w:rsidRPr="005323DD">
              <w:rPr>
                <w:rFonts w:ascii="Cambria" w:hAnsi="Cambria"/>
              </w:rPr>
              <w:t>[2]</w:t>
            </w:r>
            <w:r>
              <w:fldChar w:fldCharType="end"/>
            </w:r>
            <w:r>
              <w:t>, Sun</w:t>
            </w:r>
            <w:r>
              <w:fldChar w:fldCharType="begin"/>
            </w:r>
            <w:r>
              <w:instrText xml:space="preserve"> ADDIN ZOTERO_ITEM CSL_CITATION {"citationID":"tfKUDxDq","properties":{"formattedCitation":"[3]","plainCitation":"[3]","noteIndex":0},"citationItems":[{"id":3845,"uris":["http://zotero.org/groups/47698/items/EJXMTVHN"],"uri":["http://zotero.org/groups/47698/items/EJXMTVHN"],"itemData":{"id":3845,"type":"article-journal","title":"Development and Evaluation of A Novel and Cost-Effective Approach for Low-Cost NO2 Sensor Drift Correction","container-title":"Sensors","page":"1916","volume":"17","issue":"8","source":"www.mdpi.com","abstract":"Emerging low-cost gas sensor technologies have received increasing attention in recent years for air quality measurements due to their small size and convenient deployment. However, in the diverse applications these sensors face many technological challenges, including sensor drift over long-term deployment that cannot be easily addressed using mathematical correction algorithms or machine learning methods. This study aims to develop a novel approach to auto-correct the drift of commonly used electrochemical nitrogen dioxide (NO2) sensor with comprehensive evaluation of its application. The impact of environmental factors on the NO2 electrochemical sensor in low-ppb concentration level measurement was evaluated in laboratory and the temperature and relative humidity correction algorithm was evaluated. An automated zeroing protocol was developed and assessed using a chemical absorbent to remove NO2 as a means to perform zero correction in varying ambient conditions. The sensor system was operated in three different environments in which data were compared to a reference NO2 analyzer. The results showed that the zero-calibration protocol effectively corrected the observed drift of the sensor output. This technique offers the ability to enhance the performance of low-cost sensor based systems and these findings suggest extension of the approach to improve data quality from sensors measuring other gaseous pollutants in urban air.","DOI":"10.3390/s17081916","language":"en","author":[{"family":"Sun","given":"Li"},{"family":"Westerdahl","given":"Dane"},{"family":"Ning","given":"Zhi"}],"issued":{"date-parts":[["2017",8,19]]}}}],"schema":"https://github.com/citation-style-language/schema/raw/master/csl-citation.json"} </w:instrText>
            </w:r>
            <w:r>
              <w:fldChar w:fldCharType="separate"/>
            </w:r>
            <w:r w:rsidRPr="005323DD">
              <w:rPr>
                <w:rFonts w:ascii="Cambria" w:hAnsi="Cambria"/>
              </w:rPr>
              <w:t>[3]</w:t>
            </w:r>
            <w:r>
              <w:fldChar w:fldCharType="end"/>
            </w:r>
            <w:r>
              <w:t>, Marjovi</w:t>
            </w:r>
            <w:r>
              <w:fldChar w:fldCharType="begin"/>
            </w:r>
            <w:r>
              <w:instrText xml:space="preserve"> ADDIN ZOTERO_ITEM CSL_CITATION {"citationID":"gQNLeJNd","properties":{"formattedCitation":"[4]","plainCitation":"[4]","noteIndex":0},"citationItems":[{"id":8004,"uris":["http://zotero.org/groups/47698/items/TZUAVK8E"],"uri":["http://zotero.org/groups/47698/items/TZUAVK8E"],"itemData":{"id":8004,"type":"paper-conference","title":"Extending Urban Air Quality Maps Beyond the Coverage of a Mobile Sensor Network: Data Sources, Methods, and Performance Evaluation","container-title":"Proceedings of the 2017 International Conference on Embedded Wireless Systems and Networks","collection-title":"EWSN ’17","publisher":"Junction Publishing","publisher-place":"USA","page":"12–23","source":"ACM Digital Library","event-place":"USA","abstract":"Targeting the problem of generating high-resolution air quality maps for cities, we leverage four different sources of data: (i) in-situ air quality measurements produced by our mobile sensor network deployed on public transportation vehicles, (ii) explanatory air-quality and meteorological variables obtained from two static monitoring stations, (iii) land-use data of the city, and (iv) traffic statistics. We propose two novel approaches for estimating the targeted pollutant level at desired time-location pairs, extending also to areas of the city that are beyond the coverage of our mobile sensor network. The first is a log-linear regression model which is built over a virtual dependency graph based on land-use data. The second is a deep learning framework that automatically captures the dependencies of the data based on autoencoders. We have evaluated the two proposed approaches against three canonical modeling techniques considering metrics of coefficient of determination (R²), root mean square error (RMSE), and the fraction of predictions within a factor of two of observations (FAC2). Using more than 45 million real measurements in the models, the results show consistently superior performance in respect to the canonical techniques.","URL":"http://dl.acm.org/citation.cfm?id=3108009.3108012","ISBN":"978-0-9949886-1-4","shortTitle":"Extending Urban Air Quality Maps Beyond the Coverage of a Mobile Sensor Network","author":[{"family":"Marjovi","given":"Ali"},{"family":"Arfire","given":"Adrian"},{"family":"Martinoli","given":"Alcherio"}],"issued":{"date-parts":[["2017"]]},"accessed":{"date-parts":[["2019",1,4]]}}}],"schema":"https://github.com/citation-style-language/schema/raw/master/csl-citation.json"} </w:instrText>
            </w:r>
            <w:r>
              <w:fldChar w:fldCharType="separate"/>
            </w:r>
            <w:r w:rsidRPr="005323DD">
              <w:rPr>
                <w:rFonts w:ascii="Cambria" w:hAnsi="Cambria"/>
              </w:rPr>
              <w:t>[4]</w:t>
            </w:r>
            <w:r>
              <w:fldChar w:fldCharType="end"/>
            </w:r>
            <w:r>
              <w:t>, Gerboles</w:t>
            </w:r>
            <w:r>
              <w:fldChar w:fldCharType="begin"/>
            </w:r>
            <w:r>
              <w:instrText xml:space="preserve"> ADDIN ZOTERO_ITEM CSL_CITATION {"citationID":"ZexbYYf7","properties":{"formattedCitation":"[5]","plainCitation":"[5]","noteIndex":0},"citationItems":[{"id":7991,"uris":["http://zotero.org/groups/47698/items/DV4NW3YP"],"uri":["http://zotero.org/groups/47698/items/DV4NW3YP"],"itemData":{"id":7991,"type":"report","title":"Calibration of 5 AirSensEUR boxes in the Netherlands; proof of Concept AirSensEUR","publisher":"European Commission - Joint Research Centre","publisher-place":"Ispra (ITALY)","event-place":"Ispra (ITALY)","number":"(internal report)","author":[{"family":"Gerboles","given":"Michel"}],"issued":{"date-parts":[["2019"]]}}}],"schema":"https://github.com/citation-style-language/schema/raw/master/csl-citation.json"} </w:instrText>
            </w:r>
            <w:r>
              <w:fldChar w:fldCharType="separate"/>
            </w:r>
            <w:r w:rsidRPr="005323DD">
              <w:rPr>
                <w:rFonts w:ascii="Cambria" w:hAnsi="Cambria"/>
              </w:rPr>
              <w:t>[5]</w:t>
            </w:r>
            <w:r>
              <w:fldChar w:fldCharType="end"/>
            </w:r>
            <w:r>
              <w:t>, Mead</w:t>
            </w:r>
            <w:r>
              <w:fldChar w:fldCharType="begin"/>
            </w:r>
            <w:r>
              <w:instrText xml:space="preserve"> ADDIN ZOTERO_ITEM CSL_CITATION {"citationID":"4WgxF5Rz","properties":{"formattedCitation":"[6]","plainCitation":"[6]","noteIndex":0},"citationItems":[{"id":4373,"uris":["http://zotero.org/groups/47698/items/4R87PZQP"],"uri":["http://zotero.org/groups/47698/items/4R87PZQP"],"itemData":{"id":4373,"type":"article-journal","title":"The use of electrochemical sensors for monitoring urban air quality in low-cost, high-density networks","container-title":"Atmospheric Environment","page":"186-203","volume":"70","source":"CrossRef","DOI":"10.1016/j.atmosenv.2012.11.060","ISSN":"13522310","note":"00021","author":[{"family":"Mead","given":"M.I."},{"family":"Popoola","given":"O.A.M."},{"family":"Stewart","given":"G.B."},{"family":"Landshoff","given":"P."},{"family":"Calleja","given":"M."},{"family":"Hayes","given":"M."},{"family":"Baldovi","given":"J.J."},{"family":"McLeod","given":"M.W."},{"family":"Hodgson","given":"T.F."},{"family":"Dicks","given":"J."},{"family":"Lewis","given":"A."},{"family":"Cohen","given":"J."},{"family":"Baron","given":"R."},{"family":"Saffell","given":"J.R."},{"family":"Jones","given":"R.L."}],"issued":{"date-parts":[["2013",5]]}}}],"schema":"https://github.com/citation-style-language/schema/raw/master/csl-citation.json"} </w:instrText>
            </w:r>
            <w:r>
              <w:fldChar w:fldCharType="separate"/>
            </w:r>
            <w:r w:rsidRPr="005323DD">
              <w:rPr>
                <w:rFonts w:ascii="Cambria" w:hAnsi="Cambria"/>
              </w:rPr>
              <w:t>[6]</w:t>
            </w:r>
            <w:r>
              <w:fldChar w:fldCharType="end"/>
            </w:r>
            <w:r w:rsidR="005B1C2B" w:rsidRPr="005323DD">
              <w:t xml:space="preserve">, </w:t>
            </w:r>
            <w:bookmarkEnd w:id="6"/>
            <w:r w:rsidR="005B1C2B" w:rsidRPr="005323DD">
              <w:t>Popoola[55], Borrego[10], Castell[12], Cross[22], Gerboles[27], Wei[75], Gillooly[29], Zimmerman[82], Spinelle[62]</w:t>
            </w:r>
          </w:p>
        </w:tc>
      </w:tr>
      <w:tr w:rsidR="00BF61BB" w:rsidRPr="005323DD" w14:paraId="4BE29056" w14:textId="77777777" w:rsidTr="005323DD">
        <w:tc>
          <w:tcPr>
            <w:tcW w:w="0" w:type="auto"/>
            <w:shd w:val="clear" w:color="auto" w:fill="auto"/>
          </w:tcPr>
          <w:p w14:paraId="1493A2BC" w14:textId="77777777" w:rsidR="00BF61BB" w:rsidRPr="005323DD" w:rsidRDefault="005B1C2B">
            <w:pPr>
              <w:pStyle w:val="Compact"/>
            </w:pPr>
            <m:oMathPara>
              <m:oMath>
                <m:r>
                  <w:rPr>
                    <w:rFonts w:ascii="Cambria Math" w:hAnsi="Cambria Math"/>
                  </w:rPr>
                  <m:t>CO</m:t>
                </m:r>
              </m:oMath>
            </m:oMathPara>
          </w:p>
        </w:tc>
        <w:tc>
          <w:tcPr>
            <w:tcW w:w="0" w:type="auto"/>
            <w:shd w:val="clear" w:color="auto" w:fill="auto"/>
          </w:tcPr>
          <w:p w14:paraId="7ED6D2F2" w14:textId="77777777" w:rsidR="00BF61BB" w:rsidRPr="005323DD" w:rsidRDefault="005B1C2B">
            <w:pPr>
              <w:pStyle w:val="Compact"/>
            </w:pPr>
            <w:r w:rsidRPr="005323DD">
              <w:t>MOs</w:t>
            </w:r>
          </w:p>
        </w:tc>
        <w:tc>
          <w:tcPr>
            <w:tcW w:w="0" w:type="auto"/>
            <w:shd w:val="clear" w:color="auto" w:fill="auto"/>
          </w:tcPr>
          <w:p w14:paraId="12678727" w14:textId="77777777" w:rsidR="00BF61BB" w:rsidRPr="005323DD" w:rsidRDefault="005B1C2B">
            <w:pPr>
              <w:pStyle w:val="Compact"/>
              <w:jc w:val="right"/>
            </w:pPr>
            <w:r w:rsidRPr="005323DD">
              <w:t>23</w:t>
            </w:r>
          </w:p>
        </w:tc>
        <w:tc>
          <w:tcPr>
            <w:tcW w:w="0" w:type="auto"/>
            <w:shd w:val="clear" w:color="auto" w:fill="auto"/>
          </w:tcPr>
          <w:p w14:paraId="28B892C0" w14:textId="77777777" w:rsidR="00BF61BB" w:rsidRPr="005323DD" w:rsidRDefault="005B1C2B">
            <w:pPr>
              <w:pStyle w:val="Compact"/>
            </w:pPr>
            <w:r w:rsidRPr="005323DD">
              <w:t>AQ-SPEC[3], Piedrahita[53], Spinelle[62]</w:t>
            </w:r>
          </w:p>
        </w:tc>
      </w:tr>
      <w:tr w:rsidR="00BF61BB" w:rsidRPr="005323DD" w14:paraId="5FC1C653" w14:textId="77777777" w:rsidTr="005323DD">
        <w:tc>
          <w:tcPr>
            <w:tcW w:w="0" w:type="auto"/>
            <w:shd w:val="clear" w:color="auto" w:fill="auto"/>
          </w:tcPr>
          <w:p w14:paraId="4DC8231C" w14:textId="77777777" w:rsidR="00BF61BB" w:rsidRPr="005323DD" w:rsidRDefault="005B1C2B">
            <w:pPr>
              <w:pStyle w:val="Compact"/>
            </w:pPr>
            <m:oMathPara>
              <m:oMath>
                <m:r>
                  <w:rPr>
                    <w:rFonts w:ascii="Cambria Math" w:hAnsi="Cambria Math"/>
                  </w:rPr>
                  <m:t>NO</m:t>
                </m:r>
              </m:oMath>
            </m:oMathPara>
          </w:p>
        </w:tc>
        <w:tc>
          <w:tcPr>
            <w:tcW w:w="0" w:type="auto"/>
            <w:shd w:val="clear" w:color="auto" w:fill="auto"/>
          </w:tcPr>
          <w:p w14:paraId="11F7CA48" w14:textId="77777777" w:rsidR="00BF61BB" w:rsidRPr="005323DD" w:rsidRDefault="005B1C2B">
            <w:pPr>
              <w:pStyle w:val="Compact"/>
            </w:pPr>
            <w:r w:rsidRPr="005323DD">
              <w:t>electrochemical</w:t>
            </w:r>
          </w:p>
        </w:tc>
        <w:tc>
          <w:tcPr>
            <w:tcW w:w="0" w:type="auto"/>
            <w:shd w:val="clear" w:color="auto" w:fill="auto"/>
          </w:tcPr>
          <w:p w14:paraId="6A17EF37" w14:textId="77777777" w:rsidR="00BF61BB" w:rsidRPr="005323DD" w:rsidRDefault="005B1C2B">
            <w:pPr>
              <w:pStyle w:val="Compact"/>
              <w:jc w:val="right"/>
            </w:pPr>
            <w:r w:rsidRPr="005323DD">
              <w:t>47</w:t>
            </w:r>
          </w:p>
        </w:tc>
        <w:tc>
          <w:tcPr>
            <w:tcW w:w="0" w:type="auto"/>
            <w:shd w:val="clear" w:color="auto" w:fill="auto"/>
          </w:tcPr>
          <w:p w14:paraId="334100A0" w14:textId="77777777" w:rsidR="00BF61BB" w:rsidRPr="005323DD" w:rsidRDefault="005B1C2B">
            <w:pPr>
              <w:pStyle w:val="Compact"/>
            </w:pPr>
            <w:r w:rsidRPr="005323DD">
              <w:t>Jiao[33], Bigi[8], Gerboles[28], Mead[47], Popoola[55], AQ-SPEC[3], Castell[12], Borrego[10], Cross[22], Gillooly[29], Spinelle[63], Gerboles[27], Wei[75]</w:t>
            </w:r>
          </w:p>
        </w:tc>
      </w:tr>
      <w:tr w:rsidR="00BF61BB" w:rsidRPr="005323DD" w14:paraId="2BA503B4" w14:textId="77777777" w:rsidTr="005323DD">
        <w:tc>
          <w:tcPr>
            <w:tcW w:w="0" w:type="auto"/>
            <w:shd w:val="clear" w:color="auto" w:fill="auto"/>
          </w:tcPr>
          <w:p w14:paraId="27E253F1" w14:textId="77777777" w:rsidR="00BF61BB" w:rsidRPr="005323DD"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shd w:val="clear" w:color="auto" w:fill="auto"/>
          </w:tcPr>
          <w:p w14:paraId="30BB0CB5" w14:textId="77777777" w:rsidR="00BF61BB" w:rsidRPr="005323DD" w:rsidRDefault="005B1C2B">
            <w:pPr>
              <w:pStyle w:val="Compact"/>
            </w:pPr>
            <w:r w:rsidRPr="005323DD">
              <w:t>electrochemical</w:t>
            </w:r>
          </w:p>
        </w:tc>
        <w:tc>
          <w:tcPr>
            <w:tcW w:w="0" w:type="auto"/>
            <w:shd w:val="clear" w:color="auto" w:fill="auto"/>
          </w:tcPr>
          <w:p w14:paraId="12E35286" w14:textId="77777777" w:rsidR="00BF61BB" w:rsidRPr="005323DD" w:rsidRDefault="005B1C2B">
            <w:pPr>
              <w:pStyle w:val="Compact"/>
              <w:jc w:val="right"/>
            </w:pPr>
            <w:r w:rsidRPr="005323DD">
              <w:t>134</w:t>
            </w:r>
          </w:p>
        </w:tc>
        <w:tc>
          <w:tcPr>
            <w:tcW w:w="0" w:type="auto"/>
            <w:shd w:val="clear" w:color="auto" w:fill="auto"/>
          </w:tcPr>
          <w:p w14:paraId="35E19F32" w14:textId="77777777" w:rsidR="00BF61BB" w:rsidRPr="005323DD" w:rsidRDefault="005B1C2B">
            <w:pPr>
              <w:pStyle w:val="Compact"/>
            </w:pPr>
            <w:r w:rsidRPr="005323DD">
              <w:t xml:space="preserve">AQ-SPEC[3], Jiao[33], Williams[78], Sun[68], Mijling[48], Vaughn[72], Spinelle[61], Mueller[49], Bigi[8], Marjovi[46], Cordero[20], Gerboles[28], Mead[47], Popoola[55], Borrego[10], Castell[12], </w:t>
            </w:r>
            <w:r w:rsidRPr="005323DD">
              <w:lastRenderedPageBreak/>
              <w:t>Cross[22], Spinelle[59], Duvall[24], Gillooly[29], Gerboles[27], Wei[75], Sun[69], Zimmerman[82], Lin[43]</w:t>
            </w:r>
          </w:p>
        </w:tc>
      </w:tr>
      <w:tr w:rsidR="00BF61BB" w:rsidRPr="005323DD" w14:paraId="090A3CF6" w14:textId="77777777" w:rsidTr="005323DD">
        <w:tc>
          <w:tcPr>
            <w:tcW w:w="0" w:type="auto"/>
            <w:shd w:val="clear" w:color="auto" w:fill="auto"/>
          </w:tcPr>
          <w:p w14:paraId="748BCF41" w14:textId="77777777" w:rsidR="00BF61BB" w:rsidRPr="005323DD" w:rsidRDefault="005B1C2B">
            <w:pPr>
              <w:pStyle w:val="Compact"/>
            </w:pPr>
            <m:oMathPara>
              <m:oMath>
                <m:r>
                  <w:rPr>
                    <w:rFonts w:ascii="Cambria Math" w:hAnsi="Cambria Math"/>
                  </w:rPr>
                  <w:lastRenderedPageBreak/>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shd w:val="clear" w:color="auto" w:fill="auto"/>
          </w:tcPr>
          <w:p w14:paraId="329AD9AA" w14:textId="77777777" w:rsidR="00BF61BB" w:rsidRPr="005323DD" w:rsidRDefault="005B1C2B">
            <w:pPr>
              <w:pStyle w:val="Compact"/>
            </w:pPr>
            <w:r w:rsidRPr="005323DD">
              <w:t>MOs</w:t>
            </w:r>
          </w:p>
        </w:tc>
        <w:tc>
          <w:tcPr>
            <w:tcW w:w="0" w:type="auto"/>
            <w:shd w:val="clear" w:color="auto" w:fill="auto"/>
          </w:tcPr>
          <w:p w14:paraId="799D1BB5" w14:textId="77777777" w:rsidR="00BF61BB" w:rsidRPr="005323DD" w:rsidRDefault="005B1C2B">
            <w:pPr>
              <w:pStyle w:val="Compact"/>
              <w:jc w:val="right"/>
            </w:pPr>
            <w:r w:rsidRPr="005323DD">
              <w:t>34</w:t>
            </w:r>
          </w:p>
        </w:tc>
        <w:tc>
          <w:tcPr>
            <w:tcW w:w="0" w:type="auto"/>
            <w:shd w:val="clear" w:color="auto" w:fill="auto"/>
          </w:tcPr>
          <w:p w14:paraId="1B3CDD80" w14:textId="77777777" w:rsidR="00BF61BB" w:rsidRPr="005323DD" w:rsidRDefault="005B1C2B">
            <w:pPr>
              <w:pStyle w:val="Compact"/>
            </w:pPr>
            <w:r w:rsidRPr="005323DD">
              <w:t>AQ-SPEC[3], Vaughn[72], Williams[78], US-EPA[71], Borrego[10], Piedrahita[53], Spinelle[61]</w:t>
            </w:r>
          </w:p>
        </w:tc>
      </w:tr>
      <w:tr w:rsidR="00BF61BB" w:rsidRPr="005323DD" w14:paraId="43200FFF" w14:textId="77777777" w:rsidTr="005323DD">
        <w:tc>
          <w:tcPr>
            <w:tcW w:w="0" w:type="auto"/>
            <w:shd w:val="clear" w:color="auto" w:fill="auto"/>
          </w:tcPr>
          <w:p w14:paraId="68D16B74" w14:textId="77777777" w:rsidR="00BF61BB" w:rsidRPr="005323DD"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shd w:val="clear" w:color="auto" w:fill="auto"/>
          </w:tcPr>
          <w:p w14:paraId="451422EC" w14:textId="77777777" w:rsidR="00BF61BB" w:rsidRPr="005323DD" w:rsidRDefault="005B1C2B">
            <w:pPr>
              <w:pStyle w:val="Compact"/>
            </w:pPr>
            <w:r w:rsidRPr="005323DD">
              <w:t>electrochemical</w:t>
            </w:r>
          </w:p>
        </w:tc>
        <w:tc>
          <w:tcPr>
            <w:tcW w:w="0" w:type="auto"/>
            <w:shd w:val="clear" w:color="auto" w:fill="auto"/>
          </w:tcPr>
          <w:p w14:paraId="308C9326" w14:textId="77777777" w:rsidR="00BF61BB" w:rsidRPr="005323DD" w:rsidRDefault="005B1C2B">
            <w:pPr>
              <w:pStyle w:val="Compact"/>
              <w:jc w:val="right"/>
            </w:pPr>
            <w:r w:rsidRPr="005323DD">
              <w:t>61</w:t>
            </w:r>
          </w:p>
        </w:tc>
        <w:tc>
          <w:tcPr>
            <w:tcW w:w="0" w:type="auto"/>
            <w:shd w:val="clear" w:color="auto" w:fill="auto"/>
          </w:tcPr>
          <w:p w14:paraId="1BF5E35C" w14:textId="77777777" w:rsidR="00BF61BB" w:rsidRPr="005323DD" w:rsidRDefault="005B1C2B">
            <w:pPr>
              <w:pStyle w:val="Compact"/>
            </w:pPr>
            <w:r w:rsidRPr="005323DD">
              <w:t>AQ-SPEC[3], Jiao[33], Spinelle[59], Spinelle[61], Mueller[49], Marjovi[46], Gerboles[28], Borrego[10], Castell[12], Cross[22], Duvall[24], Feinberg[25], Gerboles[27], Wei[75]</w:t>
            </w:r>
          </w:p>
        </w:tc>
      </w:tr>
      <w:tr w:rsidR="00BF61BB" w:rsidRPr="005323DD" w14:paraId="332DAADA" w14:textId="77777777" w:rsidTr="005323DD">
        <w:tc>
          <w:tcPr>
            <w:tcW w:w="0" w:type="auto"/>
            <w:shd w:val="clear" w:color="auto" w:fill="auto"/>
          </w:tcPr>
          <w:p w14:paraId="40127FBB" w14:textId="77777777" w:rsidR="00BF61BB" w:rsidRPr="005323DD"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shd w:val="clear" w:color="auto" w:fill="auto"/>
          </w:tcPr>
          <w:p w14:paraId="20BAF776" w14:textId="77777777" w:rsidR="00BF61BB" w:rsidRPr="005323DD" w:rsidRDefault="005B1C2B">
            <w:pPr>
              <w:pStyle w:val="Compact"/>
            </w:pPr>
            <w:r w:rsidRPr="005323DD">
              <w:t>MOs</w:t>
            </w:r>
          </w:p>
        </w:tc>
        <w:tc>
          <w:tcPr>
            <w:tcW w:w="0" w:type="auto"/>
            <w:shd w:val="clear" w:color="auto" w:fill="auto"/>
          </w:tcPr>
          <w:p w14:paraId="3FB42B21" w14:textId="77777777" w:rsidR="00BF61BB" w:rsidRPr="005323DD" w:rsidRDefault="005B1C2B">
            <w:pPr>
              <w:pStyle w:val="Compact"/>
              <w:jc w:val="right"/>
            </w:pPr>
            <w:r w:rsidRPr="005323DD">
              <w:t>55</w:t>
            </w:r>
          </w:p>
        </w:tc>
        <w:tc>
          <w:tcPr>
            <w:tcW w:w="0" w:type="auto"/>
            <w:shd w:val="clear" w:color="auto" w:fill="auto"/>
          </w:tcPr>
          <w:p w14:paraId="7DE772D7" w14:textId="77777777" w:rsidR="00BF61BB" w:rsidRPr="005323DD" w:rsidRDefault="005B1C2B">
            <w:pPr>
              <w:pStyle w:val="Compact"/>
              <w:rPr>
                <w:lang w:val="it-IT"/>
              </w:rPr>
            </w:pPr>
            <w:r w:rsidRPr="005323DD">
              <w:rPr>
                <w:lang w:val="it-IT"/>
              </w:rPr>
              <w:t>AQ-SPEC[3], Jiao[33], Spinelle[60], Borrego[10], Feinberg[25]</w:t>
            </w:r>
          </w:p>
        </w:tc>
      </w:tr>
      <w:tr w:rsidR="00BF61BB" w:rsidRPr="005323DD" w14:paraId="66ACBEB7" w14:textId="77777777" w:rsidTr="005323DD">
        <w:tc>
          <w:tcPr>
            <w:tcW w:w="0" w:type="auto"/>
            <w:shd w:val="clear" w:color="auto" w:fill="auto"/>
          </w:tcPr>
          <w:p w14:paraId="7A0033B3" w14:textId="77777777" w:rsidR="00BF61BB" w:rsidRPr="005323DD"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shd w:val="clear" w:color="auto" w:fill="auto"/>
          </w:tcPr>
          <w:p w14:paraId="74CC574E" w14:textId="77777777" w:rsidR="00BF61BB" w:rsidRPr="005323DD" w:rsidRDefault="005B1C2B">
            <w:pPr>
              <w:pStyle w:val="Compact"/>
            </w:pPr>
            <w:r w:rsidRPr="005323DD">
              <w:t>UV</w:t>
            </w:r>
          </w:p>
        </w:tc>
        <w:tc>
          <w:tcPr>
            <w:tcW w:w="0" w:type="auto"/>
            <w:shd w:val="clear" w:color="auto" w:fill="auto"/>
          </w:tcPr>
          <w:p w14:paraId="5E3E4026" w14:textId="77777777" w:rsidR="00BF61BB" w:rsidRPr="005323DD" w:rsidRDefault="005B1C2B">
            <w:pPr>
              <w:pStyle w:val="Compact"/>
              <w:jc w:val="right"/>
            </w:pPr>
            <w:r w:rsidRPr="005323DD">
              <w:t>10</w:t>
            </w:r>
          </w:p>
        </w:tc>
        <w:tc>
          <w:tcPr>
            <w:tcW w:w="0" w:type="auto"/>
            <w:shd w:val="clear" w:color="auto" w:fill="auto"/>
          </w:tcPr>
          <w:p w14:paraId="152FD28A" w14:textId="77777777" w:rsidR="00BF61BB" w:rsidRPr="005323DD" w:rsidRDefault="005B1C2B">
            <w:pPr>
              <w:pStyle w:val="Compact"/>
            </w:pPr>
            <w:r w:rsidRPr="005323DD">
              <w:t>Sun[68], AQ-SPEC[3]</w:t>
            </w:r>
          </w:p>
        </w:tc>
      </w:tr>
      <w:tr w:rsidR="00BF61BB" w:rsidRPr="005323DD" w14:paraId="17220992" w14:textId="77777777" w:rsidTr="005323DD">
        <w:tc>
          <w:tcPr>
            <w:tcW w:w="0" w:type="auto"/>
            <w:shd w:val="clear" w:color="auto" w:fill="auto"/>
          </w:tcPr>
          <w:p w14:paraId="0C1D505E"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shd w:val="clear" w:color="auto" w:fill="auto"/>
          </w:tcPr>
          <w:p w14:paraId="5BA0F07A" w14:textId="77777777" w:rsidR="00BF61BB" w:rsidRPr="005323DD" w:rsidRDefault="005B1C2B">
            <w:pPr>
              <w:pStyle w:val="Compact"/>
            </w:pPr>
            <w:r w:rsidRPr="005323DD">
              <w:t>Electrical</w:t>
            </w:r>
          </w:p>
        </w:tc>
        <w:tc>
          <w:tcPr>
            <w:tcW w:w="0" w:type="auto"/>
            <w:shd w:val="clear" w:color="auto" w:fill="auto"/>
          </w:tcPr>
          <w:p w14:paraId="4836595A" w14:textId="77777777" w:rsidR="00BF61BB" w:rsidRPr="005323DD" w:rsidRDefault="005B1C2B">
            <w:pPr>
              <w:pStyle w:val="Compact"/>
              <w:jc w:val="right"/>
            </w:pPr>
            <w:r w:rsidRPr="005323DD">
              <w:t>6</w:t>
            </w:r>
          </w:p>
        </w:tc>
        <w:tc>
          <w:tcPr>
            <w:tcW w:w="0" w:type="auto"/>
            <w:shd w:val="clear" w:color="auto" w:fill="auto"/>
          </w:tcPr>
          <w:p w14:paraId="680EB426" w14:textId="77777777" w:rsidR="00BF61BB" w:rsidRPr="005323DD" w:rsidRDefault="005B1C2B">
            <w:pPr>
              <w:pStyle w:val="Compact"/>
            </w:pPr>
            <w:r w:rsidRPr="005323DD">
              <w:t>AQ-SPEC[3]</w:t>
            </w:r>
          </w:p>
        </w:tc>
      </w:tr>
      <w:tr w:rsidR="00BF61BB" w:rsidRPr="005323DD" w14:paraId="55206A63" w14:textId="77777777" w:rsidTr="005323DD">
        <w:tc>
          <w:tcPr>
            <w:tcW w:w="0" w:type="auto"/>
            <w:shd w:val="clear" w:color="auto" w:fill="auto"/>
          </w:tcPr>
          <w:p w14:paraId="0FD5F1DF"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shd w:val="clear" w:color="auto" w:fill="auto"/>
          </w:tcPr>
          <w:p w14:paraId="1DACA499" w14:textId="77777777" w:rsidR="00BF61BB" w:rsidRPr="005323DD" w:rsidRDefault="005B1C2B">
            <w:pPr>
              <w:pStyle w:val="Compact"/>
            </w:pPr>
            <w:r w:rsidRPr="005323DD">
              <w:t>nephelometer</w:t>
            </w:r>
          </w:p>
        </w:tc>
        <w:tc>
          <w:tcPr>
            <w:tcW w:w="0" w:type="auto"/>
            <w:shd w:val="clear" w:color="auto" w:fill="auto"/>
          </w:tcPr>
          <w:p w14:paraId="033337FC" w14:textId="77777777" w:rsidR="00BF61BB" w:rsidRPr="005323DD" w:rsidRDefault="005B1C2B">
            <w:pPr>
              <w:pStyle w:val="Compact"/>
              <w:jc w:val="right"/>
            </w:pPr>
            <w:r w:rsidRPr="005323DD">
              <w:t>216</w:t>
            </w:r>
          </w:p>
        </w:tc>
        <w:tc>
          <w:tcPr>
            <w:tcW w:w="0" w:type="auto"/>
            <w:shd w:val="clear" w:color="auto" w:fill="auto"/>
          </w:tcPr>
          <w:p w14:paraId="5EF76D13" w14:textId="77777777" w:rsidR="00BF61BB" w:rsidRPr="005323DD" w:rsidRDefault="005B1C2B">
            <w:pPr>
              <w:pStyle w:val="Compact"/>
            </w:pPr>
            <w:r w:rsidRPr="005323DD">
              <w:t>AQ-SPEC[3], Borghi[9], Jiao[33], Feinberg[25], US-EPA[71], Williams[77], Manikonda[45], Zikova[81], Wang[74], Alvarado[2], Chakrabarti[19], Sousan[57], Borrego[10], Olivares[52], Sun[68], Pillarisetti[54], Holstius[31], Austin[4], Gao[26], Kelly[36], Karagulian[35], Badura[5]</w:t>
            </w:r>
          </w:p>
        </w:tc>
      </w:tr>
      <w:tr w:rsidR="00BF61BB" w:rsidRPr="005323DD" w14:paraId="3B48C6EB" w14:textId="77777777" w:rsidTr="005323DD">
        <w:tc>
          <w:tcPr>
            <w:tcW w:w="0" w:type="auto"/>
            <w:shd w:val="clear" w:color="auto" w:fill="auto"/>
          </w:tcPr>
          <w:p w14:paraId="579E4BCE"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shd w:val="clear" w:color="auto" w:fill="auto"/>
          </w:tcPr>
          <w:p w14:paraId="6ECEF0A1" w14:textId="77777777" w:rsidR="00BF61BB" w:rsidRPr="005323DD" w:rsidRDefault="005B1C2B">
            <w:pPr>
              <w:pStyle w:val="Compact"/>
            </w:pPr>
            <w:r w:rsidRPr="005323DD">
              <w:t>OPC</w:t>
            </w:r>
          </w:p>
        </w:tc>
        <w:tc>
          <w:tcPr>
            <w:tcW w:w="0" w:type="auto"/>
            <w:shd w:val="clear" w:color="auto" w:fill="auto"/>
          </w:tcPr>
          <w:p w14:paraId="13F245AE" w14:textId="77777777" w:rsidR="00BF61BB" w:rsidRPr="005323DD" w:rsidRDefault="005B1C2B">
            <w:pPr>
              <w:pStyle w:val="Compact"/>
              <w:jc w:val="right"/>
            </w:pPr>
            <w:r w:rsidRPr="005323DD">
              <w:t>355</w:t>
            </w:r>
          </w:p>
        </w:tc>
        <w:tc>
          <w:tcPr>
            <w:tcW w:w="0" w:type="auto"/>
            <w:shd w:val="clear" w:color="auto" w:fill="auto"/>
          </w:tcPr>
          <w:p w14:paraId="5067DAFC" w14:textId="77777777" w:rsidR="00BF61BB" w:rsidRPr="005323DD" w:rsidRDefault="005B1C2B">
            <w:pPr>
              <w:pStyle w:val="Compact"/>
            </w:pPr>
            <w:r w:rsidRPr="005323DD">
              <w:t>AQ-SPEC[3], Mukherjee[50], Feinberg[25], Jiao[33], Cavaliere[13], Borrego[10], Viana[73], Williams[77], Manikonda[45], Northcross[51], Holstius[31], Steinle[67], Han[30], Jovasevic[34], Dacunto[23], Gillooly[29], Sousan[58], Crilley[21], Badura[5], Kelly[36], Zheng[80], Laquai[40], Budde[11], Liu[44]</w:t>
            </w:r>
          </w:p>
        </w:tc>
      </w:tr>
      <w:tr w:rsidR="00BF61BB" w:rsidRPr="005323DD" w14:paraId="5B371F61" w14:textId="77777777" w:rsidTr="005323DD">
        <w:tc>
          <w:tcPr>
            <w:tcW w:w="0" w:type="auto"/>
            <w:shd w:val="clear" w:color="auto" w:fill="auto"/>
          </w:tcPr>
          <w:p w14:paraId="7204093F"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shd w:val="clear" w:color="auto" w:fill="auto"/>
          </w:tcPr>
          <w:p w14:paraId="1FE3BAF6" w14:textId="77777777" w:rsidR="00BF61BB" w:rsidRPr="005323DD" w:rsidRDefault="005B1C2B">
            <w:pPr>
              <w:pStyle w:val="Compact"/>
            </w:pPr>
            <w:r w:rsidRPr="005323DD">
              <w:t>Electrical</w:t>
            </w:r>
          </w:p>
        </w:tc>
        <w:tc>
          <w:tcPr>
            <w:tcW w:w="0" w:type="auto"/>
            <w:shd w:val="clear" w:color="auto" w:fill="auto"/>
          </w:tcPr>
          <w:p w14:paraId="7E88399E" w14:textId="77777777" w:rsidR="00BF61BB" w:rsidRPr="005323DD" w:rsidRDefault="005B1C2B">
            <w:pPr>
              <w:pStyle w:val="Compact"/>
              <w:jc w:val="right"/>
            </w:pPr>
            <w:r w:rsidRPr="005323DD">
              <w:t>6</w:t>
            </w:r>
          </w:p>
        </w:tc>
        <w:tc>
          <w:tcPr>
            <w:tcW w:w="0" w:type="auto"/>
            <w:shd w:val="clear" w:color="auto" w:fill="auto"/>
          </w:tcPr>
          <w:p w14:paraId="4B1762D3" w14:textId="77777777" w:rsidR="00BF61BB" w:rsidRPr="005323DD" w:rsidRDefault="005B1C2B">
            <w:pPr>
              <w:pStyle w:val="Compact"/>
            </w:pPr>
            <w:r w:rsidRPr="005323DD">
              <w:t>AQ-SPEC[3]</w:t>
            </w:r>
          </w:p>
        </w:tc>
      </w:tr>
      <w:tr w:rsidR="00BF61BB" w:rsidRPr="005323DD" w14:paraId="638ED953" w14:textId="77777777" w:rsidTr="005323DD">
        <w:tc>
          <w:tcPr>
            <w:tcW w:w="0" w:type="auto"/>
            <w:shd w:val="clear" w:color="auto" w:fill="auto"/>
          </w:tcPr>
          <w:p w14:paraId="6CBBA733"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shd w:val="clear" w:color="auto" w:fill="auto"/>
          </w:tcPr>
          <w:p w14:paraId="760A3CFF" w14:textId="77777777" w:rsidR="00BF61BB" w:rsidRPr="005323DD" w:rsidRDefault="005B1C2B">
            <w:pPr>
              <w:pStyle w:val="Compact"/>
            </w:pPr>
            <w:r w:rsidRPr="005323DD">
              <w:t>OPC</w:t>
            </w:r>
          </w:p>
        </w:tc>
        <w:tc>
          <w:tcPr>
            <w:tcW w:w="0" w:type="auto"/>
            <w:shd w:val="clear" w:color="auto" w:fill="auto"/>
          </w:tcPr>
          <w:p w14:paraId="01D2EB04" w14:textId="77777777" w:rsidR="00BF61BB" w:rsidRPr="005323DD" w:rsidRDefault="005B1C2B">
            <w:pPr>
              <w:pStyle w:val="Compact"/>
              <w:jc w:val="right"/>
            </w:pPr>
            <w:r w:rsidRPr="005323DD">
              <w:t>92</w:t>
            </w:r>
          </w:p>
        </w:tc>
        <w:tc>
          <w:tcPr>
            <w:tcW w:w="0" w:type="auto"/>
            <w:shd w:val="clear" w:color="auto" w:fill="auto"/>
          </w:tcPr>
          <w:p w14:paraId="138EACFB" w14:textId="77777777" w:rsidR="00BF61BB" w:rsidRPr="005323DD" w:rsidRDefault="005B1C2B">
            <w:pPr>
              <w:pStyle w:val="Compact"/>
            </w:pPr>
            <w:r w:rsidRPr="005323DD">
              <w:t>AQ-SPEC[3], Williams[77], Sousan[58], Crilley[21]</w:t>
            </w:r>
          </w:p>
        </w:tc>
      </w:tr>
      <w:tr w:rsidR="00BF61BB" w:rsidRPr="005323DD" w14:paraId="176464D3" w14:textId="77777777" w:rsidTr="005323DD">
        <w:tc>
          <w:tcPr>
            <w:tcW w:w="0" w:type="auto"/>
            <w:shd w:val="clear" w:color="auto" w:fill="auto"/>
          </w:tcPr>
          <w:p w14:paraId="7A342236"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shd w:val="clear" w:color="auto" w:fill="auto"/>
          </w:tcPr>
          <w:p w14:paraId="3D116263" w14:textId="77777777" w:rsidR="00BF61BB" w:rsidRPr="005323DD" w:rsidRDefault="005B1C2B">
            <w:pPr>
              <w:pStyle w:val="Compact"/>
            </w:pPr>
            <w:r w:rsidRPr="005323DD">
              <w:t>nephelometer</w:t>
            </w:r>
          </w:p>
        </w:tc>
        <w:tc>
          <w:tcPr>
            <w:tcW w:w="0" w:type="auto"/>
            <w:shd w:val="clear" w:color="auto" w:fill="auto"/>
          </w:tcPr>
          <w:p w14:paraId="5EF831AD" w14:textId="77777777" w:rsidR="00BF61BB" w:rsidRPr="005323DD" w:rsidRDefault="005B1C2B">
            <w:pPr>
              <w:pStyle w:val="Compact"/>
              <w:jc w:val="right"/>
            </w:pPr>
            <w:r w:rsidRPr="005323DD">
              <w:t>32</w:t>
            </w:r>
          </w:p>
        </w:tc>
        <w:tc>
          <w:tcPr>
            <w:tcW w:w="0" w:type="auto"/>
            <w:shd w:val="clear" w:color="auto" w:fill="auto"/>
          </w:tcPr>
          <w:p w14:paraId="72969F26" w14:textId="77777777" w:rsidR="00BF61BB" w:rsidRPr="005323DD" w:rsidRDefault="005B1C2B">
            <w:pPr>
              <w:pStyle w:val="Compact"/>
            </w:pPr>
            <w:r w:rsidRPr="005323DD">
              <w:t>AQ-SPEC[3], Borrego[10], Alvarado[2]</w:t>
            </w:r>
          </w:p>
        </w:tc>
      </w:tr>
      <w:tr w:rsidR="00BF61BB" w:rsidRPr="005323DD" w14:paraId="46B75F9F" w14:textId="77777777" w:rsidTr="005323DD">
        <w:tc>
          <w:tcPr>
            <w:tcW w:w="0" w:type="auto"/>
            <w:shd w:val="clear" w:color="auto" w:fill="auto"/>
          </w:tcPr>
          <w:p w14:paraId="017CBB69" w14:textId="77777777" w:rsidR="00BF61BB" w:rsidRPr="005323DD"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shd w:val="clear" w:color="auto" w:fill="auto"/>
          </w:tcPr>
          <w:p w14:paraId="292E6CEF" w14:textId="77777777" w:rsidR="00BF61BB" w:rsidRPr="005323DD" w:rsidRDefault="005B1C2B">
            <w:pPr>
              <w:pStyle w:val="Compact"/>
            </w:pPr>
            <w:r w:rsidRPr="005323DD">
              <w:t>OPC</w:t>
            </w:r>
          </w:p>
        </w:tc>
        <w:tc>
          <w:tcPr>
            <w:tcW w:w="0" w:type="auto"/>
            <w:shd w:val="clear" w:color="auto" w:fill="auto"/>
          </w:tcPr>
          <w:p w14:paraId="7515D2BB" w14:textId="77777777" w:rsidR="00BF61BB" w:rsidRPr="005323DD" w:rsidRDefault="005B1C2B">
            <w:pPr>
              <w:pStyle w:val="Compact"/>
              <w:jc w:val="right"/>
            </w:pPr>
            <w:r w:rsidRPr="005323DD">
              <w:t>155</w:t>
            </w:r>
          </w:p>
        </w:tc>
        <w:tc>
          <w:tcPr>
            <w:tcW w:w="0" w:type="auto"/>
            <w:shd w:val="clear" w:color="auto" w:fill="auto"/>
          </w:tcPr>
          <w:p w14:paraId="61424755" w14:textId="77777777" w:rsidR="00BF61BB" w:rsidRPr="005323DD" w:rsidRDefault="005B1C2B">
            <w:pPr>
              <w:pStyle w:val="Compact"/>
            </w:pPr>
            <w:r w:rsidRPr="005323DD">
              <w:t>AQ-SPEC[3], Cavaliere[13], Borrego[10], Feinberg[25], Manikonda[45], Sousan[57], Han[30], Jovasevic[34], Williams[77], Sousan[58], Crilley[21], Budde[11]</w:t>
            </w:r>
          </w:p>
        </w:tc>
      </w:tr>
    </w:tbl>
    <w:p w14:paraId="03DC2524" w14:textId="77777777" w:rsidR="00BF61BB" w:rsidRDefault="00BF61BB">
      <w:pPr>
        <w:pStyle w:val="BodyText"/>
      </w:pPr>
    </w:p>
    <w:p w14:paraId="2F898968" w14:textId="77777777" w:rsidR="00BF61BB" w:rsidRDefault="005B1C2B">
      <w:pPr>
        <w:pStyle w:val="BodyText"/>
      </w:pPr>
      <w:r w:rsidRPr="00AA43E6">
        <w:rPr>
          <w:highlight w:val="yellow"/>
        </w:rPr>
        <w:t xml:space="preserve">Most of laboratory and field tests were collected results published and between the year 2010 and 2018. As reported in </w:t>
      </w:r>
      <w:r w:rsidRPr="00AA43E6">
        <w:rPr>
          <w:b/>
          <w:highlight w:val="yellow"/>
        </w:rPr>
        <w:t>Figure 1</w:t>
      </w:r>
      <w:r w:rsidRPr="00AA43E6">
        <w:rPr>
          <w:highlight w:val="yellow"/>
        </w:rPr>
        <w:t>, only few preliminary works were published from 2010 to 2014. On 2015 we recorded the highest number of references with 16 different works publishing results about performances of sensors for air quality monitoring. Since 2015, the number of references publishing works on sensors with about 10 - 12 publications per year.</w:t>
      </w:r>
    </w:p>
    <w:p w14:paraId="4A691E84" w14:textId="77777777" w:rsidR="00BF61BB" w:rsidRDefault="005B1C2B">
      <w:r>
        <w:rPr>
          <w:noProof/>
        </w:rPr>
        <w:lastRenderedPageBreak/>
        <w:drawing>
          <wp:inline distT="0" distB="0" distL="0" distR="0" wp14:anchorId="1C08C2B5" wp14:editId="17224C7C">
            <wp:extent cx="4620126" cy="3696101"/>
            <wp:effectExtent l="0" t="0" r="0" b="0"/>
            <wp:docPr id="1" name="Picture" descr="Figure 1. Number of references per year of publication."/>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C48F96" w14:textId="77777777" w:rsidR="00BF61BB" w:rsidRDefault="005B1C2B">
      <w:pPr>
        <w:pStyle w:val="ImageCaption"/>
      </w:pPr>
      <w:r>
        <w:rPr>
          <w:b/>
        </w:rPr>
        <w:t>Figure 1.</w:t>
      </w:r>
      <w:r>
        <w:t xml:space="preserve"> Number of references per year of publication.</w:t>
      </w:r>
    </w:p>
    <w:p w14:paraId="38C53AF8" w14:textId="77777777" w:rsidR="00BF61BB" w:rsidRDefault="00BF61BB">
      <w:pPr>
        <w:pStyle w:val="BodyText"/>
      </w:pPr>
    </w:p>
    <w:p w14:paraId="01740EE5" w14:textId="77777777" w:rsidR="00BF61BB" w:rsidRPr="00AA43E6" w:rsidRDefault="005B1C2B">
      <w:pPr>
        <w:pStyle w:val="BodyText"/>
        <w:rPr>
          <w:highlight w:val="yellow"/>
        </w:rPr>
      </w:pPr>
      <w:r w:rsidRPr="00AA43E6">
        <w:rPr>
          <w:highlight w:val="yellow"/>
        </w:rPr>
        <w:t xml:space="preserve">Overall, we found </w:t>
      </w:r>
      <w:r w:rsidRPr="00AA43E6">
        <w:rPr>
          <w:i/>
          <w:highlight w:val="yellow"/>
        </w:rPr>
        <w:t>31</w:t>
      </w:r>
      <w:r w:rsidRPr="00AA43E6">
        <w:rPr>
          <w:highlight w:val="yellow"/>
        </w:rPr>
        <w:t xml:space="preserve"> references reporting field tests with sensors co-located at urban sites, </w:t>
      </w:r>
      <w:r w:rsidRPr="00AA43E6">
        <w:rPr>
          <w:i/>
          <w:highlight w:val="yellow"/>
        </w:rPr>
        <w:t>8</w:t>
      </w:r>
      <w:r w:rsidRPr="00AA43E6">
        <w:rPr>
          <w:highlight w:val="yellow"/>
        </w:rPr>
        <w:t xml:space="preserve"> references for rural sites and, </w:t>
      </w:r>
      <w:r w:rsidRPr="00AA43E6">
        <w:rPr>
          <w:i/>
          <w:highlight w:val="yellow"/>
        </w:rPr>
        <w:t>8</w:t>
      </w:r>
      <w:r w:rsidRPr="00AA43E6">
        <w:rPr>
          <w:highlight w:val="yellow"/>
        </w:rPr>
        <w:t xml:space="preserve"> references for traffic sites. Most of the laboratory and field tests reported hourly averages with about </w:t>
      </w:r>
      <w:r w:rsidRPr="00AA43E6">
        <w:rPr>
          <w:i/>
          <w:highlight w:val="yellow"/>
        </w:rPr>
        <w:t>591</w:t>
      </w:r>
      <w:r w:rsidRPr="00AA43E6">
        <w:rPr>
          <w:highlight w:val="yellow"/>
        </w:rPr>
        <w:t xml:space="preserve"> records obtained for over </w:t>
      </w:r>
      <w:r w:rsidRPr="00AA43E6">
        <w:rPr>
          <w:i/>
          <w:highlight w:val="yellow"/>
        </w:rPr>
        <w:t>85</w:t>
      </w:r>
      <w:r w:rsidRPr="00AA43E6">
        <w:rPr>
          <w:highlight w:val="yellow"/>
        </w:rPr>
        <w:t xml:space="preserve"> models of OEMs and sensor systems. On the other hand, we found about </w:t>
      </w:r>
      <w:r w:rsidRPr="00AA43E6">
        <w:rPr>
          <w:i/>
          <w:highlight w:val="yellow"/>
        </w:rPr>
        <w:t>249</w:t>
      </w:r>
      <w:r w:rsidRPr="00AA43E6">
        <w:rPr>
          <w:highlight w:val="yellow"/>
        </w:rPr>
        <w:t xml:space="preserve"> records from tests performed over an averaging time of 24 hours and 5 minutes with about </w:t>
      </w:r>
      <w:r w:rsidRPr="00AA43E6">
        <w:rPr>
          <w:i/>
          <w:highlight w:val="yellow"/>
        </w:rPr>
        <w:t>42</w:t>
      </w:r>
      <w:r w:rsidRPr="00AA43E6">
        <w:rPr>
          <w:highlight w:val="yellow"/>
        </w:rPr>
        <w:t xml:space="preserve"> models of sensors (</w:t>
      </w:r>
      <w:r w:rsidRPr="00AA43E6">
        <w:rPr>
          <w:b/>
          <w:highlight w:val="yellow"/>
        </w:rPr>
        <w:t>Table S1</w:t>
      </w:r>
      <w:r w:rsidRPr="00AA43E6">
        <w:rPr>
          <w:highlight w:val="yellow"/>
        </w:rPr>
        <w:t xml:space="preserve">). Therefore, 1 hour averaged measurements were considered statistically more signifative to represent most of the scrutinized </w:t>
      </w:r>
      <w:r w:rsidRPr="00AA43E6">
        <w:rPr>
          <w:i/>
          <w:highlight w:val="yellow"/>
        </w:rPr>
        <w:t>105</w:t>
      </w:r>
      <w:r w:rsidRPr="00AA43E6">
        <w:rPr>
          <w:highlight w:val="yellow"/>
        </w:rPr>
        <w:t xml:space="preserve"> models of OEMs and sensor systems.</w:t>
      </w:r>
    </w:p>
    <w:p w14:paraId="5C6C0FA7" w14:textId="77777777" w:rsidR="00BF61BB" w:rsidRDefault="005B1C2B">
      <w:pPr>
        <w:pStyle w:val="BodyText"/>
      </w:pPr>
      <w:r w:rsidRPr="00AA43E6">
        <w:rPr>
          <w:highlight w:val="yellow"/>
        </w:rPr>
        <w:t xml:space="preserve">For the evaluation of sensors against reference systems we considered the metrics that were more frequently reported in the reviewed works about the evaluation of the sensor performance both in field and/or laboratory tests.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is usually used as indication of “usefulness” or “goodness” of fit obained from regression models comparing sensor measurements with reference measurements </w:t>
      </w:r>
      <w:r w:rsidRPr="00AA43E6">
        <w:rPr>
          <w:b/>
          <w:highlight w:val="yellow"/>
        </w:rPr>
        <w:t>Table S2</w:t>
      </w:r>
      <w:r w:rsidRPr="00AA43E6">
        <w:rPr>
          <w:highlight w:val="yellow"/>
        </w:rPr>
        <w:t xml:space="preserve">. However,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is a partial measures of how sensors data agree with reference measurements according to a regression model [</w:t>
      </w:r>
      <w:hyperlink w:anchor="ref-barrett_coefficient_1974">
        <w:r w:rsidRPr="00AA43E6">
          <w:rPr>
            <w:rStyle w:val="Hyperlink"/>
            <w:highlight w:val="yellow"/>
          </w:rPr>
          <w:t>6</w:t>
        </w:r>
      </w:hyperlink>
      <w:r w:rsidRPr="00AA43E6">
        <w:rPr>
          <w:highlight w:val="yellow"/>
        </w:rPr>
        <w:t xml:space="preserve">]. A larger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can be viewd as a measure of goddness of fit (how close evaluation data is to the reference measurements) and the slope of the regression as level of accuracy. However, if the goodness of fit about the regression is fixed, then the slope will increase and </w:t>
      </w:r>
      <w:r w:rsidRPr="00AA43E6">
        <w:rPr>
          <w:highlight w:val="yellow"/>
        </w:rPr>
        <w:lastRenderedPageBreak/>
        <w:t xml:space="preserve">consequentely also the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Therefore, when it happens to calibrate different datasets, calibration using slope and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values close to 1.0 might be less precise than calibration using smaller values of slope and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As shown in </w:t>
      </w:r>
      <w:r w:rsidRPr="00AA43E6">
        <w:rPr>
          <w:b/>
          <w:highlight w:val="yellow"/>
        </w:rPr>
        <w:t>Table 2</w:t>
      </w:r>
      <w:r w:rsidRPr="00AA43E6">
        <w:rPr>
          <w:highlight w:val="yellow"/>
        </w:rPr>
        <w:t xml:space="preserve">, most of the works reported coefficients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as well as the </w:t>
      </w:r>
      <m:oMath>
        <m:r>
          <w:rPr>
            <w:rFonts w:ascii="Cambria Math" w:hAnsi="Cambria Math"/>
            <w:highlight w:val="yellow"/>
          </w:rPr>
          <m:t>slope</m:t>
        </m:r>
      </m:oMath>
      <w:r w:rsidRPr="00AA43E6">
        <w:rPr>
          <w:highlight w:val="yellow"/>
        </w:rPr>
        <w:t xml:space="preserve"> of regression line mainly from field tests. Root mean square error (</w:t>
      </w:r>
      <m:oMath>
        <m:r>
          <w:rPr>
            <w:rFonts w:ascii="Cambria Math" w:hAnsi="Cambria Math"/>
            <w:highlight w:val="yellow"/>
          </w:rPr>
          <m:t>RMSE</m:t>
        </m:r>
      </m:oMath>
      <w:r w:rsidRPr="00AA43E6">
        <w:rPr>
          <w:highlight w:val="yellow"/>
        </w:rPr>
        <w:t>) and the uncertainty (</w:t>
      </w:r>
      <m:oMath>
        <m:r>
          <w:rPr>
            <w:rFonts w:ascii="Cambria Math" w:hAnsi="Cambria Math"/>
            <w:highlight w:val="yellow"/>
          </w:rPr>
          <m:t>U</m:t>
        </m:r>
      </m:oMath>
      <w:r w:rsidRPr="00AA43E6">
        <w:rPr>
          <w:highlight w:val="yellow"/>
        </w:rPr>
        <w:t>), were mostly calculated as value of standard deviation and only reported in few works (</w:t>
      </w:r>
      <w:r w:rsidRPr="00AA43E6">
        <w:rPr>
          <w:i/>
          <w:highlight w:val="yellow"/>
        </w:rPr>
        <w:t>23</w:t>
      </w:r>
      <w:r w:rsidRPr="00AA43E6">
        <w:rPr>
          <w:highlight w:val="yellow"/>
        </w:rPr>
        <w:t xml:space="preserve">). Therefore, for the purpose of this work, we only focused on the analysis of the comparions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AA43E6">
        <w:rPr>
          <w:highlight w:val="yellow"/>
        </w:rPr>
        <w:t xml:space="preserve"> and </w:t>
      </w:r>
      <m:oMath>
        <m:r>
          <w:rPr>
            <w:rFonts w:ascii="Cambria Math" w:hAnsi="Cambria Math"/>
            <w:highlight w:val="yellow"/>
          </w:rPr>
          <m:t>slope</m:t>
        </m:r>
      </m:oMath>
      <w:r w:rsidRPr="00AA43E6">
        <w:rPr>
          <w:highlight w:val="yellow"/>
        </w:rPr>
        <w:t xml:space="preserve"> of laboratory and field tests of sensors.</w:t>
      </w:r>
    </w:p>
    <w:p w14:paraId="38A156CE" w14:textId="77777777" w:rsidR="00BF61BB" w:rsidRDefault="00BF61BB">
      <w:pPr>
        <w:pStyle w:val="BodyText"/>
      </w:pPr>
    </w:p>
    <w:p w14:paraId="208BF9AD" w14:textId="77777777" w:rsidR="00BF61BB" w:rsidRPr="00AA43E6" w:rsidRDefault="005B1C2B">
      <w:pPr>
        <w:pStyle w:val="TableCaption"/>
        <w:rPr>
          <w:highlight w:val="yellow"/>
        </w:rPr>
      </w:pPr>
      <w:r w:rsidRPr="00AA43E6">
        <w:rPr>
          <w:b/>
          <w:highlight w:val="yellow"/>
        </w:rPr>
        <w:t>Table 2.</w:t>
      </w:r>
      <w:r w:rsidRPr="00AA43E6">
        <w:rPr>
          <w:highlight w:val="yellow"/>
        </w:rPr>
        <w:t xml:space="preserve"> Number of records gathered by metric used in this work.</w:t>
      </w:r>
    </w:p>
    <w:tbl>
      <w:tblPr>
        <w:tblW w:w="4861" w:type="pct"/>
        <w:tblLook w:val="07E0" w:firstRow="1" w:lastRow="1" w:firstColumn="1" w:lastColumn="1" w:noHBand="1" w:noVBand="1"/>
        <w:tblCaption w:val="Table 2. Number of records gathered by metric used in this work."/>
      </w:tblPr>
      <w:tblGrid>
        <w:gridCol w:w="3657"/>
        <w:gridCol w:w="2273"/>
        <w:gridCol w:w="3170"/>
      </w:tblGrid>
      <w:tr w:rsidR="00BF61BB" w:rsidRPr="00AA43E6" w14:paraId="7019F3B1" w14:textId="77777777">
        <w:tc>
          <w:tcPr>
            <w:tcW w:w="0" w:type="auto"/>
            <w:tcBorders>
              <w:bottom w:val="single" w:sz="0" w:space="0" w:color="auto"/>
            </w:tcBorders>
            <w:vAlign w:val="bottom"/>
          </w:tcPr>
          <w:p w14:paraId="34F61759" w14:textId="77777777" w:rsidR="00BF61BB" w:rsidRPr="00AA43E6" w:rsidRDefault="005B1C2B">
            <w:pPr>
              <w:pStyle w:val="Compact"/>
              <w:rPr>
                <w:highlight w:val="yellow"/>
              </w:rPr>
            </w:pPr>
            <w:r w:rsidRPr="00AA43E6">
              <w:rPr>
                <w:highlight w:val="yellow"/>
              </w:rPr>
              <w:t>metrics</w:t>
            </w:r>
          </w:p>
        </w:tc>
        <w:tc>
          <w:tcPr>
            <w:tcW w:w="0" w:type="auto"/>
            <w:tcBorders>
              <w:bottom w:val="single" w:sz="0" w:space="0" w:color="auto"/>
            </w:tcBorders>
            <w:vAlign w:val="bottom"/>
          </w:tcPr>
          <w:p w14:paraId="5FEA7F55" w14:textId="77777777" w:rsidR="00BF61BB" w:rsidRPr="00AA43E6" w:rsidRDefault="005B1C2B">
            <w:pPr>
              <w:pStyle w:val="Compact"/>
              <w:jc w:val="right"/>
              <w:rPr>
                <w:highlight w:val="yellow"/>
              </w:rPr>
            </w:pPr>
            <w:r w:rsidRPr="00AA43E6">
              <w:rPr>
                <w:highlight w:val="yellow"/>
              </w:rPr>
              <w:t>n. Field Tests</w:t>
            </w:r>
          </w:p>
        </w:tc>
        <w:tc>
          <w:tcPr>
            <w:tcW w:w="0" w:type="auto"/>
            <w:tcBorders>
              <w:bottom w:val="single" w:sz="0" w:space="0" w:color="auto"/>
            </w:tcBorders>
            <w:vAlign w:val="bottom"/>
          </w:tcPr>
          <w:p w14:paraId="4223BD17" w14:textId="77777777" w:rsidR="00BF61BB" w:rsidRPr="00AA43E6" w:rsidRDefault="005B1C2B">
            <w:pPr>
              <w:pStyle w:val="Compact"/>
              <w:jc w:val="right"/>
              <w:rPr>
                <w:highlight w:val="yellow"/>
              </w:rPr>
            </w:pPr>
            <w:r w:rsidRPr="00AA43E6">
              <w:rPr>
                <w:highlight w:val="yellow"/>
              </w:rPr>
              <w:t>n. Laboratory Tests</w:t>
            </w:r>
          </w:p>
        </w:tc>
      </w:tr>
      <w:tr w:rsidR="00BF61BB" w:rsidRPr="00AA43E6" w14:paraId="5E689AEB" w14:textId="77777777">
        <w:tc>
          <w:tcPr>
            <w:tcW w:w="0" w:type="auto"/>
          </w:tcPr>
          <w:p w14:paraId="2EA6D36C" w14:textId="77777777" w:rsidR="00BF61BB" w:rsidRPr="00AA43E6" w:rsidRDefault="00BF61BB">
            <w:pPr>
              <w:pStyle w:val="Compact"/>
              <w:rPr>
                <w:highlight w:val="yellow"/>
              </w:rPr>
            </w:pPr>
          </w:p>
        </w:tc>
        <w:tc>
          <w:tcPr>
            <w:tcW w:w="0" w:type="auto"/>
          </w:tcPr>
          <w:p w14:paraId="5109B578" w14:textId="77777777" w:rsidR="00BF61BB" w:rsidRPr="00AA43E6" w:rsidRDefault="005B1C2B">
            <w:pPr>
              <w:pStyle w:val="Compact"/>
              <w:jc w:val="right"/>
              <w:rPr>
                <w:highlight w:val="yellow"/>
              </w:rPr>
            </w:pPr>
            <w:r w:rsidRPr="00AA43E6">
              <w:rPr>
                <w:highlight w:val="yellow"/>
              </w:rPr>
              <w:t>1155</w:t>
            </w:r>
          </w:p>
        </w:tc>
        <w:tc>
          <w:tcPr>
            <w:tcW w:w="0" w:type="auto"/>
          </w:tcPr>
          <w:p w14:paraId="7C839142" w14:textId="77777777" w:rsidR="00BF61BB" w:rsidRPr="00AA43E6" w:rsidRDefault="005B1C2B">
            <w:pPr>
              <w:pStyle w:val="Compact"/>
              <w:jc w:val="right"/>
              <w:rPr>
                <w:highlight w:val="yellow"/>
              </w:rPr>
            </w:pPr>
            <w:r w:rsidRPr="00AA43E6">
              <w:rPr>
                <w:highlight w:val="yellow"/>
              </w:rPr>
              <w:t>135</w:t>
            </w:r>
          </w:p>
        </w:tc>
      </w:tr>
      <w:tr w:rsidR="00BF61BB" w:rsidRPr="00AA43E6" w14:paraId="33D6056D" w14:textId="77777777">
        <w:tc>
          <w:tcPr>
            <w:tcW w:w="0" w:type="auto"/>
          </w:tcPr>
          <w:p w14:paraId="6E0C12A5" w14:textId="77777777" w:rsidR="00BF61BB" w:rsidRPr="00AA43E6" w:rsidRDefault="005323DD">
            <w:pPr>
              <w:pStyle w:val="Compact"/>
              <w:rPr>
                <w:highlight w:val="yellow"/>
              </w:rPr>
            </w:pP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005B1C2B" w:rsidRPr="00AA43E6">
              <w:rPr>
                <w:b/>
                <w:highlight w:val="yellow"/>
              </w:rPr>
              <w:t xml:space="preserve"> from calibrations</w:t>
            </w:r>
          </w:p>
        </w:tc>
        <w:tc>
          <w:tcPr>
            <w:tcW w:w="0" w:type="auto"/>
          </w:tcPr>
          <w:p w14:paraId="603425A5" w14:textId="77777777" w:rsidR="00BF61BB" w:rsidRPr="00AA43E6" w:rsidRDefault="005B1C2B">
            <w:pPr>
              <w:pStyle w:val="Compact"/>
              <w:jc w:val="right"/>
              <w:rPr>
                <w:highlight w:val="yellow"/>
              </w:rPr>
            </w:pPr>
            <w:r w:rsidRPr="00AA43E6">
              <w:rPr>
                <w:highlight w:val="yellow"/>
              </w:rPr>
              <w:t>213</w:t>
            </w:r>
          </w:p>
        </w:tc>
        <w:tc>
          <w:tcPr>
            <w:tcW w:w="0" w:type="auto"/>
          </w:tcPr>
          <w:p w14:paraId="4B9525C0" w14:textId="77777777" w:rsidR="00BF61BB" w:rsidRPr="00AA43E6" w:rsidRDefault="005B1C2B">
            <w:pPr>
              <w:pStyle w:val="Compact"/>
              <w:jc w:val="right"/>
              <w:rPr>
                <w:highlight w:val="yellow"/>
              </w:rPr>
            </w:pPr>
            <w:r w:rsidRPr="00AA43E6">
              <w:rPr>
                <w:highlight w:val="yellow"/>
              </w:rPr>
              <w:t>64</w:t>
            </w:r>
          </w:p>
        </w:tc>
      </w:tr>
      <w:tr w:rsidR="00BF61BB" w:rsidRPr="00AA43E6" w14:paraId="3D8740FF" w14:textId="77777777">
        <w:tc>
          <w:tcPr>
            <w:tcW w:w="0" w:type="auto"/>
          </w:tcPr>
          <w:p w14:paraId="349AF5CC" w14:textId="77777777" w:rsidR="00BF61BB" w:rsidRPr="00AA43E6" w:rsidRDefault="005323DD">
            <w:pPr>
              <w:pStyle w:val="Compact"/>
              <w:rPr>
                <w:highlight w:val="yellow"/>
              </w:rPr>
            </w:pP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005B1C2B" w:rsidRPr="00AA43E6">
              <w:rPr>
                <w:b/>
                <w:highlight w:val="yellow"/>
              </w:rPr>
              <w:t xml:space="preserve"> from comparisons</w:t>
            </w:r>
          </w:p>
        </w:tc>
        <w:tc>
          <w:tcPr>
            <w:tcW w:w="0" w:type="auto"/>
          </w:tcPr>
          <w:p w14:paraId="37D46CB9" w14:textId="77777777" w:rsidR="00BF61BB" w:rsidRPr="00AA43E6" w:rsidRDefault="005B1C2B">
            <w:pPr>
              <w:pStyle w:val="Compact"/>
              <w:jc w:val="right"/>
              <w:rPr>
                <w:highlight w:val="yellow"/>
              </w:rPr>
            </w:pPr>
            <w:r w:rsidRPr="00AA43E6">
              <w:rPr>
                <w:highlight w:val="yellow"/>
              </w:rPr>
              <w:t>1033</w:t>
            </w:r>
          </w:p>
        </w:tc>
        <w:tc>
          <w:tcPr>
            <w:tcW w:w="0" w:type="auto"/>
          </w:tcPr>
          <w:p w14:paraId="6B5BD856" w14:textId="77777777" w:rsidR="00BF61BB" w:rsidRPr="00AA43E6" w:rsidRDefault="005B1C2B">
            <w:pPr>
              <w:pStyle w:val="Compact"/>
              <w:jc w:val="right"/>
              <w:rPr>
                <w:highlight w:val="yellow"/>
              </w:rPr>
            </w:pPr>
            <w:r w:rsidRPr="00AA43E6">
              <w:rPr>
                <w:highlight w:val="yellow"/>
              </w:rPr>
              <w:t>70</w:t>
            </w:r>
          </w:p>
        </w:tc>
      </w:tr>
      <w:tr w:rsidR="00BF61BB" w:rsidRPr="00AA43E6" w14:paraId="0BB07BFF" w14:textId="77777777">
        <w:tc>
          <w:tcPr>
            <w:tcW w:w="0" w:type="auto"/>
          </w:tcPr>
          <w:p w14:paraId="08D543E4" w14:textId="77777777" w:rsidR="00BF61BB" w:rsidRPr="00AA43E6" w:rsidRDefault="005B1C2B">
            <w:pPr>
              <w:pStyle w:val="Compact"/>
              <w:rPr>
                <w:highlight w:val="yellow"/>
              </w:rPr>
            </w:pPr>
            <w:r w:rsidRPr="00AA43E6">
              <w:rPr>
                <w:b/>
                <w:highlight w:val="yellow"/>
              </w:rPr>
              <w:t>slope of reg. line</w:t>
            </w:r>
          </w:p>
        </w:tc>
        <w:tc>
          <w:tcPr>
            <w:tcW w:w="0" w:type="auto"/>
          </w:tcPr>
          <w:p w14:paraId="789A3FB7" w14:textId="77777777" w:rsidR="00BF61BB" w:rsidRPr="00AA43E6" w:rsidRDefault="005B1C2B">
            <w:pPr>
              <w:pStyle w:val="Compact"/>
              <w:jc w:val="right"/>
              <w:rPr>
                <w:highlight w:val="yellow"/>
              </w:rPr>
            </w:pPr>
            <w:r w:rsidRPr="00AA43E6">
              <w:rPr>
                <w:highlight w:val="yellow"/>
              </w:rPr>
              <w:t>933</w:t>
            </w:r>
          </w:p>
        </w:tc>
        <w:tc>
          <w:tcPr>
            <w:tcW w:w="0" w:type="auto"/>
          </w:tcPr>
          <w:p w14:paraId="508B5108" w14:textId="77777777" w:rsidR="00BF61BB" w:rsidRPr="00AA43E6" w:rsidRDefault="005B1C2B">
            <w:pPr>
              <w:pStyle w:val="Compact"/>
              <w:jc w:val="right"/>
              <w:rPr>
                <w:highlight w:val="yellow"/>
              </w:rPr>
            </w:pPr>
            <w:r w:rsidRPr="00AA43E6">
              <w:rPr>
                <w:highlight w:val="yellow"/>
              </w:rPr>
              <w:t>53</w:t>
            </w:r>
          </w:p>
        </w:tc>
      </w:tr>
      <w:tr w:rsidR="00BF61BB" w:rsidRPr="00AA43E6" w14:paraId="729CC9B3" w14:textId="77777777">
        <w:tc>
          <w:tcPr>
            <w:tcW w:w="0" w:type="auto"/>
          </w:tcPr>
          <w:p w14:paraId="0C91A22F" w14:textId="77777777" w:rsidR="00BF61BB" w:rsidRPr="00AA43E6" w:rsidRDefault="005B1C2B">
            <w:pPr>
              <w:pStyle w:val="Compact"/>
              <w:rPr>
                <w:highlight w:val="yellow"/>
              </w:rPr>
            </w:pPr>
            <w:r w:rsidRPr="00AA43E6">
              <w:rPr>
                <w:b/>
                <w:highlight w:val="yellow"/>
              </w:rPr>
              <w:t>RMSE</w:t>
            </w:r>
          </w:p>
        </w:tc>
        <w:tc>
          <w:tcPr>
            <w:tcW w:w="0" w:type="auto"/>
          </w:tcPr>
          <w:p w14:paraId="4A078F8F" w14:textId="77777777" w:rsidR="00BF61BB" w:rsidRPr="00AA43E6" w:rsidRDefault="005B1C2B">
            <w:pPr>
              <w:pStyle w:val="Compact"/>
              <w:jc w:val="right"/>
              <w:rPr>
                <w:highlight w:val="yellow"/>
              </w:rPr>
            </w:pPr>
            <w:r w:rsidRPr="00AA43E6">
              <w:rPr>
                <w:highlight w:val="yellow"/>
              </w:rPr>
              <w:t>162</w:t>
            </w:r>
          </w:p>
        </w:tc>
        <w:tc>
          <w:tcPr>
            <w:tcW w:w="0" w:type="auto"/>
          </w:tcPr>
          <w:p w14:paraId="1F1B3A6A" w14:textId="77777777" w:rsidR="00BF61BB" w:rsidRPr="00AA43E6" w:rsidRDefault="005B1C2B">
            <w:pPr>
              <w:pStyle w:val="Compact"/>
              <w:jc w:val="right"/>
              <w:rPr>
                <w:highlight w:val="yellow"/>
              </w:rPr>
            </w:pPr>
            <w:r w:rsidRPr="00AA43E6">
              <w:rPr>
                <w:highlight w:val="yellow"/>
              </w:rPr>
              <w:t>5</w:t>
            </w:r>
          </w:p>
        </w:tc>
      </w:tr>
      <w:tr w:rsidR="00BF61BB" w14:paraId="7E0A6B7A" w14:textId="77777777">
        <w:tc>
          <w:tcPr>
            <w:tcW w:w="0" w:type="auto"/>
          </w:tcPr>
          <w:p w14:paraId="03F2C607" w14:textId="77777777" w:rsidR="00BF61BB" w:rsidRPr="00AA43E6" w:rsidRDefault="005B1C2B">
            <w:pPr>
              <w:pStyle w:val="Compact"/>
              <w:rPr>
                <w:highlight w:val="yellow"/>
              </w:rPr>
            </w:pPr>
            <w:r w:rsidRPr="00AA43E6">
              <w:rPr>
                <w:b/>
                <w:highlight w:val="yellow"/>
              </w:rPr>
              <w:t>Uncertainity (U)</w:t>
            </w:r>
          </w:p>
        </w:tc>
        <w:tc>
          <w:tcPr>
            <w:tcW w:w="0" w:type="auto"/>
          </w:tcPr>
          <w:p w14:paraId="13A3A089" w14:textId="77777777" w:rsidR="00BF61BB" w:rsidRPr="00AA43E6" w:rsidRDefault="005B1C2B">
            <w:pPr>
              <w:pStyle w:val="Compact"/>
              <w:jc w:val="right"/>
              <w:rPr>
                <w:highlight w:val="yellow"/>
              </w:rPr>
            </w:pPr>
            <w:r w:rsidRPr="00AA43E6">
              <w:rPr>
                <w:highlight w:val="yellow"/>
              </w:rPr>
              <w:t>45</w:t>
            </w:r>
          </w:p>
        </w:tc>
        <w:tc>
          <w:tcPr>
            <w:tcW w:w="0" w:type="auto"/>
          </w:tcPr>
          <w:p w14:paraId="07525EC5" w14:textId="77777777" w:rsidR="00BF61BB" w:rsidRDefault="005B1C2B">
            <w:pPr>
              <w:pStyle w:val="Compact"/>
              <w:jc w:val="right"/>
            </w:pPr>
            <w:r w:rsidRPr="00AA43E6">
              <w:rPr>
                <w:highlight w:val="yellow"/>
              </w:rPr>
              <w:t>29</w:t>
            </w:r>
          </w:p>
        </w:tc>
      </w:tr>
    </w:tbl>
    <w:p w14:paraId="70CA2532" w14:textId="77777777" w:rsidR="00BF61BB" w:rsidRDefault="00BF61BB">
      <w:pPr>
        <w:pStyle w:val="BodyText"/>
      </w:pPr>
    </w:p>
    <w:p w14:paraId="1601F55D" w14:textId="77777777" w:rsidR="00BF61BB" w:rsidRDefault="005B1C2B">
      <w:pPr>
        <w:pStyle w:val="Heading2"/>
      </w:pPr>
      <w:bookmarkStart w:id="7" w:name="classification-of-sensors"/>
      <w:bookmarkEnd w:id="7"/>
      <w:r>
        <w:t>3. Classification of sensors</w:t>
      </w:r>
    </w:p>
    <w:p w14:paraId="642EB08C" w14:textId="77777777" w:rsidR="00BF61BB" w:rsidRPr="00BF1436" w:rsidRDefault="005B1C2B">
      <w:pPr>
        <w:pStyle w:val="FirstParagraph"/>
        <w:rPr>
          <w:highlight w:val="yellow"/>
        </w:rPr>
      </w:pPr>
      <w:r w:rsidRPr="00BF1436">
        <w:rPr>
          <w:highlight w:val="yellow"/>
        </w:rPr>
        <w:t xml:space="preserve">For each model of sensor system we identified the manufacturer of OEM sensor and the manufacturer of the sensor system itself including the sensors, protective box, internal hardware and software for data acquisition, data treatment and data transfer. Each database record describing the laboratory or field performance of a sensors was considered valuable only if it reported information about laboratory tests and/or field comparison against a reference measurement at a reference monitoring station. Overall, we found </w:t>
      </w:r>
      <w:r w:rsidRPr="00BF1436">
        <w:rPr>
          <w:i/>
          <w:highlight w:val="yellow"/>
        </w:rPr>
        <w:t>105</w:t>
      </w:r>
      <w:r w:rsidRPr="00BF1436">
        <w:rPr>
          <w:highlight w:val="yellow"/>
        </w:rPr>
        <w:t xml:space="preserve"> models of sensors including both OEMs </w:t>
      </w:r>
      <w:r w:rsidRPr="00BF1436">
        <w:rPr>
          <w:i/>
          <w:highlight w:val="yellow"/>
        </w:rPr>
        <w:t>(38)</w:t>
      </w:r>
      <w:r w:rsidRPr="00BF1436">
        <w:rPr>
          <w:highlight w:val="yellow"/>
        </w:rPr>
        <w:t xml:space="preserve"> and sensor systems </w:t>
      </w:r>
      <w:r w:rsidRPr="00BF1436">
        <w:rPr>
          <w:i/>
          <w:highlight w:val="yellow"/>
        </w:rPr>
        <w:t>(67)</w:t>
      </w:r>
      <w:r w:rsidRPr="00BF1436">
        <w:rPr>
          <w:highlight w:val="yellow"/>
        </w:rPr>
        <w:t xml:space="preserve"> manufactured by </w:t>
      </w:r>
      <w:r w:rsidRPr="00BF1436">
        <w:rPr>
          <w:i/>
          <w:highlight w:val="yellow"/>
        </w:rPr>
        <w:t>71</w:t>
      </w:r>
      <w:r w:rsidRPr="00BF1436">
        <w:rPr>
          <w:highlight w:val="yellow"/>
        </w:rPr>
        <w:t xml:space="preserve"> manufacturers (</w:t>
      </w:r>
      <w:r w:rsidRPr="00BF1436">
        <w:rPr>
          <w:i/>
          <w:highlight w:val="yellow"/>
        </w:rPr>
        <w:t>16</w:t>
      </w:r>
      <w:r w:rsidRPr="00BF1436">
        <w:rPr>
          <w:highlight w:val="yellow"/>
        </w:rPr>
        <w:t xml:space="preserve"> OEM and </w:t>
      </w:r>
      <w:r w:rsidRPr="00BF1436">
        <w:rPr>
          <w:i/>
          <w:highlight w:val="yellow"/>
        </w:rPr>
        <w:t>55</w:t>
      </w:r>
      <w:r w:rsidRPr="00BF1436">
        <w:rPr>
          <w:highlight w:val="yellow"/>
        </w:rPr>
        <w:t xml:space="preserve"> SS). In addition, we identified </w:t>
      </w:r>
      <w:r w:rsidRPr="00BF1436">
        <w:rPr>
          <w:i/>
          <w:highlight w:val="yellow"/>
        </w:rPr>
        <w:t>18</w:t>
      </w:r>
      <w:r w:rsidRPr="00BF1436">
        <w:rPr>
          <w:highlight w:val="yellow"/>
        </w:rPr>
        <w:t xml:space="preserve"> projects about the evaluation of OEMs/sensor systems under different operational conditions (Air Quality Egg, Air Quality Station, AirCasting, [</w:t>
      </w:r>
      <w:hyperlink w:anchor="ref-aq-spec_air_2015">
        <w:r w:rsidRPr="00BF1436">
          <w:rPr>
            <w:rStyle w:val="Hyperlink"/>
            <w:highlight w:val="yellow"/>
          </w:rPr>
          <w:t>3</w:t>
        </w:r>
      </w:hyperlink>
      <w:r w:rsidRPr="00BF1436">
        <w:rPr>
          <w:highlight w:val="yellow"/>
        </w:rPr>
        <w:t>,</w:t>
      </w:r>
      <w:hyperlink w:anchor="ref-borghi_precision_2018">
        <w:r w:rsidRPr="00BF1436">
          <w:rPr>
            <w:rStyle w:val="Hyperlink"/>
            <w:highlight w:val="yellow"/>
          </w:rPr>
          <w:t>9</w:t>
        </w:r>
      </w:hyperlink>
      <w:r w:rsidRPr="00BF1436">
        <w:rPr>
          <w:highlight w:val="yellow"/>
        </w:rPr>
        <w:t>,</w:t>
      </w:r>
      <w:hyperlink w:anchor="ref-feinberg_long-term_2018">
        <w:r w:rsidRPr="00BF1436">
          <w:rPr>
            <w:rStyle w:val="Hyperlink"/>
            <w:highlight w:val="yellow"/>
          </w:rPr>
          <w:t>25</w:t>
        </w:r>
      </w:hyperlink>
      <w:r w:rsidRPr="00BF1436">
        <w:rPr>
          <w:highlight w:val="yellow"/>
        </w:rPr>
        <w:t>,</w:t>
      </w:r>
      <w:hyperlink w:anchor="ref-mukherjee_assessing_2017">
        <w:r w:rsidRPr="00BF1436">
          <w:rPr>
            <w:rStyle w:val="Hyperlink"/>
            <w:highlight w:val="yellow"/>
          </w:rPr>
          <w:t>50</w:t>
        </w:r>
      </w:hyperlink>
      <w:r w:rsidRPr="00BF1436">
        <w:rPr>
          <w:highlight w:val="yellow"/>
        </w:rPr>
        <w:t>], Carnegie Mellon[</w:t>
      </w:r>
      <w:hyperlink w:anchor="ref-feinberg_long-term_2018">
        <w:r w:rsidRPr="00BF1436">
          <w:rPr>
            <w:rStyle w:val="Hyperlink"/>
            <w:highlight w:val="yellow"/>
          </w:rPr>
          <w:t>25</w:t>
        </w:r>
      </w:hyperlink>
      <w:r w:rsidRPr="00BF1436">
        <w:rPr>
          <w:highlight w:val="yellow"/>
        </w:rPr>
        <w:t>,</w:t>
      </w:r>
      <w:hyperlink w:anchor="ref-zikova_estimating_2017">
        <w:r w:rsidRPr="00BF1436">
          <w:rPr>
            <w:rStyle w:val="Hyperlink"/>
            <w:highlight w:val="yellow"/>
          </w:rPr>
          <w:t>81</w:t>
        </w:r>
      </w:hyperlink>
      <w:r w:rsidRPr="00BF1436">
        <w:rPr>
          <w:highlight w:val="yellow"/>
        </w:rPr>
        <w:t>], CitiSense[</w:t>
      </w:r>
      <w:hyperlink w:anchor="ref-williams_sensor_2014">
        <w:r w:rsidRPr="00BF1436">
          <w:rPr>
            <w:rStyle w:val="Hyperlink"/>
            <w:highlight w:val="yellow"/>
          </w:rPr>
          <w:t>78</w:t>
        </w:r>
      </w:hyperlink>
      <w:r w:rsidRPr="00BF1436">
        <w:rPr>
          <w:highlight w:val="yellow"/>
        </w:rPr>
        <w:t>] Cairsense[</w:t>
      </w:r>
      <w:hyperlink w:anchor="ref-jiao_community_2016">
        <w:r w:rsidRPr="00BF1436">
          <w:rPr>
            <w:rStyle w:val="Hyperlink"/>
            <w:highlight w:val="yellow"/>
          </w:rPr>
          <w:t>33</w:t>
        </w:r>
      </w:hyperlink>
      <w:r w:rsidRPr="00BF1436">
        <w:rPr>
          <w:highlight w:val="yellow"/>
        </w:rPr>
        <w:t>], Developer Kit [</w:t>
      </w:r>
      <w:hyperlink w:anchor="ref-aq-spec_air_2015">
        <w:r w:rsidRPr="00BF1436">
          <w:rPr>
            <w:rStyle w:val="Hyperlink"/>
            <w:highlight w:val="yellow"/>
          </w:rPr>
          <w:t>3</w:t>
        </w:r>
      </w:hyperlink>
      <w:r w:rsidRPr="00BF1436">
        <w:rPr>
          <w:highlight w:val="yellow"/>
        </w:rPr>
        <w:t>], HKEPD/14-02771 [</w:t>
      </w:r>
      <w:hyperlink w:anchor="ref-sun_development_2016">
        <w:r w:rsidRPr="00BF1436">
          <w:rPr>
            <w:rStyle w:val="Hyperlink"/>
            <w:highlight w:val="yellow"/>
          </w:rPr>
          <w:t>67</w:t>
        </w:r>
      </w:hyperlink>
      <w:r w:rsidRPr="00BF1436">
        <w:rPr>
          <w:highlight w:val="yellow"/>
        </w:rPr>
        <w:t>], making-sense.eu [</w:t>
      </w:r>
      <w:hyperlink w:anchor="ref-mijling_practical_2017">
        <w:r w:rsidRPr="00BF1436">
          <w:rPr>
            <w:rStyle w:val="Hyperlink"/>
            <w:highlight w:val="yellow"/>
          </w:rPr>
          <w:t>48</w:t>
        </w:r>
      </w:hyperlink>
      <w:r w:rsidRPr="00BF1436">
        <w:rPr>
          <w:highlight w:val="yellow"/>
        </w:rPr>
        <w:t>], communitysensing.org [</w:t>
      </w:r>
      <w:hyperlink w:anchor="ref-vaughn_characterization_2010">
        <w:r w:rsidRPr="00BF1436">
          <w:rPr>
            <w:rStyle w:val="Hyperlink"/>
            <w:highlight w:val="yellow"/>
          </w:rPr>
          <w:t>71</w:t>
        </w:r>
      </w:hyperlink>
      <w:r w:rsidRPr="00BF1436">
        <w:rPr>
          <w:highlight w:val="yellow"/>
        </w:rPr>
        <w:t>], MacPoll.eu [</w:t>
      </w:r>
      <w:hyperlink w:anchor="ref-spinelle_field_2015">
        <w:r w:rsidRPr="00BF1436">
          <w:rPr>
            <w:rStyle w:val="Hyperlink"/>
            <w:highlight w:val="yellow"/>
          </w:rPr>
          <w:t>61</w:t>
        </w:r>
      </w:hyperlink>
      <w:r w:rsidRPr="00BF1436">
        <w:rPr>
          <w:highlight w:val="yellow"/>
        </w:rPr>
        <w:t>], OpenSense II [</w:t>
      </w:r>
      <w:hyperlink w:anchor="ref-bigi_performance_2018">
        <w:r w:rsidRPr="00BF1436">
          <w:rPr>
            <w:rStyle w:val="Hyperlink"/>
            <w:highlight w:val="yellow"/>
          </w:rPr>
          <w:t>8</w:t>
        </w:r>
      </w:hyperlink>
      <w:r w:rsidRPr="00BF1436">
        <w:rPr>
          <w:highlight w:val="yellow"/>
        </w:rPr>
        <w:t>,</w:t>
      </w:r>
      <w:hyperlink w:anchor="ref-mueller_design_2017">
        <w:r w:rsidRPr="00BF1436">
          <w:rPr>
            <w:rStyle w:val="Hyperlink"/>
            <w:highlight w:val="yellow"/>
          </w:rPr>
          <w:t>49</w:t>
        </w:r>
      </w:hyperlink>
      <w:r w:rsidRPr="00BF1436">
        <w:rPr>
          <w:highlight w:val="yellow"/>
        </w:rPr>
        <w:t>], Proof of Concept AirSensEUR[</w:t>
      </w:r>
      <w:hyperlink w:anchor="ref-gerboles_calibration_2019">
        <w:r w:rsidRPr="00BF1436">
          <w:rPr>
            <w:rStyle w:val="Hyperlink"/>
            <w:highlight w:val="yellow"/>
          </w:rPr>
          <w:t>28</w:t>
        </w:r>
      </w:hyperlink>
      <w:r w:rsidRPr="00BF1436">
        <w:rPr>
          <w:highlight w:val="yellow"/>
        </w:rPr>
        <w:t>], SNAQ Heathrow [</w:t>
      </w:r>
      <w:hyperlink w:anchor="ref-mead_use_2013">
        <w:r w:rsidRPr="00BF1436">
          <w:rPr>
            <w:rStyle w:val="Hyperlink"/>
            <w:highlight w:val="yellow"/>
          </w:rPr>
          <w:t>47</w:t>
        </w:r>
      </w:hyperlink>
      <w:r w:rsidRPr="00BF1436">
        <w:rPr>
          <w:highlight w:val="yellow"/>
        </w:rPr>
        <w:t>,</w:t>
      </w:r>
      <w:hyperlink w:anchor="ref-popoola_development_2016">
        <w:r w:rsidRPr="00BF1436">
          <w:rPr>
            <w:rStyle w:val="Hyperlink"/>
            <w:highlight w:val="yellow"/>
          </w:rPr>
          <w:t>55</w:t>
        </w:r>
      </w:hyperlink>
      <w:r w:rsidRPr="00BF1436">
        <w:rPr>
          <w:highlight w:val="yellow"/>
        </w:rPr>
        <w:t xml:space="preserve">]). Out of </w:t>
      </w:r>
      <w:r w:rsidRPr="00BF1436">
        <w:rPr>
          <w:i/>
          <w:highlight w:val="yellow"/>
        </w:rPr>
        <w:t>1290</w:t>
      </w:r>
      <w:r w:rsidRPr="00BF1436">
        <w:rPr>
          <w:highlight w:val="yellow"/>
        </w:rPr>
        <w:t xml:space="preserve"> records collected from literature, we identified </w:t>
      </w:r>
      <w:r w:rsidRPr="00BF1436">
        <w:rPr>
          <w:i/>
          <w:highlight w:val="yellow"/>
        </w:rPr>
        <w:t>1155</w:t>
      </w:r>
      <w:r w:rsidRPr="00BF1436">
        <w:rPr>
          <w:highlight w:val="yellow"/>
        </w:rPr>
        <w:t xml:space="preserve"> records (</w:t>
      </w:r>
      <w:r w:rsidRPr="00BF1436">
        <w:rPr>
          <w:i/>
          <w:highlight w:val="yellow"/>
        </w:rPr>
        <w:t>341</w:t>
      </w:r>
      <w:r w:rsidRPr="00BF1436">
        <w:rPr>
          <w:highlight w:val="yellow"/>
        </w:rPr>
        <w:t xml:space="preserve"> OEM and </w:t>
      </w:r>
      <w:r w:rsidRPr="00BF1436">
        <w:rPr>
          <w:i/>
          <w:highlight w:val="yellow"/>
        </w:rPr>
        <w:t>814</w:t>
      </w:r>
      <w:r w:rsidRPr="00BF1436">
        <w:rPr>
          <w:highlight w:val="yellow"/>
        </w:rPr>
        <w:t xml:space="preserve"> SS) from </w:t>
      </w:r>
      <w:r w:rsidRPr="00BF1436">
        <w:rPr>
          <w:i/>
          <w:highlight w:val="yellow"/>
        </w:rPr>
        <w:t>86</w:t>
      </w:r>
      <w:r w:rsidRPr="00BF1436">
        <w:rPr>
          <w:highlight w:val="yellow"/>
        </w:rPr>
        <w:t xml:space="preserve"> </w:t>
      </w:r>
      <w:r w:rsidRPr="00BF1436">
        <w:rPr>
          <w:b/>
          <w:highlight w:val="yellow"/>
        </w:rPr>
        <w:t>alive</w:t>
      </w:r>
      <w:r w:rsidRPr="00BF1436">
        <w:rPr>
          <w:highlight w:val="yellow"/>
        </w:rPr>
        <w:t xml:space="preserve"> sensors (</w:t>
      </w:r>
      <w:r w:rsidRPr="00BF1436">
        <w:rPr>
          <w:i/>
          <w:highlight w:val="yellow"/>
        </w:rPr>
        <w:t>33</w:t>
      </w:r>
      <w:r w:rsidRPr="00BF1436">
        <w:rPr>
          <w:highlight w:val="yellow"/>
        </w:rPr>
        <w:t xml:space="preserve"> OEM and </w:t>
      </w:r>
      <w:r w:rsidRPr="00BF1436">
        <w:rPr>
          <w:i/>
          <w:highlight w:val="yellow"/>
        </w:rPr>
        <w:t>53</w:t>
      </w:r>
      <w:r w:rsidRPr="00BF1436">
        <w:rPr>
          <w:highlight w:val="yellow"/>
        </w:rPr>
        <w:t xml:space="preserve"> SS) and </w:t>
      </w:r>
      <w:r w:rsidRPr="00BF1436">
        <w:rPr>
          <w:i/>
          <w:highlight w:val="yellow"/>
        </w:rPr>
        <w:t>135</w:t>
      </w:r>
      <w:r w:rsidRPr="00BF1436">
        <w:rPr>
          <w:highlight w:val="yellow"/>
        </w:rPr>
        <w:t xml:space="preserve"> records (</w:t>
      </w:r>
      <w:r w:rsidRPr="00BF1436">
        <w:rPr>
          <w:i/>
          <w:highlight w:val="yellow"/>
        </w:rPr>
        <w:t>28</w:t>
      </w:r>
      <w:r w:rsidRPr="00BF1436">
        <w:rPr>
          <w:highlight w:val="yellow"/>
        </w:rPr>
        <w:t xml:space="preserve"> OEM and </w:t>
      </w:r>
      <w:r w:rsidRPr="00BF1436">
        <w:rPr>
          <w:i/>
          <w:highlight w:val="yellow"/>
        </w:rPr>
        <w:t>107</w:t>
      </w:r>
      <w:r w:rsidRPr="00BF1436">
        <w:rPr>
          <w:highlight w:val="yellow"/>
        </w:rPr>
        <w:t xml:space="preserve"> SS ) from </w:t>
      </w:r>
      <w:r w:rsidRPr="00BF1436">
        <w:rPr>
          <w:i/>
          <w:highlight w:val="yellow"/>
        </w:rPr>
        <w:t>19</w:t>
      </w:r>
      <w:r w:rsidRPr="00BF1436">
        <w:rPr>
          <w:highlight w:val="yellow"/>
        </w:rPr>
        <w:t xml:space="preserve"> “non active” (or </w:t>
      </w:r>
      <w:r w:rsidRPr="00BF1436">
        <w:rPr>
          <w:b/>
          <w:highlight w:val="yellow"/>
        </w:rPr>
        <w:t>discontinued</w:t>
      </w:r>
      <w:r w:rsidRPr="00BF1436">
        <w:rPr>
          <w:highlight w:val="yellow"/>
        </w:rPr>
        <w:t>) sensors (</w:t>
      </w:r>
      <w:r w:rsidRPr="00BF1436">
        <w:rPr>
          <w:i/>
          <w:highlight w:val="yellow"/>
        </w:rPr>
        <w:t>5</w:t>
      </w:r>
      <w:r w:rsidRPr="00BF1436">
        <w:rPr>
          <w:highlight w:val="yellow"/>
        </w:rPr>
        <w:t xml:space="preserve"> OEM and </w:t>
      </w:r>
      <w:r w:rsidRPr="00BF1436">
        <w:rPr>
          <w:i/>
          <w:highlight w:val="yellow"/>
        </w:rPr>
        <w:t>14</w:t>
      </w:r>
      <w:r w:rsidRPr="00BF1436">
        <w:rPr>
          <w:highlight w:val="yellow"/>
        </w:rPr>
        <w:t xml:space="preserve"> SS).</w:t>
      </w:r>
    </w:p>
    <w:p w14:paraId="6E37DACD" w14:textId="77777777" w:rsidR="00BF61BB" w:rsidRDefault="005B1C2B">
      <w:pPr>
        <w:pStyle w:val="BodyText"/>
      </w:pPr>
      <w:r w:rsidRPr="00BF1436">
        <w:rPr>
          <w:highlight w:val="yellow"/>
        </w:rPr>
        <w:t>Commonly speaking, “low-cost” refers to the cost of a sensor system compared to the cost of a reference instrument measuring the air pollutant [</w:t>
      </w:r>
      <w:hyperlink w:anchor="ref-lewis_low-cost_2018">
        <w:r w:rsidRPr="00BF1436">
          <w:rPr>
            <w:rStyle w:val="Hyperlink"/>
            <w:highlight w:val="yellow"/>
          </w:rPr>
          <w:t>41</w:t>
        </w:r>
      </w:hyperlink>
      <w:r w:rsidRPr="00BF1436">
        <w:rPr>
          <w:highlight w:val="yellow"/>
        </w:rPr>
        <w:t xml:space="preserve">]. More recently, ultra-affordable OEMs are starting to appear on the market for PM monitoring. Many of them are designed to be integrated in the Internet of things (IoT) network of devices. Currently, for the detection of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BF1436">
        <w:rPr>
          <w:highlight w:val="yellow"/>
        </w:rPr>
        <w:t xml:space="preserve">, it is possible to purchase optical sensor at prices of few hundreds euros </w:t>
      </w:r>
      <w:r w:rsidRPr="00BF1436">
        <w:rPr>
          <w:highlight w:val="yellow"/>
        </w:rPr>
        <w:lastRenderedPageBreak/>
        <w:t>to few tens of euros from devices manufactured in emerging economies such as the Republic of China and Republic of Korea [</w:t>
      </w:r>
      <w:hyperlink w:anchor="ref-the_world_air_quality_index_sensing_2019">
        <w:r w:rsidRPr="00BF1436">
          <w:rPr>
            <w:rStyle w:val="Hyperlink"/>
            <w:highlight w:val="yellow"/>
          </w:rPr>
          <w:t>69</w:t>
        </w:r>
      </w:hyperlink>
      <w:r w:rsidRPr="00BF1436">
        <w:rPr>
          <w:highlight w:val="yellow"/>
        </w:rPr>
        <w:t xml:space="preserve">]. For the detection of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BF1436">
        <w:rPr>
          <w:highlight w:val="yellow"/>
        </w:rPr>
        <w:t>, some of these sensors are starting achieving performances comparable to low-cost OEMs manufactured in the Western world.</w:t>
      </w:r>
    </w:p>
    <w:p w14:paraId="6FD1D28C" w14:textId="77777777" w:rsidR="00BF61BB" w:rsidRDefault="00BF61BB">
      <w:pPr>
        <w:pStyle w:val="BodyText"/>
      </w:pPr>
    </w:p>
    <w:p w14:paraId="5F872A3C" w14:textId="77777777" w:rsidR="00BF61BB" w:rsidRDefault="005B1C2B">
      <w:pPr>
        <w:pStyle w:val="Heading3"/>
      </w:pPr>
      <w:bookmarkStart w:id="8" w:name="raw-data-and-traceability-of-data-treatm"/>
      <w:bookmarkEnd w:id="8"/>
      <w:r>
        <w:t>3.1. Raw data and traceability of data treatment</w:t>
      </w:r>
    </w:p>
    <w:p w14:paraId="5F6C36DB" w14:textId="77777777" w:rsidR="00BF61BB" w:rsidRPr="00146D7C" w:rsidRDefault="005B1C2B">
      <w:pPr>
        <w:pStyle w:val="FirstParagraph"/>
        <w:rPr>
          <w:highlight w:val="yellow"/>
        </w:rPr>
      </w:pPr>
      <w:r w:rsidRPr="00146D7C">
        <w:rPr>
          <w:highlight w:val="yellow"/>
        </w:rPr>
        <w:t>The data treatment of measurements of OEM sensors and sensor systems can be classified in two distinct categories:</w:t>
      </w:r>
    </w:p>
    <w:p w14:paraId="55816173" w14:textId="77777777" w:rsidR="00BF61BB" w:rsidRPr="00146D7C" w:rsidRDefault="005B1C2B">
      <w:pPr>
        <w:numPr>
          <w:ilvl w:val="0"/>
          <w:numId w:val="21"/>
        </w:numPr>
        <w:rPr>
          <w:highlight w:val="yellow"/>
        </w:rPr>
      </w:pPr>
      <w:r w:rsidRPr="00146D7C">
        <w:rPr>
          <w:highlight w:val="yellow"/>
        </w:rPr>
        <w:t xml:space="preserve">Data acquisition and data processing of sensor data that are operated by an </w:t>
      </w:r>
      <w:r w:rsidRPr="00146D7C">
        <w:rPr>
          <w:b/>
          <w:highlight w:val="yellow"/>
        </w:rPr>
        <w:t>“open source”</w:t>
      </w:r>
      <w:r w:rsidRPr="00146D7C">
        <w:rPr>
          <w:highlight w:val="yellow"/>
        </w:rPr>
        <w:t xml:space="preserve"> software tuned according to different calibration parameters and environmental conditions. All data treatments from data acquisition until the conversion to pollutant concentration levels is known to the user. Among </w:t>
      </w:r>
      <w:r w:rsidRPr="00146D7C">
        <w:rPr>
          <w:i/>
          <w:highlight w:val="yellow"/>
        </w:rPr>
        <w:t>38</w:t>
      </w:r>
      <w:r w:rsidRPr="00146D7C">
        <w:rPr>
          <w:highlight w:val="yellow"/>
        </w:rPr>
        <w:t xml:space="preserve"> sensors, we identified </w:t>
      </w:r>
      <w:r w:rsidRPr="00146D7C">
        <w:rPr>
          <w:i/>
          <w:highlight w:val="yellow"/>
        </w:rPr>
        <w:t>401</w:t>
      </w:r>
      <w:r w:rsidRPr="00146D7C">
        <w:rPr>
          <w:highlight w:val="yellow"/>
        </w:rPr>
        <w:t xml:space="preserve"> records from OEMs (</w:t>
      </w:r>
      <w:r w:rsidRPr="00146D7C">
        <w:rPr>
          <w:i/>
          <w:highlight w:val="yellow"/>
        </w:rPr>
        <w:t>335</w:t>
      </w:r>
      <w:r w:rsidRPr="00146D7C">
        <w:rPr>
          <w:highlight w:val="yellow"/>
        </w:rPr>
        <w:t xml:space="preserve"> ) and sensor systems (</w:t>
      </w:r>
      <w:r w:rsidRPr="00146D7C">
        <w:rPr>
          <w:i/>
          <w:highlight w:val="yellow"/>
        </w:rPr>
        <w:t>66</w:t>
      </w:r>
      <w:r w:rsidRPr="00146D7C">
        <w:rPr>
          <w:highlight w:val="yellow"/>
        </w:rPr>
        <w:t>) using an open source software for data management. Usually, outputs from these sensor were already in the same measurement units as the reference measurements.In this category, sensor devices are generally connected to a custom-made data acquisition system to acquire sensor raw data. Generally, users are expected to set a calibration function in order to convert sensor raw data to validate against reference measurements. In this category, the sensor only consists of OEMs integrated in data acquisition system, in most cases with a posteriori data treatment.</w:t>
      </w:r>
    </w:p>
    <w:p w14:paraId="5F845636" w14:textId="77777777" w:rsidR="00BF61BB" w:rsidRPr="00146D7C" w:rsidRDefault="005B1C2B">
      <w:pPr>
        <w:numPr>
          <w:ilvl w:val="0"/>
          <w:numId w:val="21"/>
        </w:numPr>
        <w:rPr>
          <w:highlight w:val="yellow"/>
        </w:rPr>
      </w:pPr>
      <w:r w:rsidRPr="00146D7C">
        <w:rPr>
          <w:highlight w:val="yellow"/>
        </w:rPr>
        <w:t xml:space="preserve">Sensor systems with integrated built-in OEM sensors, data acquisition system and calibration algorithms whose data treatment is unknown and without the possibility to change any parameter have been identified as </w:t>
      </w:r>
      <w:r w:rsidRPr="00146D7C">
        <w:rPr>
          <w:b/>
          <w:highlight w:val="yellow"/>
        </w:rPr>
        <w:t>“black box”</w:t>
      </w:r>
      <w:r w:rsidRPr="00146D7C">
        <w:rPr>
          <w:highlight w:val="yellow"/>
        </w:rPr>
        <w:t xml:space="preserve">. This is because of the impossibility for the user to accurately know the whole chain of data treatment and to tuen the sensor itself. Among </w:t>
      </w:r>
      <w:r w:rsidRPr="00146D7C">
        <w:rPr>
          <w:i/>
          <w:highlight w:val="yellow"/>
        </w:rPr>
        <w:t>72</w:t>
      </w:r>
      <w:r w:rsidRPr="00146D7C">
        <w:rPr>
          <w:highlight w:val="yellow"/>
        </w:rPr>
        <w:t xml:space="preserve"> sensors, we identified </w:t>
      </w:r>
      <w:r w:rsidRPr="00146D7C">
        <w:rPr>
          <w:i/>
          <w:highlight w:val="yellow"/>
        </w:rPr>
        <w:t>889</w:t>
      </w:r>
      <w:r w:rsidRPr="00146D7C">
        <w:rPr>
          <w:highlight w:val="yellow"/>
        </w:rPr>
        <w:t xml:space="preserve"> records among OEMs (</w:t>
      </w:r>
      <w:r w:rsidRPr="00146D7C">
        <w:rPr>
          <w:i/>
          <w:highlight w:val="yellow"/>
        </w:rPr>
        <w:t>34</w:t>
      </w:r>
      <w:r w:rsidRPr="00146D7C">
        <w:rPr>
          <w:highlight w:val="yellow"/>
        </w:rPr>
        <w:t>) and sensor systems (</w:t>
      </w:r>
      <w:r w:rsidRPr="00146D7C">
        <w:rPr>
          <w:i/>
          <w:highlight w:val="yellow"/>
        </w:rPr>
        <w:t>855</w:t>
      </w:r>
      <w:r w:rsidRPr="00146D7C">
        <w:rPr>
          <w:highlight w:val="yellow"/>
        </w:rPr>
        <w:t>) not using an open source software for data management.In most cases, the sensor system wasare previously calibrated against a reference system or, the calibration parameters wereare remotely adjusted by the manufacturer.</w:t>
      </w:r>
    </w:p>
    <w:p w14:paraId="72EC42DC" w14:textId="77777777" w:rsidR="00BF61BB" w:rsidRPr="00146D7C" w:rsidRDefault="005B1C2B">
      <w:pPr>
        <w:pStyle w:val="FirstParagraph"/>
        <w:rPr>
          <w:highlight w:val="yellow"/>
        </w:rPr>
      </w:pPr>
      <w:r w:rsidRPr="00146D7C">
        <w:rPr>
          <w:highlight w:val="yellow"/>
        </w:rPr>
        <w:t>Clear definitions and examples of the principle of operations used by the different type of sensor (electrochemical, metal oxides, optical particulate counter, optical sensors) are reported in a recent work by WMO [</w:t>
      </w:r>
      <w:hyperlink w:anchor="ref-lewis_low-cost_2018">
        <w:r w:rsidRPr="00146D7C">
          <w:rPr>
            <w:rStyle w:val="Hyperlink"/>
            <w:highlight w:val="yellow"/>
          </w:rPr>
          <w:t>41</w:t>
        </w:r>
      </w:hyperlink>
      <w:r w:rsidRPr="00146D7C">
        <w:rPr>
          <w:highlight w:val="yellow"/>
        </w:rPr>
        <w:t>]. This work also reports the several limitation of each type of sensor such as, interference by meteorological parameters, cross-sensitivities to other pollutants, drifts and aging effect. At the date, there is a larger number of active and commercially available sensors (</w:t>
      </w:r>
      <w:r w:rsidRPr="00146D7C">
        <w:rPr>
          <w:b/>
          <w:highlight w:val="yellow"/>
        </w:rPr>
        <w:t>Figure 2</w:t>
      </w:r>
      <w:r w:rsidRPr="00146D7C">
        <w:rPr>
          <w:highlight w:val="yellow"/>
        </w:rPr>
        <w:t>). However, while most of the OEM sensors are open sources, allowing end-users to integrate them into sensors systemes, most of the sensor systems themselves were found to be “black-box” devices. This represents a limitation when the sensor system might need further re-calibration other then the one provided by the manufacturer.</w:t>
      </w:r>
    </w:p>
    <w:p w14:paraId="6CCDEBAE" w14:textId="77777777" w:rsidR="00BF61BB" w:rsidRDefault="005B1C2B">
      <w:pPr>
        <w:pStyle w:val="BodyText"/>
      </w:pPr>
      <w:r w:rsidRPr="00146D7C">
        <w:rPr>
          <w:highlight w:val="yellow"/>
        </w:rPr>
        <w:t xml:space="preserve">Sensor are also classified according to their commercial availability. Sensor were assigned to the “Commercial” category if they could be purchased and operated by any user without the need for another service for data treatment or reporting activing (as a consultant </w:t>
      </w:r>
      <w:r w:rsidRPr="00146D7C">
        <w:rPr>
          <w:highlight w:val="yellow"/>
        </w:rPr>
        <w:lastRenderedPageBreak/>
        <w:t>service for example). Sensors fell under category non-commercial when it was non possible to find any supplier for purchasing. Typically this type of sensor are used for research and publication while it is difficult for any user to repeat the same sensor setup.</w:t>
      </w:r>
    </w:p>
    <w:p w14:paraId="32D7527F" w14:textId="77777777" w:rsidR="00BF61BB" w:rsidRDefault="00BF61BB">
      <w:pPr>
        <w:pStyle w:val="BodyText"/>
      </w:pPr>
    </w:p>
    <w:p w14:paraId="0984955A" w14:textId="77777777" w:rsidR="00BF61BB" w:rsidRDefault="005B1C2B">
      <w:r>
        <w:rPr>
          <w:noProof/>
        </w:rPr>
        <w:drawing>
          <wp:inline distT="0" distB="0" distL="0" distR="0" wp14:anchorId="19DCE367" wp14:editId="4A0C9C4B">
            <wp:extent cx="5943600" cy="4245428"/>
            <wp:effectExtent l="0" t="0" r="0" b="0"/>
            <wp:docPr id="2" name="Picture" descr="Figure 2. Number of sensor models gathered from the literature review. Sensors has ben classified by their type of technology, availability, openness and commercialit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9"/>
                    <a:stretch>
                      <a:fillRect/>
                    </a:stretch>
                  </pic:blipFill>
                  <pic:spPr bwMode="auto">
                    <a:xfrm>
                      <a:off x="0" y="0"/>
                      <a:ext cx="5943600" cy="4245428"/>
                    </a:xfrm>
                    <a:prstGeom prst="rect">
                      <a:avLst/>
                    </a:prstGeom>
                    <a:noFill/>
                    <a:ln w="9525">
                      <a:noFill/>
                      <a:headEnd/>
                      <a:tailEnd/>
                    </a:ln>
                  </pic:spPr>
                </pic:pic>
              </a:graphicData>
            </a:graphic>
          </wp:inline>
        </w:drawing>
      </w:r>
    </w:p>
    <w:p w14:paraId="3E624E8D" w14:textId="77777777" w:rsidR="00BF61BB" w:rsidRDefault="005B1C2B">
      <w:pPr>
        <w:pStyle w:val="ImageCaption"/>
      </w:pPr>
      <w:r>
        <w:rPr>
          <w:b/>
        </w:rPr>
        <w:t>Figure 2.</w:t>
      </w:r>
      <w:r>
        <w:t xml:space="preserve"> Number of sensor models gathered from the literature review. Sensors has ben classified by their type of technology, availability, openness and commerciality.</w:t>
      </w:r>
    </w:p>
    <w:p w14:paraId="5C6C3B2E" w14:textId="77777777" w:rsidR="00BF61BB" w:rsidRDefault="00BF61BB">
      <w:pPr>
        <w:pStyle w:val="BodyText"/>
      </w:pPr>
    </w:p>
    <w:p w14:paraId="3F274A3F" w14:textId="77777777" w:rsidR="00BF61BB" w:rsidRDefault="005B1C2B">
      <w:pPr>
        <w:pStyle w:val="Heading3"/>
      </w:pPr>
      <w:bookmarkStart w:id="9" w:name="sensors-for-air-quality"/>
      <w:bookmarkEnd w:id="9"/>
      <w:r>
        <w:t>3.2. Sensors for air quality</w:t>
      </w:r>
    </w:p>
    <w:p w14:paraId="61583A5C" w14:textId="77777777" w:rsidR="00BF61BB" w:rsidRPr="00146D7C" w:rsidRDefault="005B1C2B">
      <w:pPr>
        <w:pStyle w:val="FirstParagraph"/>
        <w:rPr>
          <w:highlight w:val="yellow"/>
        </w:rPr>
      </w:pPr>
      <w:r w:rsidRPr="00146D7C">
        <w:rPr>
          <w:highlight w:val="yellow"/>
        </w:rPr>
        <w:t xml:space="preserve">For the detection of Particulate Matter, the largest number of sensor tests, carried out with OEM and SS, was found for Optical Particle Counters (OPC) with </w:t>
      </w:r>
      <w:r w:rsidRPr="00146D7C">
        <w:rPr>
          <w:i/>
          <w:highlight w:val="yellow"/>
        </w:rPr>
        <w:t>602</w:t>
      </w:r>
      <w:r w:rsidRPr="00146D7C">
        <w:rPr>
          <w:highlight w:val="yellow"/>
        </w:rPr>
        <w:t xml:space="preserve"> records followed by Nephelometers with </w:t>
      </w:r>
      <w:r w:rsidRPr="00146D7C">
        <w:rPr>
          <w:i/>
          <w:highlight w:val="yellow"/>
        </w:rPr>
        <w:t>248</w:t>
      </w:r>
      <w:r w:rsidRPr="00146D7C">
        <w:rPr>
          <w:highlight w:val="yellow"/>
        </w:rPr>
        <w:t xml:space="preserve"> records (</w:t>
      </w:r>
      <w:r w:rsidRPr="00146D7C">
        <w:rPr>
          <w:b/>
          <w:highlight w:val="yellow"/>
        </w:rPr>
        <w:t>Table 1</w:t>
      </w:r>
      <w:r w:rsidRPr="00146D7C">
        <w:rPr>
          <w:highlight w:val="yellow"/>
        </w:rP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w:t>
      </w:r>
      <m:oMath>
        <m:r>
          <w:rPr>
            <w:rFonts w:ascii="Cambria Math" w:hAnsi="Cambria Math"/>
            <w:highlight w:val="yellow"/>
          </w:rPr>
          <m:t>CO</m:t>
        </m:r>
      </m:oMath>
      <w:r w:rsidRPr="00146D7C">
        <w:rPr>
          <w:highlight w:val="yellow"/>
        </w:rPr>
        <w:t xml:space="preserve"> and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the largest number of tests was found for electrochemical sensors with </w:t>
      </w:r>
      <w:r w:rsidRPr="00146D7C">
        <w:rPr>
          <w:i/>
          <w:highlight w:val="yellow"/>
        </w:rPr>
        <w:t>306</w:t>
      </w:r>
      <w:r w:rsidRPr="00146D7C">
        <w:rPr>
          <w:highlight w:val="yellow"/>
        </w:rPr>
        <w:t xml:space="preserve"> records, followed by metal oxides sensors (MOs) with </w:t>
      </w:r>
      <w:r w:rsidRPr="00146D7C">
        <w:rPr>
          <w:i/>
          <w:highlight w:val="yellow"/>
        </w:rPr>
        <w:t>112</w:t>
      </w:r>
      <w:r w:rsidRPr="00146D7C">
        <w:rPr>
          <w:highlight w:val="yellow"/>
        </w:rPr>
        <w:t xml:space="preserve"> records (</w:t>
      </w:r>
      <w:r w:rsidRPr="00146D7C">
        <w:rPr>
          <w:b/>
          <w:highlight w:val="yellow"/>
        </w:rPr>
        <w:t>Table 2</w:t>
      </w:r>
      <w:r w:rsidRPr="00146D7C">
        <w:rPr>
          <w:highlight w:val="yellow"/>
        </w:rPr>
        <w:t>). Electrochemical sensors are based on a chemical reactions between gases in the air and the working electrode of an electrochemical cells. The current of electrons being created is measured between the working and counter electrode that are dipped into an electrolyte in a metal oxide sensor (also named resistive sensor, semiconductor). Therefore, gases in the air react on the surface of a semi-conductor and exchange electrons modifying its conductance.</w:t>
      </w:r>
    </w:p>
    <w:p w14:paraId="10C3D5B5" w14:textId="77777777" w:rsidR="00BF61BB" w:rsidRDefault="005B1C2B">
      <w:pPr>
        <w:pStyle w:val="BodyText"/>
      </w:pPr>
      <w:r w:rsidRPr="00146D7C">
        <w:rPr>
          <w:b/>
          <w:highlight w:val="yellow"/>
        </w:rPr>
        <w:t>Table S3</w:t>
      </w:r>
      <w:r w:rsidRPr="00146D7C">
        <w:rPr>
          <w:highlight w:val="yellow"/>
        </w:rPr>
        <w:t xml:space="preserve"> reports the models of OEM sensors currently used to monitor particulate matter according to principle of operation and the cut-off of particulate size. For the sake of clarity, we aggregated records from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together with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0.5-2.5</m:t>
            </m:r>
          </m:sub>
        </m:sSub>
      </m:oMath>
      <w:r w:rsidRPr="00146D7C">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m:t>
            </m:r>
          </m:sub>
        </m:sSub>
      </m:oMath>
      <w:r w:rsidRPr="00146D7C">
        <w:rPr>
          <w:highlight w:val="yellow"/>
        </w:rPr>
        <w:t xml:space="preserve"> and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3</m:t>
            </m:r>
          </m:sub>
        </m:sSub>
      </m:oMath>
      <w:r w:rsidRPr="00146D7C">
        <w:rPr>
          <w:highlight w:val="yellow"/>
        </w:rPr>
        <w:t xml:space="preserve">. The same was done for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146D7C">
        <w:rPr>
          <w:highlight w:val="yellow"/>
        </w:rPr>
        <w:t xml:space="preserve"> records that were aggregated with coarse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2.5-10</m:t>
            </m:r>
          </m:sub>
        </m:sSub>
      </m:oMath>
      <w:r w:rsidRPr="00146D7C">
        <w:rPr>
          <w:highlight w:val="yellow"/>
        </w:rPr>
        <w:t xml:space="preserve">. On the other hand, models of sensor systems measuring concentration of particulate matter were reported in </w:t>
      </w:r>
      <w:r w:rsidRPr="00146D7C">
        <w:rPr>
          <w:b/>
          <w:highlight w:val="yellow"/>
        </w:rPr>
        <w:t>Table S4</w:t>
      </w:r>
      <w:r w:rsidRPr="00146D7C">
        <w:rPr>
          <w:highlight w:val="yellow"/>
        </w:rPr>
        <w:t xml:space="preserve"> [</w:t>
      </w:r>
      <w:hyperlink w:anchor="ref-alvarado_towards_2015">
        <w:r w:rsidRPr="00146D7C">
          <w:rPr>
            <w:rStyle w:val="Hyperlink"/>
            <w:highlight w:val="yellow"/>
          </w:rPr>
          <w:t>2</w:t>
        </w:r>
      </w:hyperlink>
      <w:r w:rsidRPr="00146D7C">
        <w:rPr>
          <w:highlight w:val="yellow"/>
        </w:rPr>
        <w:t>–</w:t>
      </w:r>
      <w:hyperlink w:anchor="ref-badura_optical_2018">
        <w:r w:rsidRPr="00146D7C">
          <w:rPr>
            <w:rStyle w:val="Hyperlink"/>
            <w:highlight w:val="yellow"/>
          </w:rPr>
          <w:t>5</w:t>
        </w:r>
      </w:hyperlink>
      <w:r w:rsidRPr="00146D7C">
        <w:rPr>
          <w:highlight w:val="yellow"/>
        </w:rPr>
        <w:t>,</w:t>
      </w:r>
      <w:hyperlink w:anchor="ref-borghi_precision_2018">
        <w:r w:rsidRPr="00146D7C">
          <w:rPr>
            <w:rStyle w:val="Hyperlink"/>
            <w:highlight w:val="yellow"/>
          </w:rPr>
          <w:t>9</w:t>
        </w:r>
      </w:hyperlink>
      <w:r w:rsidRPr="00146D7C">
        <w:rPr>
          <w:highlight w:val="yellow"/>
        </w:rPr>
        <w:t>–</w:t>
      </w:r>
      <w:hyperlink w:anchor="ref-budde_suitability_2018">
        <w:r w:rsidRPr="00146D7C">
          <w:rPr>
            <w:rStyle w:val="Hyperlink"/>
            <w:highlight w:val="yellow"/>
          </w:rPr>
          <w:t>11</w:t>
        </w:r>
      </w:hyperlink>
      <w:r w:rsidRPr="00146D7C">
        <w:rPr>
          <w:highlight w:val="yellow"/>
        </w:rPr>
        <w:t>,</w:t>
      </w:r>
      <w:hyperlink w:anchor="ref-cavaliere_development_2018">
        <w:r w:rsidRPr="00146D7C">
          <w:rPr>
            <w:rStyle w:val="Hyperlink"/>
            <w:highlight w:val="yellow"/>
          </w:rPr>
          <w:t>13</w:t>
        </w:r>
      </w:hyperlink>
      <w:r w:rsidRPr="00146D7C">
        <w:rPr>
          <w:highlight w:val="yellow"/>
        </w:rPr>
        <w:t>,</w:t>
      </w:r>
      <w:hyperlink w:anchor="ref-chakrabarti_performance_2004">
        <w:r w:rsidRPr="00146D7C">
          <w:rPr>
            <w:rStyle w:val="Hyperlink"/>
            <w:highlight w:val="yellow"/>
          </w:rPr>
          <w:t>19</w:t>
        </w:r>
      </w:hyperlink>
      <w:r w:rsidRPr="00146D7C">
        <w:rPr>
          <w:highlight w:val="yellow"/>
        </w:rPr>
        <w:t>,</w:t>
      </w:r>
      <w:hyperlink w:anchor="ref-crilley_evaluation_2018">
        <w:r w:rsidRPr="00146D7C">
          <w:rPr>
            <w:rStyle w:val="Hyperlink"/>
            <w:highlight w:val="yellow"/>
          </w:rPr>
          <w:t>21</w:t>
        </w:r>
      </w:hyperlink>
      <w:r w:rsidRPr="00146D7C">
        <w:rPr>
          <w:highlight w:val="yellow"/>
        </w:rPr>
        <w:t>,</w:t>
      </w:r>
      <w:hyperlink w:anchor="ref-dacunto_determining_2015">
        <w:r w:rsidRPr="00146D7C">
          <w:rPr>
            <w:rStyle w:val="Hyperlink"/>
            <w:highlight w:val="yellow"/>
          </w:rPr>
          <w:t>23</w:t>
        </w:r>
      </w:hyperlink>
      <w:r w:rsidRPr="00146D7C">
        <w:rPr>
          <w:highlight w:val="yellow"/>
        </w:rPr>
        <w:t>,</w:t>
      </w:r>
      <w:hyperlink w:anchor="ref-feinberg_long-term_2018">
        <w:r w:rsidRPr="00146D7C">
          <w:rPr>
            <w:rStyle w:val="Hyperlink"/>
            <w:highlight w:val="yellow"/>
          </w:rPr>
          <w:t>25</w:t>
        </w:r>
      </w:hyperlink>
      <w:r w:rsidRPr="00146D7C">
        <w:rPr>
          <w:highlight w:val="yellow"/>
        </w:rPr>
        <w:t>,</w:t>
      </w:r>
      <w:hyperlink w:anchor="ref-gao_distributed_2015">
        <w:r w:rsidRPr="00146D7C">
          <w:rPr>
            <w:rStyle w:val="Hyperlink"/>
            <w:highlight w:val="yellow"/>
          </w:rPr>
          <w:t>26</w:t>
        </w:r>
      </w:hyperlink>
      <w:r w:rsidRPr="00146D7C">
        <w:rPr>
          <w:highlight w:val="yellow"/>
        </w:rPr>
        <w:t>,</w:t>
      </w:r>
      <w:hyperlink w:anchor="ref-gerboles_calibration_2019">
        <w:r w:rsidRPr="00146D7C">
          <w:rPr>
            <w:rStyle w:val="Hyperlink"/>
            <w:highlight w:val="yellow"/>
          </w:rPr>
          <w:t>28</w:t>
        </w:r>
      </w:hyperlink>
      <w:r w:rsidRPr="00146D7C">
        <w:rPr>
          <w:highlight w:val="yellow"/>
        </w:rPr>
        <w:t>–</w:t>
      </w:r>
      <w:hyperlink w:anchor="ref-holstius_field_2014">
        <w:r w:rsidRPr="00146D7C">
          <w:rPr>
            <w:rStyle w:val="Hyperlink"/>
            <w:highlight w:val="yellow"/>
          </w:rPr>
          <w:t>31</w:t>
        </w:r>
      </w:hyperlink>
      <w:r w:rsidRPr="00146D7C">
        <w:rPr>
          <w:highlight w:val="yellow"/>
        </w:rPr>
        <w:t>,</w:t>
      </w:r>
      <w:hyperlink w:anchor="ref-jiao_community_2016">
        <w:r w:rsidRPr="00146D7C">
          <w:rPr>
            <w:rStyle w:val="Hyperlink"/>
            <w:highlight w:val="yellow"/>
          </w:rPr>
          <w:t>33</w:t>
        </w:r>
      </w:hyperlink>
      <w:r w:rsidRPr="00146D7C">
        <w:rPr>
          <w:highlight w:val="yellow"/>
        </w:rPr>
        <w:t>–</w:t>
      </w:r>
      <w:hyperlink w:anchor="ref-kelly_ambient_2017">
        <w:r w:rsidRPr="00146D7C">
          <w:rPr>
            <w:rStyle w:val="Hyperlink"/>
            <w:highlight w:val="yellow"/>
          </w:rPr>
          <w:t>36</w:t>
        </w:r>
      </w:hyperlink>
      <w:r w:rsidRPr="00146D7C">
        <w:rPr>
          <w:highlight w:val="yellow"/>
        </w:rPr>
        <w:t>,</w:t>
      </w:r>
      <w:hyperlink w:anchor="ref-kunak_wireless_2017">
        <w:r w:rsidRPr="00146D7C">
          <w:rPr>
            <w:rStyle w:val="Hyperlink"/>
            <w:highlight w:val="yellow"/>
          </w:rPr>
          <w:t>39</w:t>
        </w:r>
      </w:hyperlink>
      <w:r w:rsidRPr="00146D7C">
        <w:rPr>
          <w:highlight w:val="yellow"/>
        </w:rPr>
        <w:t>,</w:t>
      </w:r>
      <w:hyperlink w:anchor="ref-laquai_particle_2017">
        <w:r w:rsidRPr="00146D7C">
          <w:rPr>
            <w:rStyle w:val="Hyperlink"/>
            <w:highlight w:val="yellow"/>
          </w:rPr>
          <w:t>40</w:t>
        </w:r>
      </w:hyperlink>
      <w:r w:rsidRPr="00146D7C">
        <w:rPr>
          <w:highlight w:val="yellow"/>
        </w:rPr>
        <w:t>,</w:t>
      </w:r>
      <w:hyperlink w:anchor="ref-manikonda_laboratory_2016">
        <w:r w:rsidRPr="00146D7C">
          <w:rPr>
            <w:rStyle w:val="Hyperlink"/>
            <w:highlight w:val="yellow"/>
          </w:rPr>
          <w:t>45</w:t>
        </w:r>
      </w:hyperlink>
      <w:r w:rsidRPr="00146D7C">
        <w:rPr>
          <w:highlight w:val="yellow"/>
        </w:rPr>
        <w:t>,</w:t>
      </w:r>
      <w:hyperlink w:anchor="ref-mukherjee_assessing_2017">
        <w:r w:rsidRPr="00146D7C">
          <w:rPr>
            <w:rStyle w:val="Hyperlink"/>
            <w:highlight w:val="yellow"/>
          </w:rPr>
          <w:t>50</w:t>
        </w:r>
      </w:hyperlink>
      <w:r w:rsidRPr="00146D7C">
        <w:rPr>
          <w:highlight w:val="yellow"/>
        </w:rPr>
        <w:t>–</w:t>
      </w:r>
      <w:hyperlink w:anchor="ref-olivares_outdoor_2015">
        <w:r w:rsidRPr="00146D7C">
          <w:rPr>
            <w:rStyle w:val="Hyperlink"/>
            <w:highlight w:val="yellow"/>
          </w:rPr>
          <w:t>52</w:t>
        </w:r>
      </w:hyperlink>
      <w:r w:rsidRPr="00146D7C">
        <w:rPr>
          <w:highlight w:val="yellow"/>
        </w:rPr>
        <w:t>,</w:t>
      </w:r>
      <w:hyperlink w:anchor="ref-pillarisetti_small_2017">
        <w:r w:rsidRPr="00146D7C">
          <w:rPr>
            <w:rStyle w:val="Hyperlink"/>
            <w:highlight w:val="yellow"/>
          </w:rPr>
          <w:t>54</w:t>
        </w:r>
      </w:hyperlink>
      <w:r w:rsidRPr="00146D7C">
        <w:rPr>
          <w:highlight w:val="yellow"/>
        </w:rPr>
        <w:t>,</w:t>
      </w:r>
      <w:hyperlink w:anchor="ref-sousan_evaluation_2016">
        <w:r w:rsidRPr="00146D7C">
          <w:rPr>
            <w:rStyle w:val="Hyperlink"/>
            <w:highlight w:val="yellow"/>
          </w:rPr>
          <w:t>57</w:t>
        </w:r>
      </w:hyperlink>
      <w:r w:rsidRPr="00146D7C">
        <w:rPr>
          <w:highlight w:val="yellow"/>
        </w:rPr>
        <w:t>,</w:t>
      </w:r>
      <w:hyperlink w:anchor="ref-steinle_personal_2015">
        <w:r w:rsidRPr="00146D7C">
          <w:rPr>
            <w:rStyle w:val="Hyperlink"/>
            <w:highlight w:val="yellow"/>
          </w:rPr>
          <w:t>66</w:t>
        </w:r>
      </w:hyperlink>
      <w:r w:rsidRPr="00146D7C">
        <w:rPr>
          <w:highlight w:val="yellow"/>
        </w:rPr>
        <w:t>,</w:t>
      </w:r>
      <w:hyperlink w:anchor="ref-viana_field_2015">
        <w:r w:rsidRPr="00146D7C">
          <w:rPr>
            <w:rStyle w:val="Hyperlink"/>
            <w:highlight w:val="yellow"/>
          </w:rPr>
          <w:t>72</w:t>
        </w:r>
      </w:hyperlink>
      <w:r w:rsidRPr="00146D7C">
        <w:rPr>
          <w:highlight w:val="yellow"/>
        </w:rPr>
        <w:t>,</w:t>
      </w:r>
      <w:hyperlink w:anchor="ref-wang_laboratory_2015">
        <w:r w:rsidRPr="00146D7C">
          <w:rPr>
            <w:rStyle w:val="Hyperlink"/>
            <w:highlight w:val="yellow"/>
          </w:rPr>
          <w:t>73</w:t>
        </w:r>
      </w:hyperlink>
      <w:r w:rsidRPr="00146D7C">
        <w:rPr>
          <w:highlight w:val="yellow"/>
        </w:rPr>
        <w:t>,</w:t>
      </w:r>
      <w:hyperlink w:anchor="ref-williams_evaluation_2014">
        <w:r w:rsidRPr="00146D7C">
          <w:rPr>
            <w:rStyle w:val="Hyperlink"/>
            <w:highlight w:val="yellow"/>
          </w:rPr>
          <w:t>77</w:t>
        </w:r>
      </w:hyperlink>
      <w:r w:rsidRPr="00146D7C">
        <w:rPr>
          <w:highlight w:val="yellow"/>
        </w:rPr>
        <w:t>–</w:t>
      </w:r>
      <w:hyperlink w:anchor="ref-zheng_field_2018">
        <w:r w:rsidRPr="00146D7C">
          <w:rPr>
            <w:rStyle w:val="Hyperlink"/>
            <w:highlight w:val="yellow"/>
          </w:rPr>
          <w:t>79</w:t>
        </w:r>
      </w:hyperlink>
      <w:r w:rsidRPr="00146D7C">
        <w:rPr>
          <w:highlight w:val="yellow"/>
        </w:rPr>
        <w:t>,</w:t>
      </w:r>
      <w:hyperlink w:anchor="ref-zikova_estimating_2017">
        <w:r w:rsidRPr="00146D7C">
          <w:rPr>
            <w:rStyle w:val="Hyperlink"/>
            <w:highlight w:val="yellow"/>
          </w:rPr>
          <w:t>81</w:t>
        </w:r>
      </w:hyperlink>
      <w:r w:rsidRPr="00146D7C">
        <w:rPr>
          <w:highlight w:val="yellow"/>
        </w:rPr>
        <w:t xml:space="preserve">]. Several sensor systems can use the same OEM. In very few cases, the same model of sensor system was tested using different types of OEM sensors when performing validation tests. </w:t>
      </w:r>
      <w:r w:rsidRPr="00146D7C">
        <w:rPr>
          <w:b/>
          <w:highlight w:val="yellow"/>
        </w:rPr>
        <w:t>Table S5</w:t>
      </w:r>
      <w:r w:rsidRPr="00146D7C">
        <w:rPr>
          <w:highlight w:val="yellow"/>
        </w:rPr>
        <w:t xml:space="preserve"> and </w:t>
      </w:r>
      <w:r w:rsidRPr="00146D7C">
        <w:rPr>
          <w:b/>
          <w:highlight w:val="yellow"/>
        </w:rPr>
        <w:t>Table S6</w:t>
      </w:r>
      <w:r w:rsidRPr="00146D7C">
        <w:rPr>
          <w:highlight w:val="yellow"/>
        </w:rPr>
        <w:t xml:space="preserve"> report the models of OEM and sensor systems, respectively, currently used to measure concentration of gaseous air pollutants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w:t>
      </w:r>
      <m:oMath>
        <m:r>
          <w:rPr>
            <w:rFonts w:ascii="Cambria Math" w:hAnsi="Cambria Math"/>
            <w:highlight w:val="yellow"/>
          </w:rPr>
          <m:t>NO</m:t>
        </m:r>
      </m:oMath>
      <w:r w:rsidRPr="00146D7C">
        <w:rPr>
          <w:highlight w:val="yellow"/>
        </w:rPr>
        <w:t xml:space="preserve"> and, </w:t>
      </w:r>
      <m:oMath>
        <m:r>
          <w:rPr>
            <w:rFonts w:ascii="Cambria Math" w:hAnsi="Cambria Math"/>
            <w:highlight w:val="yellow"/>
          </w:rPr>
          <m:t>CO</m:t>
        </m:r>
      </m:oMath>
      <w:r w:rsidRPr="00146D7C">
        <w:rPr>
          <w:highlight w:val="yellow"/>
        </w:rPr>
        <w:t xml:space="preserve"> according their their type of technology.[</w:t>
      </w:r>
      <w:hyperlink w:anchor="ref-aq-spec_air_2015">
        <w:r w:rsidRPr="00146D7C">
          <w:rPr>
            <w:rStyle w:val="Hyperlink"/>
            <w:highlight w:val="yellow"/>
          </w:rPr>
          <w:t>3</w:t>
        </w:r>
      </w:hyperlink>
      <w:r w:rsidRPr="00146D7C">
        <w:rPr>
          <w:highlight w:val="yellow"/>
        </w:rPr>
        <w:t>,</w:t>
      </w:r>
      <w:hyperlink w:anchor="ref-bettair_bettair_2017">
        <w:r w:rsidRPr="00146D7C">
          <w:rPr>
            <w:rStyle w:val="Hyperlink"/>
            <w:highlight w:val="yellow"/>
          </w:rPr>
          <w:t>7</w:t>
        </w:r>
      </w:hyperlink>
      <w:r w:rsidRPr="00146D7C">
        <w:rPr>
          <w:highlight w:val="yellow"/>
        </w:rPr>
        <w:t>,</w:t>
      </w:r>
      <w:hyperlink w:anchor="ref-bigi_performance_2018">
        <w:r w:rsidRPr="00146D7C">
          <w:rPr>
            <w:rStyle w:val="Hyperlink"/>
            <w:highlight w:val="yellow"/>
          </w:rPr>
          <w:t>8</w:t>
        </w:r>
      </w:hyperlink>
      <w:r w:rsidRPr="00146D7C">
        <w:rPr>
          <w:highlight w:val="yellow"/>
        </w:rPr>
        <w:t>,</w:t>
      </w:r>
      <w:hyperlink w:anchor="ref-borrego_assessment_2016">
        <w:r w:rsidRPr="00146D7C">
          <w:rPr>
            <w:rStyle w:val="Hyperlink"/>
            <w:highlight w:val="yellow"/>
          </w:rPr>
          <w:t>10</w:t>
        </w:r>
      </w:hyperlink>
      <w:r w:rsidRPr="00146D7C">
        <w:rPr>
          <w:highlight w:val="yellow"/>
        </w:rPr>
        <w:t>,</w:t>
      </w:r>
      <w:hyperlink w:anchor="ref-castell_can_2017">
        <w:r w:rsidRPr="00146D7C">
          <w:rPr>
            <w:rStyle w:val="Hyperlink"/>
            <w:highlight w:val="yellow"/>
          </w:rPr>
          <w:t>12</w:t>
        </w:r>
      </w:hyperlink>
      <w:r w:rsidRPr="00146D7C">
        <w:rPr>
          <w:highlight w:val="yellow"/>
        </w:rPr>
        <w:t>,</w:t>
      </w:r>
      <w:hyperlink w:anchor="ref-cavaliere_development_2018">
        <w:r w:rsidRPr="00146D7C">
          <w:rPr>
            <w:rStyle w:val="Hyperlink"/>
            <w:highlight w:val="yellow"/>
          </w:rPr>
          <w:t>13</w:t>
        </w:r>
      </w:hyperlink>
      <w:r w:rsidRPr="00146D7C">
        <w:rPr>
          <w:highlight w:val="yellow"/>
        </w:rPr>
        <w:t>,</w:t>
      </w:r>
      <w:hyperlink w:anchor="ref-cordero_using_2018">
        <w:r w:rsidRPr="00146D7C">
          <w:rPr>
            <w:rStyle w:val="Hyperlink"/>
            <w:highlight w:val="yellow"/>
          </w:rPr>
          <w:t>20</w:t>
        </w:r>
      </w:hyperlink>
      <w:r w:rsidRPr="00146D7C">
        <w:rPr>
          <w:highlight w:val="yellow"/>
        </w:rPr>
        <w:t>,</w:t>
      </w:r>
      <w:hyperlink w:anchor="ref-cross_use_2017">
        <w:r w:rsidRPr="00146D7C">
          <w:rPr>
            <w:rStyle w:val="Hyperlink"/>
            <w:highlight w:val="yellow"/>
          </w:rPr>
          <w:t>22</w:t>
        </w:r>
      </w:hyperlink>
      <w:r w:rsidRPr="00146D7C">
        <w:rPr>
          <w:highlight w:val="yellow"/>
        </w:rPr>
        <w:t>,</w:t>
      </w:r>
      <w:hyperlink w:anchor="ref-duvall_performance_2016">
        <w:r w:rsidRPr="00146D7C">
          <w:rPr>
            <w:rStyle w:val="Hyperlink"/>
            <w:highlight w:val="yellow"/>
          </w:rPr>
          <w:t>24</w:t>
        </w:r>
      </w:hyperlink>
      <w:r w:rsidRPr="00146D7C">
        <w:rPr>
          <w:highlight w:val="yellow"/>
        </w:rPr>
        <w:t>,</w:t>
      </w:r>
      <w:hyperlink w:anchor="ref-feinberg_long-term_2018">
        <w:r w:rsidRPr="00146D7C">
          <w:rPr>
            <w:rStyle w:val="Hyperlink"/>
            <w:highlight w:val="yellow"/>
          </w:rPr>
          <w:t>25</w:t>
        </w:r>
      </w:hyperlink>
      <w:r w:rsidRPr="00146D7C">
        <w:rPr>
          <w:highlight w:val="yellow"/>
        </w:rPr>
        <w:t>,</w:t>
      </w:r>
      <w:hyperlink w:anchor="ref-gerboles_airsenseur_2015">
        <w:r w:rsidRPr="00146D7C">
          <w:rPr>
            <w:rStyle w:val="Hyperlink"/>
            <w:highlight w:val="yellow"/>
          </w:rPr>
          <w:t>27</w:t>
        </w:r>
      </w:hyperlink>
      <w:r w:rsidRPr="00146D7C">
        <w:rPr>
          <w:highlight w:val="yellow"/>
        </w:rPr>
        <w:t>,</w:t>
      </w:r>
      <w:hyperlink w:anchor="ref-gillooly_development_2019">
        <w:r w:rsidRPr="00146D7C">
          <w:rPr>
            <w:rStyle w:val="Hyperlink"/>
            <w:highlight w:val="yellow"/>
          </w:rPr>
          <w:t>29</w:t>
        </w:r>
      </w:hyperlink>
      <w:r w:rsidRPr="00146D7C">
        <w:rPr>
          <w:highlight w:val="yellow"/>
        </w:rPr>
        <w:t>,</w:t>
      </w:r>
      <w:hyperlink w:anchor="ref-jiao_community_2016">
        <w:r w:rsidRPr="00146D7C">
          <w:rPr>
            <w:rStyle w:val="Hyperlink"/>
            <w:highlight w:val="yellow"/>
          </w:rPr>
          <w:t>33</w:t>
        </w:r>
      </w:hyperlink>
      <w:r w:rsidRPr="00146D7C">
        <w:rPr>
          <w:highlight w:val="yellow"/>
        </w:rPr>
        <w:t>,</w:t>
      </w:r>
      <w:hyperlink w:anchor="ref-kunak_wireless_2017">
        <w:r w:rsidRPr="00146D7C">
          <w:rPr>
            <w:rStyle w:val="Hyperlink"/>
            <w:highlight w:val="yellow"/>
          </w:rPr>
          <w:t>39</w:t>
        </w:r>
      </w:hyperlink>
      <w:r w:rsidRPr="00146D7C">
        <w:rPr>
          <w:highlight w:val="yellow"/>
        </w:rPr>
        <w:t>,</w:t>
      </w:r>
      <w:hyperlink w:anchor="ref-marjovi_extending_2017">
        <w:r w:rsidRPr="00146D7C">
          <w:rPr>
            <w:rStyle w:val="Hyperlink"/>
            <w:highlight w:val="yellow"/>
          </w:rPr>
          <w:t>46</w:t>
        </w:r>
      </w:hyperlink>
      <w:r w:rsidRPr="00146D7C">
        <w:rPr>
          <w:highlight w:val="yellow"/>
        </w:rPr>
        <w:t>–</w:t>
      </w:r>
      <w:hyperlink w:anchor="ref-mueller_design_2017">
        <w:r w:rsidRPr="00146D7C">
          <w:rPr>
            <w:rStyle w:val="Hyperlink"/>
            <w:highlight w:val="yellow"/>
          </w:rPr>
          <w:t>49</w:t>
        </w:r>
      </w:hyperlink>
      <w:r w:rsidRPr="00146D7C">
        <w:rPr>
          <w:highlight w:val="yellow"/>
        </w:rPr>
        <w:t>,</w:t>
      </w:r>
      <w:hyperlink w:anchor="ref-piedrahita_next_2014">
        <w:r w:rsidRPr="00146D7C">
          <w:rPr>
            <w:rStyle w:val="Hyperlink"/>
            <w:highlight w:val="yellow"/>
          </w:rPr>
          <w:t>53</w:t>
        </w:r>
      </w:hyperlink>
      <w:r w:rsidRPr="00146D7C">
        <w:rPr>
          <w:highlight w:val="yellow"/>
        </w:rPr>
        <w:t>,</w:t>
      </w:r>
      <w:hyperlink w:anchor="ref-spinelle_evaluation_2016">
        <w:r w:rsidRPr="00146D7C">
          <w:rPr>
            <w:rStyle w:val="Hyperlink"/>
            <w:highlight w:val="yellow"/>
          </w:rPr>
          <w:t>59</w:t>
        </w:r>
      </w:hyperlink>
      <w:r w:rsidRPr="00146D7C">
        <w:rPr>
          <w:highlight w:val="yellow"/>
        </w:rPr>
        <w:t>,</w:t>
      </w:r>
      <w:hyperlink w:anchor="ref-spinelle_field_2015">
        <w:r w:rsidRPr="00146D7C">
          <w:rPr>
            <w:rStyle w:val="Hyperlink"/>
            <w:highlight w:val="yellow"/>
          </w:rPr>
          <w:t>61</w:t>
        </w:r>
      </w:hyperlink>
      <w:r w:rsidRPr="00146D7C">
        <w:rPr>
          <w:highlight w:val="yellow"/>
        </w:rPr>
        <w:t>,</w:t>
      </w:r>
      <w:hyperlink w:anchor="ref-spinelle_field_nodate">
        <w:r w:rsidRPr="00146D7C">
          <w:rPr>
            <w:rStyle w:val="Hyperlink"/>
            <w:highlight w:val="yellow"/>
          </w:rPr>
          <w:t>62</w:t>
        </w:r>
      </w:hyperlink>
      <w:r w:rsidRPr="00146D7C">
        <w:rPr>
          <w:highlight w:val="yellow"/>
        </w:rPr>
        <w:t>,</w:t>
      </w:r>
      <w:hyperlink w:anchor="ref-spinelle_report_2013">
        <w:r w:rsidRPr="00146D7C">
          <w:rPr>
            <w:rStyle w:val="Hyperlink"/>
            <w:highlight w:val="yellow"/>
          </w:rPr>
          <w:t>64</w:t>
        </w:r>
      </w:hyperlink>
      <w:r w:rsidRPr="00146D7C">
        <w:rPr>
          <w:highlight w:val="yellow"/>
        </w:rPr>
        <w:t>,</w:t>
      </w:r>
      <w:hyperlink w:anchor="ref-spinelle_report_2013-1">
        <w:r w:rsidRPr="00146D7C">
          <w:rPr>
            <w:rStyle w:val="Hyperlink"/>
            <w:highlight w:val="yellow"/>
          </w:rPr>
          <w:t>65</w:t>
        </w:r>
      </w:hyperlink>
      <w:r w:rsidRPr="00146D7C">
        <w:rPr>
          <w:highlight w:val="yellow"/>
        </w:rPr>
        <w:t>,</w:t>
      </w:r>
      <w:hyperlink w:anchor="ref-sun_development_2016">
        <w:r w:rsidRPr="00146D7C">
          <w:rPr>
            <w:rStyle w:val="Hyperlink"/>
            <w:highlight w:val="yellow"/>
          </w:rPr>
          <w:t>67</w:t>
        </w:r>
      </w:hyperlink>
      <w:r w:rsidRPr="00146D7C">
        <w:rPr>
          <w:highlight w:val="yellow"/>
        </w:rPr>
        <w:t>,</w:t>
      </w:r>
      <w:hyperlink w:anchor="ref-sun_development_2017">
        <w:r w:rsidRPr="00146D7C">
          <w:rPr>
            <w:rStyle w:val="Hyperlink"/>
            <w:highlight w:val="yellow"/>
          </w:rPr>
          <w:t>68</w:t>
        </w:r>
      </w:hyperlink>
      <w:r w:rsidRPr="00146D7C">
        <w:rPr>
          <w:highlight w:val="yellow"/>
        </w:rPr>
        <w:t>,</w:t>
      </w:r>
      <w:hyperlink w:anchor="ref-united_states_environmental_protection_agency_evaluation_2015">
        <w:r w:rsidRPr="00146D7C">
          <w:rPr>
            <w:rStyle w:val="Hyperlink"/>
            <w:highlight w:val="yellow"/>
          </w:rPr>
          <w:t>70</w:t>
        </w:r>
      </w:hyperlink>
      <w:r w:rsidRPr="00146D7C">
        <w:rPr>
          <w:highlight w:val="yellow"/>
        </w:rPr>
        <w:t>,</w:t>
      </w:r>
      <w:hyperlink w:anchor="ref-vaughn_characterization_2010">
        <w:r w:rsidRPr="00146D7C">
          <w:rPr>
            <w:rStyle w:val="Hyperlink"/>
            <w:highlight w:val="yellow"/>
          </w:rPr>
          <w:t>71</w:t>
        </w:r>
      </w:hyperlink>
      <w:r w:rsidRPr="00146D7C">
        <w:rPr>
          <w:highlight w:val="yellow"/>
        </w:rPr>
        <w:t>,</w:t>
      </w:r>
      <w:hyperlink w:anchor="ref-wei_impact_2018">
        <w:r w:rsidRPr="00146D7C">
          <w:rPr>
            <w:rStyle w:val="Hyperlink"/>
            <w:highlight w:val="yellow"/>
          </w:rPr>
          <w:t>74</w:t>
        </w:r>
      </w:hyperlink>
      <w:r w:rsidRPr="00146D7C">
        <w:rPr>
          <w:highlight w:val="yellow"/>
        </w:rPr>
        <w:t>,</w:t>
      </w:r>
      <w:hyperlink w:anchor="ref-williams_sensor_2014">
        <w:r w:rsidRPr="00146D7C">
          <w:rPr>
            <w:rStyle w:val="Hyperlink"/>
            <w:highlight w:val="yellow"/>
          </w:rPr>
          <w:t>78</w:t>
        </w:r>
      </w:hyperlink>
      <w:r w:rsidRPr="00146D7C">
        <w:rPr>
          <w:highlight w:val="yellow"/>
        </w:rPr>
        <w:t>,</w:t>
      </w:r>
      <w:hyperlink w:anchor="ref-zimmerman_machine_2018">
        <w:r w:rsidRPr="00146D7C">
          <w:rPr>
            <w:rStyle w:val="Hyperlink"/>
            <w:highlight w:val="yellow"/>
          </w:rPr>
          <w:t>82</w:t>
        </w:r>
      </w:hyperlink>
      <w:r w:rsidRPr="00146D7C">
        <w:rPr>
          <w:highlight w:val="yellow"/>
        </w:rPr>
        <w:t>]</w:t>
      </w:r>
    </w:p>
    <w:p w14:paraId="43EA4503" w14:textId="77777777" w:rsidR="00BF61BB" w:rsidRDefault="00BF61BB">
      <w:pPr>
        <w:pStyle w:val="BodyText"/>
      </w:pPr>
    </w:p>
    <w:p w14:paraId="0D667024" w14:textId="77777777" w:rsidR="00BF61BB" w:rsidRDefault="005B1C2B">
      <w:pPr>
        <w:pStyle w:val="Heading2"/>
      </w:pPr>
      <w:bookmarkStart w:id="10" w:name="calibration-of-sensors"/>
      <w:bookmarkEnd w:id="10"/>
      <w:r>
        <w:t>4. Calibration of Sensors</w:t>
      </w:r>
    </w:p>
    <w:p w14:paraId="2DE8C5B5" w14:textId="77777777" w:rsidR="00BF61BB" w:rsidRDefault="005B1C2B">
      <w:pPr>
        <w:pStyle w:val="FirstParagraph"/>
      </w:pPr>
      <w:r w:rsidRPr="00146D7C">
        <w:rPr>
          <w:highlight w:val="yellow"/>
        </w:rPr>
        <w:t xml:space="preserve">Calibration of the sensor is somewhat considered a sensitive information from most of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sidRPr="00146D7C">
        <w:rPr>
          <w:i/>
          <w:highlight w:val="yellow"/>
        </w:rPr>
        <w:t>322</w:t>
      </w:r>
      <w:r w:rsidRPr="00146D7C">
        <w:rPr>
          <w:highlight w:val="yellow"/>
        </w:rPr>
        <w:t xml:space="preserve"> records about calibration of sensors using different types of mathematical models </w:t>
      </w:r>
      <w:r w:rsidRPr="00146D7C">
        <w:rPr>
          <w:b/>
          <w:highlight w:val="yellow"/>
        </w:rPr>
        <w:t>(Table 3)</w:t>
      </w:r>
      <w:r w:rsidRPr="00146D7C">
        <w:rPr>
          <w:highlight w:val="yellow"/>
        </w:rPr>
        <w:t xml:space="preserve"> and at different time resolutions. The </w:t>
      </w:r>
      <w:r w:rsidRPr="00146D7C">
        <w:rPr>
          <w:i/>
          <w:highlight w:val="yellow"/>
        </w:rPr>
        <w:t>linear</w:t>
      </w:r>
      <w:r w:rsidRPr="00146D7C">
        <w:rPr>
          <w:highlight w:val="yellow"/>
        </w:rPr>
        <w:t xml:space="preserve"> model and the multi linear regression model (</w:t>
      </w:r>
      <w:r w:rsidRPr="00146D7C">
        <w:rPr>
          <w:i/>
          <w:highlight w:val="yellow"/>
        </w:rPr>
        <w:t>MLR</w:t>
      </w:r>
      <w:r w:rsidRPr="00146D7C">
        <w:rPr>
          <w:highlight w:val="yellow"/>
        </w:rPr>
        <w:t xml:space="preserve">) were largely used to calibrate the sensor response against a reference measurement. Other calibration approaches used the </w:t>
      </w:r>
      <w:r w:rsidRPr="00146D7C">
        <w:rPr>
          <w:i/>
          <w:highlight w:val="yellow"/>
        </w:rPr>
        <w:t>exponential</w:t>
      </w:r>
      <w:r w:rsidRPr="00146D7C">
        <w:rPr>
          <w:highlight w:val="yellow"/>
        </w:rPr>
        <w:t xml:space="preserve">, </w:t>
      </w:r>
      <w:r w:rsidRPr="00146D7C">
        <w:rPr>
          <w:i/>
          <w:highlight w:val="yellow"/>
        </w:rPr>
        <w:t>logarithmic</w:t>
      </w:r>
      <w:r w:rsidRPr="00146D7C">
        <w:rPr>
          <w:highlight w:val="yellow"/>
        </w:rPr>
        <w:t xml:space="preserve">, </w:t>
      </w:r>
      <w:r w:rsidRPr="00146D7C">
        <w:rPr>
          <w:i/>
          <w:highlight w:val="yellow"/>
        </w:rPr>
        <w:t>quadratic</w:t>
      </w:r>
      <w:r w:rsidRPr="00146D7C">
        <w:rPr>
          <w:highlight w:val="yellow"/>
        </w:rPr>
        <w:t xml:space="preserve">, </w:t>
      </w:r>
      <w:r w:rsidRPr="00146D7C">
        <w:rPr>
          <w:i/>
          <w:highlight w:val="yellow"/>
        </w:rPr>
        <w:t>Random Forest</w:t>
      </w:r>
      <w:r w:rsidRPr="00146D7C">
        <w:rPr>
          <w:highlight w:val="yellow"/>
        </w:rPr>
        <w:t xml:space="preserve"> and, few types of </w:t>
      </w:r>
      <w:r w:rsidRPr="00146D7C">
        <w:rPr>
          <w:i/>
          <w:highlight w:val="yellow"/>
        </w:rPr>
        <w:t>neural network</w:t>
      </w:r>
      <w:r w:rsidRPr="00146D7C">
        <w:rPr>
          <w:highlight w:val="yellow"/>
        </w:rPr>
        <w:t xml:space="preserve"> models. We could observe that most of MLR models, covariates such as meteorological parameters </w:t>
      </w:r>
      <w:r w:rsidRPr="00146D7C">
        <w:rPr>
          <w:i/>
          <w:highlight w:val="yellow"/>
        </w:rPr>
        <w:t>Temperature</w:t>
      </w:r>
      <w:r w:rsidRPr="00146D7C">
        <w:rPr>
          <w:highlight w:val="yellow"/>
        </w:rPr>
        <w:t xml:space="preserve"> and </w:t>
      </w:r>
      <w:r w:rsidRPr="00146D7C">
        <w:rPr>
          <w:i/>
          <w:highlight w:val="yellow"/>
        </w:rPr>
        <w:t>Relative Humidity</w:t>
      </w:r>
      <w:r w:rsidRPr="00146D7C">
        <w:rPr>
          <w:highlight w:val="yellow"/>
        </w:rPr>
        <w:t>, and gaseous pollutant such as, Nitric Dioxide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Nitric Monoxide (</w:t>
      </w:r>
      <m:oMath>
        <m:r>
          <w:rPr>
            <w:rFonts w:ascii="Cambria Math" w:hAnsi="Cambria Math"/>
            <w:highlight w:val="yellow"/>
          </w:rPr>
          <m:t>NO</m:t>
        </m:r>
      </m:oMath>
      <w:r w:rsidRPr="00146D7C">
        <w:rPr>
          <w:highlight w:val="yellow"/>
        </w:rPr>
        <w:t>) and Ozone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were used to optimize the calibration. Some types of model also took into cosnideration the </w:t>
      </w:r>
      <m:oMath>
        <m:r>
          <w:rPr>
            <w:rFonts w:ascii="Cambria Math" w:hAnsi="Cambria Math"/>
            <w:highlight w:val="yellow"/>
          </w:rPr>
          <m:t>time-drift</m:t>
        </m:r>
      </m:oMath>
      <w:r w:rsidRPr="00146D7C">
        <w:rPr>
          <w:highlight w:val="yellow"/>
        </w:rPr>
        <w:t xml:space="preserve"> of the sensor as covariate. The calibration of OEMs was performed using the raw signal of the sensor that most of the time was expressed as a voltage or as a current. On the other hand, for sensor systems, the calibration was carried out using the units of the reference system.</w:t>
      </w:r>
    </w:p>
    <w:p w14:paraId="55F5862C" w14:textId="68FA4241" w:rsidR="00BF61BB" w:rsidRDefault="00BF61BB">
      <w:pPr>
        <w:pStyle w:val="BodyText"/>
      </w:pPr>
    </w:p>
    <w:p w14:paraId="63CCB950" w14:textId="77777777" w:rsidR="00146D7C" w:rsidRDefault="00146D7C">
      <w:pPr>
        <w:pStyle w:val="BodyText"/>
      </w:pPr>
    </w:p>
    <w:p w14:paraId="47292285" w14:textId="77777777" w:rsidR="00BF61BB" w:rsidRPr="00146D7C" w:rsidRDefault="005B1C2B">
      <w:pPr>
        <w:pStyle w:val="TableCaption"/>
        <w:rPr>
          <w:highlight w:val="yellow"/>
        </w:rPr>
      </w:pPr>
      <w:r w:rsidRPr="00146D7C">
        <w:rPr>
          <w:b/>
          <w:highlight w:val="yellow"/>
        </w:rPr>
        <w:t>Table 3.</w:t>
      </w:r>
      <w:r w:rsidRPr="00146D7C">
        <w:rPr>
          <w:highlight w:val="yellow"/>
        </w:rPr>
        <w:t xml:space="preserve"> Types of calibration models used for the calibration of sensors at different time resolutions (ANN: artificial neural network, exp: exponential; log: logarithmic; MLR: multilinear regression; quad: quadratic; RF: random forest; SVM: support vector machine; SVR: support vector regression)</w:t>
      </w:r>
    </w:p>
    <w:tbl>
      <w:tblPr>
        <w:tblW w:w="4444" w:type="pct"/>
        <w:tblLook w:val="07E0" w:firstRow="1" w:lastRow="1" w:firstColumn="1" w:lastColumn="1" w:noHBand="1" w:noVBand="1"/>
        <w:tblCaption w:val="Table 3. Types of calibration models used for the calibration of sensors at different time resolutions (ANN: artificial neural network, exp: exponential; log: logarithmic; MLR: multilinear regression; quad: quadratic; RF: random forest; SVM: support vector machine; SVR: support vector regression)"/>
      </w:tblPr>
      <w:tblGrid>
        <w:gridCol w:w="1212"/>
        <w:gridCol w:w="877"/>
        <w:gridCol w:w="6230"/>
      </w:tblGrid>
      <w:tr w:rsidR="00BF61BB" w:rsidRPr="00146D7C" w14:paraId="5F33783E" w14:textId="77777777">
        <w:tc>
          <w:tcPr>
            <w:tcW w:w="0" w:type="auto"/>
            <w:tcBorders>
              <w:bottom w:val="single" w:sz="0" w:space="0" w:color="auto"/>
            </w:tcBorders>
            <w:vAlign w:val="bottom"/>
          </w:tcPr>
          <w:p w14:paraId="101E2EAC" w14:textId="77777777" w:rsidR="00BF61BB" w:rsidRPr="00146D7C" w:rsidRDefault="005B1C2B">
            <w:pPr>
              <w:pStyle w:val="Compact"/>
              <w:rPr>
                <w:highlight w:val="yellow"/>
              </w:rPr>
            </w:pPr>
            <w:r w:rsidRPr="00146D7C">
              <w:rPr>
                <w:highlight w:val="yellow"/>
              </w:rPr>
              <w:t>calibration model</w:t>
            </w:r>
          </w:p>
        </w:tc>
        <w:tc>
          <w:tcPr>
            <w:tcW w:w="0" w:type="auto"/>
            <w:tcBorders>
              <w:bottom w:val="single" w:sz="0" w:space="0" w:color="auto"/>
            </w:tcBorders>
            <w:vAlign w:val="bottom"/>
          </w:tcPr>
          <w:p w14:paraId="70F1349A" w14:textId="77777777" w:rsidR="00BF61BB" w:rsidRPr="00146D7C" w:rsidRDefault="005B1C2B">
            <w:pPr>
              <w:pStyle w:val="Compact"/>
              <w:jc w:val="right"/>
              <w:rPr>
                <w:highlight w:val="yellow"/>
              </w:rPr>
            </w:pPr>
            <w:r w:rsidRPr="00146D7C">
              <w:rPr>
                <w:highlight w:val="yellow"/>
              </w:rPr>
              <w:t>n. records</w:t>
            </w:r>
          </w:p>
        </w:tc>
        <w:tc>
          <w:tcPr>
            <w:tcW w:w="0" w:type="auto"/>
            <w:tcBorders>
              <w:bottom w:val="single" w:sz="0" w:space="0" w:color="auto"/>
            </w:tcBorders>
            <w:vAlign w:val="bottom"/>
          </w:tcPr>
          <w:p w14:paraId="707BFA05" w14:textId="77777777" w:rsidR="00BF61BB" w:rsidRPr="00146D7C" w:rsidRDefault="005B1C2B">
            <w:pPr>
              <w:pStyle w:val="Compact"/>
              <w:rPr>
                <w:highlight w:val="yellow"/>
              </w:rPr>
            </w:pPr>
            <w:r w:rsidRPr="00146D7C">
              <w:rPr>
                <w:highlight w:val="yellow"/>
              </w:rPr>
              <w:t>references</w:t>
            </w:r>
          </w:p>
        </w:tc>
      </w:tr>
      <w:tr w:rsidR="00BF61BB" w:rsidRPr="00146D7C" w14:paraId="6F79710C" w14:textId="77777777">
        <w:tc>
          <w:tcPr>
            <w:tcW w:w="0" w:type="auto"/>
          </w:tcPr>
          <w:p w14:paraId="5498C80D" w14:textId="77777777" w:rsidR="00BF61BB" w:rsidRPr="00146D7C" w:rsidRDefault="005B1C2B">
            <w:pPr>
              <w:pStyle w:val="Compact"/>
              <w:rPr>
                <w:highlight w:val="yellow"/>
              </w:rPr>
            </w:pPr>
            <w:r w:rsidRPr="00146D7C">
              <w:rPr>
                <w:b/>
                <w:highlight w:val="yellow"/>
              </w:rPr>
              <w:t>ANN</w:t>
            </w:r>
          </w:p>
        </w:tc>
        <w:tc>
          <w:tcPr>
            <w:tcW w:w="0" w:type="auto"/>
          </w:tcPr>
          <w:p w14:paraId="043F7949" w14:textId="77777777" w:rsidR="00BF61BB" w:rsidRPr="00146D7C" w:rsidRDefault="005B1C2B">
            <w:pPr>
              <w:pStyle w:val="Compact"/>
              <w:jc w:val="right"/>
              <w:rPr>
                <w:highlight w:val="yellow"/>
              </w:rPr>
            </w:pPr>
            <w:r w:rsidRPr="00146D7C">
              <w:rPr>
                <w:highlight w:val="yellow"/>
              </w:rPr>
              <w:t>8</w:t>
            </w:r>
          </w:p>
        </w:tc>
        <w:tc>
          <w:tcPr>
            <w:tcW w:w="0" w:type="auto"/>
          </w:tcPr>
          <w:p w14:paraId="121CA1D7" w14:textId="77777777" w:rsidR="00BF61BB" w:rsidRPr="00146D7C" w:rsidRDefault="005B1C2B">
            <w:pPr>
              <w:pStyle w:val="Compact"/>
              <w:rPr>
                <w:highlight w:val="yellow"/>
              </w:rPr>
            </w:pPr>
            <w:r w:rsidRPr="00146D7C">
              <w:rPr>
                <w:highlight w:val="yellow"/>
              </w:rPr>
              <w:t>Cordero[20], Gerboles[28]</w:t>
            </w:r>
          </w:p>
        </w:tc>
      </w:tr>
      <w:tr w:rsidR="00BF61BB" w:rsidRPr="00146D7C" w14:paraId="2BEC1DEE" w14:textId="77777777">
        <w:tc>
          <w:tcPr>
            <w:tcW w:w="0" w:type="auto"/>
          </w:tcPr>
          <w:p w14:paraId="20F2BF30" w14:textId="77777777" w:rsidR="00BF61BB" w:rsidRPr="00146D7C" w:rsidRDefault="005B1C2B">
            <w:pPr>
              <w:pStyle w:val="Compact"/>
              <w:rPr>
                <w:highlight w:val="yellow"/>
              </w:rPr>
            </w:pPr>
            <w:r w:rsidRPr="00146D7C">
              <w:rPr>
                <w:b/>
                <w:highlight w:val="yellow"/>
              </w:rPr>
              <w:t>exp</w:t>
            </w:r>
          </w:p>
        </w:tc>
        <w:tc>
          <w:tcPr>
            <w:tcW w:w="0" w:type="auto"/>
          </w:tcPr>
          <w:p w14:paraId="1B9D6896" w14:textId="77777777" w:rsidR="00BF61BB" w:rsidRPr="00146D7C" w:rsidRDefault="005B1C2B">
            <w:pPr>
              <w:pStyle w:val="Compact"/>
              <w:jc w:val="right"/>
              <w:rPr>
                <w:highlight w:val="yellow"/>
              </w:rPr>
            </w:pPr>
            <w:r w:rsidRPr="00146D7C">
              <w:rPr>
                <w:highlight w:val="yellow"/>
              </w:rPr>
              <w:t>9</w:t>
            </w:r>
          </w:p>
        </w:tc>
        <w:tc>
          <w:tcPr>
            <w:tcW w:w="0" w:type="auto"/>
          </w:tcPr>
          <w:p w14:paraId="00C1F54C" w14:textId="77777777" w:rsidR="00BF61BB" w:rsidRPr="00146D7C" w:rsidRDefault="005B1C2B">
            <w:pPr>
              <w:pStyle w:val="Compact"/>
              <w:rPr>
                <w:highlight w:val="yellow"/>
              </w:rPr>
            </w:pPr>
            <w:r w:rsidRPr="00146D7C">
              <w:rPr>
                <w:highlight w:val="yellow"/>
              </w:rPr>
              <w:t>Dacunto[23], AQ-SPEC[3], Kelly[36], Austin[4]</w:t>
            </w:r>
          </w:p>
        </w:tc>
      </w:tr>
      <w:tr w:rsidR="00BF61BB" w:rsidRPr="00146D7C" w14:paraId="3BBEEFA8" w14:textId="77777777">
        <w:tc>
          <w:tcPr>
            <w:tcW w:w="0" w:type="auto"/>
          </w:tcPr>
          <w:p w14:paraId="1C450B95" w14:textId="77777777" w:rsidR="00BF61BB" w:rsidRPr="00146D7C" w:rsidRDefault="005B1C2B">
            <w:pPr>
              <w:pStyle w:val="Compact"/>
              <w:rPr>
                <w:highlight w:val="yellow"/>
              </w:rPr>
            </w:pPr>
            <w:r w:rsidRPr="00146D7C">
              <w:rPr>
                <w:b/>
                <w:highlight w:val="yellow"/>
              </w:rPr>
              <w:t>linear</w:t>
            </w:r>
          </w:p>
        </w:tc>
        <w:tc>
          <w:tcPr>
            <w:tcW w:w="0" w:type="auto"/>
          </w:tcPr>
          <w:p w14:paraId="1FDA031F" w14:textId="77777777" w:rsidR="00BF61BB" w:rsidRPr="00146D7C" w:rsidRDefault="005B1C2B">
            <w:pPr>
              <w:pStyle w:val="Compact"/>
              <w:jc w:val="right"/>
              <w:rPr>
                <w:highlight w:val="yellow"/>
              </w:rPr>
            </w:pPr>
            <w:r w:rsidRPr="00146D7C">
              <w:rPr>
                <w:highlight w:val="yellow"/>
              </w:rPr>
              <w:t>97</w:t>
            </w:r>
          </w:p>
        </w:tc>
        <w:tc>
          <w:tcPr>
            <w:tcW w:w="0" w:type="auto"/>
          </w:tcPr>
          <w:p w14:paraId="09B68FFF" w14:textId="77777777" w:rsidR="00BF61BB" w:rsidRPr="00146D7C" w:rsidRDefault="005B1C2B">
            <w:pPr>
              <w:pStyle w:val="Compact"/>
              <w:rPr>
                <w:highlight w:val="yellow"/>
              </w:rPr>
            </w:pPr>
            <w:r w:rsidRPr="00146D7C">
              <w:rPr>
                <w:highlight w:val="yellow"/>
              </w:rPr>
              <w:t>Mukherjee[50], Sun[68], Spinelle[61], Wang[74], Alvarado[2], Cavaliere[13], Castell[12], Cross[22], Gerboles[27], Sousan[57], Northcross[51], Steinle[67], Han[30], Jovasevic[34], Olivares[52], Spinelle[62], Spinelle[63], Kelly[36], Zheng[80], Holstius[31], Zimmerman[82], Lin[43], AQ-SPEC[3]</w:t>
            </w:r>
          </w:p>
        </w:tc>
      </w:tr>
      <w:tr w:rsidR="00BF61BB" w:rsidRPr="00146D7C" w14:paraId="4D9A8141" w14:textId="77777777">
        <w:tc>
          <w:tcPr>
            <w:tcW w:w="0" w:type="auto"/>
          </w:tcPr>
          <w:p w14:paraId="26FCE333" w14:textId="77777777" w:rsidR="00BF61BB" w:rsidRPr="00146D7C" w:rsidRDefault="005B1C2B">
            <w:pPr>
              <w:pStyle w:val="Compact"/>
              <w:rPr>
                <w:highlight w:val="yellow"/>
              </w:rPr>
            </w:pPr>
            <w:r w:rsidRPr="00146D7C">
              <w:rPr>
                <w:b/>
                <w:highlight w:val="yellow"/>
              </w:rPr>
              <w:t>log</w:t>
            </w:r>
          </w:p>
        </w:tc>
        <w:tc>
          <w:tcPr>
            <w:tcW w:w="0" w:type="auto"/>
          </w:tcPr>
          <w:p w14:paraId="4EA4F18B" w14:textId="77777777" w:rsidR="00BF61BB" w:rsidRPr="00146D7C" w:rsidRDefault="005B1C2B">
            <w:pPr>
              <w:pStyle w:val="Compact"/>
              <w:jc w:val="right"/>
              <w:rPr>
                <w:highlight w:val="yellow"/>
              </w:rPr>
            </w:pPr>
            <w:r w:rsidRPr="00146D7C">
              <w:rPr>
                <w:highlight w:val="yellow"/>
              </w:rPr>
              <w:t>20</w:t>
            </w:r>
          </w:p>
        </w:tc>
        <w:tc>
          <w:tcPr>
            <w:tcW w:w="0" w:type="auto"/>
          </w:tcPr>
          <w:p w14:paraId="28D34F6B" w14:textId="77777777" w:rsidR="00BF61BB" w:rsidRPr="00146D7C" w:rsidRDefault="005B1C2B">
            <w:pPr>
              <w:pStyle w:val="Compact"/>
              <w:rPr>
                <w:highlight w:val="yellow"/>
              </w:rPr>
            </w:pPr>
            <w:r w:rsidRPr="00146D7C">
              <w:rPr>
                <w:highlight w:val="yellow"/>
              </w:rPr>
              <w:t>AQ-SPEC[3], Laquai[40]</w:t>
            </w:r>
          </w:p>
        </w:tc>
      </w:tr>
      <w:tr w:rsidR="00BF61BB" w:rsidRPr="00146D7C" w14:paraId="3DFF168C" w14:textId="77777777">
        <w:tc>
          <w:tcPr>
            <w:tcW w:w="0" w:type="auto"/>
          </w:tcPr>
          <w:p w14:paraId="3B5D7C18" w14:textId="77777777" w:rsidR="00BF61BB" w:rsidRPr="00146D7C" w:rsidRDefault="005B1C2B">
            <w:pPr>
              <w:pStyle w:val="Compact"/>
              <w:rPr>
                <w:highlight w:val="yellow"/>
              </w:rPr>
            </w:pPr>
            <w:r w:rsidRPr="00146D7C">
              <w:rPr>
                <w:b/>
                <w:highlight w:val="yellow"/>
              </w:rPr>
              <w:t>MLR</w:t>
            </w:r>
          </w:p>
        </w:tc>
        <w:tc>
          <w:tcPr>
            <w:tcW w:w="0" w:type="auto"/>
          </w:tcPr>
          <w:p w14:paraId="0C6E8AA0" w14:textId="77777777" w:rsidR="00BF61BB" w:rsidRPr="00146D7C" w:rsidRDefault="005B1C2B">
            <w:pPr>
              <w:pStyle w:val="Compact"/>
              <w:jc w:val="right"/>
              <w:rPr>
                <w:highlight w:val="yellow"/>
              </w:rPr>
            </w:pPr>
            <w:r w:rsidRPr="00146D7C">
              <w:rPr>
                <w:highlight w:val="yellow"/>
              </w:rPr>
              <w:t>125</w:t>
            </w:r>
          </w:p>
        </w:tc>
        <w:tc>
          <w:tcPr>
            <w:tcW w:w="0" w:type="auto"/>
          </w:tcPr>
          <w:p w14:paraId="07C8D0CE" w14:textId="77777777" w:rsidR="00BF61BB" w:rsidRPr="00146D7C" w:rsidRDefault="005B1C2B">
            <w:pPr>
              <w:pStyle w:val="Compact"/>
              <w:rPr>
                <w:highlight w:val="yellow"/>
                <w:lang w:val="it-IT"/>
              </w:rPr>
            </w:pPr>
            <w:r w:rsidRPr="00146D7C">
              <w:rPr>
                <w:highlight w:val="yellow"/>
                <w:lang w:val="it-IT"/>
              </w:rPr>
              <w:t>Jiao[33], Sun[68], Mijling[48], Spinelle[61], Mueller[49], Bigi[8], Cordero[20], Gerboles[28], Wei[75], Spinelle[60], Piedrahita[53], Spinelle[62], Spinelle[63], Sun[69], Zheng[80], Holstius[31], Zimmerman[82], Liu[44]</w:t>
            </w:r>
          </w:p>
        </w:tc>
      </w:tr>
      <w:tr w:rsidR="00BF61BB" w:rsidRPr="00146D7C" w14:paraId="45C96D14" w14:textId="77777777">
        <w:tc>
          <w:tcPr>
            <w:tcW w:w="0" w:type="auto"/>
          </w:tcPr>
          <w:p w14:paraId="7E10DD09" w14:textId="77777777" w:rsidR="00BF61BB" w:rsidRPr="00146D7C" w:rsidRDefault="005B1C2B">
            <w:pPr>
              <w:pStyle w:val="Compact"/>
              <w:rPr>
                <w:highlight w:val="yellow"/>
              </w:rPr>
            </w:pPr>
            <w:r w:rsidRPr="00146D7C">
              <w:rPr>
                <w:b/>
                <w:highlight w:val="yellow"/>
              </w:rPr>
              <w:t>quad</w:t>
            </w:r>
          </w:p>
        </w:tc>
        <w:tc>
          <w:tcPr>
            <w:tcW w:w="0" w:type="auto"/>
          </w:tcPr>
          <w:p w14:paraId="67FC9CDA" w14:textId="77777777" w:rsidR="00BF61BB" w:rsidRPr="00146D7C" w:rsidRDefault="005B1C2B">
            <w:pPr>
              <w:pStyle w:val="Compact"/>
              <w:jc w:val="right"/>
              <w:rPr>
                <w:highlight w:val="yellow"/>
              </w:rPr>
            </w:pPr>
            <w:r w:rsidRPr="00146D7C">
              <w:rPr>
                <w:highlight w:val="yellow"/>
              </w:rPr>
              <w:t>42</w:t>
            </w:r>
          </w:p>
        </w:tc>
        <w:tc>
          <w:tcPr>
            <w:tcW w:w="0" w:type="auto"/>
          </w:tcPr>
          <w:p w14:paraId="611A3754" w14:textId="77777777" w:rsidR="00BF61BB" w:rsidRPr="00146D7C" w:rsidRDefault="005B1C2B">
            <w:pPr>
              <w:pStyle w:val="Compact"/>
              <w:rPr>
                <w:highlight w:val="yellow"/>
                <w:lang w:val="it-IT"/>
              </w:rPr>
            </w:pPr>
            <w:r w:rsidRPr="00146D7C">
              <w:rPr>
                <w:highlight w:val="yellow"/>
                <w:lang w:val="it-IT"/>
              </w:rPr>
              <w:t>Chakrabarti[19], AQ-SPEC[3], Manikonda[45], Alvarado[2], Zheng[80], Gao[26]</w:t>
            </w:r>
          </w:p>
        </w:tc>
      </w:tr>
      <w:tr w:rsidR="00BF61BB" w:rsidRPr="00146D7C" w14:paraId="5D49EA7A" w14:textId="77777777">
        <w:tc>
          <w:tcPr>
            <w:tcW w:w="0" w:type="auto"/>
          </w:tcPr>
          <w:p w14:paraId="5B6A70C1" w14:textId="77777777" w:rsidR="00BF61BB" w:rsidRPr="00146D7C" w:rsidRDefault="005B1C2B">
            <w:pPr>
              <w:pStyle w:val="Compact"/>
              <w:rPr>
                <w:highlight w:val="yellow"/>
              </w:rPr>
            </w:pPr>
            <w:r w:rsidRPr="00146D7C">
              <w:rPr>
                <w:b/>
                <w:highlight w:val="yellow"/>
              </w:rPr>
              <w:t>RF</w:t>
            </w:r>
          </w:p>
        </w:tc>
        <w:tc>
          <w:tcPr>
            <w:tcW w:w="0" w:type="auto"/>
          </w:tcPr>
          <w:p w14:paraId="1D7489D0" w14:textId="77777777" w:rsidR="00BF61BB" w:rsidRPr="00146D7C" w:rsidRDefault="005B1C2B">
            <w:pPr>
              <w:pStyle w:val="Compact"/>
              <w:jc w:val="right"/>
              <w:rPr>
                <w:highlight w:val="yellow"/>
              </w:rPr>
            </w:pPr>
            <w:r w:rsidRPr="00146D7C">
              <w:rPr>
                <w:highlight w:val="yellow"/>
              </w:rPr>
              <w:t>13</w:t>
            </w:r>
          </w:p>
        </w:tc>
        <w:tc>
          <w:tcPr>
            <w:tcW w:w="0" w:type="auto"/>
          </w:tcPr>
          <w:p w14:paraId="1AD7A10B" w14:textId="77777777" w:rsidR="00BF61BB" w:rsidRPr="00146D7C" w:rsidRDefault="005B1C2B">
            <w:pPr>
              <w:pStyle w:val="Compact"/>
              <w:rPr>
                <w:highlight w:val="yellow"/>
              </w:rPr>
            </w:pPr>
            <w:r w:rsidRPr="00146D7C">
              <w:rPr>
                <w:highlight w:val="yellow"/>
              </w:rPr>
              <w:t>Bigi[8], Cordero[20], Zimmerman[82], Liu[44]</w:t>
            </w:r>
          </w:p>
        </w:tc>
      </w:tr>
      <w:tr w:rsidR="00BF61BB" w:rsidRPr="00146D7C" w14:paraId="4C47B614" w14:textId="77777777">
        <w:tc>
          <w:tcPr>
            <w:tcW w:w="0" w:type="auto"/>
          </w:tcPr>
          <w:p w14:paraId="77B52F19" w14:textId="77777777" w:rsidR="00BF61BB" w:rsidRPr="00146D7C" w:rsidRDefault="005B1C2B">
            <w:pPr>
              <w:pStyle w:val="Compact"/>
              <w:rPr>
                <w:highlight w:val="yellow"/>
              </w:rPr>
            </w:pPr>
            <w:r w:rsidRPr="00146D7C">
              <w:rPr>
                <w:b/>
                <w:highlight w:val="yellow"/>
              </w:rPr>
              <w:t>SVM</w:t>
            </w:r>
          </w:p>
        </w:tc>
        <w:tc>
          <w:tcPr>
            <w:tcW w:w="0" w:type="auto"/>
          </w:tcPr>
          <w:p w14:paraId="7CDCB7AE" w14:textId="77777777" w:rsidR="00BF61BB" w:rsidRPr="00146D7C" w:rsidRDefault="005B1C2B">
            <w:pPr>
              <w:pStyle w:val="Compact"/>
              <w:jc w:val="right"/>
              <w:rPr>
                <w:highlight w:val="yellow"/>
              </w:rPr>
            </w:pPr>
            <w:r w:rsidRPr="00146D7C">
              <w:rPr>
                <w:highlight w:val="yellow"/>
              </w:rPr>
              <w:t>4</w:t>
            </w:r>
          </w:p>
        </w:tc>
        <w:tc>
          <w:tcPr>
            <w:tcW w:w="0" w:type="auto"/>
          </w:tcPr>
          <w:p w14:paraId="3A7F9A1A" w14:textId="77777777" w:rsidR="00BF61BB" w:rsidRPr="00146D7C" w:rsidRDefault="005B1C2B">
            <w:pPr>
              <w:pStyle w:val="Compact"/>
              <w:rPr>
                <w:highlight w:val="yellow"/>
              </w:rPr>
            </w:pPr>
            <w:r w:rsidRPr="00146D7C">
              <w:rPr>
                <w:highlight w:val="yellow"/>
              </w:rPr>
              <w:t>Cordero[20]</w:t>
            </w:r>
          </w:p>
        </w:tc>
      </w:tr>
      <w:tr w:rsidR="00BF61BB" w14:paraId="0D0921DC" w14:textId="77777777">
        <w:tc>
          <w:tcPr>
            <w:tcW w:w="0" w:type="auto"/>
          </w:tcPr>
          <w:p w14:paraId="762106E9" w14:textId="77777777" w:rsidR="00BF61BB" w:rsidRPr="00146D7C" w:rsidRDefault="005B1C2B">
            <w:pPr>
              <w:pStyle w:val="Compact"/>
              <w:rPr>
                <w:highlight w:val="yellow"/>
              </w:rPr>
            </w:pPr>
            <w:r w:rsidRPr="00146D7C">
              <w:rPr>
                <w:b/>
                <w:highlight w:val="yellow"/>
              </w:rPr>
              <w:t>SVR</w:t>
            </w:r>
          </w:p>
        </w:tc>
        <w:tc>
          <w:tcPr>
            <w:tcW w:w="0" w:type="auto"/>
          </w:tcPr>
          <w:p w14:paraId="6C131D31" w14:textId="77777777" w:rsidR="00BF61BB" w:rsidRPr="00146D7C" w:rsidRDefault="005B1C2B">
            <w:pPr>
              <w:pStyle w:val="Compact"/>
              <w:jc w:val="right"/>
              <w:rPr>
                <w:highlight w:val="yellow"/>
              </w:rPr>
            </w:pPr>
            <w:r w:rsidRPr="00146D7C">
              <w:rPr>
                <w:highlight w:val="yellow"/>
              </w:rPr>
              <w:t>4</w:t>
            </w:r>
          </w:p>
        </w:tc>
        <w:tc>
          <w:tcPr>
            <w:tcW w:w="0" w:type="auto"/>
          </w:tcPr>
          <w:p w14:paraId="3453C714" w14:textId="77777777" w:rsidR="00BF61BB" w:rsidRDefault="005B1C2B">
            <w:pPr>
              <w:pStyle w:val="Compact"/>
            </w:pPr>
            <w:r w:rsidRPr="00146D7C">
              <w:rPr>
                <w:highlight w:val="yellow"/>
              </w:rPr>
              <w:t>Bigi[8]</w:t>
            </w:r>
          </w:p>
        </w:tc>
      </w:tr>
    </w:tbl>
    <w:p w14:paraId="3264B55D" w14:textId="77777777" w:rsidR="00BF61BB" w:rsidRDefault="00BF61BB">
      <w:pPr>
        <w:pStyle w:val="BodyText"/>
      </w:pPr>
    </w:p>
    <w:p w14:paraId="5C8E6C5A" w14:textId="77777777" w:rsidR="00BF61BB" w:rsidRPr="00146D7C" w:rsidRDefault="005B1C2B">
      <w:pPr>
        <w:pStyle w:val="BodyText"/>
        <w:rPr>
          <w:highlight w:val="yellow"/>
        </w:rPr>
      </w:pPr>
      <w:r w:rsidRPr="00146D7C">
        <w:rPr>
          <w:highlight w:val="yellow"/>
        </w:rPr>
        <w:t xml:space="preserve">As explained above, from the analyzed records, we found several type of regression model that were used to calibrate sensors from OEM and sensor systems against reference systems. In order the estimate quality of the used calibration model, we reported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as indication of the amount of total variability explained by the model. On a first instance, The coefficient of determination can be used as indication of performance of the calibration model chosen to validate the sensor with a reference system. In addition to simple linear models, raw sensor data were validated using multilinear and quadratic models which included the use of covariates to improve the quality of the calibration (</w:t>
      </w:r>
      <w:r w:rsidRPr="00146D7C">
        <w:rPr>
          <w:b/>
          <w:highlight w:val="yellow"/>
        </w:rPr>
        <w:t>Table 3</w:t>
      </w:r>
      <w:r w:rsidRPr="00146D7C">
        <w:rPr>
          <w:highlight w:val="yellow"/>
        </w:rPr>
        <w:t>).</w:t>
      </w:r>
    </w:p>
    <w:p w14:paraId="5EDFA20B" w14:textId="77777777" w:rsidR="00BF61BB" w:rsidRDefault="005B1C2B">
      <w:pPr>
        <w:pStyle w:val="BodyText"/>
      </w:pPr>
      <w:r w:rsidRPr="00146D7C">
        <w:rPr>
          <w:b/>
          <w:highlight w:val="yellow"/>
        </w:rPr>
        <w:t>Figure 3</w:t>
      </w:r>
      <w:r w:rsidRPr="00146D7C">
        <w:rPr>
          <w:highlight w:val="yellow"/>
        </w:rPr>
        <w:t xml:space="preserve"> shows a summary of all mean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obtained from the calibration of sensor systems against reference measurements. Results were grouped by model of sensor system and averaged per reference work. For the same sensor systems we can observe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ranging from low to high values up to the unit. This show the variability of the performance of sensor systems depending from the type of calibration. In the following we are going to report a detailed discussion about performance of several OEM and sensor systmens during their calibration at different averaging-times.</w:t>
      </w:r>
    </w:p>
    <w:p w14:paraId="445868AC" w14:textId="77777777" w:rsidR="00BF61BB" w:rsidRDefault="00BF61BB">
      <w:pPr>
        <w:pStyle w:val="BodyText"/>
      </w:pPr>
    </w:p>
    <w:p w14:paraId="0EB45ED0" w14:textId="77777777" w:rsidR="00BF61BB" w:rsidRDefault="005B1C2B">
      <w:r>
        <w:rPr>
          <w:noProof/>
        </w:rPr>
        <w:drawing>
          <wp:inline distT="0" distB="0" distL="0" distR="0" wp14:anchorId="60D4B3B9" wp14:editId="5AFFAF2D">
            <wp:extent cx="5943600" cy="5519057"/>
            <wp:effectExtent l="0" t="0" r="0" b="0"/>
            <wp:docPr id="3" name="Picture" descr="Figure 3. Mean R^2 for obtained from the calibration of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0"/>
                    <a:stretch>
                      <a:fillRect/>
                    </a:stretch>
                  </pic:blipFill>
                  <pic:spPr bwMode="auto">
                    <a:xfrm>
                      <a:off x="0" y="0"/>
                      <a:ext cx="5943600" cy="5519057"/>
                    </a:xfrm>
                    <a:prstGeom prst="rect">
                      <a:avLst/>
                    </a:prstGeom>
                    <a:noFill/>
                    <a:ln w="9525">
                      <a:noFill/>
                      <a:headEnd/>
                      <a:tailEnd/>
                    </a:ln>
                  </pic:spPr>
                </pic:pic>
              </a:graphicData>
            </a:graphic>
          </wp:inline>
        </w:drawing>
      </w:r>
    </w:p>
    <w:p w14:paraId="38A5FA40" w14:textId="77777777" w:rsidR="00BF61BB" w:rsidRDefault="005B1C2B">
      <w:pPr>
        <w:pStyle w:val="ImageCaption"/>
      </w:pPr>
      <w:r>
        <w:rPr>
          <w:b/>
        </w:rPr>
        <w:t>Figure 3.</w:t>
      </w: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obtained from the calibration of sensor systems against reference measurements.</w:t>
      </w:r>
    </w:p>
    <w:p w14:paraId="527E34ED" w14:textId="77777777" w:rsidR="00BF61BB" w:rsidRDefault="00BF61BB">
      <w:pPr>
        <w:pStyle w:val="BodyText"/>
      </w:pPr>
    </w:p>
    <w:p w14:paraId="4EC15378" w14:textId="77777777" w:rsidR="00BF61BB" w:rsidRPr="00146D7C" w:rsidRDefault="005B1C2B">
      <w:pPr>
        <w:pStyle w:val="BodyText"/>
        <w:rPr>
          <w:highlight w:val="yellow"/>
        </w:rPr>
      </w:pPr>
      <w:r w:rsidRPr="00146D7C">
        <w:rPr>
          <w:highlight w:val="yellow"/>
        </w:rPr>
        <w:t xml:space="preserve">Calibration of sensor data against a reference system was found to be carried out using input data at different time resolution. Therefore, in order to make a comparison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obtained at the same time resolution data, we chose records averaged over different time-scale of 1 hour </w:t>
      </w:r>
      <w:r w:rsidRPr="00146D7C">
        <w:rPr>
          <w:b/>
          <w:highlight w:val="yellow"/>
        </w:rPr>
        <w:t>(Figure S1)</w:t>
      </w:r>
      <w:r w:rsidRPr="00146D7C">
        <w:rPr>
          <w:highlight w:val="yellow"/>
        </w:rPr>
        <w:t xml:space="preserve"> and 1 minute </w:t>
      </w:r>
      <w:r w:rsidRPr="00146D7C">
        <w:rPr>
          <w:b/>
          <w:highlight w:val="yellow"/>
        </w:rPr>
        <w:t>(Figure S2)</w:t>
      </w:r>
      <w:r w:rsidRPr="00146D7C">
        <w:rPr>
          <w:highlight w:val="yellow"/>
        </w:rPr>
        <w:t xml:space="preserve">. Most of these records were from OEMs </w:t>
      </w:r>
      <w:r w:rsidRPr="00146D7C">
        <w:rPr>
          <w:i/>
          <w:highlight w:val="yellow"/>
        </w:rPr>
        <w:t>(109)</w:t>
      </w:r>
      <w:r w:rsidRPr="00146D7C">
        <w:rPr>
          <w:highlight w:val="yellow"/>
        </w:rPr>
        <w:t xml:space="preserve"> whereas only a limited number were from sensor systems </w:t>
      </w:r>
      <w:r w:rsidRPr="00146D7C">
        <w:rPr>
          <w:i/>
          <w:highlight w:val="yellow"/>
        </w:rPr>
        <w:t>(109)</w:t>
      </w:r>
      <w:r w:rsidRPr="00146D7C">
        <w:rPr>
          <w:highlight w:val="yellow"/>
        </w:rPr>
        <w:t xml:space="preserve">. For the measurement of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 1 were found for the sensors </w:t>
      </w:r>
      <w:r w:rsidRPr="00146D7C">
        <w:rPr>
          <w:b/>
          <w:highlight w:val="yellow"/>
        </w:rPr>
        <w:t>PMS1003</w:t>
      </w:r>
      <w:r w:rsidRPr="00146D7C">
        <w:rPr>
          <w:highlight w:val="yellow"/>
        </w:rPr>
        <w:t xml:space="preserve"> by </w:t>
      </w:r>
      <w:r w:rsidRPr="00146D7C">
        <w:rPr>
          <w:b/>
          <w:highlight w:val="yellow"/>
        </w:rPr>
        <w:t>Plantower</w:t>
      </w:r>
      <w:r w:rsidRPr="00146D7C">
        <w:rPr>
          <w:highlight w:val="yellow"/>
        </w:rPr>
        <w:t xml:space="preserve"> [</w:t>
      </w:r>
      <w:hyperlink w:anchor="ref-kelly_ambient_2017">
        <w:r w:rsidRPr="00146D7C">
          <w:rPr>
            <w:rStyle w:val="Hyperlink"/>
            <w:highlight w:val="yellow"/>
          </w:rPr>
          <w:t>36</w:t>
        </w:r>
      </w:hyperlink>
      <w:r w:rsidRPr="00146D7C">
        <w:rPr>
          <w:highlight w:val="yellow"/>
        </w:rPr>
        <w:t xml:space="preserve">] at 1-hour resolution and for the the </w:t>
      </w:r>
      <w:r w:rsidRPr="00146D7C">
        <w:rPr>
          <w:b/>
          <w:highlight w:val="yellow"/>
        </w:rPr>
        <w:t>PMS3003</w:t>
      </w:r>
      <w:r w:rsidRPr="00146D7C">
        <w:rPr>
          <w:highlight w:val="yellow"/>
        </w:rPr>
        <w:t xml:space="preserve"> , </w:t>
      </w:r>
      <w:r w:rsidRPr="00146D7C">
        <w:rPr>
          <w:b/>
          <w:highlight w:val="yellow"/>
        </w:rPr>
        <w:t>Dylos DC1100 PRO</w:t>
      </w:r>
      <w:r w:rsidRPr="00146D7C">
        <w:rPr>
          <w:highlight w:val="yellow"/>
        </w:rPr>
        <w:t xml:space="preserve"> and </w:t>
      </w:r>
      <w:r w:rsidRPr="00146D7C">
        <w:rPr>
          <w:b/>
          <w:highlight w:val="yellow"/>
        </w:rPr>
        <w:t>DC1700</w:t>
      </w:r>
      <w:r w:rsidRPr="00146D7C">
        <w:rPr>
          <w:highlight w:val="yellow"/>
        </w:rPr>
        <w:t xml:space="preserve"> by </w:t>
      </w:r>
      <w:r w:rsidRPr="00146D7C">
        <w:rPr>
          <w:b/>
          <w:highlight w:val="yellow"/>
        </w:rPr>
        <w:t>Dylos</w:t>
      </w:r>
      <w:r w:rsidRPr="00146D7C">
        <w:rPr>
          <w:highlight w:val="yellow"/>
        </w:rPr>
        <w:t xml:space="preserve"> at a resolution of 1 minute. [</w:t>
      </w:r>
      <w:hyperlink w:anchor="ref-aq-spec_air_2015">
        <w:r w:rsidRPr="00146D7C">
          <w:rPr>
            <w:rStyle w:val="Hyperlink"/>
            <w:highlight w:val="yellow"/>
          </w:rPr>
          <w:t>3</w:t>
        </w:r>
      </w:hyperlink>
      <w:r w:rsidRPr="00146D7C">
        <w:rPr>
          <w:highlight w:val="yellow"/>
        </w:rPr>
        <w:t>,</w:t>
      </w:r>
      <w:hyperlink w:anchor="ref-steinle_personal_2015">
        <w:r w:rsidRPr="00146D7C">
          <w:rPr>
            <w:rStyle w:val="Hyperlink"/>
            <w:highlight w:val="yellow"/>
          </w:rPr>
          <w:t>66</w:t>
        </w:r>
      </w:hyperlink>
      <w:r w:rsidRPr="00146D7C">
        <w:rPr>
          <w:highlight w:val="yellow"/>
        </w:rPr>
        <w:t>,</w:t>
      </w:r>
      <w:hyperlink w:anchor="ref-zheng_field_2018">
        <w:r w:rsidRPr="00146D7C">
          <w:rPr>
            <w:rStyle w:val="Hyperlink"/>
            <w:highlight w:val="yellow"/>
          </w:rPr>
          <w:t>79</w:t>
        </w:r>
      </w:hyperlink>
      <w:r w:rsidRPr="00146D7C">
        <w:rPr>
          <w:highlight w:val="yellow"/>
        </w:rPr>
        <w:t xml:space="preserve">] The Plantower and Dylos sensors showed higher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when calibrated with 1 minute resolution reference data. Other sensors such as, the </w:t>
      </w:r>
      <w:r w:rsidRPr="00146D7C">
        <w:rPr>
          <w:b/>
          <w:highlight w:val="yellow"/>
        </w:rPr>
        <w:t>OPC-N2</w:t>
      </w:r>
      <w:r w:rsidRPr="00146D7C">
        <w:rPr>
          <w:highlight w:val="yellow"/>
        </w:rPr>
        <w:t xml:space="preserve"> by </w:t>
      </w:r>
      <w:r w:rsidRPr="00146D7C">
        <w:rPr>
          <w:b/>
          <w:highlight w:val="yellow"/>
        </w:rPr>
        <w:t>AlphaSense</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reported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falling within the range of 0.7 - 1.0 at a resolution of 1 hour. The same OEM sensor OPC-N2, reported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just above 0.7 when measuing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m:t>
            </m:r>
          </m:sub>
        </m:sSub>
      </m:oMath>
      <w:r w:rsidRPr="00146D7C">
        <w:rPr>
          <w:highlight w:val="yellow"/>
        </w:rPr>
        <w:t xml:space="preserve"> while it did not show a good performance when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We need to stress out that optical sensors, such as OPCs and nephelometers, are somewhat limited when detecting coarse particulate patter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146D7C">
        <w:rPr>
          <w:highlight w:val="yellow"/>
        </w:rPr>
        <w:t xml:space="preserve"> because of the low-efficiency of the sampling system when sampling large particles in ambient air.</w:t>
      </w:r>
    </w:p>
    <w:p w14:paraId="69AC0798" w14:textId="77777777" w:rsidR="00BF61BB" w:rsidRPr="00146D7C" w:rsidRDefault="005B1C2B">
      <w:pPr>
        <w:pStyle w:val="BodyText"/>
        <w:rPr>
          <w:highlight w:val="yellow"/>
        </w:rPr>
      </w:pPr>
      <w:r w:rsidRPr="00146D7C">
        <w:rPr>
          <w:highlight w:val="yellow"/>
        </w:rPr>
        <w:t xml:space="preserve">Most of regression models used for the calibration of sensors detecting gaseous pollutants used a time-resolution of 1 hour. For the calibration of sensors measuring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the largest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was reported for the OEM sensors </w:t>
      </w:r>
      <w:r w:rsidRPr="00146D7C">
        <w:rPr>
          <w:b/>
          <w:highlight w:val="yellow"/>
        </w:rPr>
        <w:t>FIS SP-61</w:t>
      </w:r>
      <w:r w:rsidRPr="00146D7C">
        <w:rPr>
          <w:highlight w:val="yellow"/>
        </w:rPr>
        <w:t xml:space="preserve"> by </w:t>
      </w:r>
      <w:r w:rsidRPr="00146D7C">
        <w:rPr>
          <w:b/>
          <w:highlight w:val="yellow"/>
        </w:rPr>
        <w:t>FIS</w:t>
      </w:r>
      <w:r w:rsidRPr="00146D7C">
        <w:rPr>
          <w:highlight w:val="yellow"/>
        </w:rPr>
        <w:t xml:space="preserve"> and </w:t>
      </w:r>
      <w:r w:rsidRPr="00146D7C">
        <w:rPr>
          <w:b/>
          <w:highlight w:val="yellow"/>
        </w:rPr>
        <w:t>O3-3E1F</w:t>
      </w:r>
      <w:r w:rsidRPr="00146D7C">
        <w:rPr>
          <w:highlight w:val="yellow"/>
        </w:rPr>
        <w:t xml:space="preserve"> by </w:t>
      </w:r>
      <w:r w:rsidRPr="00146D7C">
        <w:rPr>
          <w:b/>
          <w:highlight w:val="yellow"/>
        </w:rPr>
        <w:t>CityTechnology</w:t>
      </w:r>
      <w:r w:rsidRPr="00146D7C">
        <w:rPr>
          <w:highlight w:val="yellow"/>
        </w:rPr>
        <w:t>, when using a time-resolution of 1 hour (</w:t>
      </w:r>
      <w:r w:rsidRPr="00146D7C">
        <w:rPr>
          <w:b/>
          <w:highlight w:val="yellow"/>
        </w:rPr>
        <w:t>Figure S1</w:t>
      </w:r>
      <w:r w:rsidRPr="00146D7C">
        <w:rPr>
          <w:highlight w:val="yellow"/>
        </w:rPr>
        <w:t>) [</w:t>
      </w:r>
      <w:hyperlink w:anchor="ref-spinelle_evaluation_2016">
        <w:r w:rsidRPr="00146D7C">
          <w:rPr>
            <w:rStyle w:val="Hyperlink"/>
            <w:highlight w:val="yellow"/>
          </w:rPr>
          <w:t>59</w:t>
        </w:r>
      </w:hyperlink>
      <w:r w:rsidRPr="00146D7C">
        <w:rPr>
          <w:highlight w:val="yellow"/>
        </w:rPr>
        <w:t xml:space="preserve">]. On the other hand, when using a time-resolution of 1 minute,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 1 were found for the sensor system </w:t>
      </w:r>
      <w:r w:rsidRPr="00146D7C">
        <w:rPr>
          <w:b/>
          <w:highlight w:val="yellow"/>
        </w:rPr>
        <w:t>AirSensEUR (v.2)</w:t>
      </w:r>
      <w:r w:rsidRPr="00146D7C">
        <w:rPr>
          <w:highlight w:val="yellow"/>
        </w:rPr>
        <w:t xml:space="preserve"> by </w:t>
      </w:r>
      <w:r w:rsidRPr="00146D7C">
        <w:rPr>
          <w:b/>
          <w:highlight w:val="yellow"/>
        </w:rPr>
        <w:t>LiberaIntentio</w:t>
      </w:r>
      <w:r w:rsidRPr="00146D7C">
        <w:rPr>
          <w:highlight w:val="yellow"/>
        </w:rPr>
        <w:t xml:space="preserve"> [</w:t>
      </w:r>
      <w:hyperlink w:anchor="ref-gerboles_calibration_2019">
        <w:r w:rsidRPr="00146D7C">
          <w:rPr>
            <w:rStyle w:val="Hyperlink"/>
            <w:highlight w:val="yellow"/>
          </w:rPr>
          <w:t>28</w:t>
        </w:r>
      </w:hyperlink>
      <w:r w:rsidRPr="00146D7C">
        <w:rPr>
          <w:highlight w:val="yellow"/>
        </w:rPr>
        <w:t xml:space="preserve">] as well as for the OEM </w:t>
      </w:r>
      <w:r w:rsidRPr="00146D7C">
        <w:rPr>
          <w:b/>
          <w:highlight w:val="yellow"/>
        </w:rPr>
        <w:t>S-500</w:t>
      </w:r>
      <w:r w:rsidRPr="00146D7C">
        <w:rPr>
          <w:highlight w:val="yellow"/>
        </w:rPr>
        <w:t xml:space="preserve"> by </w:t>
      </w:r>
      <w:r w:rsidRPr="00146D7C">
        <w:rPr>
          <w:b/>
          <w:highlight w:val="yellow"/>
        </w:rPr>
        <w:t>Aeroqual</w:t>
      </w:r>
      <w:r w:rsidRPr="00146D7C">
        <w:rPr>
          <w:highlight w:val="yellow"/>
        </w:rPr>
        <w:t xml:space="preserve"> [</w:t>
      </w:r>
      <w:hyperlink w:anchor="ref-aq-spec_air_2015">
        <w:r w:rsidRPr="00146D7C">
          <w:rPr>
            <w:rStyle w:val="Hyperlink"/>
            <w:highlight w:val="yellow"/>
          </w:rPr>
          <w:t>3</w:t>
        </w:r>
      </w:hyperlink>
      <w:r w:rsidRPr="00146D7C">
        <w:rPr>
          <w:highlight w:val="yellow"/>
        </w:rPr>
        <w:t>] (</w:t>
      </w:r>
      <w:r w:rsidRPr="00146D7C">
        <w:rPr>
          <w:b/>
          <w:highlight w:val="yellow"/>
        </w:rPr>
        <w:t>Figure S2</w:t>
      </w:r>
      <w:r w:rsidRPr="00146D7C">
        <w:rPr>
          <w:highlight w:val="yellow"/>
        </w:rPr>
        <w:t xml:space="preserve">). The AirSensEUR uses a built-in OEM </w:t>
      </w:r>
      <w:r w:rsidRPr="00146D7C">
        <w:rPr>
          <w:b/>
          <w:highlight w:val="yellow"/>
        </w:rPr>
        <w:t>OX-A431</w:t>
      </w:r>
      <w:r w:rsidRPr="00146D7C">
        <w:rPr>
          <w:highlight w:val="yellow"/>
        </w:rPr>
        <w:t xml:space="preserve">. We want to point out that, most of the MLR models used for calibration ozone sensors foresees the use of reference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because of the strong oxidizing effect of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on gas sensors with consequent formation of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For the calibration of sensors measuring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we found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within the range 0.7 - 1.0 for the OEM sensor </w:t>
      </w:r>
      <w:r w:rsidRPr="00146D7C">
        <w:rPr>
          <w:b/>
          <w:highlight w:val="yellow"/>
        </w:rPr>
        <w:t>NO2-B42F</w:t>
      </w:r>
      <w:r w:rsidRPr="00146D7C">
        <w:rPr>
          <w:highlight w:val="yellow"/>
        </w:rPr>
        <w:t xml:space="preserve"> (by Alphasense [</w:t>
      </w:r>
      <w:hyperlink w:anchor="ref-wei_impact_2018">
        <w:r w:rsidRPr="00146D7C">
          <w:rPr>
            <w:rStyle w:val="Hyperlink"/>
            <w:highlight w:val="yellow"/>
          </w:rPr>
          <w:t>74</w:t>
        </w:r>
      </w:hyperlink>
      <w:r w:rsidRPr="00146D7C">
        <w:rPr>
          <w:highlight w:val="yellow"/>
        </w:rPr>
        <w:t xml:space="preserve">]), at a time resolution of 1 hour, and the sensor systems </w:t>
      </w:r>
      <w:r w:rsidRPr="00146D7C">
        <w:rPr>
          <w:b/>
          <w:highlight w:val="yellow"/>
        </w:rPr>
        <w:t>AirSensEUR (v.2)</w:t>
      </w:r>
      <w:r w:rsidRPr="00146D7C">
        <w:rPr>
          <w:highlight w:val="yellow"/>
        </w:rPr>
        <w:t xml:space="preserve"> (by LiberaIntentio) [</w:t>
      </w:r>
      <w:hyperlink w:anchor="ref-gerboles_calibration_2019">
        <w:r w:rsidRPr="00146D7C">
          <w:rPr>
            <w:rStyle w:val="Hyperlink"/>
            <w:highlight w:val="yellow"/>
          </w:rPr>
          <w:t>28</w:t>
        </w:r>
      </w:hyperlink>
      <w:r w:rsidRPr="00146D7C">
        <w:rPr>
          <w:highlight w:val="yellow"/>
        </w:rPr>
        <w:t xml:space="preserve">]) and </w:t>
      </w:r>
      <w:r w:rsidRPr="00146D7C">
        <w:rPr>
          <w:b/>
          <w:highlight w:val="yellow"/>
        </w:rPr>
        <w:t>MAS</w:t>
      </w:r>
      <w:r w:rsidRPr="00146D7C">
        <w:rPr>
          <w:highlight w:val="yellow"/>
        </w:rPr>
        <w:t xml:space="preserve"> [</w:t>
      </w:r>
      <w:hyperlink w:anchor="ref-sun_development_2016">
        <w:r w:rsidRPr="00146D7C">
          <w:rPr>
            <w:rStyle w:val="Hyperlink"/>
            <w:highlight w:val="yellow"/>
          </w:rPr>
          <w:t>67</w:t>
        </w:r>
      </w:hyperlink>
      <w:r w:rsidRPr="00146D7C">
        <w:rPr>
          <w:highlight w:val="yellow"/>
        </w:rPr>
        <w:t xml:space="preserve">] at a time resolution of 1 minute (Figure 3). We need to point out that for the measurement of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the AirSensEUR (v.2) uses the OEM sensor NO2-B43F by AlphaSense.</w:t>
      </w:r>
    </w:p>
    <w:p w14:paraId="07AC4CBB" w14:textId="77777777" w:rsidR="00BF61BB" w:rsidRDefault="005B1C2B">
      <w:pPr>
        <w:pStyle w:val="BodyText"/>
      </w:pPr>
      <w:r w:rsidRPr="00146D7C">
        <w:rPr>
          <w:highlight w:val="yellow"/>
        </w:rPr>
        <w:t xml:space="preserve">Most of the records about the calibration of sensor measuring </w:t>
      </w:r>
      <m:oMath>
        <m:r>
          <w:rPr>
            <w:rFonts w:ascii="Cambria Math" w:hAnsi="Cambria Math"/>
            <w:highlight w:val="yellow"/>
          </w:rPr>
          <m:t>CO</m:t>
        </m:r>
      </m:oMath>
      <w:r w:rsidRPr="00146D7C">
        <w:rPr>
          <w:highlight w:val="yellow"/>
        </w:rPr>
        <w:t xml:space="preserve"> showed high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As shown in Figure S1, the OEMs </w:t>
      </w:r>
      <w:r w:rsidRPr="00146D7C">
        <w:rPr>
          <w:b/>
          <w:highlight w:val="yellow"/>
        </w:rPr>
        <w:t>CO 3E300</w:t>
      </w:r>
      <w:r w:rsidRPr="00146D7C">
        <w:rPr>
          <w:highlight w:val="yellow"/>
        </w:rPr>
        <w:t xml:space="preserve"> by </w:t>
      </w:r>
      <w:r w:rsidRPr="00146D7C">
        <w:rPr>
          <w:b/>
          <w:highlight w:val="yellow"/>
        </w:rPr>
        <w:t>City Technology</w:t>
      </w:r>
      <w:r w:rsidRPr="00146D7C">
        <w:rPr>
          <w:highlight w:val="yellow"/>
        </w:rPr>
        <w:t xml:space="preserve"> [</w:t>
      </w:r>
      <w:hyperlink w:anchor="ref-gerboles_airsenseur_2015">
        <w:r w:rsidRPr="00146D7C">
          <w:rPr>
            <w:rStyle w:val="Hyperlink"/>
            <w:highlight w:val="yellow"/>
          </w:rPr>
          <w:t>27</w:t>
        </w:r>
      </w:hyperlink>
      <w:r w:rsidRPr="00146D7C">
        <w:rPr>
          <w:highlight w:val="yellow"/>
        </w:rPr>
        <w:t xml:space="preserve">] and </w:t>
      </w:r>
      <w:r w:rsidRPr="00146D7C">
        <w:rPr>
          <w:b/>
          <w:highlight w:val="yellow"/>
        </w:rPr>
        <w:t>CO-B4</w:t>
      </w:r>
      <w:r w:rsidRPr="00146D7C">
        <w:rPr>
          <w:highlight w:val="yellow"/>
        </w:rPr>
        <w:t xml:space="preserve"> by </w:t>
      </w:r>
      <w:r w:rsidRPr="00146D7C">
        <w:rPr>
          <w:b/>
          <w:highlight w:val="yellow"/>
        </w:rPr>
        <w:t>Alphasense</w:t>
      </w:r>
      <w:r w:rsidRPr="00146D7C">
        <w:rPr>
          <w:highlight w:val="yellow"/>
        </w:rPr>
        <w:t xml:space="preserve"> [</w:t>
      </w:r>
      <w:hyperlink w:anchor="ref-wei_impact_2018">
        <w:r w:rsidRPr="00146D7C">
          <w:rPr>
            <w:rStyle w:val="Hyperlink"/>
            <w:highlight w:val="yellow"/>
          </w:rPr>
          <w:t>74</w:t>
        </w:r>
      </w:hyperlink>
      <w:r w:rsidRPr="00146D7C">
        <w:rPr>
          <w:highlight w:val="yellow"/>
        </w:rPr>
        <w:t xml:space="preserve">] reported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 1 for time-resolution of 1 hour. High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were also reported for the sensor system </w:t>
      </w:r>
      <w:r w:rsidRPr="00146D7C">
        <w:rPr>
          <w:b/>
          <w:highlight w:val="yellow"/>
        </w:rPr>
        <w:t>AirSensEUR (v.2)</w:t>
      </w:r>
      <w:r w:rsidRPr="00146D7C">
        <w:rPr>
          <w:highlight w:val="yellow"/>
        </w:rPr>
        <w:t xml:space="preserve"> when calibrating for </w:t>
      </w:r>
      <m:oMath>
        <m:r>
          <w:rPr>
            <w:rFonts w:ascii="Cambria Math" w:hAnsi="Cambria Math"/>
            <w:highlight w:val="yellow"/>
          </w:rPr>
          <m:t>CO</m:t>
        </m:r>
      </m:oMath>
      <w:r w:rsidRPr="00146D7C">
        <w:rPr>
          <w:highlight w:val="yellow"/>
        </w:rPr>
        <w:t xml:space="preserve"> at a time-resolution of 1 minute (Figure S2) [</w:t>
      </w:r>
      <w:hyperlink w:anchor="ref-gerboles_calibration_2019">
        <w:r w:rsidRPr="00146D7C">
          <w:rPr>
            <w:rStyle w:val="Hyperlink"/>
            <w:highlight w:val="yellow"/>
          </w:rPr>
          <w:t>28</w:t>
        </w:r>
      </w:hyperlink>
      <w:r w:rsidRPr="00146D7C">
        <w:rPr>
          <w:highlight w:val="yellow"/>
        </w:rPr>
        <w:t xml:space="preserve">]. Other sensors reporting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within the range 0.7 - 1.0 where the </w:t>
      </w:r>
      <w:r w:rsidRPr="00146D7C">
        <w:rPr>
          <w:b/>
          <w:highlight w:val="yellow"/>
        </w:rPr>
        <w:t>MICS-4515</w:t>
      </w:r>
      <w:r w:rsidRPr="00146D7C">
        <w:rPr>
          <w:highlight w:val="yellow"/>
        </w:rPr>
        <w:t xml:space="preserve"> by and </w:t>
      </w:r>
      <w:r w:rsidRPr="00146D7C">
        <w:rPr>
          <w:b/>
          <w:highlight w:val="yellow"/>
        </w:rPr>
        <w:t>SGX Sensortech</w:t>
      </w:r>
      <w:r w:rsidRPr="00146D7C">
        <w:rPr>
          <w:highlight w:val="yellow"/>
        </w:rPr>
        <w:t xml:space="preserve"> [</w:t>
      </w:r>
      <w:hyperlink w:anchor="ref-piedrahita_next_2014">
        <w:r w:rsidRPr="00146D7C">
          <w:rPr>
            <w:rStyle w:val="Hyperlink"/>
            <w:highlight w:val="yellow"/>
          </w:rPr>
          <w:t>53</w:t>
        </w:r>
      </w:hyperlink>
      <w:r w:rsidRPr="00146D7C">
        <w:rPr>
          <w:highlight w:val="yellow"/>
        </w:rPr>
        <w:t xml:space="preserve">], the </w:t>
      </w:r>
      <w:r w:rsidRPr="00146D7C">
        <w:rPr>
          <w:b/>
          <w:highlight w:val="yellow"/>
        </w:rPr>
        <w:t>Smart Citizen Kit</w:t>
      </w:r>
      <w:r w:rsidRPr="00146D7C">
        <w:rPr>
          <w:highlight w:val="yellow"/>
        </w:rPr>
        <w:t xml:space="preserve"> by </w:t>
      </w:r>
      <w:r w:rsidRPr="00146D7C">
        <w:rPr>
          <w:b/>
          <w:highlight w:val="yellow"/>
        </w:rPr>
        <w:t>Acrobotic</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and the </w:t>
      </w:r>
      <w:r w:rsidRPr="00146D7C">
        <w:rPr>
          <w:b/>
          <w:highlight w:val="yellow"/>
        </w:rPr>
        <w:t>RAMP</w:t>
      </w:r>
      <w:r w:rsidRPr="00146D7C">
        <w:rPr>
          <w:highlight w:val="yellow"/>
        </w:rPr>
        <w:t xml:space="preserve"> [</w:t>
      </w:r>
      <w:hyperlink w:anchor="ref-zimmerman_machine_2018">
        <w:r w:rsidRPr="00146D7C">
          <w:rPr>
            <w:rStyle w:val="Hyperlink"/>
            <w:highlight w:val="yellow"/>
          </w:rPr>
          <w:t>82</w:t>
        </w:r>
      </w:hyperlink>
      <w:r w:rsidRPr="00146D7C">
        <w:rPr>
          <w:highlight w:val="yellow"/>
        </w:rPr>
        <w:t>]. All these sensors used 1 hour time-resolution data.</w:t>
      </w:r>
    </w:p>
    <w:p w14:paraId="780854BB" w14:textId="77777777" w:rsidR="00BF61BB" w:rsidRDefault="00BF61BB">
      <w:pPr>
        <w:pStyle w:val="BodyText"/>
      </w:pPr>
    </w:p>
    <w:p w14:paraId="72A78FFA" w14:textId="77777777" w:rsidR="00BF61BB" w:rsidRDefault="00BF61BB">
      <w:pPr>
        <w:pStyle w:val="BodyText"/>
      </w:pPr>
    </w:p>
    <w:p w14:paraId="214B6860" w14:textId="77777777" w:rsidR="00BF61BB" w:rsidRDefault="005B1C2B">
      <w:pPr>
        <w:pStyle w:val="Heading2"/>
      </w:pPr>
      <w:bookmarkStart w:id="11" w:name="comparison-with-reference-systems"/>
      <w:bookmarkEnd w:id="11"/>
      <w:r>
        <w:t>5. Comparison with reference systems</w:t>
      </w:r>
    </w:p>
    <w:p w14:paraId="64EFFCC5" w14:textId="77777777" w:rsidR="00BF61BB" w:rsidRPr="00146D7C" w:rsidRDefault="005B1C2B">
      <w:pPr>
        <w:pStyle w:val="FirstParagraph"/>
        <w:rPr>
          <w:highlight w:val="yellow"/>
        </w:rPr>
      </w:pPr>
      <w:r w:rsidRPr="00146D7C">
        <w:rPr>
          <w:highlight w:val="yellow"/>
        </w:rPr>
        <w:t xml:space="preserve">We found about </w:t>
      </w:r>
      <w:r w:rsidRPr="00146D7C">
        <w:rPr>
          <w:i/>
          <w:highlight w:val="yellow"/>
        </w:rPr>
        <w:t>1103</w:t>
      </w:r>
      <w:r w:rsidRPr="00146D7C">
        <w:rPr>
          <w:highlight w:val="yellow"/>
        </w:rPr>
        <w:t xml:space="preserve"> records about the comparison of calibrated sensors against a reference instrument. All comparisons were carried out by using a </w:t>
      </w:r>
      <w:r w:rsidRPr="00146D7C">
        <w:rPr>
          <w:i/>
          <w:highlight w:val="yellow"/>
        </w:rPr>
        <w:t>linear regression</w:t>
      </w:r>
      <w:r w:rsidRPr="00146D7C">
        <w:rPr>
          <w:highlight w:val="yellow"/>
        </w:rPr>
        <w:t xml:space="preserve"> model between calibrated and reference data. The performance of the regression was evaluated with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and the </w:t>
      </w:r>
      <w:r w:rsidRPr="00146D7C">
        <w:rPr>
          <w:i/>
          <w:highlight w:val="yellow"/>
        </w:rPr>
        <w:t>slope</w:t>
      </w:r>
      <w:r w:rsidRPr="00146D7C">
        <w:rPr>
          <w:highlight w:val="yellow"/>
        </w:rPr>
        <w:t xml:space="preserve"> of the regression. As explained above, we need to stress out that not all the analyzed records reported the </w:t>
      </w:r>
      <w:r w:rsidRPr="00146D7C">
        <w:rPr>
          <w:i/>
          <w:highlight w:val="yellow"/>
        </w:rPr>
        <w:t>Root Mean Square Error (RMSE)</w:t>
      </w:r>
      <w:r w:rsidRPr="00146D7C">
        <w:rPr>
          <w:highlight w:val="yellow"/>
        </w:rPr>
        <w:t xml:space="preserve"> of the regression therefore, we decided to omit it in the present review.</w:t>
      </w:r>
    </w:p>
    <w:p w14:paraId="65C0FFDC" w14:textId="77777777" w:rsidR="00BF61BB" w:rsidRPr="00146D7C" w:rsidRDefault="005B1C2B">
      <w:pPr>
        <w:pStyle w:val="BodyText"/>
        <w:rPr>
          <w:highlight w:val="yellow"/>
        </w:rPr>
      </w:pPr>
      <w:r w:rsidRPr="00146D7C">
        <w:rPr>
          <w:highlight w:val="yellow"/>
        </w:rPr>
        <w:t xml:space="preserve">In this work, records gathered from the comparison of sensors with reference systems came from OEMs and sensor systems using a custom calibration or a built-in calibration directly setup by the manufacturer. As for the records collected from the calibration of sensor, comparison with reference system was carried out at different time-resolutions. Here we only report comparisons performed at a time-resolution of 1 hour with </w:t>
      </w:r>
      <w:r w:rsidRPr="00146D7C">
        <w:rPr>
          <w:i/>
          <w:highlight w:val="yellow"/>
        </w:rPr>
        <w:t>416</w:t>
      </w:r>
      <w:r w:rsidRPr="00146D7C">
        <w:rPr>
          <w:highlight w:val="yellow"/>
        </w:rPr>
        <w:t xml:space="preserve"> and </w:t>
      </w:r>
      <w:r w:rsidRPr="00146D7C">
        <w:rPr>
          <w:i/>
          <w:highlight w:val="yellow"/>
        </w:rPr>
        <w:t>169</w:t>
      </w:r>
      <w:r w:rsidRPr="00146D7C">
        <w:rPr>
          <w:highlight w:val="yellow"/>
        </w:rPr>
        <w:t xml:space="preserve"> records from sensor systems and OEMs, respectively. In </w:t>
      </w:r>
      <w:r w:rsidRPr="00146D7C">
        <w:rPr>
          <w:b/>
          <w:highlight w:val="yellow"/>
        </w:rPr>
        <w:t>Figure 3a</w:t>
      </w:r>
      <w:r w:rsidRPr="00146D7C">
        <w:rPr>
          <w:highlight w:val="yellow"/>
        </w:rPr>
        <w:t xml:space="preserve"> we have reported the averaged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for all reviewd sensor systems found from each reference workd. As for the evaluation of the calibration of sensors, we have averaged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valuse obtained from the same raference and for the same sensor systems. It was observed that, for the same sensor system, we could find different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value for the comparison with reference measurements. In the following we give a more detalied breakdown about the performances of each OEM / SS upon their comparison with reference mesurements at different averaging-times.</w:t>
      </w:r>
    </w:p>
    <w:p w14:paraId="38248326" w14:textId="77777777" w:rsidR="00BF61BB" w:rsidRPr="00146D7C" w:rsidRDefault="005B1C2B">
      <w:pPr>
        <w:pStyle w:val="BodyText"/>
        <w:rPr>
          <w:highlight w:val="yellow"/>
        </w:rPr>
      </w:pPr>
      <w:r w:rsidRPr="00146D7C">
        <w:rPr>
          <w:b/>
          <w:highlight w:val="yellow"/>
        </w:rPr>
        <w:t>Figure S3</w:t>
      </w:r>
      <w:r w:rsidRPr="00146D7C">
        <w:rPr>
          <w:highlight w:val="yellow"/>
        </w:rPr>
        <w:t xml:space="preserve"> shows the distribution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for sensors systems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146D7C">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m:t>
            </m:r>
          </m:sub>
        </m:sSub>
      </m:oMath>
      <w:r w:rsidRPr="00146D7C">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and </w:t>
      </w:r>
      <m:oMath>
        <m:r>
          <w:rPr>
            <w:rFonts w:ascii="Cambria Math" w:hAnsi="Cambria Math"/>
            <w:highlight w:val="yellow"/>
          </w:rPr>
          <m:t>CO</m:t>
        </m:r>
      </m:oMath>
      <w:r w:rsidRPr="00146D7C">
        <w:rPr>
          <w:highlight w:val="yellow"/>
        </w:rPr>
        <w:t xml:space="preserve"> against reference at 1-hour time-resolution. For the measurements of particulate matter, most of the comparisons were performed during field tests with the highest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obtained from the sensor </w:t>
      </w:r>
      <w:r w:rsidRPr="00146D7C">
        <w:rPr>
          <w:b/>
          <w:highlight w:val="yellow"/>
        </w:rPr>
        <w:t>PA-II</w:t>
      </w:r>
      <w:r w:rsidRPr="00146D7C">
        <w:rPr>
          <w:highlight w:val="yellow"/>
        </w:rPr>
        <w:t xml:space="preserve"> by </w:t>
      </w:r>
      <w:r w:rsidRPr="00146D7C">
        <w:rPr>
          <w:b/>
          <w:highlight w:val="yellow"/>
        </w:rPr>
        <w:t>PurpleAir</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and </w:t>
      </w:r>
      <w:r w:rsidRPr="00146D7C">
        <w:rPr>
          <w:b/>
          <w:highlight w:val="yellow"/>
        </w:rPr>
        <w:t>PATS+</w:t>
      </w:r>
      <w:r w:rsidRPr="00146D7C">
        <w:rPr>
          <w:highlight w:val="yellow"/>
        </w:rPr>
        <w:t xml:space="preserve"> by </w:t>
      </w:r>
      <w:r w:rsidRPr="00146D7C">
        <w:rPr>
          <w:b/>
          <w:highlight w:val="yellow"/>
        </w:rPr>
        <w:t>Belkley Air</w:t>
      </w:r>
      <w:r w:rsidRPr="00146D7C">
        <w:rPr>
          <w:highlight w:val="yellow"/>
        </w:rPr>
        <w:t xml:space="preserve"> [</w:t>
      </w:r>
      <w:hyperlink w:anchor="ref-pillarisetti_small_2017">
        <w:r w:rsidRPr="00146D7C">
          <w:rPr>
            <w:rStyle w:val="Hyperlink"/>
            <w:highlight w:val="yellow"/>
          </w:rPr>
          <w:t>54</w:t>
        </w:r>
      </w:hyperlink>
      <w:r w:rsidRPr="00146D7C">
        <w:rPr>
          <w:highlight w:val="yellow"/>
        </w:rPr>
        <w:t xml:space="preserve">]. These sensors reported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between 0.8 and 1.0. Other sensors with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values falling in the range 0.7-1.0 were identified in the </w:t>
      </w:r>
      <w:r w:rsidRPr="00146D7C">
        <w:rPr>
          <w:b/>
          <w:highlight w:val="yellow"/>
        </w:rPr>
        <w:t>PMS-SYS-1</w:t>
      </w:r>
      <w:r w:rsidRPr="00146D7C">
        <w:rPr>
          <w:highlight w:val="yellow"/>
        </w:rPr>
        <w:t xml:space="preserve"> by </w:t>
      </w:r>
      <w:r w:rsidRPr="00146D7C">
        <w:rPr>
          <w:b/>
          <w:highlight w:val="yellow"/>
        </w:rPr>
        <w:t>Shinyei</w:t>
      </w:r>
      <w:r w:rsidRPr="00146D7C">
        <w:rPr>
          <w:highlight w:val="yellow"/>
        </w:rPr>
        <w:t xml:space="preserve">, the </w:t>
      </w:r>
      <w:r w:rsidRPr="00146D7C">
        <w:rPr>
          <w:b/>
          <w:highlight w:val="yellow"/>
        </w:rPr>
        <w:t>Dylos 1100 PRO</w:t>
      </w:r>
      <w:r w:rsidRPr="00146D7C">
        <w:rPr>
          <w:highlight w:val="yellow"/>
        </w:rPr>
        <w:t xml:space="preserve"> by </w:t>
      </w:r>
      <w:r w:rsidRPr="00146D7C">
        <w:rPr>
          <w:b/>
          <w:highlight w:val="yellow"/>
        </w:rPr>
        <w:t>Dylos</w:t>
      </w:r>
      <w:r w:rsidRPr="00146D7C">
        <w:rPr>
          <w:highlight w:val="yellow"/>
        </w:rPr>
        <w:t xml:space="preserve">, the </w:t>
      </w:r>
      <w:r w:rsidRPr="00146D7C">
        <w:rPr>
          <w:b/>
          <w:highlight w:val="yellow"/>
        </w:rPr>
        <w:t>MicroPEM</w:t>
      </w:r>
      <w:r w:rsidRPr="00146D7C">
        <w:rPr>
          <w:highlight w:val="yellow"/>
        </w:rPr>
        <w:t xml:space="preserve"> by </w:t>
      </w:r>
      <w:r w:rsidRPr="00146D7C">
        <w:rPr>
          <w:b/>
          <w:highlight w:val="yellow"/>
        </w:rPr>
        <w:t>RTI</w:t>
      </w:r>
      <w:r w:rsidRPr="00146D7C">
        <w:rPr>
          <w:highlight w:val="yellow"/>
        </w:rPr>
        <w:t xml:space="preserve">, the </w:t>
      </w:r>
      <w:r w:rsidRPr="00146D7C">
        <w:rPr>
          <w:b/>
          <w:highlight w:val="yellow"/>
        </w:rPr>
        <w:t>AirNUT</w:t>
      </w:r>
      <w:r w:rsidRPr="00146D7C">
        <w:rPr>
          <w:highlight w:val="yellow"/>
        </w:rPr>
        <w:t xml:space="preserve"> by </w:t>
      </w:r>
      <w:r w:rsidRPr="00146D7C">
        <w:rPr>
          <w:b/>
          <w:highlight w:val="yellow"/>
        </w:rPr>
        <w:t xml:space="preserve">Moji China </w:t>
      </w:r>
      <w:r w:rsidRPr="00146D7C">
        <w:rPr>
          <w:highlight w:val="yellow"/>
        </w:rPr>
        <w:t xml:space="preserve"> the </w:t>
      </w:r>
      <w:r w:rsidRPr="00146D7C">
        <w:rPr>
          <w:b/>
          <w:highlight w:val="yellow"/>
        </w:rPr>
        <w:t>Egg (2018)</w:t>
      </w:r>
      <w:r w:rsidRPr="00146D7C">
        <w:rPr>
          <w:highlight w:val="yellow"/>
        </w:rPr>
        <w:t xml:space="preserve"> by </w:t>
      </w:r>
      <w:r w:rsidRPr="00146D7C">
        <w:rPr>
          <w:b/>
          <w:highlight w:val="yellow"/>
        </w:rPr>
        <w:t>Air Quality Egg</w:t>
      </w:r>
      <w:r w:rsidRPr="00146D7C">
        <w:rPr>
          <w:highlight w:val="yellow"/>
        </w:rPr>
        <w:t xml:space="preserve">, the </w:t>
      </w:r>
      <w:r w:rsidRPr="00146D7C">
        <w:rPr>
          <w:b/>
          <w:highlight w:val="yellow"/>
        </w:rPr>
        <w:t>AQT410 v.1.15</w:t>
      </w:r>
      <w:r w:rsidRPr="00146D7C">
        <w:rPr>
          <w:highlight w:val="yellow"/>
        </w:rPr>
        <w:t xml:space="preserve"> by </w:t>
      </w:r>
      <w:r w:rsidRPr="00146D7C">
        <w:rPr>
          <w:b/>
          <w:highlight w:val="yellow"/>
        </w:rPr>
        <w:t>Vaisala</w:t>
      </w:r>
      <w:r w:rsidRPr="00146D7C">
        <w:rPr>
          <w:highlight w:val="yellow"/>
        </w:rPr>
        <w:t xml:space="preserve">, the </w:t>
      </w:r>
      <w:r w:rsidRPr="00146D7C">
        <w:rPr>
          <w:b/>
          <w:highlight w:val="yellow"/>
        </w:rPr>
        <w:t>AirVeraCity</w:t>
      </w:r>
      <w:r w:rsidRPr="00146D7C">
        <w:rPr>
          <w:highlight w:val="yellow"/>
        </w:rPr>
        <w:t xml:space="preserve"> by </w:t>
      </w:r>
      <w:r w:rsidRPr="00146D7C">
        <w:rPr>
          <w:b/>
          <w:highlight w:val="yellow"/>
        </w:rPr>
        <w:t>AirVeraCity</w:t>
      </w:r>
      <w:r w:rsidRPr="00146D7C">
        <w:rPr>
          <w:highlight w:val="yellow"/>
        </w:rPr>
        <w:t xml:space="preserve"> and, the </w:t>
      </w:r>
      <w:r w:rsidRPr="00146D7C">
        <w:rPr>
          <w:b/>
          <w:highlight w:val="yellow"/>
        </w:rPr>
        <w:t>Air Quality Station</w:t>
      </w:r>
      <w:r w:rsidRPr="00146D7C">
        <w:rPr>
          <w:highlight w:val="yellow"/>
        </w:rPr>
        <w:t xml:space="preserve"> by </w:t>
      </w:r>
      <w:r w:rsidRPr="00146D7C">
        <w:rPr>
          <w:b/>
          <w:highlight w:val="yellow"/>
        </w:rPr>
        <w:t>AS LUNG</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Records from other sensors showed different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depending of the type of field test and for the averaging time chosen to process the time-series of data. We need to point out that the performance of sensor systems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146D7C">
        <w:rPr>
          <w:highlight w:val="yellow"/>
        </w:rPr>
        <w:t>, on average, was very poor.</w:t>
      </w:r>
    </w:p>
    <w:p w14:paraId="6BC815AE" w14:textId="77777777" w:rsidR="00BF61BB" w:rsidRPr="00146D7C" w:rsidRDefault="005B1C2B">
      <w:pPr>
        <w:pStyle w:val="BodyText"/>
        <w:rPr>
          <w:highlight w:val="yellow"/>
        </w:rPr>
      </w:pPr>
      <w:r w:rsidRPr="00146D7C">
        <w:rPr>
          <w:highlight w:val="yellow"/>
        </w:rPr>
        <w:t xml:space="preserve">For gaseous pollutants, high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values were found for the sensor systems </w:t>
      </w:r>
      <w:r w:rsidRPr="00146D7C">
        <w:rPr>
          <w:b/>
          <w:highlight w:val="yellow"/>
        </w:rPr>
        <w:t>2B Tech. (POM)</w:t>
      </w:r>
      <w:r w:rsidRPr="00146D7C">
        <w:rPr>
          <w:highlight w:val="yellow"/>
        </w:rPr>
        <w:t xml:space="preserve"> by </w:t>
      </w:r>
      <w:r w:rsidRPr="00146D7C">
        <w:rPr>
          <w:b/>
          <w:highlight w:val="yellow"/>
        </w:rPr>
        <w:t>2B Technologies</w:t>
      </w:r>
      <w:r w:rsidRPr="00146D7C">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w:t>
      </w:r>
      <w:hyperlink w:anchor="ref-aq-spec_air_2015">
        <w:r w:rsidRPr="00146D7C">
          <w:rPr>
            <w:rStyle w:val="Hyperlink"/>
            <w:highlight w:val="yellow"/>
          </w:rPr>
          <w:t>3</w:t>
        </w:r>
      </w:hyperlink>
      <w:r w:rsidRPr="00146D7C">
        <w:rPr>
          <w:highlight w:val="yellow"/>
        </w:rPr>
        <w:t xml:space="preserve">], the </w:t>
      </w:r>
      <w:r w:rsidRPr="00146D7C">
        <w:rPr>
          <w:b/>
          <w:highlight w:val="yellow"/>
        </w:rPr>
        <w:t>AirSensEUR (v.2)</w:t>
      </w:r>
      <w:r w:rsidRPr="00146D7C">
        <w:rPr>
          <w:highlight w:val="yellow"/>
        </w:rPr>
        <w:t xml:space="preserve"> by </w:t>
      </w:r>
      <w:r w:rsidRPr="00146D7C">
        <w:rPr>
          <w:b/>
          <w:highlight w:val="yellow"/>
        </w:rPr>
        <w:t>LiberaIntentio</w:t>
      </w:r>
      <w:r w:rsidRPr="00146D7C">
        <w:rPr>
          <w:highlight w:val="yellow"/>
        </w:rPr>
        <w:t xml:space="preserve"> [</w:t>
      </w:r>
      <w:hyperlink w:anchor="ref-gerboles_calibration_2019">
        <w:r w:rsidRPr="00146D7C">
          <w:rPr>
            <w:rStyle w:val="Hyperlink"/>
            <w:highlight w:val="yellow"/>
          </w:rPr>
          <w:t>28</w:t>
        </w:r>
      </w:hyperlink>
      <w:r w:rsidRPr="00146D7C">
        <w:rPr>
          <w:highlight w:val="yellow"/>
        </w:rPr>
        <w:t xml:space="preserve">] the </w:t>
      </w:r>
      <w:r w:rsidRPr="00146D7C">
        <w:rPr>
          <w:b/>
          <w:highlight w:val="yellow"/>
        </w:rPr>
        <w:t>Bettair</w:t>
      </w:r>
      <w:r w:rsidRPr="00146D7C">
        <w:rPr>
          <w:highlight w:val="yellow"/>
        </w:rPr>
        <w:t xml:space="preserve"> by </w:t>
      </w:r>
      <w:r w:rsidRPr="00146D7C">
        <w:rPr>
          <w:b/>
          <w:highlight w:val="yellow"/>
        </w:rPr>
        <w:t>Bettair Cities</w:t>
      </w:r>
      <w:r w:rsidRPr="00146D7C">
        <w:rPr>
          <w:highlight w:val="yellow"/>
        </w:rPr>
        <w:t xml:space="preserve"> [</w:t>
      </w:r>
      <w:hyperlink w:anchor="ref-bettair_bettair_2017">
        <w:r w:rsidRPr="00146D7C">
          <w:rPr>
            <w:rStyle w:val="Hyperlink"/>
            <w:highlight w:val="yellow"/>
          </w:rPr>
          <w:t>7</w:t>
        </w:r>
      </w:hyperlink>
      <w:r w:rsidRPr="00146D7C">
        <w:rPr>
          <w:highlight w:val="yellow"/>
        </w:rPr>
        <w:t xml:space="preserve">] the </w:t>
      </w:r>
      <w:r w:rsidRPr="00146D7C">
        <w:rPr>
          <w:b/>
          <w:highlight w:val="yellow"/>
        </w:rPr>
        <w:t>AirCasting</w:t>
      </w:r>
      <w:r w:rsidRPr="00146D7C">
        <w:rPr>
          <w:highlight w:val="yellow"/>
        </w:rPr>
        <w:t xml:space="preserve"> by </w:t>
      </w:r>
      <w:r w:rsidRPr="00146D7C">
        <w:rPr>
          <w:b/>
          <w:highlight w:val="yellow"/>
        </w:rPr>
        <w:t>HabitatMap</w:t>
      </w:r>
      <w:r w:rsidRPr="00146D7C">
        <w:rPr>
          <w:highlight w:val="yellow"/>
        </w:rPr>
        <w:t xml:space="preserve"> [</w:t>
      </w:r>
      <w:hyperlink w:anchor="ref-williams_evaluation_2014">
        <w:r w:rsidRPr="00146D7C">
          <w:rPr>
            <w:rStyle w:val="Hyperlink"/>
            <w:highlight w:val="yellow"/>
          </w:rPr>
          <w:t>77</w:t>
        </w:r>
      </w:hyperlink>
      <w:r w:rsidRPr="00146D7C">
        <w:rPr>
          <w:highlight w:val="yellow"/>
        </w:rPr>
        <w:t xml:space="preserve">] the </w:t>
      </w:r>
      <w:r w:rsidRPr="00146D7C">
        <w:rPr>
          <w:b/>
          <w:highlight w:val="yellow"/>
        </w:rPr>
        <w:t>KUNAKAIR A10 V2</w:t>
      </w:r>
      <w:r w:rsidRPr="00146D7C">
        <w:rPr>
          <w:highlight w:val="yellow"/>
        </w:rPr>
        <w:t xml:space="preserve"> by </w:t>
      </w:r>
      <w:r w:rsidRPr="00146D7C">
        <w:rPr>
          <w:b/>
          <w:highlight w:val="yellow"/>
        </w:rPr>
        <w:t>kunak</w:t>
      </w:r>
      <w:r w:rsidRPr="00146D7C">
        <w:rPr>
          <w:highlight w:val="yellow"/>
        </w:rPr>
        <w:t xml:space="preserve"> [</w:t>
      </w:r>
      <w:hyperlink w:anchor="ref-kunak_wireless_2017">
        <w:r w:rsidRPr="00146D7C">
          <w:rPr>
            <w:rStyle w:val="Hyperlink"/>
            <w:highlight w:val="yellow"/>
          </w:rPr>
          <w:t>39</w:t>
        </w:r>
      </w:hyperlink>
      <w:r w:rsidRPr="00146D7C">
        <w:rPr>
          <w:highlight w:val="yellow"/>
        </w:rPr>
        <w:t>]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146D7C">
        <w:rPr>
          <w:highlight w:val="yellow"/>
        </w:rPr>
        <w:t xml:space="preserv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146D7C">
        <w:rPr>
          <w:highlight w:val="yellow"/>
        </w:rPr>
        <w:t xml:space="preserve">, </w:t>
      </w:r>
      <m:oMath>
        <m:r>
          <w:rPr>
            <w:rFonts w:ascii="Cambria Math" w:hAnsi="Cambria Math"/>
            <w:highlight w:val="yellow"/>
          </w:rPr>
          <m:t>CO</m:t>
        </m:r>
      </m:oMath>
      <w:r w:rsidRPr="00146D7C">
        <w:rPr>
          <w:highlight w:val="yellow"/>
        </w:rPr>
        <w:t xml:space="preserve"> and </w:t>
      </w:r>
      <m:oMath>
        <m:r>
          <w:rPr>
            <w:rFonts w:ascii="Cambria Math" w:hAnsi="Cambria Math"/>
            <w:highlight w:val="yellow"/>
          </w:rPr>
          <m:t>NO</m:t>
        </m:r>
      </m:oMath>
      <w:r w:rsidRPr="00146D7C">
        <w:rPr>
          <w:highlight w:val="yellow"/>
        </w:rPr>
        <w:t xml:space="preserve">), the </w:t>
      </w:r>
      <w:r w:rsidRPr="00146D7C">
        <w:rPr>
          <w:b/>
          <w:highlight w:val="yellow"/>
        </w:rPr>
        <w:t>Spec</w:t>
      </w:r>
      <w:r w:rsidRPr="00146D7C">
        <w:rPr>
          <w:highlight w:val="yellow"/>
        </w:rPr>
        <w:t xml:space="preserve">, the </w:t>
      </w:r>
      <w:r w:rsidRPr="00146D7C">
        <w:rPr>
          <w:b/>
          <w:highlight w:val="yellow"/>
        </w:rPr>
        <w:t>AQMesh</w:t>
      </w:r>
      <w:r w:rsidRPr="00146D7C">
        <w:rPr>
          <w:highlight w:val="yellow"/>
        </w:rPr>
        <w:t xml:space="preserve">. These sensors reported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between 0.8 and 1.0. As shown in </w:t>
      </w:r>
      <w:r w:rsidRPr="00146D7C">
        <w:rPr>
          <w:b/>
          <w:highlight w:val="yellow"/>
        </w:rPr>
        <w:t>Figure S3</w:t>
      </w:r>
      <w:r w:rsidRPr="00146D7C">
        <w:rPr>
          <w:highlight w:val="yellow"/>
        </w:rPr>
        <w:t xml:space="preserve">, we found a non-negligible number of records for sensor systems whose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resulting from the comparison with reference systems was within the range 0.7 - 1.0 using 1-hour averaged data. We want to point out that, among all tested sensor systems, only the </w:t>
      </w:r>
      <w:r w:rsidRPr="00146D7C">
        <w:rPr>
          <w:b/>
          <w:highlight w:val="yellow"/>
        </w:rPr>
        <w:t>AirSensEUR (v.2)</w:t>
      </w:r>
      <w:r w:rsidRPr="00146D7C">
        <w:rPr>
          <w:highlight w:val="yellow"/>
        </w:rPr>
        <w:t xml:space="preserve"> was the only one measuring multiple pollutants.</w:t>
      </w:r>
    </w:p>
    <w:p w14:paraId="75F49BFC" w14:textId="77777777" w:rsidR="00BF61BB" w:rsidRDefault="005B1C2B">
      <w:pPr>
        <w:pStyle w:val="BodyText"/>
      </w:pPr>
      <w:r w:rsidRPr="00146D7C">
        <w:rPr>
          <w:highlight w:val="yellow"/>
        </w:rPr>
        <w:t xml:space="preserve">The comparison of OEMs against reference systems, showed only few sensors for the measurement of </w:t>
      </w:r>
      <m:oMath>
        <m:r>
          <w:rPr>
            <w:rFonts w:ascii="Cambria Math" w:hAnsi="Cambria Math"/>
            <w:highlight w:val="yellow"/>
          </w:rPr>
          <m:t>PM</m:t>
        </m:r>
      </m:oMath>
      <w:r w:rsidRPr="00146D7C">
        <w:rPr>
          <w:highlight w:val="yellow"/>
        </w:rPr>
        <w:t xml:space="preserve"> had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within the range 0.7 - 1.0 when average over a time-scale of 1 hour. Among them we could identify the </w:t>
      </w:r>
      <w:r w:rsidRPr="00146D7C">
        <w:rPr>
          <w:b/>
          <w:highlight w:val="yellow"/>
        </w:rPr>
        <w:t>Dylos DC 1700</w:t>
      </w:r>
      <w:r w:rsidRPr="00146D7C">
        <w:rPr>
          <w:highlight w:val="yellow"/>
        </w:rPr>
        <w:t xml:space="preserve"> [</w:t>
      </w:r>
      <w:hyperlink w:anchor="ref-holstius_field_2014">
        <w:r w:rsidRPr="00146D7C">
          <w:rPr>
            <w:rStyle w:val="Hyperlink"/>
            <w:highlight w:val="yellow"/>
          </w:rPr>
          <w:t>31</w:t>
        </w:r>
      </w:hyperlink>
      <w:r w:rsidRPr="00146D7C">
        <w:rPr>
          <w:highlight w:val="yellow"/>
        </w:rPr>
        <w:t>,</w:t>
      </w:r>
      <w:hyperlink w:anchor="ref-jovasevic-stojanovic_use_2015">
        <w:r w:rsidRPr="00146D7C">
          <w:rPr>
            <w:rStyle w:val="Hyperlink"/>
            <w:highlight w:val="yellow"/>
          </w:rPr>
          <w:t>34</w:t>
        </w:r>
      </w:hyperlink>
      <w:r w:rsidRPr="00146D7C">
        <w:rPr>
          <w:highlight w:val="yellow"/>
        </w:rPr>
        <w:t>,</w:t>
      </w:r>
      <w:hyperlink w:anchor="ref-manikonda_laboratory_2016">
        <w:r w:rsidRPr="00146D7C">
          <w:rPr>
            <w:rStyle w:val="Hyperlink"/>
            <w:highlight w:val="yellow"/>
          </w:rPr>
          <w:t>45</w:t>
        </w:r>
      </w:hyperlink>
      <w:r w:rsidRPr="00146D7C">
        <w:rPr>
          <w:highlight w:val="yellow"/>
        </w:rPr>
        <w:t>,</w:t>
      </w:r>
      <w:hyperlink w:anchor="ref-sousan_evaluation_2016">
        <w:r w:rsidRPr="00146D7C">
          <w:rPr>
            <w:rStyle w:val="Hyperlink"/>
            <w:highlight w:val="yellow"/>
          </w:rPr>
          <w:t>57</w:t>
        </w:r>
      </w:hyperlink>
      <w:r w:rsidRPr="00146D7C">
        <w:rPr>
          <w:highlight w:val="yellow"/>
        </w:rPr>
        <w:t xml:space="preserve">] and the </w:t>
      </w:r>
      <w:r w:rsidRPr="00146D7C">
        <w:rPr>
          <w:b/>
          <w:highlight w:val="yellow"/>
        </w:rPr>
        <w:t>OPC-N2</w:t>
      </w:r>
      <w:r w:rsidRPr="00146D7C">
        <w:rPr>
          <w:highlight w:val="yellow"/>
        </w:rPr>
        <w:t xml:space="preserve"> (</w:t>
      </w:r>
      <w:r w:rsidRPr="00146D7C">
        <w:rPr>
          <w:b/>
          <w:highlight w:val="yellow"/>
        </w:rPr>
        <w:t>Figure S4</w:t>
      </w:r>
      <w:r w:rsidRPr="00146D7C">
        <w:rPr>
          <w:highlight w:val="yellow"/>
        </w:rPr>
        <w:t>) [</w:t>
      </w:r>
      <w:hyperlink w:anchor="ref-aq-spec_air_2015">
        <w:r w:rsidRPr="00146D7C">
          <w:rPr>
            <w:rStyle w:val="Hyperlink"/>
            <w:highlight w:val="yellow"/>
          </w:rPr>
          <w:t>3</w:t>
        </w:r>
      </w:hyperlink>
      <w:r w:rsidRPr="00146D7C">
        <w:rPr>
          <w:highlight w:val="yellow"/>
        </w:rPr>
        <w:t>,</w:t>
      </w:r>
      <w:hyperlink w:anchor="ref-badura_optical_2018">
        <w:r w:rsidRPr="00146D7C">
          <w:rPr>
            <w:rStyle w:val="Hyperlink"/>
            <w:highlight w:val="yellow"/>
          </w:rPr>
          <w:t>5</w:t>
        </w:r>
      </w:hyperlink>
      <w:r w:rsidRPr="00146D7C">
        <w:rPr>
          <w:highlight w:val="yellow"/>
        </w:rPr>
        <w:t>,</w:t>
      </w:r>
      <w:hyperlink w:anchor="ref-crilley_evaluation_2018">
        <w:r w:rsidRPr="00146D7C">
          <w:rPr>
            <w:rStyle w:val="Hyperlink"/>
            <w:highlight w:val="yellow"/>
          </w:rPr>
          <w:t>21</w:t>
        </w:r>
      </w:hyperlink>
      <w:r w:rsidRPr="00146D7C">
        <w:rPr>
          <w:highlight w:val="yellow"/>
        </w:rPr>
        <w:t>,</w:t>
      </w:r>
      <w:hyperlink w:anchor="ref-feinberg_long-term_2018">
        <w:r w:rsidRPr="00146D7C">
          <w:rPr>
            <w:rStyle w:val="Hyperlink"/>
            <w:highlight w:val="yellow"/>
          </w:rPr>
          <w:t>25</w:t>
        </w:r>
      </w:hyperlink>
      <w:r w:rsidRPr="00146D7C">
        <w:rPr>
          <w:highlight w:val="yellow"/>
        </w:rPr>
        <w:t>,</w:t>
      </w:r>
      <w:hyperlink w:anchor="ref-mukherjee_assessing_2017">
        <w:r w:rsidRPr="00146D7C">
          <w:rPr>
            <w:rStyle w:val="Hyperlink"/>
            <w:highlight w:val="yellow"/>
          </w:rPr>
          <w:t>50</w:t>
        </w:r>
      </w:hyperlink>
      <w:r w:rsidRPr="00146D7C">
        <w:rPr>
          <w:highlight w:val="yellow"/>
        </w:rPr>
        <w:t xml:space="preserve">] when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On the other hand, when the comparison was performed over a time-scale of 24 hour we found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within the range 0.7 - 1.0 for several OEMs which included the </w:t>
      </w:r>
      <w:r w:rsidRPr="00146D7C">
        <w:rPr>
          <w:b/>
          <w:highlight w:val="yellow"/>
        </w:rPr>
        <w:t>PMS7003</w:t>
      </w:r>
      <w:r w:rsidRPr="00146D7C">
        <w:rPr>
          <w:highlight w:val="yellow"/>
        </w:rPr>
        <w:t xml:space="preserve"> by </w:t>
      </w:r>
      <w:r w:rsidRPr="00146D7C">
        <w:rPr>
          <w:b/>
          <w:highlight w:val="yellow"/>
        </w:rPr>
        <w:t>Plantower</w:t>
      </w:r>
      <w:r w:rsidRPr="00146D7C">
        <w:rPr>
          <w:highlight w:val="yellow"/>
        </w:rPr>
        <w:t xml:space="preserve"> [</w:t>
      </w:r>
      <w:hyperlink w:anchor="ref-badura_optical_2018">
        <w:r w:rsidRPr="00146D7C">
          <w:rPr>
            <w:rStyle w:val="Hyperlink"/>
            <w:highlight w:val="yellow"/>
          </w:rPr>
          <w:t>5</w:t>
        </w:r>
      </w:hyperlink>
      <w:r w:rsidRPr="00146D7C">
        <w:rPr>
          <w:highlight w:val="yellow"/>
        </w:rPr>
        <w:t xml:space="preserve">], the </w:t>
      </w:r>
      <w:r w:rsidRPr="00146D7C">
        <w:rPr>
          <w:b/>
          <w:highlight w:val="yellow"/>
        </w:rPr>
        <w:t>SDS011</w:t>
      </w:r>
      <w:r w:rsidRPr="00146D7C">
        <w:rPr>
          <w:highlight w:val="yellow"/>
        </w:rPr>
        <w:t xml:space="preserve"> by </w:t>
      </w:r>
      <w:r w:rsidRPr="00146D7C">
        <w:rPr>
          <w:b/>
          <w:highlight w:val="yellow"/>
        </w:rPr>
        <w:t>Nova Fitness</w:t>
      </w:r>
      <w:r w:rsidRPr="00146D7C">
        <w:rPr>
          <w:highlight w:val="yellow"/>
        </w:rPr>
        <w:t xml:space="preserve"> [</w:t>
      </w:r>
      <w:hyperlink w:anchor="ref-badura_optical_2018">
        <w:r w:rsidRPr="00146D7C">
          <w:rPr>
            <w:rStyle w:val="Hyperlink"/>
            <w:highlight w:val="yellow"/>
          </w:rPr>
          <w:t>5</w:t>
        </w:r>
      </w:hyperlink>
      <w:r w:rsidRPr="00146D7C">
        <w:rPr>
          <w:highlight w:val="yellow"/>
        </w:rPr>
        <w:t xml:space="preserve">], the </w:t>
      </w:r>
      <w:r w:rsidRPr="00146D7C">
        <w:rPr>
          <w:b/>
          <w:highlight w:val="yellow"/>
        </w:rPr>
        <w:t>OPC-NO2</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and the </w:t>
      </w:r>
      <w:r w:rsidRPr="00146D7C">
        <w:rPr>
          <w:b/>
          <w:highlight w:val="yellow"/>
        </w:rPr>
        <w:t>Egg v.2 (PM)</w:t>
      </w:r>
      <w:r w:rsidRPr="00146D7C">
        <w:rPr>
          <w:highlight w:val="yellow"/>
        </w:rPr>
        <w:t xml:space="preserve"> by </w:t>
      </w:r>
      <w:r w:rsidRPr="00146D7C">
        <w:rPr>
          <w:b/>
          <w:highlight w:val="yellow"/>
        </w:rPr>
        <w:t>Air Quality Egg</w:t>
      </w:r>
      <w:r w:rsidRPr="00146D7C">
        <w:rPr>
          <w:highlight w:val="yellow"/>
        </w:rPr>
        <w:t xml:space="preserve"> [</w:t>
      </w:r>
      <w:hyperlink w:anchor="ref-aq-spec_air_2015">
        <w:r w:rsidRPr="00146D7C">
          <w:rPr>
            <w:rStyle w:val="Hyperlink"/>
            <w:highlight w:val="yellow"/>
          </w:rPr>
          <w:t>3</w:t>
        </w:r>
      </w:hyperlink>
      <w:r w:rsidRPr="00146D7C">
        <w:rPr>
          <w:highlight w:val="yellow"/>
        </w:rPr>
        <w:t xml:space="preserve">] when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w:t>
      </w:r>
      <w:r w:rsidRPr="00146D7C">
        <w:rPr>
          <w:b/>
          <w:highlight w:val="yellow"/>
        </w:rPr>
        <w:t>Figure S5</w:t>
      </w:r>
      <w:r w:rsidRPr="00146D7C">
        <w:rPr>
          <w:highlight w:val="yellow"/>
        </w:rPr>
        <w:t xml:space="preserve">). The same behavior was observed from the comparison of sensor systems against a reference system when measuring 24-hour averaged data of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146D7C">
        <w:rPr>
          <w:highlight w:val="yellow"/>
        </w:rPr>
        <w:t xml:space="preserve">. As we can see from </w:t>
      </w:r>
      <w:r w:rsidRPr="00146D7C">
        <w:rPr>
          <w:b/>
          <w:highlight w:val="yellow"/>
        </w:rPr>
        <w:t>Figure S6</w:t>
      </w:r>
      <w:r w:rsidRPr="00146D7C">
        <w:rPr>
          <w:highlight w:val="yellow"/>
        </w:rPr>
        <w:t xml:space="preserve">, several sensor systems such as, </w:t>
      </w:r>
      <w:r w:rsidRPr="00146D7C">
        <w:rPr>
          <w:b/>
          <w:highlight w:val="yellow"/>
        </w:rPr>
        <w:t>Dylos DC 1700</w:t>
      </w:r>
      <w:r w:rsidRPr="00146D7C">
        <w:rPr>
          <w:highlight w:val="yellow"/>
        </w:rPr>
        <w:t xml:space="preserve"> [</w:t>
      </w:r>
      <w:hyperlink w:anchor="ref-northcross_low-cost_2013">
        <w:r w:rsidRPr="00146D7C">
          <w:rPr>
            <w:rStyle w:val="Hyperlink"/>
            <w:highlight w:val="yellow"/>
          </w:rPr>
          <w:t>51</w:t>
        </w:r>
      </w:hyperlink>
      <w:r w:rsidRPr="00146D7C">
        <w:rPr>
          <w:highlight w:val="yellow"/>
        </w:rPr>
        <w:t xml:space="preserve">], </w:t>
      </w:r>
      <w:r w:rsidRPr="00146D7C">
        <w:rPr>
          <w:b/>
          <w:highlight w:val="yellow"/>
        </w:rPr>
        <w:t>PA-II</w:t>
      </w:r>
      <w:r w:rsidRPr="00146D7C">
        <w:rPr>
          <w:highlight w:val="yellow"/>
        </w:rPr>
        <w:t>, [</w:t>
      </w:r>
      <w:hyperlink w:anchor="ref-aq-spec_air_2015">
        <w:r w:rsidRPr="00146D7C">
          <w:rPr>
            <w:rStyle w:val="Hyperlink"/>
            <w:highlight w:val="yellow"/>
          </w:rPr>
          <w:t>3</w:t>
        </w:r>
      </w:hyperlink>
      <w:r w:rsidRPr="00146D7C">
        <w:rPr>
          <w:highlight w:val="yellow"/>
        </w:rPr>
        <w:t xml:space="preserve">] </w:t>
      </w:r>
      <w:r w:rsidRPr="00146D7C">
        <w:rPr>
          <w:b/>
          <w:highlight w:val="yellow"/>
        </w:rPr>
        <w:t>AirQUINO</w:t>
      </w:r>
      <w:r w:rsidRPr="00146D7C">
        <w:rPr>
          <w:highlight w:val="yellow"/>
        </w:rPr>
        <w:t xml:space="preserve"> by </w:t>
      </w:r>
      <w:r w:rsidRPr="00146D7C">
        <w:rPr>
          <w:b/>
          <w:highlight w:val="yellow"/>
        </w:rPr>
        <w:t>CNR</w:t>
      </w:r>
      <w:r w:rsidRPr="00146D7C">
        <w:rPr>
          <w:highlight w:val="yellow"/>
        </w:rPr>
        <w:t xml:space="preserve"> [</w:t>
      </w:r>
      <w:hyperlink w:anchor="ref-cavaliere_development_2018">
        <w:r w:rsidRPr="00146D7C">
          <w:rPr>
            <w:rStyle w:val="Hyperlink"/>
            <w:highlight w:val="yellow"/>
          </w:rPr>
          <w:t>13</w:t>
        </w:r>
      </w:hyperlink>
      <w:r w:rsidRPr="00146D7C">
        <w:rPr>
          <w:highlight w:val="yellow"/>
        </w:rPr>
        <w:t xml:space="preserve">] reported values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146D7C">
        <w:rPr>
          <w:highlight w:val="yellow"/>
        </w:rPr>
        <w:t xml:space="preserve"> ~ 1.</w:t>
      </w:r>
    </w:p>
    <w:p w14:paraId="4411026A" w14:textId="77777777" w:rsidR="00BF61BB" w:rsidRDefault="00BF61BB">
      <w:pPr>
        <w:pStyle w:val="BodyText"/>
      </w:pPr>
    </w:p>
    <w:p w14:paraId="5B967DB0" w14:textId="77777777" w:rsidR="00BF61BB" w:rsidRDefault="005B1C2B">
      <w:r>
        <w:rPr>
          <w:noProof/>
        </w:rPr>
        <w:drawing>
          <wp:inline distT="0" distB="0" distL="0" distR="0" wp14:anchorId="1DF02B90" wp14:editId="21C40177">
            <wp:extent cx="5943600" cy="7132319"/>
            <wp:effectExtent l="0" t="0" r="0" b="0"/>
            <wp:docPr id="4" name="Picture" descr="Figure 3a. Mean R^2 for obtained from the comparison of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a-1.png"/>
                    <pic:cNvPicPr>
                      <a:picLocks noChangeAspect="1" noChangeArrowheads="1"/>
                    </pic:cNvPicPr>
                  </pic:nvPicPr>
                  <pic:blipFill>
                    <a:blip r:embed="rId11"/>
                    <a:stretch>
                      <a:fillRect/>
                    </a:stretch>
                  </pic:blipFill>
                  <pic:spPr bwMode="auto">
                    <a:xfrm>
                      <a:off x="0" y="0"/>
                      <a:ext cx="5943600" cy="7132319"/>
                    </a:xfrm>
                    <a:prstGeom prst="rect">
                      <a:avLst/>
                    </a:prstGeom>
                    <a:noFill/>
                    <a:ln w="9525">
                      <a:noFill/>
                      <a:headEnd/>
                      <a:tailEnd/>
                    </a:ln>
                  </pic:spPr>
                </pic:pic>
              </a:graphicData>
            </a:graphic>
          </wp:inline>
        </w:drawing>
      </w:r>
    </w:p>
    <w:p w14:paraId="3760B955" w14:textId="77777777" w:rsidR="00BF61BB" w:rsidRDefault="005B1C2B">
      <w:pPr>
        <w:pStyle w:val="ImageCaption"/>
      </w:pPr>
      <w:r>
        <w:rPr>
          <w:b/>
        </w:rPr>
        <w:t>Figure 3a.</w:t>
      </w:r>
      <w:r>
        <w:t xml:space="preserv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obtained from the comparison of sensor systems against reference measurements.</w:t>
      </w:r>
    </w:p>
    <w:p w14:paraId="14B2B70A" w14:textId="77777777" w:rsidR="00BF61BB" w:rsidRDefault="00BF61BB">
      <w:pPr>
        <w:pStyle w:val="BodyText"/>
      </w:pPr>
    </w:p>
    <w:p w14:paraId="2724C736" w14:textId="77777777" w:rsidR="00BF61BB" w:rsidRPr="002C04F9" w:rsidRDefault="005B1C2B">
      <w:pPr>
        <w:pStyle w:val="BodyText"/>
        <w:rPr>
          <w:highlight w:val="yellow"/>
        </w:rPr>
      </w:pPr>
      <w:r w:rsidRPr="002C04F9">
        <w:rPr>
          <w:highlight w:val="yellow"/>
        </w:rPr>
        <w:t xml:space="preserve">For the evaluation of gaseous pollutants, we found very few OEMs with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2C04F9">
        <w:rPr>
          <w:highlight w:val="yellow"/>
        </w:rPr>
        <w:t xml:space="preserve"> within 0.7 - 1.0 when using data at at time-resolution of 1 hour. These sensors included the </w:t>
      </w:r>
      <w:r w:rsidRPr="002C04F9">
        <w:rPr>
          <w:b/>
          <w:highlight w:val="yellow"/>
        </w:rPr>
        <w:t>CairClip O3/NO2</w:t>
      </w:r>
      <w:r w:rsidRPr="002C04F9">
        <w:rPr>
          <w:highlight w:val="yellow"/>
        </w:rPr>
        <w:t xml:space="preserve"> by </w:t>
      </w:r>
      <w:r w:rsidRPr="002C04F9">
        <w:rPr>
          <w:b/>
          <w:highlight w:val="yellow"/>
        </w:rPr>
        <w:t>CairPol</w:t>
      </w:r>
      <w:r w:rsidRPr="002C04F9">
        <w:rPr>
          <w:highlight w:val="yellow"/>
        </w:rPr>
        <w:t xml:space="preserve"> [</w:t>
      </w:r>
      <w:hyperlink w:anchor="ref-duvall_performance_2016">
        <w:r w:rsidRPr="002C04F9">
          <w:rPr>
            <w:rStyle w:val="Hyperlink"/>
            <w:highlight w:val="yellow"/>
          </w:rPr>
          <w:t>24</w:t>
        </w:r>
      </w:hyperlink>
      <w:r w:rsidRPr="002C04F9">
        <w:rPr>
          <w:highlight w:val="yellow"/>
        </w:rPr>
        <w:t>,</w:t>
      </w:r>
      <w:hyperlink w:anchor="ref-feinberg_long-term_2018">
        <w:r w:rsidRPr="002C04F9">
          <w:rPr>
            <w:rStyle w:val="Hyperlink"/>
            <w:highlight w:val="yellow"/>
          </w:rPr>
          <w:t>25</w:t>
        </w:r>
      </w:hyperlink>
      <w:r w:rsidRPr="002C04F9">
        <w:rPr>
          <w:highlight w:val="yellow"/>
        </w:rPr>
        <w:t>,</w:t>
      </w:r>
      <w:hyperlink w:anchor="ref-spinelle_field_2015">
        <w:r w:rsidRPr="002C04F9">
          <w:rPr>
            <w:rStyle w:val="Hyperlink"/>
            <w:highlight w:val="yellow"/>
          </w:rPr>
          <w:t>61</w:t>
        </w:r>
      </w:hyperlink>
      <w:r w:rsidRPr="002C04F9">
        <w:rPr>
          <w:highlight w:val="yellow"/>
        </w:rPr>
        <w:t>,</w:t>
      </w:r>
      <w:hyperlink w:anchor="ref-williams_sensor_2014">
        <w:r w:rsidRPr="002C04F9">
          <w:rPr>
            <w:rStyle w:val="Hyperlink"/>
            <w:highlight w:val="yellow"/>
          </w:rPr>
          <w:t>78</w:t>
        </w:r>
      </w:hyperlink>
      <w:r w:rsidRPr="002C04F9">
        <w:rPr>
          <w:highlight w:val="yellow"/>
        </w:rPr>
        <w:t xml:space="preserve">], the </w:t>
      </w:r>
      <w:r w:rsidRPr="002C04F9">
        <w:rPr>
          <w:b/>
          <w:highlight w:val="yellow"/>
        </w:rPr>
        <w:t>Aeroqual Series 500 (and SM50)</w:t>
      </w:r>
      <w:r w:rsidRPr="002C04F9">
        <w:rPr>
          <w:highlight w:val="yellow"/>
        </w:rPr>
        <w:t xml:space="preserve"> [</w:t>
      </w:r>
      <w:hyperlink w:anchor="ref-feinberg_long-term_2018">
        <w:r w:rsidRPr="002C04F9">
          <w:rPr>
            <w:rStyle w:val="Hyperlink"/>
            <w:highlight w:val="yellow"/>
          </w:rPr>
          <w:t>25</w:t>
        </w:r>
      </w:hyperlink>
      <w:r w:rsidRPr="002C04F9">
        <w:rPr>
          <w:highlight w:val="yellow"/>
        </w:rPr>
        <w:t xml:space="preserve">], the </w:t>
      </w:r>
      <w:r w:rsidRPr="002C04F9">
        <w:rPr>
          <w:b/>
          <w:highlight w:val="yellow"/>
        </w:rPr>
        <w:t>O3-3E1F</w:t>
      </w:r>
      <w:r w:rsidRPr="002C04F9">
        <w:rPr>
          <w:highlight w:val="yellow"/>
        </w:rPr>
        <w:t xml:space="preserve"> by </w:t>
      </w:r>
      <w:r w:rsidRPr="002C04F9">
        <w:rPr>
          <w:b/>
          <w:highlight w:val="yellow"/>
        </w:rPr>
        <w:t>CityTechnology</w:t>
      </w:r>
      <w:r w:rsidRPr="002C04F9">
        <w:rPr>
          <w:highlight w:val="yellow"/>
        </w:rPr>
        <w:t xml:space="preserve"> [</w:t>
      </w:r>
      <w:hyperlink w:anchor="ref-feinberg_long-term_2018">
        <w:r w:rsidRPr="002C04F9">
          <w:rPr>
            <w:rStyle w:val="Hyperlink"/>
            <w:highlight w:val="yellow"/>
          </w:rPr>
          <w:t>25</w:t>
        </w:r>
      </w:hyperlink>
      <w:r w:rsidRPr="002C04F9">
        <w:rPr>
          <w:highlight w:val="yellow"/>
        </w:rPr>
        <w:t>,</w:t>
      </w:r>
      <w:hyperlink w:anchor="ref-gerboles_airsenseur_2015">
        <w:r w:rsidRPr="002C04F9">
          <w:rPr>
            <w:rStyle w:val="Hyperlink"/>
            <w:highlight w:val="yellow"/>
          </w:rPr>
          <w:t>27</w:t>
        </w:r>
      </w:hyperlink>
      <w:r w:rsidRPr="002C04F9">
        <w:rPr>
          <w:highlight w:val="yellow"/>
        </w:rPr>
        <w:t>,</w:t>
      </w:r>
      <w:hyperlink w:anchor="ref-spinelle_field_2015">
        <w:r w:rsidRPr="002C04F9">
          <w:rPr>
            <w:rStyle w:val="Hyperlink"/>
            <w:highlight w:val="yellow"/>
          </w:rPr>
          <w:t>61</w:t>
        </w:r>
      </w:hyperlink>
      <w:r w:rsidRPr="002C04F9">
        <w:rPr>
          <w:highlight w:val="yellow"/>
        </w:rPr>
        <w:t>,</w:t>
      </w:r>
      <w:hyperlink w:anchor="ref-spinelle_performance_2015">
        <w:r w:rsidRPr="002C04F9">
          <w:rPr>
            <w:rStyle w:val="Hyperlink"/>
            <w:highlight w:val="yellow"/>
          </w:rPr>
          <w:t>63</w:t>
        </w:r>
      </w:hyperlink>
      <w:r w:rsidRPr="002C04F9">
        <w:rPr>
          <w:highlight w:val="yellow"/>
        </w:rPr>
        <w:t xml:space="preserve">] and the </w:t>
      </w:r>
      <w:r w:rsidRPr="002C04F9">
        <w:rPr>
          <w:b/>
          <w:highlight w:val="yellow"/>
        </w:rPr>
        <w:t>NO2-B43F</w:t>
      </w:r>
      <w:r w:rsidRPr="002C04F9">
        <w:rPr>
          <w:highlight w:val="yellow"/>
        </w:rPr>
        <w:t xml:space="preserve"> by </w:t>
      </w:r>
      <w:r w:rsidRPr="002C04F9">
        <w:rPr>
          <w:b/>
          <w:highlight w:val="yellow"/>
        </w:rPr>
        <w:t>Alphasense</w:t>
      </w:r>
      <w:r w:rsidRPr="002C04F9">
        <w:rPr>
          <w:highlight w:val="yellow"/>
        </w:rPr>
        <w:t xml:space="preserve"> [</w:t>
      </w:r>
      <w:hyperlink w:anchor="ref-sun_development_2017">
        <w:r w:rsidRPr="002C04F9">
          <w:rPr>
            <w:rStyle w:val="Hyperlink"/>
            <w:highlight w:val="yellow"/>
          </w:rPr>
          <w:t>68</w:t>
        </w:r>
      </w:hyperlink>
      <w:r w:rsidRPr="002C04F9">
        <w:rPr>
          <w:highlight w:val="yellow"/>
        </w:rPr>
        <w:t>,</w:t>
      </w:r>
      <w:hyperlink w:anchor="ref-zimmerman_machine_2018">
        <w:r w:rsidRPr="002C04F9">
          <w:rPr>
            <w:rStyle w:val="Hyperlink"/>
            <w:highlight w:val="yellow"/>
          </w:rPr>
          <w:t>82</w:t>
        </w:r>
      </w:hyperlink>
      <w:r w:rsidRPr="002C04F9">
        <w:rPr>
          <w:highlight w:val="yellow"/>
        </w:rPr>
        <w:t>] (</w:t>
      </w:r>
      <w:r w:rsidRPr="002C04F9">
        <w:rPr>
          <w:b/>
          <w:highlight w:val="yellow"/>
        </w:rPr>
        <w:t>Figure S4</w:t>
      </w:r>
      <w:r w:rsidRPr="002C04F9">
        <w:rPr>
          <w:highlight w:val="yellow"/>
        </w:rPr>
        <w:t xml:space="preserve">). On the other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2C04F9">
        <w:rPr>
          <w:highlight w:val="yellow"/>
        </w:rPr>
        <w:t xml:space="preserve"> and gaseous pollutants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2C04F9">
        <w:rPr>
          <w:highlight w:val="yellow"/>
        </w:rPr>
        <w:t xml:space="preserv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2C04F9">
        <w:rPr>
          <w:highlight w:val="yellow"/>
        </w:rPr>
        <w:t xml:space="preserve">, </w:t>
      </w:r>
      <m:oMath>
        <m:r>
          <w:rPr>
            <w:rFonts w:ascii="Cambria Math" w:hAnsi="Cambria Math"/>
            <w:highlight w:val="yellow"/>
          </w:rPr>
          <m:t>CO</m:t>
        </m:r>
      </m:oMath>
      <w:r w:rsidRPr="002C04F9">
        <w:rPr>
          <w:highlight w:val="yellow"/>
        </w:rPr>
        <w:t xml:space="preserve"> and </w:t>
      </w:r>
      <m:oMath>
        <m:r>
          <w:rPr>
            <w:rFonts w:ascii="Cambria Math" w:hAnsi="Cambria Math"/>
            <w:highlight w:val="yellow"/>
          </w:rPr>
          <m:t>NO</m:t>
        </m:r>
      </m:oMath>
      <w:r w:rsidRPr="002C04F9">
        <w:rPr>
          <w:highlight w:val="yellow"/>
        </w:rPr>
        <w:t>, used 24 hours and 1 hour time-resolution data as required by the European Air Quality Directive.</w:t>
      </w:r>
    </w:p>
    <w:p w14:paraId="48FB2E85" w14:textId="77777777" w:rsidR="00BF61BB" w:rsidRPr="002C04F9" w:rsidRDefault="005B1C2B">
      <w:pPr>
        <w:pStyle w:val="BodyText"/>
        <w:rPr>
          <w:highlight w:val="yellow"/>
        </w:rPr>
      </w:pPr>
      <w:r w:rsidRPr="002C04F9">
        <w:rPr>
          <w:highlight w:val="yellow"/>
        </w:rP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2C04F9">
        <w:rPr>
          <w:highlight w:val="yellow"/>
        </w:rPr>
        <w:t xml:space="preserve"> ~ 1.0 and a </w:t>
      </w:r>
      <w:r w:rsidRPr="002C04F9">
        <w:rPr>
          <w:b/>
          <w:highlight w:val="yellow"/>
        </w:rPr>
        <w:t>slope</w:t>
      </w:r>
      <w:r w:rsidRPr="002C04F9">
        <w:rPr>
          <w:highlight w:val="yellow"/>
        </w:rPr>
        <w:t xml:space="preserve"> ~ 1.0 should be a good indicator of performance for a sensor. Therefore, we only selected records with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2C04F9">
        <w:rPr>
          <w:highlight w:val="yellow"/>
        </w:rPr>
        <w:t xml:space="preserve"> &gt; 0.7 and </w:t>
      </w:r>
      <w:r w:rsidRPr="002C04F9">
        <w:rPr>
          <w:b/>
          <w:highlight w:val="yellow"/>
        </w:rPr>
        <w:t>slope</w:t>
      </w:r>
      <w:r w:rsidRPr="002C04F9">
        <w:rPr>
          <w:highlight w:val="yellow"/>
        </w:rPr>
        <w:t xml:space="preserve"> within the range 0.5-1.5.</w:t>
      </w:r>
    </w:p>
    <w:p w14:paraId="67347E3A" w14:textId="77777777" w:rsidR="00BF61BB" w:rsidRPr="002C04F9" w:rsidRDefault="00BF61BB">
      <w:pPr>
        <w:pStyle w:val="BodyText"/>
        <w:rPr>
          <w:highlight w:val="yellow"/>
        </w:rPr>
      </w:pPr>
    </w:p>
    <w:p w14:paraId="63DB7612" w14:textId="77777777" w:rsidR="00BF61BB" w:rsidRPr="002C04F9" w:rsidRDefault="005B1C2B">
      <w:pPr>
        <w:pStyle w:val="BodyText"/>
        <w:rPr>
          <w:highlight w:val="yellow"/>
        </w:rPr>
      </w:pPr>
      <w:r w:rsidRPr="002C04F9">
        <w:rPr>
          <w:b/>
          <w:highlight w:val="yellow"/>
        </w:rPr>
        <w:t>Figure S7</w:t>
      </w:r>
      <w:r w:rsidRPr="002C04F9">
        <w:rPr>
          <w:highlight w:val="yellow"/>
        </w:rPr>
        <w:t xml:space="preserve"> shows sensor systems such as, the </w:t>
      </w:r>
      <w:r w:rsidRPr="002C04F9">
        <w:rPr>
          <w:b/>
          <w:highlight w:val="yellow"/>
        </w:rPr>
        <w:t>AQM 60</w:t>
      </w:r>
      <w:r w:rsidRPr="002C04F9">
        <w:rPr>
          <w:highlight w:val="yellow"/>
        </w:rPr>
        <w:t xml:space="preserve">, the </w:t>
      </w:r>
      <w:r w:rsidRPr="002C04F9">
        <w:rPr>
          <w:b/>
          <w:highlight w:val="yellow"/>
        </w:rPr>
        <w:t>KUNAKAIR A10 V2</w:t>
      </w:r>
      <w:r w:rsidRPr="002C04F9">
        <w:rPr>
          <w:highlight w:val="yellow"/>
        </w:rPr>
        <w:t xml:space="preserve">, the </w:t>
      </w:r>
      <w:r w:rsidRPr="002C04F9">
        <w:rPr>
          <w:b/>
          <w:highlight w:val="yellow"/>
        </w:rPr>
        <w:t>AirSensEUR (v2)</w:t>
      </w:r>
      <w:r w:rsidRPr="002C04F9">
        <w:rPr>
          <w:highlight w:val="yellow"/>
        </w:rPr>
        <w:t xml:space="preserve"> has </w:t>
      </w:r>
      <m:oMath>
        <m:r>
          <w:rPr>
            <w:rFonts w:ascii="Cambria Math" w:hAnsi="Cambria Math"/>
            <w:highlight w:val="yellow"/>
          </w:rPr>
          <m:t>slopes</m:t>
        </m:r>
      </m:oMath>
      <w:r w:rsidRPr="002C04F9">
        <w:rPr>
          <w:highlight w:val="yellow"/>
        </w:rPr>
        <w:t xml:space="preserve"> ~ 1 for most of measured gaseous pollutants when using 1 hour time-resolution data. On the other hand, only few records from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2C04F9">
        <w:rPr>
          <w:highlight w:val="yellow"/>
        </w:rPr>
        <w:t xml:space="preserve"> sensor systems showed </w:t>
      </w:r>
      <m:oMath>
        <m:r>
          <w:rPr>
            <w:rFonts w:ascii="Cambria Math" w:hAnsi="Cambria Math"/>
            <w:highlight w:val="yellow"/>
          </w:rPr>
          <m:t>slopes</m:t>
        </m:r>
      </m:oMath>
      <w:r w:rsidRPr="002C04F9">
        <w:rPr>
          <w:highlight w:val="yellow"/>
        </w:rPr>
        <w:t xml:space="preserve"> ~ 1 for 1-hour (</w:t>
      </w:r>
      <w:r w:rsidRPr="002C04F9">
        <w:rPr>
          <w:b/>
          <w:highlight w:val="yellow"/>
        </w:rPr>
        <w:t>PATS+</w:t>
      </w:r>
      <w:r w:rsidRPr="002C04F9">
        <w:rPr>
          <w:highlight w:val="yellow"/>
        </w:rPr>
        <w:t xml:space="preserve"> and </w:t>
      </w:r>
      <w:r w:rsidRPr="002C04F9">
        <w:rPr>
          <w:b/>
          <w:highlight w:val="yellow"/>
        </w:rPr>
        <w:t>AirNut</w:t>
      </w:r>
      <w:r w:rsidRPr="002C04F9">
        <w:rPr>
          <w:highlight w:val="yellow"/>
        </w:rPr>
        <w:t>) and 24-hour (</w:t>
      </w:r>
      <w:r w:rsidRPr="002C04F9">
        <w:rPr>
          <w:b/>
          <w:highlight w:val="yellow"/>
        </w:rPr>
        <w:t>AIRQuino</w:t>
      </w:r>
      <w:r w:rsidRPr="002C04F9">
        <w:rPr>
          <w:highlight w:val="yellow"/>
        </w:rPr>
        <w:t xml:space="preserve">) time-averaged sensor systems. Only few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2C04F9">
        <w:rPr>
          <w:highlight w:val="yellow"/>
        </w:rPr>
        <w:t xml:space="preserve"> sensors performed well at ideal conditions. Sensor systems such as, </w:t>
      </w:r>
      <w:r w:rsidRPr="002C04F9">
        <w:rPr>
          <w:b/>
          <w:highlight w:val="yellow"/>
        </w:rPr>
        <w:t>AIRQino</w:t>
      </w:r>
      <w:r w:rsidRPr="002C04F9">
        <w:rPr>
          <w:highlight w:val="yellow"/>
        </w:rPr>
        <w:t xml:space="preserve">, </w:t>
      </w:r>
      <w:r w:rsidRPr="002C04F9">
        <w:rPr>
          <w:b/>
          <w:highlight w:val="yellow"/>
        </w:rPr>
        <w:t>SidePak AM510</w:t>
      </w:r>
      <w:r w:rsidRPr="002C04F9">
        <w:rPr>
          <w:highlight w:val="yellow"/>
        </w:rPr>
        <w:t xml:space="preserve">, </w:t>
      </w:r>
      <w:r w:rsidRPr="002C04F9">
        <w:rPr>
          <w:b/>
          <w:highlight w:val="yellow"/>
        </w:rPr>
        <w:t>Air Quality Egg (v.2) (PM)</w:t>
      </w:r>
      <w:r w:rsidRPr="002C04F9">
        <w:rPr>
          <w:highlight w:val="yellow"/>
        </w:rPr>
        <w:t xml:space="preserve">, </w:t>
      </w:r>
      <w:r w:rsidRPr="002C04F9">
        <w:rPr>
          <w:b/>
          <w:highlight w:val="yellow"/>
        </w:rPr>
        <w:t>Dylos DC1100 PRO</w:t>
      </w:r>
      <w:r w:rsidRPr="002C04F9">
        <w:rPr>
          <w:highlight w:val="yellow"/>
        </w:rPr>
        <w:t xml:space="preserve">, </w:t>
      </w:r>
      <w:r w:rsidRPr="002C04F9">
        <w:rPr>
          <w:b/>
          <w:highlight w:val="yellow"/>
        </w:rPr>
        <w:t>AirNut</w:t>
      </w:r>
      <w:r w:rsidRPr="002C04F9">
        <w:rPr>
          <w:highlight w:val="yellow"/>
        </w:rPr>
        <w:t xml:space="preserve"> and the OEM </w:t>
      </w:r>
      <w:r w:rsidRPr="002C04F9">
        <w:rPr>
          <w:b/>
          <w:highlight w:val="yellow"/>
        </w:rPr>
        <w:t>OPC-N2</w:t>
      </w:r>
      <w:r w:rsidRPr="002C04F9">
        <w:rPr>
          <w:highlight w:val="yellow"/>
        </w:rPr>
        <w:t xml:space="preserve"> were in good agreement with a reference system (</w:t>
      </w:r>
      <w:r w:rsidRPr="002C04F9">
        <w:rPr>
          <w:b/>
          <w:highlight w:val="yellow"/>
        </w:rPr>
        <w:t>Figure S7</w:t>
      </w:r>
      <w:r w:rsidRPr="002C04F9">
        <w:rPr>
          <w:highlight w:val="yellow"/>
        </w:rPr>
        <w:t xml:space="preserve">, </w:t>
      </w:r>
      <w:r w:rsidRPr="002C04F9">
        <w:rPr>
          <w:b/>
          <w:highlight w:val="yellow"/>
        </w:rPr>
        <w:t>Figure S8</w:t>
      </w:r>
      <w:r w:rsidRPr="002C04F9">
        <w:rPr>
          <w:highlight w:val="yellow"/>
        </w:rPr>
        <w:t>).</w:t>
      </w:r>
    </w:p>
    <w:p w14:paraId="754D8C2B" w14:textId="77777777" w:rsidR="00BF61BB" w:rsidRPr="002C04F9" w:rsidRDefault="005B1C2B">
      <w:pPr>
        <w:pStyle w:val="BodyText"/>
        <w:rPr>
          <w:highlight w:val="yellow"/>
        </w:rPr>
      </w:pPr>
      <w:r w:rsidRPr="002C04F9">
        <w:rPr>
          <w:highlight w:val="yellow"/>
        </w:rPr>
        <w:t xml:space="preserve">Among OMEs showing </w:t>
      </w:r>
      <m:oMath>
        <m:r>
          <w:rPr>
            <w:rFonts w:ascii="Cambria Math" w:hAnsi="Cambria Math"/>
            <w:highlight w:val="yellow"/>
          </w:rPr>
          <m:t>slopes</m:t>
        </m:r>
      </m:oMath>
      <w:r w:rsidRPr="002C04F9">
        <w:rPr>
          <w:highlight w:val="yellow"/>
        </w:rPr>
        <w:t xml:space="preserve"> ~ 1 when using 1-hour time-averaged data, we found the </w:t>
      </w:r>
      <w:r w:rsidRPr="002C04F9">
        <w:rPr>
          <w:b/>
          <w:highlight w:val="yellow"/>
        </w:rPr>
        <w:t>SM50</w:t>
      </w:r>
      <w:r w:rsidRPr="002C04F9">
        <w:rPr>
          <w:highlight w:val="yellow"/>
        </w:rPr>
        <w:t xml:space="preserve">, the </w:t>
      </w:r>
      <w:r w:rsidRPr="002C04F9">
        <w:rPr>
          <w:b/>
          <w:highlight w:val="yellow"/>
        </w:rPr>
        <w:t>CairClip O3/NO2</w:t>
      </w:r>
      <w:r w:rsidRPr="002C04F9">
        <w:rPr>
          <w:highlight w:val="yellow"/>
        </w:rPr>
        <w:t xml:space="preserve">, the </w:t>
      </w:r>
      <w:r w:rsidRPr="002C04F9">
        <w:rPr>
          <w:b/>
          <w:highlight w:val="yellow"/>
        </w:rPr>
        <w:t>S-500</w:t>
      </w:r>
      <w:r w:rsidRPr="002C04F9">
        <w:rPr>
          <w:highlight w:val="yellow"/>
        </w:rPr>
        <w:t>,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2C04F9">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2C04F9">
        <w:rPr>
          <w:highlight w:val="yellow"/>
        </w:rPr>
        <w:t xml:space="preserve">) and, the </w:t>
      </w:r>
      <w:r w:rsidRPr="002C04F9">
        <w:rPr>
          <w:b/>
          <w:highlight w:val="yellow"/>
        </w:rPr>
        <w:t>NO2-B4F</w:t>
      </w:r>
      <w:r w:rsidRPr="002C04F9">
        <w:rPr>
          <w:highlight w:val="yellow"/>
        </w:rPr>
        <w:t xml:space="preserv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2C04F9">
        <w:rPr>
          <w:highlight w:val="yellow"/>
        </w:rPr>
        <w:t xml:space="preserve">) and the </w:t>
      </w:r>
      <w:r w:rsidRPr="002C04F9">
        <w:rPr>
          <w:b/>
          <w:highlight w:val="yellow"/>
        </w:rPr>
        <w:t>Egg v.2 (PM)</w:t>
      </w:r>
      <w:r w:rsidRPr="002C04F9">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2C04F9">
        <w:rPr>
          <w:highlight w:val="yellow"/>
        </w:rPr>
        <w:t>) (</w:t>
      </w:r>
      <w:r w:rsidRPr="002C04F9">
        <w:rPr>
          <w:b/>
          <w:highlight w:val="yellow"/>
        </w:rPr>
        <w:t>Figure S9</w:t>
      </w:r>
      <w:r w:rsidRPr="002C04F9">
        <w:rPr>
          <w:highlight w:val="yellow"/>
        </w:rPr>
        <w:t xml:space="preserve">). On the other hand, when using 24-hour time-averaged data, the OEM </w:t>
      </w:r>
      <w:r w:rsidRPr="002C04F9">
        <w:rPr>
          <w:b/>
          <w:highlight w:val="yellow"/>
        </w:rPr>
        <w:t>OPC-N2</w:t>
      </w:r>
      <w:r w:rsidRPr="002C04F9">
        <w:rPr>
          <w:highlight w:val="yellow"/>
        </w:rPr>
        <w:t xml:space="preserve"> by </w:t>
      </w:r>
      <w:r w:rsidRPr="002C04F9">
        <w:rPr>
          <w:b/>
          <w:highlight w:val="yellow"/>
        </w:rPr>
        <w:t>Alphasense</w:t>
      </w:r>
      <w:r w:rsidRPr="002C04F9">
        <w:rPr>
          <w:highlight w:val="yellow"/>
        </w:rPr>
        <w:t xml:space="preserve"> and the </w:t>
      </w:r>
      <w:r w:rsidRPr="002C04F9">
        <w:rPr>
          <w:b/>
          <w:highlight w:val="yellow"/>
        </w:rPr>
        <w:t>Egg v.2 (PM)</w:t>
      </w:r>
      <w:r w:rsidRPr="002C04F9">
        <w:rPr>
          <w:highlight w:val="yellow"/>
        </w:rPr>
        <w:t xml:space="preserve"> by </w:t>
      </w:r>
      <w:r w:rsidRPr="002C04F9">
        <w:rPr>
          <w:b/>
          <w:highlight w:val="yellow"/>
        </w:rPr>
        <w:t>Air Quality Egg</w:t>
      </w:r>
      <w:r w:rsidRPr="002C04F9">
        <w:rPr>
          <w:highlight w:val="yellow"/>
        </w:rPr>
        <w:t xml:space="preserve">, shoed slopes ~ 1 when measuring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2C04F9">
        <w:rPr>
          <w:highlight w:val="yellow"/>
        </w:rPr>
        <w:t xml:space="preserve"> (</w:t>
      </w:r>
      <w:r w:rsidRPr="002C04F9">
        <w:rPr>
          <w:b/>
          <w:highlight w:val="yellow"/>
        </w:rPr>
        <w:t>Figure S10</w:t>
      </w:r>
      <w:r w:rsidRPr="002C04F9">
        <w:rPr>
          <w:highlight w:val="yellow"/>
        </w:rPr>
        <w:t>).</w:t>
      </w:r>
    </w:p>
    <w:p w14:paraId="3B074296" w14:textId="77777777" w:rsidR="00BF61BB" w:rsidRDefault="005B1C2B">
      <w:pPr>
        <w:pStyle w:val="BodyText"/>
      </w:pPr>
      <w:r w:rsidRPr="002C04F9">
        <w:rPr>
          <w:highlight w:val="yellow"/>
        </w:rPr>
        <w:t xml:space="preserve">As general remark, from the above analysis we could observe that for some OEMs and sensor systems, the width of the interquartile range IQR (H-spread) was very narrow. This is an indication of the </w:t>
      </w:r>
      <w:r w:rsidRPr="002C04F9">
        <w:rPr>
          <w:i/>
          <w:highlight w:val="yellow"/>
        </w:rPr>
        <w:t>reproducibility</w:t>
      </w:r>
      <w:r w:rsidRPr="002C04F9">
        <w:rPr>
          <w:highlight w:val="yellow"/>
        </w:rPr>
        <w:t xml:space="preserve"> of the regression parameters used in their calibration. This becomes relevant when it comes to the development of a reliable sensor system that uses the same OEM sensor and the same calibration algorithms.</w:t>
      </w:r>
      <w:r>
        <w:t xml:space="preserve"> From the present analysis,</w:t>
      </w:r>
    </w:p>
    <w:p w14:paraId="20923CCD" w14:textId="77777777" w:rsidR="00BF61BB" w:rsidRDefault="00BF61BB">
      <w:pPr>
        <w:pStyle w:val="BodyText"/>
      </w:pPr>
    </w:p>
    <w:p w14:paraId="253342D1" w14:textId="77777777" w:rsidR="00BF61BB" w:rsidRDefault="005B1C2B">
      <w:pPr>
        <w:pStyle w:val="Heading2"/>
      </w:pPr>
      <w:bookmarkStart w:id="12" w:name="price-of-sensors"/>
      <w:bookmarkEnd w:id="12"/>
      <w:r>
        <w:t>6. Price of sensors</w:t>
      </w:r>
    </w:p>
    <w:p w14:paraId="3A970433" w14:textId="77777777" w:rsidR="00BF61BB" w:rsidRPr="00334959" w:rsidRDefault="005B1C2B">
      <w:pPr>
        <w:pStyle w:val="FirstParagraph"/>
        <w:rPr>
          <w:highlight w:val="yellow"/>
        </w:rPr>
      </w:pPr>
      <w:r w:rsidRPr="00334959">
        <w:rPr>
          <w:highlight w:val="yellow"/>
        </w:rP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14:paraId="4E88DBD0" w14:textId="77777777" w:rsidR="00BF61BB" w:rsidRPr="00334959" w:rsidRDefault="005B1C2B">
      <w:pPr>
        <w:pStyle w:val="BodyText"/>
        <w:rPr>
          <w:highlight w:val="yellow"/>
        </w:rPr>
      </w:pPr>
      <w:r w:rsidRPr="00334959">
        <w:rPr>
          <w:highlight w:val="yellow"/>
        </w:rPr>
        <w:t>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complementary source of air quality data as subsitute of reference instruments whose cost might rise up to one order of magnitude.</w:t>
      </w:r>
    </w:p>
    <w:p w14:paraId="736598BF" w14:textId="77777777" w:rsidR="00BF61BB" w:rsidRPr="00334959" w:rsidRDefault="00BF61BB">
      <w:pPr>
        <w:pStyle w:val="BodyText"/>
        <w:rPr>
          <w:highlight w:val="yellow"/>
        </w:rPr>
      </w:pPr>
    </w:p>
    <w:p w14:paraId="1BA1BD97" w14:textId="77777777" w:rsidR="00BF61BB" w:rsidRPr="00334959" w:rsidRDefault="005B1C2B">
      <w:pPr>
        <w:pStyle w:val="BodyText"/>
        <w:rPr>
          <w:highlight w:val="yellow"/>
        </w:rPr>
      </w:pPr>
      <w:r w:rsidRPr="00334959">
        <w:rPr>
          <w:highlight w:val="yellow"/>
        </w:rP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analyzed records, we tried identifying sensor systems that can measure concentration of particulate matter together with gaseous pollutants.</w:t>
      </w:r>
    </w:p>
    <w:p w14:paraId="26F31A68" w14:textId="77777777" w:rsidR="00BF61BB" w:rsidRDefault="005B1C2B">
      <w:pPr>
        <w:pStyle w:val="BodyText"/>
      </w:pPr>
      <w:r w:rsidRPr="00334959">
        <w:rPr>
          <w:b/>
          <w:highlight w:val="yellow"/>
        </w:rPr>
        <w:t>Figure S12</w:t>
      </w:r>
      <w:r w:rsidRPr="00334959">
        <w:rPr>
          <w:highlight w:val="yellow"/>
        </w:rPr>
        <w:t xml:space="preserve"> and </w:t>
      </w:r>
      <w:r w:rsidRPr="00334959">
        <w:rPr>
          <w:b/>
          <w:highlight w:val="yellow"/>
        </w:rPr>
        <w:t>Figure 4</w:t>
      </w:r>
      <w:r w:rsidRPr="00334959">
        <w:rPr>
          <w:highlight w:val="yellow"/>
        </w:rPr>
        <w:t xml:space="preserve"> show the commercial price of OEMs and sensor systems by model and number of pollutant measured by each sensor. There is a large number of sensor systems measuring single pollutants but few ones measuring multiple pollutants. This is an indication about the complexity to have a sensor system measuring multiple pollutants. Most of OEMs are open source devices (</w:t>
      </w:r>
      <w:r w:rsidRPr="00334959">
        <w:rPr>
          <w:b/>
          <w:highlight w:val="yellow"/>
        </w:rPr>
        <w:t>Figure S12</w:t>
      </w:r>
      <w:r w:rsidRPr="00334959">
        <w:rPr>
          <w:highlight w:val="yellow"/>
        </w:rPr>
        <w:t>). This means that OEMs can be used to build sensor systems for data acquisition and therefore to calibrate the sensor. On the other hand, most of the sensor systems are black box (</w:t>
      </w:r>
      <w:r w:rsidRPr="00334959">
        <w:rPr>
          <w:b/>
          <w:highlight w:val="yellow"/>
        </w:rPr>
        <w:t>Figure 4</w:t>
      </w:r>
      <w:r w:rsidRPr="00334959">
        <w:rPr>
          <w:highlight w:val="yellow"/>
        </w:rPr>
        <w:t>). This means that most of the manufacturers of sensor systems does not commercialize sensors that can be re-calibrated according to the requirements of the user. Sensor systems are intended to be ready-to-use air quality monitors. When purchased by the end-user, a sensor system should estimate the concentration of pollutants with a close agreement to the traditional reference systems used to monitor air quality.</w:t>
      </w:r>
    </w:p>
    <w:p w14:paraId="5748C55F" w14:textId="77777777" w:rsidR="00BF61BB" w:rsidRDefault="00BF61BB">
      <w:pPr>
        <w:pStyle w:val="BodyText"/>
      </w:pPr>
    </w:p>
    <w:p w14:paraId="1DC8B331" w14:textId="77777777" w:rsidR="00BF61BB" w:rsidRDefault="005B1C2B">
      <w:r>
        <w:rPr>
          <w:noProof/>
        </w:rPr>
        <w:drawing>
          <wp:inline distT="0" distB="0" distL="0" distR="0" wp14:anchorId="7778F703" wp14:editId="76A9248C">
            <wp:extent cx="5943600" cy="6537960"/>
            <wp:effectExtent l="0" t="0" r="0" b="0"/>
            <wp:docPr id="5" name="Picture" descr="Figure 4. Prices of S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 NC indicates non commercially available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2"/>
                    <a:stretch>
                      <a:fillRect/>
                    </a:stretch>
                  </pic:blipFill>
                  <pic:spPr bwMode="auto">
                    <a:xfrm>
                      <a:off x="0" y="0"/>
                      <a:ext cx="5943600" cy="6537960"/>
                    </a:xfrm>
                    <a:prstGeom prst="rect">
                      <a:avLst/>
                    </a:prstGeom>
                    <a:noFill/>
                    <a:ln w="9525">
                      <a:noFill/>
                      <a:headEnd/>
                      <a:tailEnd/>
                    </a:ln>
                  </pic:spPr>
                </pic:pic>
              </a:graphicData>
            </a:graphic>
          </wp:inline>
        </w:drawing>
      </w:r>
    </w:p>
    <w:p w14:paraId="378F24EF" w14:textId="77777777" w:rsidR="00BF61BB" w:rsidRDefault="005B1C2B">
      <w:pPr>
        <w:pStyle w:val="ImageCaption"/>
      </w:pPr>
      <w:r>
        <w:rPr>
          <w:b/>
        </w:rPr>
        <w:t>Figure 4.</w:t>
      </w:r>
      <w:r>
        <w:t xml:space="preserve"> Prices of SS grouped by model. (Numbers in bold indicates the number of pollutant measured by each sensor. x-axis uses logarithmic scale). Numbers in bold indicate the number of open source (blue) and black box (black) records. Names of ‘living’ &amp; ‘updated’ and ‘non-living’ sensors are indicated in black and red color, respectively. </w:t>
      </w:r>
      <m:oMath>
        <m:r>
          <w:rPr>
            <w:rFonts w:ascii="Cambria Math" w:hAnsi="Cambria Math"/>
          </w:rPr>
          <m:t>NC</m:t>
        </m:r>
      </m:oMath>
      <w:r>
        <w:t xml:space="preserve"> indicates non commercially available sensor.</w:t>
      </w:r>
    </w:p>
    <w:p w14:paraId="0988BF44" w14:textId="77777777" w:rsidR="00BF61BB" w:rsidRDefault="00BF61BB">
      <w:pPr>
        <w:pStyle w:val="BodyText"/>
      </w:pPr>
    </w:p>
    <w:p w14:paraId="5E1E5065" w14:textId="77777777" w:rsidR="00BF61BB" w:rsidRPr="00554C74" w:rsidRDefault="005B1C2B">
      <w:pPr>
        <w:pStyle w:val="BodyText"/>
        <w:rPr>
          <w:highlight w:val="yellow"/>
        </w:rPr>
      </w:pPr>
      <w:r w:rsidRPr="00554C74">
        <w:rPr>
          <w:highlight w:val="yellow"/>
        </w:rPr>
        <w:t xml:space="preserve">In </w:t>
      </w:r>
      <w:r w:rsidRPr="00554C74">
        <w:rPr>
          <w:b/>
          <w:highlight w:val="yellow"/>
        </w:rPr>
        <w:t>Figure 5</w:t>
      </w:r>
      <w:r w:rsidRPr="00554C74">
        <w:rPr>
          <w:highlight w:val="yellow"/>
        </w:rPr>
        <w:t xml:space="preserve"> We have shortlisted sensor systems according to their level of agreement to reference systems. For this purpose, we considered metrics obtained from 1 hour and 24 hour averaged data of sensor systems with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554C74">
        <w:rPr>
          <w:highlight w:val="yellow"/>
        </w:rPr>
        <w:t xml:space="preserve"> &gt; 0.85 and 0.8 &lt; </w:t>
      </w:r>
      <m:oMath>
        <m:r>
          <w:rPr>
            <w:rFonts w:ascii="Cambria Math" w:hAnsi="Cambria Math"/>
            <w:highlight w:val="yellow"/>
          </w:rPr>
          <m:t>slope</m:t>
        </m:r>
      </m:oMath>
      <w:r w:rsidRPr="00554C74">
        <w:rPr>
          <w:highlight w:val="yellow"/>
        </w:rPr>
        <w:t xml:space="preserve"> &lt; 1.2.</w:t>
      </w:r>
    </w:p>
    <w:p w14:paraId="4BFF117A" w14:textId="77777777" w:rsidR="00BF61BB" w:rsidRDefault="005B1C2B">
      <w:pPr>
        <w:pStyle w:val="BodyText"/>
      </w:pPr>
      <w:r w:rsidRPr="00554C74">
        <w:rPr>
          <w:highlight w:val="yellow"/>
        </w:rPr>
        <w:t xml:space="preserve">Among open source sensor systems we could identify the </w:t>
      </w:r>
      <w:r w:rsidRPr="00554C74">
        <w:rPr>
          <w:b/>
          <w:highlight w:val="yellow"/>
        </w:rPr>
        <w:t>AirSensEUR (v.2)</w:t>
      </w:r>
      <w:r w:rsidRPr="00554C74">
        <w:rPr>
          <w:highlight w:val="yellow"/>
        </w:rPr>
        <w:t xml:space="preserve"> by </w:t>
      </w:r>
      <w:r w:rsidRPr="00554C74">
        <w:rPr>
          <w:b/>
          <w:highlight w:val="yellow"/>
        </w:rPr>
        <w:t>LiberaIntentio</w:t>
      </w:r>
      <w:r w:rsidRPr="00554C74">
        <w:rPr>
          <w:highlight w:val="yellow"/>
        </w:rPr>
        <w:t xml:space="preserve"> and the </w:t>
      </w:r>
      <w:r w:rsidRPr="00554C74">
        <w:rPr>
          <w:b/>
          <w:highlight w:val="yellow"/>
        </w:rPr>
        <w:t>AIRQuino</w:t>
      </w:r>
      <w:r w:rsidRPr="00554C74">
        <w:rPr>
          <w:highlight w:val="yellow"/>
        </w:rPr>
        <w:t xml:space="preserve"> by the </w:t>
      </w:r>
      <w:r w:rsidRPr="00554C74">
        <w:rPr>
          <w:b/>
          <w:highlight w:val="yellow"/>
        </w:rPr>
        <w:t>CNR</w:t>
      </w:r>
      <w:r w:rsidRPr="00554C74">
        <w:rPr>
          <w:highlight w:val="yellow"/>
        </w:rPr>
        <w:t xml:space="preserve"> for the detection of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554C74">
        <w:rPr>
          <w:highlight w:val="yellow"/>
        </w:rPr>
        <w:t xml:space="preserve">, </w:t>
      </w:r>
      <m:oMath>
        <m:r>
          <w:rPr>
            <w:rFonts w:ascii="Cambria Math" w:hAnsi="Cambria Math"/>
            <w:highlight w:val="yellow"/>
          </w:rPr>
          <m:t>CO</m:t>
        </m:r>
      </m:oMath>
      <w:r w:rsidRPr="00554C74">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554C74">
        <w:rPr>
          <w:highlight w:val="yellow"/>
        </w:rPr>
        <w:t xml:space="preserve">, </w:t>
      </w:r>
      <m:oMath>
        <m:r>
          <w:rPr>
            <w:rFonts w:ascii="Cambria Math" w:hAnsi="Cambria Math"/>
            <w:highlight w:val="yellow"/>
          </w:rPr>
          <m:t>NO</m:t>
        </m:r>
      </m:oMath>
      <w:r w:rsidRPr="00554C74">
        <w:rPr>
          <w:highlight w:val="yellow"/>
        </w:rPr>
        <w:t xml:space="preserve"> and </w:t>
      </w:r>
      <m:oMath>
        <m:r>
          <w:rPr>
            <w:rFonts w:ascii="Cambria Math" w:hAnsi="Cambria Math"/>
            <w:highlight w:val="yellow"/>
          </w:rPr>
          <m:t>PM</m:t>
        </m:r>
      </m:oMath>
      <w:r w:rsidRPr="00554C74">
        <w:rPr>
          <w:highlight w:val="yellow"/>
        </w:rPr>
        <w:t xml:space="preserve">, respectively. The remaining shortlisted sensor systems were identified as black box. </w:t>
      </w:r>
      <w:r w:rsidRPr="00554C74">
        <w:rPr>
          <w:b/>
          <w:highlight w:val="yellow"/>
        </w:rPr>
        <w:t>Table 4</w:t>
      </w:r>
      <w:r w:rsidRPr="00554C74">
        <w:rPr>
          <w:highlight w:val="yellow"/>
        </w:rPr>
        <w:t xml:space="preserve"> and </w:t>
      </w:r>
      <w:r w:rsidRPr="00554C74">
        <w:rPr>
          <w:b/>
          <w:highlight w:val="yellow"/>
        </w:rPr>
        <w:t>Table S7</w:t>
      </w:r>
      <w:r w:rsidRPr="00554C74">
        <w:rPr>
          <w:highlight w:val="yellow"/>
        </w:rPr>
        <w:t xml:space="preserve"> report the mean value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554C74">
        <w:rPr>
          <w:highlight w:val="yellow"/>
        </w:rPr>
        <w:t xml:space="preserve"> and of the </w:t>
      </w:r>
      <m:oMath>
        <m:r>
          <w:rPr>
            <w:rFonts w:ascii="Cambria Math" w:hAnsi="Cambria Math"/>
            <w:highlight w:val="yellow"/>
          </w:rPr>
          <m:t>slope</m:t>
        </m:r>
      </m:oMath>
      <w:r w:rsidRPr="00554C74">
        <w:rPr>
          <w:highlight w:val="yellow"/>
        </w:rPr>
        <w:t xml:space="preserve"> for the sensors systems shortlisted in Figure 15 for 1 hour and 24 hour averaged data. As we can see, the </w:t>
      </w:r>
      <w:r w:rsidRPr="00554C74">
        <w:rPr>
          <w:b/>
          <w:highlight w:val="yellow"/>
        </w:rPr>
        <w:t>AirSensEUR (v.2)</w:t>
      </w:r>
      <w:r w:rsidRPr="00554C74">
        <w:rPr>
          <w:highlight w:val="yellow"/>
        </w:rPr>
        <w:t xml:space="preserve"> resulted in a mean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554C74">
        <w:rPr>
          <w:highlight w:val="yellow"/>
        </w:rPr>
        <w:t xml:space="preserve"> value of ~ 0.90 and a </w:t>
      </w:r>
      <m:oMath>
        <m:r>
          <w:rPr>
            <w:rFonts w:ascii="Cambria Math" w:hAnsi="Cambria Math"/>
            <w:highlight w:val="yellow"/>
          </w:rPr>
          <m:t>slope</m:t>
        </m:r>
      </m:oMath>
      <w:r w:rsidRPr="00554C74">
        <w:rPr>
          <w:highlight w:val="yellow"/>
        </w:rPr>
        <w:t xml:space="preserve"> of ~ 0.94 while the </w:t>
      </w:r>
      <w:r w:rsidRPr="00554C74">
        <w:rPr>
          <w:b/>
          <w:highlight w:val="yellow"/>
        </w:rPr>
        <w:t>AIRQuino</w:t>
      </w:r>
      <w:r w:rsidRPr="00554C74">
        <w:rPr>
          <w:highlight w:val="yellow"/>
        </w:rPr>
        <w:t xml:space="preserve"> resulted in a mean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554C74">
        <w:rPr>
          <w:highlight w:val="yellow"/>
        </w:rPr>
        <w:t xml:space="preserve"> value of ~ 0.91 and a </w:t>
      </w:r>
      <m:oMath>
        <m:r>
          <w:rPr>
            <w:rFonts w:ascii="Cambria Math" w:hAnsi="Cambria Math"/>
            <w:highlight w:val="yellow"/>
          </w:rPr>
          <m:t>slope</m:t>
        </m:r>
      </m:oMath>
      <w:r w:rsidRPr="00554C74">
        <w:rPr>
          <w:highlight w:val="yellow"/>
        </w:rPr>
        <w:t xml:space="preserve"> of ~ 0.97. We need to point out that, at the date, the </w:t>
      </w:r>
      <w:r w:rsidRPr="00554C74">
        <w:rPr>
          <w:b/>
          <w:highlight w:val="yellow"/>
        </w:rPr>
        <w:t>AIRQuino</w:t>
      </w:r>
      <w:r w:rsidRPr="00554C74">
        <w:rPr>
          <w:highlight w:val="yellow"/>
        </w:rPr>
        <w:t xml:space="preserve"> can measures up to five pollutants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2.5</m:t>
            </m:r>
          </m:sub>
        </m:sSub>
      </m:oMath>
      <w:r w:rsidRPr="00554C74">
        <w:rPr>
          <w:highlight w:val="yellow"/>
        </w:rPr>
        <w:t xml:space="preserve">, </w:t>
      </w:r>
      <m:oMath>
        <m:r>
          <w:rPr>
            <w:rFonts w:ascii="Cambria Math" w:hAnsi="Cambria Math"/>
            <w:highlight w:val="yellow"/>
          </w:rPr>
          <m:t>P</m:t>
        </m:r>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10</m:t>
            </m:r>
          </m:sub>
        </m:sSub>
      </m:oMath>
      <w:r w:rsidRPr="00554C74">
        <w:rPr>
          <w:highlight w:val="yellow"/>
        </w:rPr>
        <w:t xml:space="preserve">, </w:t>
      </w:r>
      <m:oMath>
        <m:r>
          <w:rPr>
            <w:rFonts w:ascii="Cambria Math" w:hAnsi="Cambria Math"/>
            <w:highlight w:val="yellow"/>
          </w:rPr>
          <m:t>N</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554C74">
        <w:rPr>
          <w:highlight w:val="yellow"/>
        </w:rPr>
        <w:t xml:space="preserve">, </w:t>
      </w:r>
      <m:oMath>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3</m:t>
            </m:r>
          </m:sub>
        </m:sSub>
      </m:oMath>
      <w:r w:rsidRPr="00554C74">
        <w:rPr>
          <w:highlight w:val="yellow"/>
        </w:rPr>
        <w:t xml:space="preserve">, </w:t>
      </w:r>
      <m:oMath>
        <m:r>
          <w:rPr>
            <w:rFonts w:ascii="Cambria Math" w:hAnsi="Cambria Math"/>
            <w:highlight w:val="yellow"/>
          </w:rPr>
          <m:t>CO</m:t>
        </m:r>
      </m:oMath>
      <w:r w:rsidRPr="00554C74">
        <w:rPr>
          <w:highlight w:val="yellow"/>
        </w:rPr>
        <w:t xml:space="preserve"> and </w:t>
      </w:r>
      <m:oMath>
        <m:r>
          <w:rPr>
            <w:rFonts w:ascii="Cambria Math" w:hAnsi="Cambria Math"/>
            <w:highlight w:val="yellow"/>
          </w:rPr>
          <m:t>NO</m:t>
        </m:r>
      </m:oMath>
      <w:r w:rsidRPr="00554C74">
        <w:rPr>
          <w:highlight w:val="yellow"/>
        </w:rPr>
        <w:t xml:space="preserve">, </w:t>
      </w:r>
      <m:oMath>
        <m:r>
          <w:rPr>
            <w:rFonts w:ascii="Cambria Math" w:hAnsi="Cambria Math"/>
            <w:highlight w:val="yellow"/>
          </w:rPr>
          <m:t>C</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554C74">
        <w:rPr>
          <w:highlight w:val="yellow"/>
        </w:rPr>
        <w:t xml:space="preserve"> and </w:t>
      </w:r>
      <m:oMath>
        <m:r>
          <w:rPr>
            <w:rFonts w:ascii="Cambria Math" w:hAnsi="Cambria Math"/>
            <w:highlight w:val="yellow"/>
          </w:rPr>
          <m:t>VOCs</m:t>
        </m:r>
      </m:oMath>
      <w:r w:rsidRPr="00554C74">
        <w:rPr>
          <w:highlight w:val="yellow"/>
        </w:rPr>
        <w:t xml:space="preserve">), however, only data fror </w:t>
      </w:r>
      <m:oMath>
        <m:r>
          <w:rPr>
            <w:rFonts w:ascii="Cambria Math" w:hAnsi="Cambria Math"/>
            <w:highlight w:val="yellow"/>
          </w:rPr>
          <m:t>PM</m:t>
        </m:r>
      </m:oMath>
      <w:r w:rsidRPr="00554C74">
        <w:rPr>
          <w:highlight w:val="yellow"/>
        </w:rPr>
        <w:t xml:space="preserve"> were available a the time of this review. On the other hand, the </w:t>
      </w:r>
      <w:r w:rsidRPr="00554C74">
        <w:rPr>
          <w:b/>
          <w:highlight w:val="yellow"/>
        </w:rPr>
        <w:t>AirSensEUR (v2)</w:t>
      </w:r>
      <w:r w:rsidRPr="00554C74">
        <w:rPr>
          <w:highlight w:val="yellow"/>
        </w:rPr>
        <w:t xml:space="preserve"> is a complete sensor system that can also measure particulate matter beside gaseous pollutants including “</w:t>
      </w:r>
      <m:oMath>
        <m:r>
          <w:rPr>
            <w:rFonts w:ascii="Cambria Math" w:hAnsi="Cambria Math"/>
            <w:highlight w:val="yellow"/>
          </w:rPr>
          <m:t>C</m:t>
        </m:r>
        <m:sSub>
          <m:sSubPr>
            <m:ctrlPr>
              <w:rPr>
                <w:rFonts w:ascii="Cambria Math" w:hAnsi="Cambria Math"/>
                <w:highlight w:val="yellow"/>
              </w:rPr>
            </m:ctrlPr>
          </m:sSubPr>
          <m:e>
            <m:r>
              <w:rPr>
                <w:rFonts w:ascii="Cambria Math" w:hAnsi="Cambria Math"/>
                <w:highlight w:val="yellow"/>
              </w:rPr>
              <m:t>O</m:t>
            </m:r>
          </m:e>
          <m:sub>
            <m:r>
              <w:rPr>
                <w:rFonts w:ascii="Cambria Math" w:hAnsi="Cambria Math"/>
                <w:highlight w:val="yellow"/>
              </w:rPr>
              <m:t>2</m:t>
            </m:r>
          </m:sub>
        </m:sSub>
      </m:oMath>
      <w:r w:rsidRPr="00554C74">
        <w:rPr>
          <w:highlight w:val="yellow"/>
        </w:rPr>
        <w:t xml:space="preserve"> and </w:t>
      </w:r>
      <m:oMath>
        <m:r>
          <w:rPr>
            <w:rFonts w:ascii="Cambria Math" w:hAnsi="Cambria Math"/>
            <w:highlight w:val="yellow"/>
          </w:rPr>
          <m:t>Rn</m:t>
        </m:r>
      </m:oMath>
      <w:r w:rsidRPr="00554C74">
        <w:rPr>
          <w:highlight w:val="yellow"/>
        </w:rPr>
        <w:t xml:space="preserve"> (radon)”. This sensor system is already operative and has undergone multiple calibrations and field tests where measurements of gaseous pollutants showing good agreement with reference measurements.</w:t>
      </w:r>
    </w:p>
    <w:p w14:paraId="134E468C" w14:textId="77777777" w:rsidR="00BF61BB" w:rsidRDefault="00BF61BB">
      <w:pPr>
        <w:pStyle w:val="BodyText"/>
      </w:pPr>
    </w:p>
    <w:p w14:paraId="3CF51870" w14:textId="77777777" w:rsidR="00BF61BB" w:rsidRDefault="005B1C2B">
      <w:r>
        <w:rPr>
          <w:noProof/>
        </w:rPr>
        <w:drawing>
          <wp:inline distT="0" distB="0" distL="0" distR="0" wp14:anchorId="51EC15CE" wp14:editId="690D5EEB">
            <wp:extent cx="5943600" cy="3566160"/>
            <wp:effectExtent l="0" t="0" r="0" b="0"/>
            <wp:docPr id="6" name="Picture" descr="Figure 5. Price of low-cost sensor systems. Numbers in bold indicate the number of pollutant measured by open source (blue) and black box (black) sensors. Only records with R^2 &gt; 0.85 and 0.8 &lt; slope &lt; 1.2 are shown. Names of living &amp; updated and non-living sensors are indicated in black and red color, respectively. NC indicates non commercially available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3"/>
                    <a:stretch>
                      <a:fillRect/>
                    </a:stretch>
                  </pic:blipFill>
                  <pic:spPr bwMode="auto">
                    <a:xfrm>
                      <a:off x="0" y="0"/>
                      <a:ext cx="5943600" cy="3566160"/>
                    </a:xfrm>
                    <a:prstGeom prst="rect">
                      <a:avLst/>
                    </a:prstGeom>
                    <a:noFill/>
                    <a:ln w="9525">
                      <a:noFill/>
                      <a:headEnd/>
                      <a:tailEnd/>
                    </a:ln>
                  </pic:spPr>
                </pic:pic>
              </a:graphicData>
            </a:graphic>
          </wp:inline>
        </w:drawing>
      </w:r>
    </w:p>
    <w:p w14:paraId="21B767A4" w14:textId="77777777" w:rsidR="00BF61BB" w:rsidRDefault="005B1C2B">
      <w:pPr>
        <w:pStyle w:val="ImageCaption"/>
      </w:pPr>
      <w:r>
        <w:rPr>
          <w:b/>
        </w:rPr>
        <w:t>Figure 5.</w:t>
      </w:r>
      <w:r>
        <w:t xml:space="preserve"> Price of low-cost sensor systems. Numbers in bold indicate the number of pollutant measured by open source (blue) and black box (black) sensors.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and 0.8 &lt; </w:t>
      </w:r>
      <m:oMath>
        <m:r>
          <w:rPr>
            <w:rFonts w:ascii="Cambria Math" w:hAnsi="Cambria Math"/>
          </w:rPr>
          <m:t>slope</m:t>
        </m:r>
      </m:oMath>
      <w:r>
        <w:t xml:space="preserve"> &lt; 1.2 are shown. Names of ‘living’ &amp; ‘updated’ and ‘non-living’ sensors are indicated in black and red color, respectively. </w:t>
      </w:r>
      <m:oMath>
        <m:r>
          <w:rPr>
            <w:rFonts w:ascii="Cambria Math" w:hAnsi="Cambria Math"/>
          </w:rPr>
          <m:t>NC</m:t>
        </m:r>
      </m:oMath>
      <w:r>
        <w:t xml:space="preserve"> indicates non commercially available sensor.</w:t>
      </w:r>
    </w:p>
    <w:p w14:paraId="140FC816" w14:textId="77777777" w:rsidR="00BF61BB" w:rsidRDefault="00BF61BB">
      <w:pPr>
        <w:pStyle w:val="BodyText"/>
      </w:pPr>
    </w:p>
    <w:p w14:paraId="3C7BAEBD" w14:textId="77777777" w:rsidR="00BF61BB" w:rsidRDefault="005B1C2B">
      <w:pPr>
        <w:pStyle w:val="BodyText"/>
      </w:pPr>
      <w:r>
        <w:t xml:space="preserve">As shown in </w:t>
      </w:r>
      <w:r>
        <w:rPr>
          <w:b/>
        </w:rPr>
        <w:t>Table 4</w:t>
      </w:r>
      <w:r>
        <w:t xml:space="preserve">, the price of sensor systems ranged from few hundreds of euros to about 9000 euros. We have investigated the possibility of having a relationship between the performance of the sensor (here expressed as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selling price of the sensor. For this purpose we have compared the mean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of all sensor models against their price.</w:t>
      </w:r>
    </w:p>
    <w:p w14:paraId="6FEB4BB8" w14:textId="77777777" w:rsidR="00BF61BB" w:rsidRDefault="00BF61BB">
      <w:pPr>
        <w:pStyle w:val="BodyText"/>
      </w:pPr>
    </w:p>
    <w:p w14:paraId="30C4C17D" w14:textId="77777777" w:rsidR="00BF61BB" w:rsidRDefault="005B1C2B">
      <w:pPr>
        <w:pStyle w:val="TableCaption"/>
      </w:pPr>
      <w:r>
        <w:rPr>
          <w:b/>
        </w:rPr>
        <w:t>Table 4.</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1 hour time averaged data.</w:t>
      </w:r>
    </w:p>
    <w:tbl>
      <w:tblPr>
        <w:tblW w:w="4999" w:type="pct"/>
        <w:tblLook w:val="07E0" w:firstRow="1" w:lastRow="1" w:firstColumn="1" w:lastColumn="1" w:noHBand="1" w:noVBand="1"/>
        <w:tblCaption w:val="Table 4. Shortlist of sensor systems showing good agreement with reference systems (R^2 &gt; 0.85; 0.8 &lt; slope &lt; 1.2) for 1 hour time averaged data."/>
      </w:tblPr>
      <w:tblGrid>
        <w:gridCol w:w="1793"/>
        <w:gridCol w:w="1293"/>
        <w:gridCol w:w="862"/>
        <w:gridCol w:w="992"/>
        <w:gridCol w:w="1173"/>
        <w:gridCol w:w="888"/>
        <w:gridCol w:w="1378"/>
        <w:gridCol w:w="979"/>
      </w:tblGrid>
      <w:tr w:rsidR="00BF61BB" w14:paraId="2EFB1ED9" w14:textId="77777777">
        <w:tc>
          <w:tcPr>
            <w:tcW w:w="0" w:type="auto"/>
            <w:tcBorders>
              <w:bottom w:val="single" w:sz="0" w:space="0" w:color="auto"/>
            </w:tcBorders>
            <w:vAlign w:val="bottom"/>
          </w:tcPr>
          <w:p w14:paraId="073FA4C4" w14:textId="77777777" w:rsidR="00BF61BB" w:rsidRDefault="005B1C2B">
            <w:pPr>
              <w:pStyle w:val="Compact"/>
            </w:pPr>
            <w:r>
              <w:t>model</w:t>
            </w:r>
          </w:p>
        </w:tc>
        <w:tc>
          <w:tcPr>
            <w:tcW w:w="0" w:type="auto"/>
            <w:tcBorders>
              <w:bottom w:val="single" w:sz="0" w:space="0" w:color="auto"/>
            </w:tcBorders>
            <w:vAlign w:val="bottom"/>
          </w:tcPr>
          <w:p w14:paraId="2FA0AA34" w14:textId="77777777" w:rsidR="00BF61BB" w:rsidRDefault="005B1C2B">
            <w:pPr>
              <w:pStyle w:val="Compact"/>
            </w:pPr>
            <w:r>
              <w:t>pollutant</w:t>
            </w:r>
          </w:p>
        </w:tc>
        <w:tc>
          <w:tcPr>
            <w:tcW w:w="0" w:type="auto"/>
            <w:tcBorders>
              <w:bottom w:val="single" w:sz="0" w:space="0" w:color="auto"/>
            </w:tcBorders>
            <w:vAlign w:val="bottom"/>
          </w:tcPr>
          <w:p w14:paraId="41AE4CCE" w14:textId="77777777" w:rsidR="00BF61BB" w:rsidRDefault="005B1C2B">
            <w:pPr>
              <w:pStyle w:val="Compact"/>
              <w:jc w:val="right"/>
            </w:pPr>
            <w:r>
              <w:t xml:space="preserve">mean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Borders>
              <w:bottom w:val="single" w:sz="0" w:space="0" w:color="auto"/>
            </w:tcBorders>
            <w:vAlign w:val="bottom"/>
          </w:tcPr>
          <w:p w14:paraId="56C5525A" w14:textId="77777777" w:rsidR="00BF61BB" w:rsidRDefault="005B1C2B">
            <w:pPr>
              <w:pStyle w:val="Compact"/>
              <w:jc w:val="right"/>
            </w:pPr>
            <w:r>
              <w:t>mean slope</w:t>
            </w:r>
          </w:p>
        </w:tc>
        <w:tc>
          <w:tcPr>
            <w:tcW w:w="0" w:type="auto"/>
            <w:tcBorders>
              <w:bottom w:val="single" w:sz="0" w:space="0" w:color="auto"/>
            </w:tcBorders>
            <w:vAlign w:val="bottom"/>
          </w:tcPr>
          <w:p w14:paraId="6AF52687" w14:textId="77777777" w:rsidR="00BF61BB" w:rsidRDefault="005B1C2B">
            <w:pPr>
              <w:pStyle w:val="Compact"/>
            </w:pPr>
            <w:r>
              <w:t>open/close</w:t>
            </w:r>
          </w:p>
        </w:tc>
        <w:tc>
          <w:tcPr>
            <w:tcW w:w="0" w:type="auto"/>
            <w:tcBorders>
              <w:bottom w:val="single" w:sz="0" w:space="0" w:color="auto"/>
            </w:tcBorders>
            <w:vAlign w:val="bottom"/>
          </w:tcPr>
          <w:p w14:paraId="59D3EF18" w14:textId="77777777" w:rsidR="00BF61BB" w:rsidRDefault="005B1C2B">
            <w:pPr>
              <w:pStyle w:val="Compact"/>
            </w:pPr>
            <w:r>
              <w:t>living</w:t>
            </w:r>
          </w:p>
        </w:tc>
        <w:tc>
          <w:tcPr>
            <w:tcW w:w="0" w:type="auto"/>
            <w:tcBorders>
              <w:bottom w:val="single" w:sz="0" w:space="0" w:color="auto"/>
            </w:tcBorders>
            <w:vAlign w:val="bottom"/>
          </w:tcPr>
          <w:p w14:paraId="328854D8" w14:textId="77777777" w:rsidR="00BF61BB" w:rsidRDefault="005B1C2B">
            <w:pPr>
              <w:pStyle w:val="Compact"/>
            </w:pPr>
            <w:r>
              <w:t>commercial</w:t>
            </w:r>
          </w:p>
        </w:tc>
        <w:tc>
          <w:tcPr>
            <w:tcW w:w="0" w:type="auto"/>
            <w:tcBorders>
              <w:bottom w:val="single" w:sz="0" w:space="0" w:color="auto"/>
            </w:tcBorders>
            <w:vAlign w:val="bottom"/>
          </w:tcPr>
          <w:p w14:paraId="332BB63D" w14:textId="77777777" w:rsidR="00BF61BB" w:rsidRDefault="005B1C2B">
            <w:pPr>
              <w:pStyle w:val="Compact"/>
              <w:jc w:val="right"/>
            </w:pPr>
            <w:r>
              <w:t>price (EUR)</w:t>
            </w:r>
          </w:p>
        </w:tc>
      </w:tr>
      <w:tr w:rsidR="00BF61BB" w14:paraId="23DEFBEC" w14:textId="77777777">
        <w:tc>
          <w:tcPr>
            <w:tcW w:w="0" w:type="auto"/>
          </w:tcPr>
          <w:p w14:paraId="72DB38C1" w14:textId="77777777" w:rsidR="00BF61BB" w:rsidRDefault="005B1C2B">
            <w:pPr>
              <w:pStyle w:val="Compact"/>
            </w:pPr>
            <w:r>
              <w:rPr>
                <w:b/>
              </w:rPr>
              <w:t>AirNut</w:t>
            </w:r>
          </w:p>
        </w:tc>
        <w:tc>
          <w:tcPr>
            <w:tcW w:w="0" w:type="auto"/>
          </w:tcPr>
          <w:p w14:paraId="5F1D40B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048AF62" w14:textId="77777777" w:rsidR="00BF61BB" w:rsidRDefault="005B1C2B">
            <w:pPr>
              <w:pStyle w:val="Compact"/>
              <w:jc w:val="right"/>
            </w:pPr>
            <w:r>
              <w:t>0.8618</w:t>
            </w:r>
          </w:p>
        </w:tc>
        <w:tc>
          <w:tcPr>
            <w:tcW w:w="0" w:type="auto"/>
          </w:tcPr>
          <w:p w14:paraId="7F7D0296" w14:textId="77777777" w:rsidR="00BF61BB" w:rsidRDefault="005B1C2B">
            <w:pPr>
              <w:pStyle w:val="Compact"/>
              <w:jc w:val="right"/>
            </w:pPr>
            <w:r>
              <w:t>0.8838</w:t>
            </w:r>
          </w:p>
        </w:tc>
        <w:tc>
          <w:tcPr>
            <w:tcW w:w="0" w:type="auto"/>
          </w:tcPr>
          <w:p w14:paraId="79D93957" w14:textId="77777777" w:rsidR="00BF61BB" w:rsidRDefault="005B1C2B">
            <w:pPr>
              <w:pStyle w:val="Compact"/>
            </w:pPr>
            <w:r>
              <w:t>black box</w:t>
            </w:r>
          </w:p>
        </w:tc>
        <w:tc>
          <w:tcPr>
            <w:tcW w:w="0" w:type="auto"/>
          </w:tcPr>
          <w:p w14:paraId="1D79A8C8" w14:textId="77777777" w:rsidR="00BF61BB" w:rsidRDefault="005B1C2B">
            <w:pPr>
              <w:pStyle w:val="Compact"/>
            </w:pPr>
            <w:r>
              <w:t>Y</w:t>
            </w:r>
          </w:p>
        </w:tc>
        <w:tc>
          <w:tcPr>
            <w:tcW w:w="0" w:type="auto"/>
          </w:tcPr>
          <w:p w14:paraId="5F4CC2F7" w14:textId="77777777" w:rsidR="00BF61BB" w:rsidRDefault="005B1C2B">
            <w:pPr>
              <w:pStyle w:val="Compact"/>
            </w:pPr>
            <w:r>
              <w:t>commercial</w:t>
            </w:r>
          </w:p>
        </w:tc>
        <w:tc>
          <w:tcPr>
            <w:tcW w:w="0" w:type="auto"/>
          </w:tcPr>
          <w:p w14:paraId="1EE0746B" w14:textId="77777777" w:rsidR="00BF61BB" w:rsidRDefault="005B1C2B">
            <w:pPr>
              <w:pStyle w:val="Compact"/>
              <w:jc w:val="right"/>
            </w:pPr>
            <w:r>
              <w:t>132</w:t>
            </w:r>
          </w:p>
        </w:tc>
      </w:tr>
      <w:tr w:rsidR="00BF61BB" w14:paraId="51507E74" w14:textId="77777777">
        <w:tc>
          <w:tcPr>
            <w:tcW w:w="0" w:type="auto"/>
          </w:tcPr>
          <w:p w14:paraId="3C73586A" w14:textId="77777777" w:rsidR="00BF61BB" w:rsidRDefault="005B1C2B">
            <w:pPr>
              <w:pStyle w:val="Compact"/>
            </w:pPr>
            <w:r>
              <w:rPr>
                <w:b/>
              </w:rPr>
              <w:t>PA-I</w:t>
            </w:r>
          </w:p>
        </w:tc>
        <w:tc>
          <w:tcPr>
            <w:tcW w:w="0" w:type="auto"/>
          </w:tcPr>
          <w:p w14:paraId="30139F8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BDB6FF4" w14:textId="77777777" w:rsidR="00BF61BB" w:rsidRDefault="005B1C2B">
            <w:pPr>
              <w:pStyle w:val="Compact"/>
              <w:jc w:val="right"/>
            </w:pPr>
            <w:r>
              <w:t>0.9464</w:t>
            </w:r>
          </w:p>
        </w:tc>
        <w:tc>
          <w:tcPr>
            <w:tcW w:w="0" w:type="auto"/>
          </w:tcPr>
          <w:p w14:paraId="2C62DE26" w14:textId="77777777" w:rsidR="00BF61BB" w:rsidRDefault="005B1C2B">
            <w:pPr>
              <w:pStyle w:val="Compact"/>
              <w:jc w:val="right"/>
            </w:pPr>
            <w:r>
              <w:t>0.9234</w:t>
            </w:r>
          </w:p>
        </w:tc>
        <w:tc>
          <w:tcPr>
            <w:tcW w:w="0" w:type="auto"/>
          </w:tcPr>
          <w:p w14:paraId="67F1310B" w14:textId="77777777" w:rsidR="00BF61BB" w:rsidRDefault="005B1C2B">
            <w:pPr>
              <w:pStyle w:val="Compact"/>
            </w:pPr>
            <w:r>
              <w:t>black box</w:t>
            </w:r>
          </w:p>
        </w:tc>
        <w:tc>
          <w:tcPr>
            <w:tcW w:w="0" w:type="auto"/>
          </w:tcPr>
          <w:p w14:paraId="2AF359A6" w14:textId="77777777" w:rsidR="00BF61BB" w:rsidRDefault="005B1C2B">
            <w:pPr>
              <w:pStyle w:val="Compact"/>
            </w:pPr>
            <w:r>
              <w:t>N</w:t>
            </w:r>
          </w:p>
        </w:tc>
        <w:tc>
          <w:tcPr>
            <w:tcW w:w="0" w:type="auto"/>
          </w:tcPr>
          <w:p w14:paraId="54C3094C" w14:textId="77777777" w:rsidR="00BF61BB" w:rsidRDefault="005B1C2B">
            <w:pPr>
              <w:pStyle w:val="Compact"/>
            </w:pPr>
            <w:r>
              <w:t>commercial</w:t>
            </w:r>
          </w:p>
        </w:tc>
        <w:tc>
          <w:tcPr>
            <w:tcW w:w="0" w:type="auto"/>
          </w:tcPr>
          <w:p w14:paraId="59489A33" w14:textId="77777777" w:rsidR="00BF61BB" w:rsidRDefault="005B1C2B">
            <w:pPr>
              <w:pStyle w:val="Compact"/>
              <w:jc w:val="right"/>
            </w:pPr>
            <w:r>
              <w:t>132</w:t>
            </w:r>
          </w:p>
        </w:tc>
      </w:tr>
      <w:tr w:rsidR="00BF61BB" w14:paraId="03112BF5" w14:textId="77777777">
        <w:tc>
          <w:tcPr>
            <w:tcW w:w="0" w:type="auto"/>
          </w:tcPr>
          <w:p w14:paraId="180FFF83" w14:textId="77777777" w:rsidR="00BF61BB" w:rsidRDefault="005B1C2B">
            <w:pPr>
              <w:pStyle w:val="Compact"/>
            </w:pPr>
            <w:r>
              <w:rPr>
                <w:b/>
              </w:rPr>
              <w:t>PA-II</w:t>
            </w:r>
          </w:p>
        </w:tc>
        <w:tc>
          <w:tcPr>
            <w:tcW w:w="0" w:type="auto"/>
          </w:tcPr>
          <w:p w14:paraId="38C9F02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360DC38F" w14:textId="77777777" w:rsidR="00BF61BB" w:rsidRDefault="005B1C2B">
            <w:pPr>
              <w:pStyle w:val="Compact"/>
              <w:jc w:val="right"/>
            </w:pPr>
            <w:r>
              <w:t>0.9874</w:t>
            </w:r>
          </w:p>
        </w:tc>
        <w:tc>
          <w:tcPr>
            <w:tcW w:w="0" w:type="auto"/>
          </w:tcPr>
          <w:p w14:paraId="491406D0" w14:textId="77777777" w:rsidR="00BF61BB" w:rsidRDefault="005B1C2B">
            <w:pPr>
              <w:pStyle w:val="Compact"/>
              <w:jc w:val="right"/>
            </w:pPr>
            <w:r>
              <w:t>0.823</w:t>
            </w:r>
          </w:p>
        </w:tc>
        <w:tc>
          <w:tcPr>
            <w:tcW w:w="0" w:type="auto"/>
          </w:tcPr>
          <w:p w14:paraId="20562671" w14:textId="77777777" w:rsidR="00BF61BB" w:rsidRDefault="005B1C2B">
            <w:pPr>
              <w:pStyle w:val="Compact"/>
            </w:pPr>
            <w:r>
              <w:t>black box</w:t>
            </w:r>
          </w:p>
        </w:tc>
        <w:tc>
          <w:tcPr>
            <w:tcW w:w="0" w:type="auto"/>
          </w:tcPr>
          <w:p w14:paraId="240D7E77" w14:textId="77777777" w:rsidR="00BF61BB" w:rsidRDefault="005B1C2B">
            <w:pPr>
              <w:pStyle w:val="Compact"/>
            </w:pPr>
            <w:r>
              <w:t>Y</w:t>
            </w:r>
          </w:p>
        </w:tc>
        <w:tc>
          <w:tcPr>
            <w:tcW w:w="0" w:type="auto"/>
          </w:tcPr>
          <w:p w14:paraId="34B964A9" w14:textId="77777777" w:rsidR="00BF61BB" w:rsidRDefault="005B1C2B">
            <w:pPr>
              <w:pStyle w:val="Compact"/>
            </w:pPr>
            <w:r>
              <w:t>commercial</w:t>
            </w:r>
          </w:p>
        </w:tc>
        <w:tc>
          <w:tcPr>
            <w:tcW w:w="0" w:type="auto"/>
          </w:tcPr>
          <w:p w14:paraId="47578188" w14:textId="77777777" w:rsidR="00BF61BB" w:rsidRDefault="005B1C2B">
            <w:pPr>
              <w:pStyle w:val="Compact"/>
              <w:jc w:val="right"/>
            </w:pPr>
            <w:r>
              <w:t>176</w:t>
            </w:r>
          </w:p>
        </w:tc>
      </w:tr>
      <w:tr w:rsidR="00BF61BB" w14:paraId="164F99B4" w14:textId="77777777">
        <w:tc>
          <w:tcPr>
            <w:tcW w:w="0" w:type="auto"/>
          </w:tcPr>
          <w:p w14:paraId="44CFF88C" w14:textId="77777777" w:rsidR="00BF61BB" w:rsidRDefault="005B1C2B">
            <w:pPr>
              <w:pStyle w:val="Compact"/>
            </w:pPr>
            <w:r>
              <w:rPr>
                <w:b/>
              </w:rPr>
              <w:t>Egg (2018)</w:t>
            </w:r>
          </w:p>
        </w:tc>
        <w:tc>
          <w:tcPr>
            <w:tcW w:w="0" w:type="auto"/>
          </w:tcPr>
          <w:p w14:paraId="797EE29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13C7692A" w14:textId="77777777" w:rsidR="00BF61BB" w:rsidRDefault="005B1C2B">
            <w:pPr>
              <w:pStyle w:val="Compact"/>
              <w:jc w:val="right"/>
            </w:pPr>
            <w:r>
              <w:t>0.8736</w:t>
            </w:r>
          </w:p>
        </w:tc>
        <w:tc>
          <w:tcPr>
            <w:tcW w:w="0" w:type="auto"/>
          </w:tcPr>
          <w:p w14:paraId="641A2D9F" w14:textId="77777777" w:rsidR="00BF61BB" w:rsidRDefault="005B1C2B">
            <w:pPr>
              <w:pStyle w:val="Compact"/>
              <w:jc w:val="right"/>
            </w:pPr>
            <w:r>
              <w:t>0.8484</w:t>
            </w:r>
          </w:p>
        </w:tc>
        <w:tc>
          <w:tcPr>
            <w:tcW w:w="0" w:type="auto"/>
          </w:tcPr>
          <w:p w14:paraId="5B5523E5" w14:textId="77777777" w:rsidR="00BF61BB" w:rsidRDefault="005B1C2B">
            <w:pPr>
              <w:pStyle w:val="Compact"/>
            </w:pPr>
            <w:r>
              <w:t>black box</w:t>
            </w:r>
          </w:p>
        </w:tc>
        <w:tc>
          <w:tcPr>
            <w:tcW w:w="0" w:type="auto"/>
          </w:tcPr>
          <w:p w14:paraId="6C4F010C" w14:textId="77777777" w:rsidR="00BF61BB" w:rsidRDefault="005B1C2B">
            <w:pPr>
              <w:pStyle w:val="Compact"/>
            </w:pPr>
            <w:r>
              <w:t>Y</w:t>
            </w:r>
          </w:p>
        </w:tc>
        <w:tc>
          <w:tcPr>
            <w:tcW w:w="0" w:type="auto"/>
          </w:tcPr>
          <w:p w14:paraId="2DE8290A" w14:textId="77777777" w:rsidR="00BF61BB" w:rsidRDefault="005B1C2B">
            <w:pPr>
              <w:pStyle w:val="Compact"/>
            </w:pPr>
            <w:r>
              <w:t>commercial</w:t>
            </w:r>
          </w:p>
        </w:tc>
        <w:tc>
          <w:tcPr>
            <w:tcW w:w="0" w:type="auto"/>
          </w:tcPr>
          <w:p w14:paraId="3E7B2BE4" w14:textId="77777777" w:rsidR="00BF61BB" w:rsidRDefault="005B1C2B">
            <w:pPr>
              <w:pStyle w:val="Compact"/>
              <w:jc w:val="right"/>
            </w:pPr>
            <w:r>
              <w:t>219</w:t>
            </w:r>
          </w:p>
        </w:tc>
      </w:tr>
      <w:tr w:rsidR="00BF61BB" w14:paraId="16968C18" w14:textId="77777777">
        <w:tc>
          <w:tcPr>
            <w:tcW w:w="0" w:type="auto"/>
          </w:tcPr>
          <w:p w14:paraId="06C859FF" w14:textId="77777777" w:rsidR="00BF61BB" w:rsidRDefault="005B1C2B">
            <w:pPr>
              <w:pStyle w:val="Compact"/>
            </w:pPr>
            <w:r>
              <w:rPr>
                <w:b/>
              </w:rPr>
              <w:t>PATS+</w:t>
            </w:r>
          </w:p>
        </w:tc>
        <w:tc>
          <w:tcPr>
            <w:tcW w:w="0" w:type="auto"/>
          </w:tcPr>
          <w:p w14:paraId="4F3149A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0E45AF9" w14:textId="77777777" w:rsidR="00BF61BB" w:rsidRDefault="005B1C2B">
            <w:pPr>
              <w:pStyle w:val="Compact"/>
              <w:jc w:val="right"/>
            </w:pPr>
            <w:r>
              <w:t>0.96</w:t>
            </w:r>
          </w:p>
        </w:tc>
        <w:tc>
          <w:tcPr>
            <w:tcW w:w="0" w:type="auto"/>
          </w:tcPr>
          <w:p w14:paraId="4382D63A" w14:textId="77777777" w:rsidR="00BF61BB" w:rsidRDefault="005B1C2B">
            <w:pPr>
              <w:pStyle w:val="Compact"/>
              <w:jc w:val="right"/>
            </w:pPr>
            <w:r>
              <w:t>0.92</w:t>
            </w:r>
          </w:p>
        </w:tc>
        <w:tc>
          <w:tcPr>
            <w:tcW w:w="0" w:type="auto"/>
          </w:tcPr>
          <w:p w14:paraId="0D614BC3" w14:textId="77777777" w:rsidR="00BF61BB" w:rsidRDefault="005B1C2B">
            <w:pPr>
              <w:pStyle w:val="Compact"/>
            </w:pPr>
            <w:r>
              <w:t>black box</w:t>
            </w:r>
          </w:p>
        </w:tc>
        <w:tc>
          <w:tcPr>
            <w:tcW w:w="0" w:type="auto"/>
          </w:tcPr>
          <w:p w14:paraId="68A41F66" w14:textId="77777777" w:rsidR="00BF61BB" w:rsidRDefault="005B1C2B">
            <w:pPr>
              <w:pStyle w:val="Compact"/>
            </w:pPr>
            <w:r>
              <w:t>Y</w:t>
            </w:r>
          </w:p>
        </w:tc>
        <w:tc>
          <w:tcPr>
            <w:tcW w:w="0" w:type="auto"/>
          </w:tcPr>
          <w:p w14:paraId="7B5588A8" w14:textId="77777777" w:rsidR="00BF61BB" w:rsidRDefault="005B1C2B">
            <w:pPr>
              <w:pStyle w:val="Compact"/>
            </w:pPr>
            <w:r>
              <w:t>commercial</w:t>
            </w:r>
          </w:p>
        </w:tc>
        <w:tc>
          <w:tcPr>
            <w:tcW w:w="0" w:type="auto"/>
          </w:tcPr>
          <w:p w14:paraId="1B6897DC" w14:textId="77777777" w:rsidR="00BF61BB" w:rsidRDefault="005B1C2B">
            <w:pPr>
              <w:pStyle w:val="Compact"/>
              <w:jc w:val="right"/>
            </w:pPr>
            <w:r>
              <w:t>440</w:t>
            </w:r>
          </w:p>
        </w:tc>
      </w:tr>
      <w:tr w:rsidR="00BF61BB" w14:paraId="038D38B1" w14:textId="77777777">
        <w:tc>
          <w:tcPr>
            <w:tcW w:w="0" w:type="auto"/>
          </w:tcPr>
          <w:p w14:paraId="28893EE6" w14:textId="77777777" w:rsidR="00BF61BB" w:rsidRDefault="005B1C2B">
            <w:pPr>
              <w:pStyle w:val="Compact"/>
            </w:pPr>
            <w:r>
              <w:rPr>
                <w:b/>
              </w:rPr>
              <w:t>S-500</w:t>
            </w:r>
          </w:p>
        </w:tc>
        <w:tc>
          <w:tcPr>
            <w:tcW w:w="0" w:type="auto"/>
          </w:tcPr>
          <w:p w14:paraId="343ED0A7" w14:textId="77777777" w:rsidR="00BF61BB" w:rsidRDefault="005B1C2B">
            <w:pPr>
              <w:pStyle w:val="Compact"/>
            </w:pP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p>
        </w:tc>
        <w:tc>
          <w:tcPr>
            <w:tcW w:w="0" w:type="auto"/>
          </w:tcPr>
          <w:p w14:paraId="68D75B00" w14:textId="77777777" w:rsidR="00BF61BB" w:rsidRDefault="005B1C2B">
            <w:pPr>
              <w:pStyle w:val="Compact"/>
              <w:jc w:val="right"/>
            </w:pPr>
            <w:r>
              <w:t>0.88</w:t>
            </w:r>
          </w:p>
        </w:tc>
        <w:tc>
          <w:tcPr>
            <w:tcW w:w="0" w:type="auto"/>
          </w:tcPr>
          <w:p w14:paraId="28CB0204" w14:textId="77777777" w:rsidR="00BF61BB" w:rsidRDefault="005B1C2B">
            <w:pPr>
              <w:pStyle w:val="Compact"/>
              <w:jc w:val="right"/>
            </w:pPr>
            <w:r>
              <w:t>1.03</w:t>
            </w:r>
          </w:p>
        </w:tc>
        <w:tc>
          <w:tcPr>
            <w:tcW w:w="0" w:type="auto"/>
          </w:tcPr>
          <w:p w14:paraId="0F192654" w14:textId="77777777" w:rsidR="00BF61BB" w:rsidRDefault="005B1C2B">
            <w:pPr>
              <w:pStyle w:val="Compact"/>
            </w:pPr>
            <w:r>
              <w:t>black box</w:t>
            </w:r>
          </w:p>
        </w:tc>
        <w:tc>
          <w:tcPr>
            <w:tcW w:w="0" w:type="auto"/>
          </w:tcPr>
          <w:p w14:paraId="52E013F2" w14:textId="77777777" w:rsidR="00BF61BB" w:rsidRDefault="005B1C2B">
            <w:pPr>
              <w:pStyle w:val="Compact"/>
            </w:pPr>
            <w:r>
              <w:t>Y</w:t>
            </w:r>
          </w:p>
        </w:tc>
        <w:tc>
          <w:tcPr>
            <w:tcW w:w="0" w:type="auto"/>
          </w:tcPr>
          <w:p w14:paraId="796A03ED" w14:textId="77777777" w:rsidR="00BF61BB" w:rsidRDefault="005B1C2B">
            <w:pPr>
              <w:pStyle w:val="Compact"/>
            </w:pPr>
            <w:r>
              <w:t>commercial</w:t>
            </w:r>
          </w:p>
        </w:tc>
        <w:tc>
          <w:tcPr>
            <w:tcW w:w="0" w:type="auto"/>
          </w:tcPr>
          <w:p w14:paraId="73259334" w14:textId="77777777" w:rsidR="00BF61BB" w:rsidRDefault="005B1C2B">
            <w:pPr>
              <w:pStyle w:val="Compact"/>
              <w:jc w:val="right"/>
            </w:pPr>
            <w:r>
              <w:t>440</w:t>
            </w:r>
          </w:p>
        </w:tc>
      </w:tr>
      <w:tr w:rsidR="00BF61BB" w14:paraId="3CC419E6" w14:textId="77777777">
        <w:tc>
          <w:tcPr>
            <w:tcW w:w="0" w:type="auto"/>
          </w:tcPr>
          <w:p w14:paraId="5BC48915" w14:textId="77777777" w:rsidR="00BF61BB" w:rsidRDefault="005B1C2B">
            <w:pPr>
              <w:pStyle w:val="Compact"/>
            </w:pPr>
            <w:r>
              <w:rPr>
                <w:b/>
              </w:rPr>
              <w:t>Portable AS-LUNG</w:t>
            </w:r>
          </w:p>
        </w:tc>
        <w:tc>
          <w:tcPr>
            <w:tcW w:w="0" w:type="auto"/>
          </w:tcPr>
          <w:p w14:paraId="1DCBDFF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315BF1CE" w14:textId="77777777" w:rsidR="00BF61BB" w:rsidRDefault="005B1C2B">
            <w:pPr>
              <w:pStyle w:val="Compact"/>
              <w:jc w:val="right"/>
            </w:pPr>
            <w:r>
              <w:t>0.8858</w:t>
            </w:r>
          </w:p>
        </w:tc>
        <w:tc>
          <w:tcPr>
            <w:tcW w:w="0" w:type="auto"/>
          </w:tcPr>
          <w:p w14:paraId="2F5834F8" w14:textId="77777777" w:rsidR="00BF61BB" w:rsidRDefault="005B1C2B">
            <w:pPr>
              <w:pStyle w:val="Compact"/>
              <w:jc w:val="right"/>
            </w:pPr>
            <w:r>
              <w:t>0.8678</w:t>
            </w:r>
          </w:p>
        </w:tc>
        <w:tc>
          <w:tcPr>
            <w:tcW w:w="0" w:type="auto"/>
          </w:tcPr>
          <w:p w14:paraId="65F4CC5B" w14:textId="77777777" w:rsidR="00BF61BB" w:rsidRDefault="005B1C2B">
            <w:pPr>
              <w:pStyle w:val="Compact"/>
            </w:pPr>
            <w:r>
              <w:t>black box</w:t>
            </w:r>
          </w:p>
        </w:tc>
        <w:tc>
          <w:tcPr>
            <w:tcW w:w="0" w:type="auto"/>
          </w:tcPr>
          <w:p w14:paraId="7B50BD16" w14:textId="77777777" w:rsidR="00BF61BB" w:rsidRDefault="005B1C2B">
            <w:pPr>
              <w:pStyle w:val="Compact"/>
            </w:pPr>
            <w:r>
              <w:t>Y</w:t>
            </w:r>
          </w:p>
        </w:tc>
        <w:tc>
          <w:tcPr>
            <w:tcW w:w="0" w:type="auto"/>
          </w:tcPr>
          <w:p w14:paraId="6372E2C3" w14:textId="77777777" w:rsidR="00BF61BB" w:rsidRDefault="005B1C2B">
            <w:pPr>
              <w:pStyle w:val="Compact"/>
            </w:pPr>
            <w:r>
              <w:t>non commercial</w:t>
            </w:r>
          </w:p>
        </w:tc>
        <w:tc>
          <w:tcPr>
            <w:tcW w:w="0" w:type="auto"/>
          </w:tcPr>
          <w:p w14:paraId="497230BA" w14:textId="77777777" w:rsidR="00BF61BB" w:rsidRDefault="005B1C2B">
            <w:pPr>
              <w:pStyle w:val="Compact"/>
              <w:jc w:val="right"/>
            </w:pPr>
            <w:r>
              <w:t>880</w:t>
            </w:r>
          </w:p>
        </w:tc>
      </w:tr>
      <w:tr w:rsidR="00BF61BB" w14:paraId="67926251" w14:textId="77777777">
        <w:tc>
          <w:tcPr>
            <w:tcW w:w="0" w:type="auto"/>
          </w:tcPr>
          <w:p w14:paraId="4A226D96" w14:textId="77777777" w:rsidR="00BF61BB" w:rsidRDefault="005B1C2B">
            <w:pPr>
              <w:pStyle w:val="Compact"/>
            </w:pPr>
            <w:r>
              <w:rPr>
                <w:b/>
              </w:rPr>
              <w:t>AirSensEUR (v.2)</w:t>
            </w:r>
          </w:p>
        </w:tc>
        <w:tc>
          <w:tcPr>
            <w:tcW w:w="0" w:type="auto"/>
          </w:tcPr>
          <w:p w14:paraId="25D2F5F3" w14:textId="77777777" w:rsidR="00BF61BB" w:rsidRDefault="005B1C2B">
            <w:pPr>
              <w:pStyle w:val="Compact"/>
            </w:pP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w:t>
            </w:r>
            <m:oMath>
              <m:r>
                <w:rPr>
                  <w:rFonts w:ascii="Cambria Math" w:hAnsi="Cambria Math"/>
                </w:rPr>
                <m:t>NO</m:t>
              </m:r>
            </m:oMath>
          </w:p>
        </w:tc>
        <w:tc>
          <w:tcPr>
            <w:tcW w:w="0" w:type="auto"/>
          </w:tcPr>
          <w:p w14:paraId="293238AE" w14:textId="77777777" w:rsidR="00BF61BB" w:rsidRDefault="005B1C2B">
            <w:pPr>
              <w:pStyle w:val="Compact"/>
              <w:jc w:val="right"/>
            </w:pPr>
            <w:r>
              <w:t>0.8938</w:t>
            </w:r>
          </w:p>
        </w:tc>
        <w:tc>
          <w:tcPr>
            <w:tcW w:w="0" w:type="auto"/>
          </w:tcPr>
          <w:p w14:paraId="06B5370B" w14:textId="77777777" w:rsidR="00BF61BB" w:rsidRDefault="005B1C2B">
            <w:pPr>
              <w:pStyle w:val="Compact"/>
              <w:jc w:val="right"/>
            </w:pPr>
            <w:r>
              <w:t>0.9425</w:t>
            </w:r>
          </w:p>
        </w:tc>
        <w:tc>
          <w:tcPr>
            <w:tcW w:w="0" w:type="auto"/>
          </w:tcPr>
          <w:p w14:paraId="710D4D93" w14:textId="77777777" w:rsidR="00BF61BB" w:rsidRDefault="005B1C2B">
            <w:pPr>
              <w:pStyle w:val="Compact"/>
            </w:pPr>
            <w:r>
              <w:t>open source</w:t>
            </w:r>
          </w:p>
        </w:tc>
        <w:tc>
          <w:tcPr>
            <w:tcW w:w="0" w:type="auto"/>
          </w:tcPr>
          <w:p w14:paraId="26660387" w14:textId="77777777" w:rsidR="00BF61BB" w:rsidRDefault="005B1C2B">
            <w:pPr>
              <w:pStyle w:val="Compact"/>
            </w:pPr>
            <w:r>
              <w:t>Y</w:t>
            </w:r>
          </w:p>
        </w:tc>
        <w:tc>
          <w:tcPr>
            <w:tcW w:w="0" w:type="auto"/>
          </w:tcPr>
          <w:p w14:paraId="32A22716" w14:textId="77777777" w:rsidR="00BF61BB" w:rsidRDefault="005B1C2B">
            <w:pPr>
              <w:pStyle w:val="Compact"/>
            </w:pPr>
            <w:r>
              <w:t>commercial</w:t>
            </w:r>
          </w:p>
        </w:tc>
        <w:tc>
          <w:tcPr>
            <w:tcW w:w="0" w:type="auto"/>
          </w:tcPr>
          <w:p w14:paraId="11C2570E" w14:textId="77777777" w:rsidR="00BF61BB" w:rsidRDefault="005B1C2B">
            <w:pPr>
              <w:pStyle w:val="Compact"/>
              <w:jc w:val="right"/>
            </w:pPr>
            <w:r>
              <w:t>1600</w:t>
            </w:r>
          </w:p>
        </w:tc>
      </w:tr>
      <w:tr w:rsidR="00BF61BB" w14:paraId="7F9A34DF" w14:textId="77777777">
        <w:tc>
          <w:tcPr>
            <w:tcW w:w="0" w:type="auto"/>
          </w:tcPr>
          <w:p w14:paraId="75D29A09" w14:textId="77777777" w:rsidR="00BF61BB" w:rsidRDefault="005B1C2B">
            <w:pPr>
              <w:pStyle w:val="Compact"/>
            </w:pPr>
            <w:r>
              <w:rPr>
                <w:b/>
              </w:rPr>
              <w:t>Air Quality Station</w:t>
            </w:r>
          </w:p>
        </w:tc>
        <w:tc>
          <w:tcPr>
            <w:tcW w:w="0" w:type="auto"/>
          </w:tcPr>
          <w:p w14:paraId="2B6C389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1C3D34B" w14:textId="77777777" w:rsidR="00BF61BB" w:rsidRDefault="005B1C2B">
            <w:pPr>
              <w:pStyle w:val="Compact"/>
              <w:jc w:val="right"/>
            </w:pPr>
            <w:r>
              <w:t>0.88</w:t>
            </w:r>
          </w:p>
        </w:tc>
        <w:tc>
          <w:tcPr>
            <w:tcW w:w="0" w:type="auto"/>
          </w:tcPr>
          <w:p w14:paraId="008DC74E" w14:textId="77777777" w:rsidR="00BF61BB" w:rsidRDefault="005B1C2B">
            <w:pPr>
              <w:pStyle w:val="Compact"/>
              <w:jc w:val="right"/>
            </w:pPr>
            <w:r>
              <w:t>0.896</w:t>
            </w:r>
          </w:p>
        </w:tc>
        <w:tc>
          <w:tcPr>
            <w:tcW w:w="0" w:type="auto"/>
          </w:tcPr>
          <w:p w14:paraId="5A23B3E8" w14:textId="77777777" w:rsidR="00BF61BB" w:rsidRDefault="005B1C2B">
            <w:pPr>
              <w:pStyle w:val="Compact"/>
            </w:pPr>
            <w:r>
              <w:t>black box</w:t>
            </w:r>
          </w:p>
        </w:tc>
        <w:tc>
          <w:tcPr>
            <w:tcW w:w="0" w:type="auto"/>
          </w:tcPr>
          <w:p w14:paraId="26B9AA71" w14:textId="77777777" w:rsidR="00BF61BB" w:rsidRDefault="005B1C2B">
            <w:pPr>
              <w:pStyle w:val="Compact"/>
            </w:pPr>
            <w:r>
              <w:t>Y</w:t>
            </w:r>
          </w:p>
        </w:tc>
        <w:tc>
          <w:tcPr>
            <w:tcW w:w="0" w:type="auto"/>
          </w:tcPr>
          <w:p w14:paraId="3BCC8A37" w14:textId="77777777" w:rsidR="00BF61BB" w:rsidRDefault="005B1C2B">
            <w:pPr>
              <w:pStyle w:val="Compact"/>
            </w:pPr>
            <w:r>
              <w:t>non commercial</w:t>
            </w:r>
          </w:p>
        </w:tc>
        <w:tc>
          <w:tcPr>
            <w:tcW w:w="0" w:type="auto"/>
          </w:tcPr>
          <w:p w14:paraId="30DF3FAA" w14:textId="77777777" w:rsidR="00BF61BB" w:rsidRDefault="005B1C2B">
            <w:pPr>
              <w:pStyle w:val="Compact"/>
              <w:jc w:val="right"/>
            </w:pPr>
            <w:r>
              <w:t>1760</w:t>
            </w:r>
          </w:p>
        </w:tc>
      </w:tr>
      <w:tr w:rsidR="00BF61BB" w14:paraId="7B79235E" w14:textId="77777777">
        <w:tc>
          <w:tcPr>
            <w:tcW w:w="0" w:type="auto"/>
          </w:tcPr>
          <w:p w14:paraId="59EB403A" w14:textId="77777777" w:rsidR="00BF61BB" w:rsidRDefault="005B1C2B">
            <w:pPr>
              <w:pStyle w:val="Compact"/>
            </w:pPr>
            <w:r>
              <w:rPr>
                <w:b/>
              </w:rPr>
              <w:t>AQY v0.5</w:t>
            </w:r>
          </w:p>
        </w:tc>
        <w:tc>
          <w:tcPr>
            <w:tcW w:w="0" w:type="auto"/>
          </w:tcPr>
          <w:p w14:paraId="310BDC9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F1A7FCC" w14:textId="77777777" w:rsidR="00BF61BB" w:rsidRDefault="005B1C2B">
            <w:pPr>
              <w:pStyle w:val="Compact"/>
              <w:jc w:val="right"/>
            </w:pPr>
            <w:r>
              <w:t>0.8654</w:t>
            </w:r>
          </w:p>
        </w:tc>
        <w:tc>
          <w:tcPr>
            <w:tcW w:w="0" w:type="auto"/>
          </w:tcPr>
          <w:p w14:paraId="26A58103" w14:textId="77777777" w:rsidR="00BF61BB" w:rsidRDefault="005B1C2B">
            <w:pPr>
              <w:pStyle w:val="Compact"/>
              <w:jc w:val="right"/>
            </w:pPr>
            <w:r>
              <w:t>0.9673</w:t>
            </w:r>
          </w:p>
        </w:tc>
        <w:tc>
          <w:tcPr>
            <w:tcW w:w="0" w:type="auto"/>
          </w:tcPr>
          <w:p w14:paraId="36532A01" w14:textId="77777777" w:rsidR="00BF61BB" w:rsidRDefault="005B1C2B">
            <w:pPr>
              <w:pStyle w:val="Compact"/>
            </w:pPr>
            <w:r>
              <w:t>black box</w:t>
            </w:r>
          </w:p>
        </w:tc>
        <w:tc>
          <w:tcPr>
            <w:tcW w:w="0" w:type="auto"/>
          </w:tcPr>
          <w:p w14:paraId="2F7F4101" w14:textId="77777777" w:rsidR="00BF61BB" w:rsidRDefault="005B1C2B">
            <w:pPr>
              <w:pStyle w:val="Compact"/>
            </w:pPr>
            <w:r>
              <w:t>updated</w:t>
            </w:r>
          </w:p>
        </w:tc>
        <w:tc>
          <w:tcPr>
            <w:tcW w:w="0" w:type="auto"/>
          </w:tcPr>
          <w:p w14:paraId="3FED98A2" w14:textId="77777777" w:rsidR="00BF61BB" w:rsidRDefault="005B1C2B">
            <w:pPr>
              <w:pStyle w:val="Compact"/>
            </w:pPr>
            <w:r>
              <w:t>commercial</w:t>
            </w:r>
          </w:p>
        </w:tc>
        <w:tc>
          <w:tcPr>
            <w:tcW w:w="0" w:type="auto"/>
          </w:tcPr>
          <w:p w14:paraId="19054D74" w14:textId="77777777" w:rsidR="00BF61BB" w:rsidRDefault="005B1C2B">
            <w:pPr>
              <w:pStyle w:val="Compact"/>
              <w:jc w:val="right"/>
            </w:pPr>
            <w:r>
              <w:t>2640</w:t>
            </w:r>
          </w:p>
        </w:tc>
      </w:tr>
      <w:tr w:rsidR="00BF61BB" w14:paraId="79913792" w14:textId="77777777">
        <w:tc>
          <w:tcPr>
            <w:tcW w:w="0" w:type="auto"/>
          </w:tcPr>
          <w:p w14:paraId="714ED13F" w14:textId="77777777" w:rsidR="00BF61BB" w:rsidRDefault="005B1C2B">
            <w:pPr>
              <w:pStyle w:val="Compact"/>
            </w:pPr>
            <w:r>
              <w:rPr>
                <w:b/>
              </w:rPr>
              <w:t>Vaisala AQT410 v.1.15</w:t>
            </w:r>
          </w:p>
        </w:tc>
        <w:tc>
          <w:tcPr>
            <w:tcW w:w="0" w:type="auto"/>
          </w:tcPr>
          <w:p w14:paraId="77BE40B7" w14:textId="77777777" w:rsidR="00BF61BB" w:rsidRDefault="005B1C2B">
            <w:pPr>
              <w:pStyle w:val="Compact"/>
            </w:pPr>
            <m:oMathPara>
              <m:oMath>
                <m:r>
                  <w:rPr>
                    <w:rFonts w:ascii="Cambria Math" w:hAnsi="Cambria Math"/>
                  </w:rPr>
                  <m:t>CO</m:t>
                </m:r>
              </m:oMath>
            </m:oMathPara>
          </w:p>
        </w:tc>
        <w:tc>
          <w:tcPr>
            <w:tcW w:w="0" w:type="auto"/>
          </w:tcPr>
          <w:p w14:paraId="58C59CCC" w14:textId="77777777" w:rsidR="00BF61BB" w:rsidRDefault="005B1C2B">
            <w:pPr>
              <w:pStyle w:val="Compact"/>
              <w:jc w:val="right"/>
            </w:pPr>
            <w:r>
              <w:t>0.8734</w:t>
            </w:r>
          </w:p>
        </w:tc>
        <w:tc>
          <w:tcPr>
            <w:tcW w:w="0" w:type="auto"/>
          </w:tcPr>
          <w:p w14:paraId="301D22BD" w14:textId="77777777" w:rsidR="00BF61BB" w:rsidRDefault="005B1C2B">
            <w:pPr>
              <w:pStyle w:val="Compact"/>
              <w:jc w:val="right"/>
            </w:pPr>
            <w:r>
              <w:t>0.97</w:t>
            </w:r>
          </w:p>
        </w:tc>
        <w:tc>
          <w:tcPr>
            <w:tcW w:w="0" w:type="auto"/>
          </w:tcPr>
          <w:p w14:paraId="68CA8453" w14:textId="77777777" w:rsidR="00BF61BB" w:rsidRDefault="005B1C2B">
            <w:pPr>
              <w:pStyle w:val="Compact"/>
            </w:pPr>
            <w:r>
              <w:t>black box</w:t>
            </w:r>
          </w:p>
        </w:tc>
        <w:tc>
          <w:tcPr>
            <w:tcW w:w="0" w:type="auto"/>
          </w:tcPr>
          <w:p w14:paraId="3C4351EC" w14:textId="77777777" w:rsidR="00BF61BB" w:rsidRDefault="005B1C2B">
            <w:pPr>
              <w:pStyle w:val="Compact"/>
            </w:pPr>
            <w:r>
              <w:t>Y</w:t>
            </w:r>
          </w:p>
        </w:tc>
        <w:tc>
          <w:tcPr>
            <w:tcW w:w="0" w:type="auto"/>
          </w:tcPr>
          <w:p w14:paraId="7DAAA88B" w14:textId="77777777" w:rsidR="00BF61BB" w:rsidRDefault="005B1C2B">
            <w:pPr>
              <w:pStyle w:val="Compact"/>
            </w:pPr>
            <w:r>
              <w:t>commercial</w:t>
            </w:r>
          </w:p>
        </w:tc>
        <w:tc>
          <w:tcPr>
            <w:tcW w:w="0" w:type="auto"/>
          </w:tcPr>
          <w:p w14:paraId="1710C639" w14:textId="77777777" w:rsidR="00BF61BB" w:rsidRDefault="005B1C2B">
            <w:pPr>
              <w:pStyle w:val="Compact"/>
              <w:jc w:val="right"/>
            </w:pPr>
            <w:r>
              <w:t>3256</w:t>
            </w:r>
          </w:p>
        </w:tc>
      </w:tr>
      <w:tr w:rsidR="00BF61BB" w14:paraId="0B68FBA1" w14:textId="77777777">
        <w:tc>
          <w:tcPr>
            <w:tcW w:w="0" w:type="auto"/>
          </w:tcPr>
          <w:p w14:paraId="530DC516" w14:textId="77777777" w:rsidR="00BF61BB" w:rsidRDefault="005B1C2B">
            <w:pPr>
              <w:pStyle w:val="Compact"/>
            </w:pPr>
            <w:r>
              <w:rPr>
                <w:b/>
              </w:rPr>
              <w:t>2B Tech. (POM)</w:t>
            </w:r>
          </w:p>
        </w:tc>
        <w:tc>
          <w:tcPr>
            <w:tcW w:w="0" w:type="auto"/>
          </w:tcPr>
          <w:p w14:paraId="524ED04E"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49A2F15" w14:textId="77777777" w:rsidR="00BF61BB" w:rsidRDefault="005B1C2B">
            <w:pPr>
              <w:pStyle w:val="Compact"/>
              <w:jc w:val="right"/>
            </w:pPr>
            <w:r>
              <w:t>0.9972</w:t>
            </w:r>
          </w:p>
        </w:tc>
        <w:tc>
          <w:tcPr>
            <w:tcW w:w="0" w:type="auto"/>
          </w:tcPr>
          <w:p w14:paraId="1A0CFDF1" w14:textId="77777777" w:rsidR="00BF61BB" w:rsidRDefault="005B1C2B">
            <w:pPr>
              <w:pStyle w:val="Compact"/>
              <w:jc w:val="right"/>
            </w:pPr>
            <w:r>
              <w:t>1.007</w:t>
            </w:r>
          </w:p>
        </w:tc>
        <w:tc>
          <w:tcPr>
            <w:tcW w:w="0" w:type="auto"/>
          </w:tcPr>
          <w:p w14:paraId="7F76BAB3" w14:textId="77777777" w:rsidR="00BF61BB" w:rsidRDefault="005B1C2B">
            <w:pPr>
              <w:pStyle w:val="Compact"/>
            </w:pPr>
            <w:r>
              <w:t>black box</w:t>
            </w:r>
          </w:p>
        </w:tc>
        <w:tc>
          <w:tcPr>
            <w:tcW w:w="0" w:type="auto"/>
          </w:tcPr>
          <w:p w14:paraId="08E54F0E" w14:textId="77777777" w:rsidR="00BF61BB" w:rsidRDefault="005B1C2B">
            <w:pPr>
              <w:pStyle w:val="Compact"/>
            </w:pPr>
            <w:r>
              <w:t>Y</w:t>
            </w:r>
          </w:p>
        </w:tc>
        <w:tc>
          <w:tcPr>
            <w:tcW w:w="0" w:type="auto"/>
          </w:tcPr>
          <w:p w14:paraId="60168076" w14:textId="77777777" w:rsidR="00BF61BB" w:rsidRDefault="005B1C2B">
            <w:pPr>
              <w:pStyle w:val="Compact"/>
            </w:pPr>
            <w:r>
              <w:t>commercial</w:t>
            </w:r>
          </w:p>
        </w:tc>
        <w:tc>
          <w:tcPr>
            <w:tcW w:w="0" w:type="auto"/>
          </w:tcPr>
          <w:p w14:paraId="5A4B076E" w14:textId="77777777" w:rsidR="00BF61BB" w:rsidRDefault="005B1C2B">
            <w:pPr>
              <w:pStyle w:val="Compact"/>
              <w:jc w:val="right"/>
            </w:pPr>
            <w:r>
              <w:t>3960</w:t>
            </w:r>
          </w:p>
        </w:tc>
      </w:tr>
      <w:tr w:rsidR="00BF61BB" w14:paraId="4CFD6A29" w14:textId="77777777">
        <w:tc>
          <w:tcPr>
            <w:tcW w:w="0" w:type="auto"/>
          </w:tcPr>
          <w:p w14:paraId="5589FBD8" w14:textId="77777777" w:rsidR="00BF61BB" w:rsidRDefault="005B1C2B">
            <w:pPr>
              <w:pStyle w:val="Compact"/>
            </w:pPr>
            <w:r>
              <w:rPr>
                <w:b/>
              </w:rPr>
              <w:t>AQMesh v.3.0</w:t>
            </w:r>
          </w:p>
        </w:tc>
        <w:tc>
          <w:tcPr>
            <w:tcW w:w="0" w:type="auto"/>
          </w:tcPr>
          <w:p w14:paraId="298F7BB1" w14:textId="77777777" w:rsidR="00BF61BB" w:rsidRDefault="005B1C2B">
            <w:pPr>
              <w:pStyle w:val="Compact"/>
            </w:pPr>
            <m:oMathPara>
              <m:oMath>
                <m:r>
                  <w:rPr>
                    <w:rFonts w:ascii="Cambria Math" w:hAnsi="Cambria Math"/>
                  </w:rPr>
                  <m:t>NO</m:t>
                </m:r>
              </m:oMath>
            </m:oMathPara>
          </w:p>
        </w:tc>
        <w:tc>
          <w:tcPr>
            <w:tcW w:w="0" w:type="auto"/>
          </w:tcPr>
          <w:p w14:paraId="0088F033" w14:textId="77777777" w:rsidR="00BF61BB" w:rsidRDefault="005B1C2B">
            <w:pPr>
              <w:pStyle w:val="Compact"/>
              <w:jc w:val="right"/>
            </w:pPr>
            <w:r>
              <w:t>0.87</w:t>
            </w:r>
          </w:p>
        </w:tc>
        <w:tc>
          <w:tcPr>
            <w:tcW w:w="0" w:type="auto"/>
          </w:tcPr>
          <w:p w14:paraId="20737F2A" w14:textId="77777777" w:rsidR="00BF61BB" w:rsidRDefault="005B1C2B">
            <w:pPr>
              <w:pStyle w:val="Compact"/>
              <w:jc w:val="right"/>
            </w:pPr>
            <w:r>
              <w:t>0.883</w:t>
            </w:r>
          </w:p>
        </w:tc>
        <w:tc>
          <w:tcPr>
            <w:tcW w:w="0" w:type="auto"/>
          </w:tcPr>
          <w:p w14:paraId="09E22F4D" w14:textId="77777777" w:rsidR="00BF61BB" w:rsidRDefault="005B1C2B">
            <w:pPr>
              <w:pStyle w:val="Compact"/>
            </w:pPr>
            <w:r>
              <w:t>black box</w:t>
            </w:r>
          </w:p>
        </w:tc>
        <w:tc>
          <w:tcPr>
            <w:tcW w:w="0" w:type="auto"/>
          </w:tcPr>
          <w:p w14:paraId="453D4F10" w14:textId="77777777" w:rsidR="00BF61BB" w:rsidRDefault="005B1C2B">
            <w:pPr>
              <w:pStyle w:val="Compact"/>
            </w:pPr>
            <w:r>
              <w:t>N</w:t>
            </w:r>
          </w:p>
        </w:tc>
        <w:tc>
          <w:tcPr>
            <w:tcW w:w="0" w:type="auto"/>
          </w:tcPr>
          <w:p w14:paraId="5C0EEFD7" w14:textId="77777777" w:rsidR="00BF61BB" w:rsidRDefault="005B1C2B">
            <w:pPr>
              <w:pStyle w:val="Compact"/>
            </w:pPr>
            <w:r>
              <w:t>commercial</w:t>
            </w:r>
          </w:p>
        </w:tc>
        <w:tc>
          <w:tcPr>
            <w:tcW w:w="0" w:type="auto"/>
          </w:tcPr>
          <w:p w14:paraId="4413F727" w14:textId="77777777" w:rsidR="00BF61BB" w:rsidRDefault="005B1C2B">
            <w:pPr>
              <w:pStyle w:val="Compact"/>
              <w:jc w:val="right"/>
            </w:pPr>
            <w:r>
              <w:t>8800</w:t>
            </w:r>
          </w:p>
        </w:tc>
      </w:tr>
    </w:tbl>
    <w:p w14:paraId="30DE7C50" w14:textId="77777777" w:rsidR="00BF61BB" w:rsidRDefault="00BF61BB">
      <w:pPr>
        <w:pStyle w:val="BodyText"/>
      </w:pPr>
    </w:p>
    <w:p w14:paraId="6253E599" w14:textId="77777777" w:rsidR="00BF61BB" w:rsidRDefault="005B1C2B">
      <w:pPr>
        <w:pStyle w:val="BodyText"/>
      </w:pPr>
      <w:r w:rsidRPr="008F73CE">
        <w:rPr>
          <w:highlight w:val="yellow"/>
        </w:rPr>
        <w:t xml:space="preserve">In </w:t>
      </w:r>
      <w:r w:rsidRPr="008F73CE">
        <w:rPr>
          <w:b/>
          <w:highlight w:val="yellow"/>
        </w:rPr>
        <w:t>Figure 6</w:t>
      </w:r>
      <w:r w:rsidRPr="008F73CE">
        <w:rPr>
          <w:highlight w:val="yellow"/>
        </w:rPr>
        <w:t xml:space="preserve"> we reported the relation between the mean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and the selling price of OEM/SS for field tests comparisons of sensors against reference systems using 1 hour averaged data. As shown in </w:t>
      </w:r>
      <w:r w:rsidRPr="008F73CE">
        <w:rPr>
          <w:b/>
          <w:highlight w:val="yellow"/>
        </w:rPr>
        <w:t>Figure 6</w:t>
      </w:r>
      <w:r w:rsidRPr="008F73CE">
        <w:rPr>
          <w:highlight w:val="yellow"/>
        </w:rPr>
        <w:t xml:space="preserve">, we did not find a significative relation between the commercial price of OEM sensors and the value of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 On the other hand, we could observe a slight increase of the price of sensor systems together with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The regression equations indicated in </w:t>
      </w:r>
      <w:r w:rsidRPr="008F73CE">
        <w:rPr>
          <w:b/>
          <w:highlight w:val="yellow"/>
        </w:rPr>
        <w:t>Figure 6</w:t>
      </w:r>
      <w:r w:rsidRPr="008F73CE">
        <w:rPr>
          <w:highlight w:val="yellow"/>
        </w:rPr>
        <w:t xml:space="preserve"> have been calculated only considering “living” (or active) OEM/sensor when compared to reference measurements during field tests. For 24 hour averaged data from both OEMs and SS we did not show any relationship between mean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and selling price.</w:t>
      </w:r>
    </w:p>
    <w:p w14:paraId="479C04EF" w14:textId="77777777" w:rsidR="00BF61BB" w:rsidRDefault="00BF61BB">
      <w:pPr>
        <w:pStyle w:val="BodyText"/>
      </w:pPr>
    </w:p>
    <w:p w14:paraId="4776234F" w14:textId="77777777" w:rsidR="00BF61BB" w:rsidRDefault="005B1C2B">
      <w:r>
        <w:rPr>
          <w:noProof/>
        </w:rPr>
        <w:drawing>
          <wp:inline distT="0" distB="0" distL="0" distR="0" wp14:anchorId="40FF4A78" wp14:editId="1CD8A30E">
            <wp:extent cx="5943600" cy="5943600"/>
            <wp:effectExtent l="0" t="0" r="0" b="0"/>
            <wp:docPr id="7" name="Picture" descr="Figure 6. Relation between prices of OEMs/Sensor Systems (SS) and R^2 for field test only. Logarithmic scale has been set for both axis. Open source and black box models are indicated with open and full circles, respectively. Names of living and non-living sensors are indicated in black and blue color, respectively. R^2 refers to data averaged over 1 hour. Grey shade in the fit plots indicate a pointwise 95% confidence interval on the fitted value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4"/>
                    <a:stretch>
                      <a:fillRect/>
                    </a:stretch>
                  </pic:blipFill>
                  <pic:spPr bwMode="auto">
                    <a:xfrm>
                      <a:off x="0" y="0"/>
                      <a:ext cx="5943600" cy="5943600"/>
                    </a:xfrm>
                    <a:prstGeom prst="rect">
                      <a:avLst/>
                    </a:prstGeom>
                    <a:noFill/>
                    <a:ln w="9525">
                      <a:noFill/>
                      <a:headEnd/>
                      <a:tailEnd/>
                    </a:ln>
                  </pic:spPr>
                </pic:pic>
              </a:graphicData>
            </a:graphic>
          </wp:inline>
        </w:drawing>
      </w:r>
    </w:p>
    <w:p w14:paraId="1A35696A" w14:textId="77777777" w:rsidR="00BF61BB" w:rsidRDefault="005B1C2B">
      <w:pPr>
        <w:pStyle w:val="ImageCaption"/>
      </w:pPr>
      <w:r>
        <w:rPr>
          <w:b/>
        </w:rPr>
        <w:t>Figure 6.</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field test only. Logarithmic scale has been set for both axis. Open source and black box models are indicated with open and full circles, respectively. Names of ‘living’ and ‘non-living’ sensors are indicated in black and blue color, respectively.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refers to data averaged over 1 hour. Grey shade in the fit plots indicate a pointwise 95% confidence interval on the fitted values.</w:t>
      </w:r>
    </w:p>
    <w:p w14:paraId="0E19C793" w14:textId="77777777" w:rsidR="00BF61BB" w:rsidRDefault="00BF61BB">
      <w:pPr>
        <w:pStyle w:val="BodyText"/>
      </w:pPr>
    </w:p>
    <w:p w14:paraId="0E0A117F" w14:textId="77777777" w:rsidR="00BF61BB" w:rsidRPr="008F73CE" w:rsidRDefault="005B1C2B">
      <w:pPr>
        <w:pStyle w:val="BodyText"/>
        <w:rPr>
          <w:highlight w:val="yellow"/>
        </w:rPr>
      </w:pPr>
      <w:r w:rsidRPr="008F73CE">
        <w:rPr>
          <w:highlight w:val="yellow"/>
        </w:rPr>
        <w:t xml:space="preserve">As shown in </w:t>
      </w:r>
      <w:r w:rsidRPr="008F73CE">
        <w:rPr>
          <w:b/>
          <w:highlight w:val="yellow"/>
        </w:rPr>
        <w:t>Figure 6</w:t>
      </w:r>
      <w:r w:rsidRPr="008F73CE">
        <w:rPr>
          <w:highlight w:val="yellow"/>
        </w:rPr>
        <w:t xml:space="preserve">,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and the price of the sensor system, it is an evidence that complexity of building a detector for air quality is somewhat linked to the choice of materials, multi-functionality and time-spent to develop a reliable sensor system.</w:t>
      </w:r>
    </w:p>
    <w:p w14:paraId="334DE65E" w14:textId="77777777" w:rsidR="00BF61BB" w:rsidRDefault="005B1C2B">
      <w:pPr>
        <w:pStyle w:val="BodyText"/>
      </w:pPr>
      <w:r w:rsidRPr="008F73CE">
        <w:rPr>
          <w:highlight w:val="yellow"/>
        </w:rPr>
        <w:t xml:space="preserve">In order to target sensor systems in closer agreement and accuracy with reference systems, we displayed the distribution of SS models with </w:t>
      </w:r>
      <m:oMath>
        <m:r>
          <w:rPr>
            <w:rFonts w:ascii="Cambria Math" w:hAnsi="Cambria Math"/>
            <w:highlight w:val="yellow"/>
          </w:rPr>
          <m:t>mean</m:t>
        </m:r>
      </m:oMath>
      <w:r w:rsidRPr="008F73CE">
        <w:rPr>
          <w:highlight w:val="yellow"/>
        </w:rPr>
        <w:t xml:space="preserv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&gt; 0.75 and 0.5 &lt; </w:t>
      </w:r>
      <m:oMath>
        <m:r>
          <w:rPr>
            <w:rFonts w:ascii="Cambria Math" w:hAnsi="Cambria Math"/>
            <w:highlight w:val="yellow"/>
          </w:rPr>
          <m:t>mean</m:t>
        </m:r>
      </m:oMath>
      <w:r w:rsidRPr="008F73CE">
        <w:rPr>
          <w:highlight w:val="yellow"/>
        </w:rPr>
        <w:t xml:space="preserve"> </w:t>
      </w:r>
      <m:oMath>
        <m:r>
          <w:rPr>
            <w:rFonts w:ascii="Cambria Math" w:hAnsi="Cambria Math"/>
            <w:highlight w:val="yellow"/>
          </w:rPr>
          <m:t>slope</m:t>
        </m:r>
      </m:oMath>
      <w:r w:rsidRPr="008F73CE">
        <w:rPr>
          <w:highlight w:val="yellow"/>
        </w:rPr>
        <w:t xml:space="preserve"> &lt; 1.2. </w:t>
      </w:r>
      <w:r w:rsidRPr="008F73CE">
        <w:rPr>
          <w:b/>
          <w:highlight w:val="yellow"/>
        </w:rPr>
        <w:t>Figure 7</w:t>
      </w:r>
      <w:r w:rsidRPr="008F73CE">
        <w:rPr>
          <w:highlight w:val="yellow"/>
        </w:rPr>
        <w:t xml:space="preserve"> indicates the </w:t>
      </w:r>
      <w:r w:rsidRPr="008F73CE">
        <w:rPr>
          <w:b/>
          <w:highlight w:val="yellow"/>
        </w:rPr>
        <w:t>2B Tech. (POM)</w:t>
      </w:r>
      <w:r w:rsidRPr="008F73CE">
        <w:rPr>
          <w:highlight w:val="yellow"/>
        </w:rPr>
        <w:t xml:space="preserve"> by </w:t>
      </w:r>
      <w:r w:rsidRPr="008F73CE">
        <w:rPr>
          <w:b/>
          <w:highlight w:val="yellow"/>
        </w:rPr>
        <w:t>2B Technologies</w:t>
      </w:r>
      <w:r w:rsidRPr="008F73CE">
        <w:rPr>
          <w:highlight w:val="yellow"/>
        </w:rPr>
        <w:t xml:space="preserve">, the </w:t>
      </w:r>
      <w:r w:rsidRPr="008F73CE">
        <w:rPr>
          <w:b/>
          <w:highlight w:val="yellow"/>
        </w:rPr>
        <w:t>AirSensEUR (v.2)</w:t>
      </w:r>
      <w:r w:rsidRPr="008F73CE">
        <w:rPr>
          <w:highlight w:val="yellow"/>
        </w:rPr>
        <w:t xml:space="preserve"> by </w:t>
      </w:r>
      <w:r w:rsidRPr="008F73CE">
        <w:rPr>
          <w:b/>
          <w:highlight w:val="yellow"/>
        </w:rPr>
        <w:t>Liberantentio</w:t>
      </w:r>
      <w:r w:rsidRPr="008F73CE">
        <w:rPr>
          <w:highlight w:val="yellow"/>
        </w:rPr>
        <w:t xml:space="preserve">, the </w:t>
      </w:r>
      <w:r w:rsidRPr="008F73CE">
        <w:rPr>
          <w:b/>
          <w:highlight w:val="yellow"/>
        </w:rPr>
        <w:t>S-500</w:t>
      </w:r>
      <w:r w:rsidRPr="008F73CE">
        <w:rPr>
          <w:highlight w:val="yellow"/>
        </w:rPr>
        <w:t xml:space="preserve"> by </w:t>
      </w:r>
      <w:r w:rsidRPr="008F73CE">
        <w:rPr>
          <w:b/>
          <w:highlight w:val="yellow"/>
        </w:rPr>
        <w:t>Aeroqual</w:t>
      </w:r>
      <w:r w:rsidRPr="008F73CE">
        <w:rPr>
          <w:highlight w:val="yellow"/>
        </w:rPr>
        <w:t xml:space="preserve">, the </w:t>
      </w:r>
      <w:r w:rsidRPr="008F73CE">
        <w:rPr>
          <w:b/>
          <w:highlight w:val="yellow"/>
        </w:rPr>
        <w:t>Egg (v.2)</w:t>
      </w:r>
      <w:r w:rsidRPr="008F73CE">
        <w:rPr>
          <w:highlight w:val="yellow"/>
        </w:rPr>
        <w:t xml:space="preserve"> by </w:t>
      </w:r>
      <w:r w:rsidRPr="008F73CE">
        <w:rPr>
          <w:b/>
          <w:highlight w:val="yellow"/>
        </w:rPr>
        <w:t>Air Quality Egg</w:t>
      </w:r>
      <w:r w:rsidRPr="008F73CE">
        <w:rPr>
          <w:highlight w:val="yellow"/>
        </w:rPr>
        <w:t xml:space="preserve">, the </w:t>
      </w:r>
      <w:r w:rsidRPr="008F73CE">
        <w:rPr>
          <w:b/>
          <w:highlight w:val="yellow"/>
        </w:rPr>
        <w:t>AQT410 v.1.15</w:t>
      </w:r>
      <w:r w:rsidRPr="008F73CE">
        <w:rPr>
          <w:highlight w:val="yellow"/>
        </w:rPr>
        <w:t xml:space="preserve"> by </w:t>
      </w:r>
      <w:r w:rsidRPr="008F73CE">
        <w:rPr>
          <w:b/>
          <w:highlight w:val="yellow"/>
        </w:rPr>
        <w:t>Vaisala</w:t>
      </w:r>
      <w:r w:rsidRPr="008F73CE">
        <w:rPr>
          <w:highlight w:val="yellow"/>
        </w:rPr>
        <w:t xml:space="preserve"> and the </w:t>
      </w:r>
      <w:r w:rsidRPr="008F73CE">
        <w:rPr>
          <w:b/>
          <w:highlight w:val="yellow"/>
        </w:rPr>
        <w:t>AirVeraCity</w:t>
      </w:r>
      <w:r w:rsidRPr="008F73CE">
        <w:rPr>
          <w:highlight w:val="yellow"/>
        </w:rPr>
        <w:t xml:space="preserve"> as the one having </w:t>
      </w:r>
      <m:oMath>
        <m:r>
          <w:rPr>
            <w:rFonts w:ascii="Cambria Math" w:hAnsi="Cambria Math"/>
            <w:highlight w:val="yellow"/>
          </w:rPr>
          <m:t>mean</m:t>
        </m:r>
      </m:oMath>
      <w:r w:rsidRPr="008F73CE">
        <w:rPr>
          <w:highlight w:val="yellow"/>
        </w:rPr>
        <w:t xml:space="preserve"> </w:t>
      </w:r>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8F73CE">
        <w:rPr>
          <w:highlight w:val="yellow"/>
        </w:rPr>
        <w:t xml:space="preserve"> –&gt; 1 and $ </w:t>
      </w:r>
      <m:oMath>
        <m:r>
          <w:rPr>
            <w:rFonts w:ascii="Cambria Math" w:hAnsi="Cambria Math"/>
            <w:highlight w:val="yellow"/>
          </w:rPr>
          <m:t>mean</m:t>
        </m:r>
      </m:oMath>
      <w:r w:rsidRPr="008F73CE">
        <w:rPr>
          <w:highlight w:val="yellow"/>
        </w:rPr>
        <w:t xml:space="preserve"> </w:t>
      </w:r>
      <m:oMath>
        <m:r>
          <w:rPr>
            <w:rFonts w:ascii="Cambria Math" w:hAnsi="Cambria Math"/>
            <w:highlight w:val="yellow"/>
          </w:rPr>
          <m:t>slope</m:t>
        </m:r>
      </m:oMath>
      <w:r w:rsidRPr="008F73CE">
        <w:rPr>
          <w:highlight w:val="yellow"/>
        </w:rPr>
        <w:t xml:space="preserve"> = 1. These sensor systems give indicative measurements of air pollutants when comparared with the traditional reference monitoring systems over 1 hour averaging time. On the other hand, other sensors such as the </w:t>
      </w:r>
      <w:r w:rsidRPr="008F73CE">
        <w:rPr>
          <w:b/>
          <w:highlight w:val="yellow"/>
        </w:rPr>
        <w:t>PA-II</w:t>
      </w:r>
      <w:r w:rsidRPr="008F73CE">
        <w:rPr>
          <w:highlight w:val="yellow"/>
        </w:rPr>
        <w:t xml:space="preserve"> by </w:t>
      </w:r>
      <w:r w:rsidRPr="008F73CE">
        <w:rPr>
          <w:b/>
          <w:highlight w:val="yellow"/>
        </w:rPr>
        <w:t>Purple Air</w:t>
      </w:r>
      <w:r w:rsidRPr="008F73CE">
        <w:rPr>
          <w:highlight w:val="yellow"/>
        </w:rPr>
        <w:t xml:space="preserve">, the </w:t>
      </w:r>
      <w:r w:rsidRPr="008F73CE">
        <w:rPr>
          <w:b/>
          <w:highlight w:val="yellow"/>
        </w:rPr>
        <w:t>AirNut</w:t>
      </w:r>
      <w:r w:rsidRPr="008F73CE">
        <w:rPr>
          <w:highlight w:val="yellow"/>
        </w:rPr>
        <w:t xml:space="preserve">, the </w:t>
      </w:r>
      <w:r w:rsidRPr="008F73CE">
        <w:rPr>
          <w:b/>
          <w:highlight w:val="yellow"/>
        </w:rPr>
        <w:t>AQMesh v.3.0</w:t>
      </w:r>
      <w:r w:rsidRPr="008F73CE">
        <w:rPr>
          <w:highlight w:val="yellow"/>
        </w:rPr>
        <w:t xml:space="preserve"> by </w:t>
      </w:r>
      <w:r w:rsidRPr="008F73CE">
        <w:rPr>
          <w:b/>
          <w:highlight w:val="yellow"/>
        </w:rPr>
        <w:t>AQMesh</w:t>
      </w:r>
      <w:r w:rsidRPr="008F73CE">
        <w:rPr>
          <w:highlight w:val="yellow"/>
        </w:rPr>
        <w:t xml:space="preserve"> and, the </w:t>
      </w:r>
      <w:r w:rsidRPr="008F73CE">
        <w:rPr>
          <w:b/>
          <w:highlight w:val="yellow"/>
        </w:rPr>
        <w:t>AQY v0.5</w:t>
      </w:r>
      <w:r w:rsidRPr="008F73CE">
        <w:rPr>
          <w:highlight w:val="yellow"/>
        </w:rPr>
        <w:t xml:space="preserve"> by </w:t>
      </w:r>
      <w:r w:rsidRPr="008F73CE">
        <w:rPr>
          <w:b/>
          <w:highlight w:val="yellow"/>
        </w:rPr>
        <w:t>Aeroqual</w:t>
      </w:r>
      <w:r w:rsidRPr="008F73CE">
        <w:rPr>
          <w:highlight w:val="yellow"/>
        </w:rPr>
        <w:t xml:space="preserve"> showed good agreement with reference systems but lower accuracy.</w:t>
      </w:r>
    </w:p>
    <w:p w14:paraId="4E8B6496" w14:textId="77777777" w:rsidR="00BF61BB" w:rsidRDefault="00BF61BB">
      <w:pPr>
        <w:pStyle w:val="BodyText"/>
      </w:pPr>
    </w:p>
    <w:p w14:paraId="549EB06C" w14:textId="77777777" w:rsidR="00BF61BB" w:rsidRDefault="005B1C2B" w:rsidP="008F73CE">
      <w:pPr>
        <w:jc w:val="center"/>
      </w:pPr>
      <w:r>
        <w:rPr>
          <w:noProof/>
        </w:rPr>
        <w:drawing>
          <wp:inline distT="0" distB="0" distL="0" distR="0" wp14:anchorId="3DF4122C" wp14:editId="551CBEBA">
            <wp:extent cx="4495800" cy="4314825"/>
            <wp:effectExtent l="0" t="0" r="0" b="9525"/>
            <wp:docPr id="8" name="Picture" descr="Figure 7. Correspondence between R^2 and slope for sensor systems (SS). Only sensor models with mean R^2 &gt; 0.75 and 0.5 &lt; mean slope &lt; 1.2 are shown. Names of living and non-living sensors are indicated in black and blue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5"/>
                    <a:stretch>
                      <a:fillRect/>
                    </a:stretch>
                  </pic:blipFill>
                  <pic:spPr bwMode="auto">
                    <a:xfrm>
                      <a:off x="0" y="0"/>
                      <a:ext cx="4495800" cy="4314825"/>
                    </a:xfrm>
                    <a:prstGeom prst="rect">
                      <a:avLst/>
                    </a:prstGeom>
                    <a:noFill/>
                    <a:ln w="9525">
                      <a:noFill/>
                      <a:headEnd/>
                      <a:tailEnd/>
                    </a:ln>
                  </pic:spPr>
                </pic:pic>
              </a:graphicData>
            </a:graphic>
          </wp:inline>
        </w:drawing>
      </w:r>
    </w:p>
    <w:p w14:paraId="66E30895" w14:textId="77777777" w:rsidR="00BF61BB" w:rsidRDefault="005B1C2B">
      <w:pPr>
        <w:pStyle w:val="ImageCaption"/>
      </w:pPr>
      <w:r>
        <w:rPr>
          <w:b/>
        </w:rPr>
        <w:t>Figure 7.</w:t>
      </w:r>
      <w:r>
        <w:t xml:space="preserve"> Correspondence between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slope for sensor systems (SS). Only sensor models with </w:t>
      </w:r>
      <m:oMath>
        <m:r>
          <w:rPr>
            <w:rFonts w:ascii="Cambria Math" w:hAnsi="Cambria Math"/>
          </w:rPr>
          <m:t>mean</m:t>
        </m:r>
      </m:oMath>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0.75 and 0.5 &lt; </w:t>
      </w:r>
      <m:oMath>
        <m:r>
          <w:rPr>
            <w:rFonts w:ascii="Cambria Math" w:hAnsi="Cambria Math"/>
          </w:rPr>
          <m:t>mean</m:t>
        </m:r>
      </m:oMath>
      <w:r>
        <w:t xml:space="preserve"> </w:t>
      </w:r>
      <m:oMath>
        <m:r>
          <w:rPr>
            <w:rFonts w:ascii="Cambria Math" w:hAnsi="Cambria Math"/>
          </w:rPr>
          <m:t>slope</m:t>
        </m:r>
      </m:oMath>
      <w:r>
        <w:t xml:space="preserve"> &lt; 1.2 are shown. Names of ‘living’ and ‘non-living’ sensors are indicated in black and blue color, respectively.</w:t>
      </w:r>
    </w:p>
    <w:p w14:paraId="2ECD24CE" w14:textId="77777777" w:rsidR="00BF61BB" w:rsidRDefault="00BF61BB">
      <w:pPr>
        <w:pStyle w:val="BodyText"/>
      </w:pPr>
    </w:p>
    <w:p w14:paraId="0F09C32A" w14:textId="77777777" w:rsidR="00BF61BB" w:rsidRDefault="005B1C2B">
      <w:pPr>
        <w:pStyle w:val="Heading2"/>
      </w:pPr>
      <w:bookmarkStart w:id="13" w:name="conclusions"/>
      <w:bookmarkEnd w:id="13"/>
      <w:r>
        <w:t>7. Conclusions</w:t>
      </w:r>
    </w:p>
    <w:p w14:paraId="0490CAF3" w14:textId="77777777" w:rsidR="00BF61BB" w:rsidRDefault="005B1C2B">
      <w:pPr>
        <w:pStyle w:val="FirstParagraph"/>
      </w:pPr>
      <w:r w:rsidRPr="008F73CE">
        <w:rPr>
          <w:highlight w:val="yellow"/>
        </w:rP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 [</w:t>
      </w:r>
      <w:hyperlink w:anchor="ref-key-vocs_metrology_2017">
        <w:r w:rsidRPr="008F73CE">
          <w:rPr>
            <w:rStyle w:val="Hyperlink"/>
            <w:highlight w:val="yellow"/>
          </w:rPr>
          <w:t>37</w:t>
        </w:r>
      </w:hyperlink>
      <w:r w:rsidRPr="008F73CE">
        <w:rPr>
          <w:highlight w:val="yellow"/>
        </w:rPr>
        <w:t>].</w:t>
      </w:r>
    </w:p>
    <w:p w14:paraId="41C67198" w14:textId="77777777" w:rsidR="00BF61BB" w:rsidRDefault="00BF61BB">
      <w:pPr>
        <w:pStyle w:val="BodyText"/>
      </w:pPr>
    </w:p>
    <w:p w14:paraId="7500993A" w14:textId="77777777" w:rsidR="00BF61BB" w:rsidRDefault="005B1C2B">
      <w:pPr>
        <w:pStyle w:val="Heading2"/>
      </w:pPr>
      <w:bookmarkStart w:id="14" w:name="supplementary-material"/>
      <w:bookmarkEnd w:id="14"/>
      <w:r>
        <w:t>Supplementary material</w:t>
      </w:r>
    </w:p>
    <w:p w14:paraId="33032B13" w14:textId="77777777" w:rsidR="00BF61BB" w:rsidRDefault="00BF61BB">
      <w:pPr>
        <w:pStyle w:val="FirstParagraph"/>
      </w:pPr>
    </w:p>
    <w:p w14:paraId="1B984C0D" w14:textId="77777777" w:rsidR="00BF61BB" w:rsidRDefault="005B1C2B">
      <w:pPr>
        <w:pStyle w:val="TableCaption"/>
      </w:pPr>
      <w:r>
        <w:rPr>
          <w:b/>
        </w:rPr>
        <w:t>Table S1.</w:t>
      </w:r>
      <w:r>
        <w:t xml:space="preserve"> Number of analyzed records and sensor models by averaging time.</w:t>
      </w:r>
    </w:p>
    <w:tbl>
      <w:tblPr>
        <w:tblW w:w="3055" w:type="pct"/>
        <w:tblLook w:val="07E0" w:firstRow="1" w:lastRow="1" w:firstColumn="1" w:lastColumn="1" w:noHBand="1" w:noVBand="1"/>
        <w:tblCaption w:val="Table S1. Number of analyzed records and sensor models by averaging time."/>
      </w:tblPr>
      <w:tblGrid>
        <w:gridCol w:w="2212"/>
        <w:gridCol w:w="1562"/>
        <w:gridCol w:w="1945"/>
      </w:tblGrid>
      <w:tr w:rsidR="00BF61BB" w14:paraId="5F928CC5" w14:textId="77777777">
        <w:tc>
          <w:tcPr>
            <w:tcW w:w="0" w:type="auto"/>
            <w:tcBorders>
              <w:bottom w:val="single" w:sz="0" w:space="0" w:color="auto"/>
            </w:tcBorders>
            <w:vAlign w:val="bottom"/>
          </w:tcPr>
          <w:p w14:paraId="3CAA4186" w14:textId="77777777" w:rsidR="00BF61BB" w:rsidRDefault="005B1C2B">
            <w:pPr>
              <w:pStyle w:val="Compact"/>
            </w:pPr>
            <w:r>
              <w:t>Averaging time</w:t>
            </w:r>
          </w:p>
        </w:tc>
        <w:tc>
          <w:tcPr>
            <w:tcW w:w="0" w:type="auto"/>
            <w:tcBorders>
              <w:bottom w:val="single" w:sz="0" w:space="0" w:color="auto"/>
            </w:tcBorders>
            <w:vAlign w:val="bottom"/>
          </w:tcPr>
          <w:p w14:paraId="6AA0915C" w14:textId="77777777" w:rsidR="00BF61BB" w:rsidRDefault="005B1C2B">
            <w:pPr>
              <w:pStyle w:val="Compact"/>
              <w:jc w:val="right"/>
            </w:pPr>
            <w:r>
              <w:t>n. records</w:t>
            </w:r>
          </w:p>
        </w:tc>
        <w:tc>
          <w:tcPr>
            <w:tcW w:w="0" w:type="auto"/>
            <w:tcBorders>
              <w:bottom w:val="single" w:sz="0" w:space="0" w:color="auto"/>
            </w:tcBorders>
            <w:vAlign w:val="bottom"/>
          </w:tcPr>
          <w:p w14:paraId="2CF574E7" w14:textId="77777777" w:rsidR="00BF61BB" w:rsidRDefault="005B1C2B">
            <w:pPr>
              <w:pStyle w:val="Compact"/>
              <w:jc w:val="right"/>
            </w:pPr>
            <w:r>
              <w:t>n. OEMs &amp; SS</w:t>
            </w:r>
          </w:p>
        </w:tc>
      </w:tr>
      <w:tr w:rsidR="00BF61BB" w14:paraId="7F484447" w14:textId="77777777">
        <w:tc>
          <w:tcPr>
            <w:tcW w:w="0" w:type="auto"/>
          </w:tcPr>
          <w:p w14:paraId="142F4D04" w14:textId="77777777" w:rsidR="00BF61BB" w:rsidRDefault="005B1C2B">
            <w:pPr>
              <w:pStyle w:val="Compact"/>
            </w:pPr>
            <w:r>
              <w:rPr>
                <w:b/>
              </w:rPr>
              <w:t>1 hour</w:t>
            </w:r>
          </w:p>
        </w:tc>
        <w:tc>
          <w:tcPr>
            <w:tcW w:w="0" w:type="auto"/>
          </w:tcPr>
          <w:p w14:paraId="75AA580F" w14:textId="77777777" w:rsidR="00BF61BB" w:rsidRDefault="005B1C2B">
            <w:pPr>
              <w:pStyle w:val="Compact"/>
              <w:jc w:val="right"/>
            </w:pPr>
            <w:r>
              <w:t>591</w:t>
            </w:r>
          </w:p>
        </w:tc>
        <w:tc>
          <w:tcPr>
            <w:tcW w:w="0" w:type="auto"/>
          </w:tcPr>
          <w:p w14:paraId="23012DD7" w14:textId="77777777" w:rsidR="00BF61BB" w:rsidRDefault="005B1C2B">
            <w:pPr>
              <w:pStyle w:val="Compact"/>
              <w:jc w:val="right"/>
            </w:pPr>
            <w:r>
              <w:t>85</w:t>
            </w:r>
          </w:p>
        </w:tc>
      </w:tr>
      <w:tr w:rsidR="00BF61BB" w14:paraId="3515B5CC" w14:textId="77777777">
        <w:tc>
          <w:tcPr>
            <w:tcW w:w="0" w:type="auto"/>
          </w:tcPr>
          <w:p w14:paraId="12705A52" w14:textId="77777777" w:rsidR="00BF61BB" w:rsidRDefault="005B1C2B">
            <w:pPr>
              <w:pStyle w:val="Compact"/>
            </w:pPr>
            <w:r>
              <w:rPr>
                <w:b/>
              </w:rPr>
              <w:t>5 min</w:t>
            </w:r>
          </w:p>
        </w:tc>
        <w:tc>
          <w:tcPr>
            <w:tcW w:w="0" w:type="auto"/>
          </w:tcPr>
          <w:p w14:paraId="7B45BF72" w14:textId="77777777" w:rsidR="00BF61BB" w:rsidRDefault="005B1C2B">
            <w:pPr>
              <w:pStyle w:val="Compact"/>
              <w:jc w:val="right"/>
            </w:pPr>
            <w:r>
              <w:t>253</w:t>
            </w:r>
          </w:p>
        </w:tc>
        <w:tc>
          <w:tcPr>
            <w:tcW w:w="0" w:type="auto"/>
          </w:tcPr>
          <w:p w14:paraId="3DCE7971" w14:textId="77777777" w:rsidR="00BF61BB" w:rsidRDefault="005B1C2B">
            <w:pPr>
              <w:pStyle w:val="Compact"/>
              <w:jc w:val="right"/>
            </w:pPr>
            <w:r>
              <w:t>42</w:t>
            </w:r>
          </w:p>
        </w:tc>
      </w:tr>
      <w:tr w:rsidR="00BF61BB" w14:paraId="792035FC" w14:textId="77777777">
        <w:tc>
          <w:tcPr>
            <w:tcW w:w="0" w:type="auto"/>
          </w:tcPr>
          <w:p w14:paraId="1CEC3378" w14:textId="77777777" w:rsidR="00BF61BB" w:rsidRDefault="005B1C2B">
            <w:pPr>
              <w:pStyle w:val="Compact"/>
            </w:pPr>
            <w:r>
              <w:rPr>
                <w:b/>
              </w:rPr>
              <w:t>24 hour</w:t>
            </w:r>
          </w:p>
        </w:tc>
        <w:tc>
          <w:tcPr>
            <w:tcW w:w="0" w:type="auto"/>
          </w:tcPr>
          <w:p w14:paraId="2C7F4CB3" w14:textId="77777777" w:rsidR="00BF61BB" w:rsidRDefault="005B1C2B">
            <w:pPr>
              <w:pStyle w:val="Compact"/>
              <w:jc w:val="right"/>
            </w:pPr>
            <w:r>
              <w:t>249</w:t>
            </w:r>
          </w:p>
        </w:tc>
        <w:tc>
          <w:tcPr>
            <w:tcW w:w="0" w:type="auto"/>
          </w:tcPr>
          <w:p w14:paraId="2AAE3B28" w14:textId="77777777" w:rsidR="00BF61BB" w:rsidRDefault="005B1C2B">
            <w:pPr>
              <w:pStyle w:val="Compact"/>
              <w:jc w:val="right"/>
            </w:pPr>
            <w:r>
              <w:t>42</w:t>
            </w:r>
          </w:p>
        </w:tc>
      </w:tr>
      <w:tr w:rsidR="00BF61BB" w14:paraId="5E8F7294" w14:textId="77777777">
        <w:tc>
          <w:tcPr>
            <w:tcW w:w="0" w:type="auto"/>
          </w:tcPr>
          <w:p w14:paraId="63C3F72F" w14:textId="77777777" w:rsidR="00BF61BB" w:rsidRDefault="005B1C2B">
            <w:pPr>
              <w:pStyle w:val="Compact"/>
            </w:pPr>
            <w:r>
              <w:rPr>
                <w:b/>
              </w:rPr>
              <w:t>1 min</w:t>
            </w:r>
          </w:p>
        </w:tc>
        <w:tc>
          <w:tcPr>
            <w:tcW w:w="0" w:type="auto"/>
          </w:tcPr>
          <w:p w14:paraId="6FEEC2FA" w14:textId="77777777" w:rsidR="00BF61BB" w:rsidRDefault="005B1C2B">
            <w:pPr>
              <w:pStyle w:val="Compact"/>
              <w:jc w:val="right"/>
            </w:pPr>
            <w:r>
              <w:t>102</w:t>
            </w:r>
          </w:p>
        </w:tc>
        <w:tc>
          <w:tcPr>
            <w:tcW w:w="0" w:type="auto"/>
          </w:tcPr>
          <w:p w14:paraId="35BAE928" w14:textId="77777777" w:rsidR="00BF61BB" w:rsidRDefault="005B1C2B">
            <w:pPr>
              <w:pStyle w:val="Compact"/>
              <w:jc w:val="right"/>
            </w:pPr>
            <w:r>
              <w:t>23</w:t>
            </w:r>
          </w:p>
        </w:tc>
      </w:tr>
    </w:tbl>
    <w:p w14:paraId="402B89CF" w14:textId="77777777" w:rsidR="00BF61BB" w:rsidRDefault="00BF61BB">
      <w:pPr>
        <w:pStyle w:val="BodyText"/>
      </w:pPr>
    </w:p>
    <w:p w14:paraId="61528F35" w14:textId="77777777" w:rsidR="00BF61BB" w:rsidRDefault="005B1C2B">
      <w:pPr>
        <w:pStyle w:val="TableCaption"/>
      </w:pPr>
      <w:r>
        <w:rPr>
          <w:b/>
        </w:rPr>
        <w:t>Table S2.</w:t>
      </w:r>
      <w:r>
        <w:t xml:space="preserve"> Metrics used for comparing sensor data,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and reference measurements, </w:t>
      </w:r>
      <m:oMath>
        <m:r>
          <w:rPr>
            <w:rFonts w:ascii="Cambria Math" w:hAnsi="Cambria Math"/>
          </w:rPr>
          <m:t>R</m:t>
        </m:r>
        <m:sSub>
          <m:sSubPr>
            <m:ctrlPr>
              <w:rPr>
                <w:rFonts w:ascii="Cambria Math" w:hAnsi="Cambria Math"/>
              </w:rPr>
            </m:ctrlPr>
          </m:sSubPr>
          <m:e>
            <m:r>
              <w:rPr>
                <w:rFonts w:ascii="Cambria Math" w:hAnsi="Cambria Math"/>
              </w:rPr>
              <m:t>M</m:t>
            </m:r>
          </m:e>
          <m:sub>
            <m:r>
              <w:rPr>
                <w:rFonts w:ascii="Cambria Math" w:hAnsi="Cambria Math"/>
              </w:rPr>
              <m:t>i</m:t>
            </m:r>
          </m:sub>
        </m:sSub>
      </m:oMath>
      <w:r>
        <w:t>.</w:t>
      </w:r>
    </w:p>
    <w:tbl>
      <w:tblPr>
        <w:tblW w:w="5000" w:type="pct"/>
        <w:tblLook w:val="07E0" w:firstRow="1" w:lastRow="1" w:firstColumn="1" w:lastColumn="1" w:noHBand="1" w:noVBand="1"/>
        <w:tblCaption w:val="Table S2. Metrics used for comparing sensor data, M_{i}, and reference measurements, RM_{i}."/>
      </w:tblPr>
      <w:tblGrid>
        <w:gridCol w:w="1781"/>
        <w:gridCol w:w="842"/>
        <w:gridCol w:w="3552"/>
        <w:gridCol w:w="3185"/>
      </w:tblGrid>
      <w:tr w:rsidR="00BF61BB" w14:paraId="11148246" w14:textId="77777777">
        <w:tc>
          <w:tcPr>
            <w:tcW w:w="0" w:type="auto"/>
            <w:tcBorders>
              <w:bottom w:val="single" w:sz="0" w:space="0" w:color="auto"/>
            </w:tcBorders>
            <w:vAlign w:val="bottom"/>
          </w:tcPr>
          <w:p w14:paraId="374CC942" w14:textId="77777777" w:rsidR="00BF61BB" w:rsidRDefault="005B1C2B">
            <w:pPr>
              <w:pStyle w:val="Compact"/>
            </w:pPr>
            <w:r>
              <w:t>Comparison metrics</w:t>
            </w:r>
          </w:p>
        </w:tc>
        <w:tc>
          <w:tcPr>
            <w:tcW w:w="0" w:type="auto"/>
            <w:tcBorders>
              <w:bottom w:val="single" w:sz="0" w:space="0" w:color="auto"/>
            </w:tcBorders>
            <w:vAlign w:val="bottom"/>
          </w:tcPr>
          <w:p w14:paraId="17D1BD20" w14:textId="77777777" w:rsidR="00BF61BB" w:rsidRDefault="005B1C2B">
            <w:pPr>
              <w:pStyle w:val="Compact"/>
            </w:pPr>
            <w:r>
              <w:t>Short name</w:t>
            </w:r>
          </w:p>
        </w:tc>
        <w:tc>
          <w:tcPr>
            <w:tcW w:w="0" w:type="auto"/>
            <w:tcBorders>
              <w:bottom w:val="single" w:sz="0" w:space="0" w:color="auto"/>
            </w:tcBorders>
            <w:vAlign w:val="bottom"/>
          </w:tcPr>
          <w:p w14:paraId="6451276D" w14:textId="77777777" w:rsidR="00BF61BB" w:rsidRDefault="005B1C2B">
            <w:pPr>
              <w:pStyle w:val="Compact"/>
            </w:pPr>
            <w:r>
              <w:t>Mathematical formulas</w:t>
            </w:r>
          </w:p>
        </w:tc>
        <w:tc>
          <w:tcPr>
            <w:tcW w:w="0" w:type="auto"/>
            <w:tcBorders>
              <w:bottom w:val="single" w:sz="0" w:space="0" w:color="auto"/>
            </w:tcBorders>
            <w:vAlign w:val="bottom"/>
          </w:tcPr>
          <w:p w14:paraId="18626049" w14:textId="77777777" w:rsidR="00BF61BB" w:rsidRDefault="005B1C2B">
            <w:pPr>
              <w:pStyle w:val="Compact"/>
            </w:pPr>
            <w:r>
              <w:t>Characteristics</w:t>
            </w:r>
          </w:p>
        </w:tc>
      </w:tr>
      <w:tr w:rsidR="00BF61BB" w14:paraId="28F7427D" w14:textId="77777777">
        <w:tc>
          <w:tcPr>
            <w:tcW w:w="0" w:type="auto"/>
          </w:tcPr>
          <w:p w14:paraId="5AD68248" w14:textId="77777777" w:rsidR="00BF61BB" w:rsidRDefault="005B1C2B">
            <w:pPr>
              <w:pStyle w:val="Compact"/>
            </w:pPr>
            <w:r>
              <w:rPr>
                <w:b/>
              </w:rPr>
              <w:t>Coefficient of determination</w:t>
            </w:r>
          </w:p>
        </w:tc>
        <w:tc>
          <w:tcPr>
            <w:tcW w:w="0" w:type="auto"/>
          </w:tcPr>
          <w:p w14:paraId="7250EF9A" w14:textId="77777777" w:rsidR="00BF61BB" w:rsidRDefault="005323DD">
            <w:pPr>
              <w:pStyle w:val="Compact"/>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Pr>
          <w:p w14:paraId="2604D2EB" w14:textId="77777777" w:rsidR="00BF61BB" w:rsidRDefault="005323DD">
            <w:pPr>
              <w:pStyle w:val="Compac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14:paraId="221C5179" w14:textId="77777777" w:rsidR="00BF61BB" w:rsidRDefault="005B1C2B">
            <w:pPr>
              <w:pStyle w:val="Compact"/>
            </w:pPr>
            <w:r>
              <w:t>, where SS_RES is the sum of squares of residuals and SS_TOT is the total sum of squares</w:t>
            </w:r>
          </w:p>
        </w:tc>
        <w:tc>
          <w:tcPr>
            <w:tcW w:w="0" w:type="auto"/>
          </w:tcPr>
          <w:p w14:paraId="336E491A" w14:textId="77777777" w:rsidR="00BF61BB" w:rsidRDefault="005323DD">
            <w:pPr>
              <w:pStyle w:val="Compact"/>
            </w:pPr>
            <m:oMath>
              <m:sSup>
                <m:sSupPr>
                  <m:ctrlPr>
                    <w:rPr>
                      <w:rFonts w:ascii="Cambria Math" w:hAnsi="Cambria Math"/>
                    </w:rPr>
                  </m:ctrlPr>
                </m:sSupPr>
                <m:e>
                  <m:r>
                    <w:rPr>
                      <w:rFonts w:ascii="Cambria Math" w:hAnsi="Cambria Math"/>
                    </w:rPr>
                    <m:t>R</m:t>
                  </m:r>
                </m:e>
                <m:sup>
                  <m:r>
                    <w:rPr>
                      <w:rFonts w:ascii="Cambria Math" w:hAnsi="Cambria Math"/>
                    </w:rPr>
                    <m:t>2</m:t>
                  </m:r>
                </m:sup>
              </m:sSup>
            </m:oMath>
            <w:r w:rsidR="005B1C2B">
              <w:t xml:space="preserve"> measures the strentgth of relationship between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5B1C2B">
              <w:t xml:space="preserve"> and </w:t>
            </w:r>
            <m:oMath>
              <m:r>
                <w:rPr>
                  <w:rFonts w:ascii="Cambria Math" w:hAnsi="Cambria Math"/>
                </w:rPr>
                <m:t>R</m:t>
              </m:r>
              <m:sSub>
                <m:sSubPr>
                  <m:ctrlPr>
                    <w:rPr>
                      <w:rFonts w:ascii="Cambria Math" w:hAnsi="Cambria Math"/>
                    </w:rPr>
                  </m:ctrlPr>
                </m:sSubPr>
                <m:e>
                  <m:r>
                    <w:rPr>
                      <w:rFonts w:ascii="Cambria Math" w:hAnsi="Cambria Math"/>
                    </w:rPr>
                    <m:t>M</m:t>
                  </m:r>
                </m:e>
                <m:sub>
                  <m:r>
                    <w:rPr>
                      <w:rFonts w:ascii="Cambria Math" w:hAnsi="Cambria Math"/>
                    </w:rPr>
                    <m:t>i</m:t>
                  </m:r>
                </m:sub>
              </m:sSub>
            </m:oMath>
            <w:r w:rsidR="005B1C2B">
              <w:t>, of the percentage of total variance that is explained by a linear relationship</w:t>
            </w:r>
          </w:p>
        </w:tc>
      </w:tr>
      <w:tr w:rsidR="00BF61BB" w14:paraId="097382D6" w14:textId="77777777">
        <w:tc>
          <w:tcPr>
            <w:tcW w:w="0" w:type="auto"/>
          </w:tcPr>
          <w:p w14:paraId="30BE794C" w14:textId="77777777" w:rsidR="00BF61BB" w:rsidRDefault="005B1C2B">
            <w:pPr>
              <w:pStyle w:val="Compact"/>
            </w:pPr>
            <w:r>
              <w:rPr>
                <w:b/>
              </w:rPr>
              <w:t>Slope of linear relation ship</w:t>
            </w:r>
          </w:p>
        </w:tc>
        <w:tc>
          <w:tcPr>
            <w:tcW w:w="0" w:type="auto"/>
          </w:tcPr>
          <w:p w14:paraId="164021D1" w14:textId="77777777" w:rsidR="00BF61BB" w:rsidRDefault="005B1C2B">
            <w:pPr>
              <w:pStyle w:val="Compact"/>
            </w:pPr>
            <m:oMathPara>
              <m:oMath>
                <m:r>
                  <w:rPr>
                    <w:rFonts w:ascii="Cambria Math" w:hAnsi="Cambria Math"/>
                  </w:rPr>
                  <m:t>slope</m:t>
                </m:r>
              </m:oMath>
            </m:oMathPara>
          </w:p>
        </w:tc>
        <w:tc>
          <w:tcPr>
            <w:tcW w:w="0" w:type="auto"/>
          </w:tcPr>
          <w:p w14:paraId="355E1429" w14:textId="77777777" w:rsidR="00BF61BB" w:rsidRDefault="00BF61BB">
            <w:pPr>
              <w:pStyle w:val="Compact"/>
            </w:pPr>
          </w:p>
        </w:tc>
        <w:tc>
          <w:tcPr>
            <w:tcW w:w="0" w:type="auto"/>
          </w:tcPr>
          <w:p w14:paraId="75383C70" w14:textId="77777777" w:rsidR="00BF61BB" w:rsidRDefault="00BF61BB">
            <w:pPr>
              <w:pStyle w:val="Compact"/>
            </w:pPr>
          </w:p>
        </w:tc>
      </w:tr>
      <w:tr w:rsidR="00BF61BB" w14:paraId="7AA8EE5E" w14:textId="77777777">
        <w:tc>
          <w:tcPr>
            <w:tcW w:w="0" w:type="auto"/>
          </w:tcPr>
          <w:p w14:paraId="2F6EFFD2" w14:textId="77777777" w:rsidR="00BF61BB" w:rsidRDefault="005B1C2B">
            <w:pPr>
              <w:pStyle w:val="Compact"/>
            </w:pPr>
            <w:r>
              <w:rPr>
                <w:b/>
              </w:rPr>
              <w:t>Intercept of the linear relationship Mi = Slope RMI + Offset</w:t>
            </w:r>
          </w:p>
        </w:tc>
        <w:tc>
          <w:tcPr>
            <w:tcW w:w="0" w:type="auto"/>
          </w:tcPr>
          <w:p w14:paraId="5058D7FB" w14:textId="77777777" w:rsidR="00BF61BB" w:rsidRDefault="005B1C2B">
            <w:pPr>
              <w:pStyle w:val="Compact"/>
            </w:pPr>
            <m:oMathPara>
              <m:oMath>
                <m:r>
                  <w:rPr>
                    <w:rFonts w:ascii="Cambria Math" w:hAnsi="Cambria Math"/>
                  </w:rPr>
                  <m:t>Offset</m:t>
                </m:r>
              </m:oMath>
            </m:oMathPara>
          </w:p>
        </w:tc>
        <w:tc>
          <w:tcPr>
            <w:tcW w:w="0" w:type="auto"/>
          </w:tcPr>
          <w:p w14:paraId="7B6296F7" w14:textId="77777777" w:rsidR="00BF61BB" w:rsidRDefault="00BF61BB">
            <w:pPr>
              <w:pStyle w:val="Compact"/>
            </w:pPr>
          </w:p>
        </w:tc>
        <w:tc>
          <w:tcPr>
            <w:tcW w:w="0" w:type="auto"/>
          </w:tcPr>
          <w:p w14:paraId="10467952" w14:textId="77777777" w:rsidR="00BF61BB" w:rsidRDefault="00BF61BB">
            <w:pPr>
              <w:pStyle w:val="Compact"/>
            </w:pPr>
          </w:p>
        </w:tc>
      </w:tr>
      <w:tr w:rsidR="00BF61BB" w14:paraId="3DB9374E" w14:textId="77777777">
        <w:tc>
          <w:tcPr>
            <w:tcW w:w="0" w:type="auto"/>
          </w:tcPr>
          <w:p w14:paraId="3DCD731A" w14:textId="77777777" w:rsidR="00BF61BB" w:rsidRDefault="005B1C2B">
            <w:pPr>
              <w:pStyle w:val="Compact"/>
            </w:pPr>
            <w:r>
              <w:rPr>
                <w:b/>
              </w:rPr>
              <w:t>Root Mean Square Error</w:t>
            </w:r>
          </w:p>
        </w:tc>
        <w:tc>
          <w:tcPr>
            <w:tcW w:w="0" w:type="auto"/>
          </w:tcPr>
          <w:p w14:paraId="0DC5761A" w14:textId="77777777" w:rsidR="00BF61BB" w:rsidRDefault="005B1C2B">
            <w:pPr>
              <w:pStyle w:val="Compact"/>
            </w:pPr>
            <m:oMathPara>
              <m:oMath>
                <m:r>
                  <w:rPr>
                    <w:rFonts w:ascii="Cambria Math" w:hAnsi="Cambria Math"/>
                  </w:rPr>
                  <m:t>RMSE</m:t>
                </m:r>
              </m:oMath>
            </m:oMathPara>
          </w:p>
        </w:tc>
        <w:tc>
          <w:tcPr>
            <w:tcW w:w="0" w:type="auto"/>
          </w:tcPr>
          <w:p w14:paraId="6B508C20" w14:textId="77777777" w:rsidR="00BF61BB" w:rsidRDefault="005323DD">
            <w:pPr>
              <w:pStyle w:val="Compact"/>
            </w:pPr>
            <m:oMathPara>
              <m:oMathParaPr>
                <m:jc m:val="center"/>
              </m:oMathParaPr>
              <m:oMath>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M</m:t>
                                    </m:r>
                                  </m:e>
                                  <m:sub>
                                    <m:r>
                                      <w:rPr>
                                        <w:rFonts w:ascii="Cambria Math" w:hAnsi="Cambria Math"/>
                                      </w:rPr>
                                      <m:t>i</m:t>
                                    </m:r>
                                  </m:sub>
                                </m:sSub>
                              </m:e>
                            </m:d>
                          </m:e>
                          <m:sup>
                            <m:r>
                              <w:rPr>
                                <w:rFonts w:ascii="Cambria Math" w:hAnsi="Cambria Math"/>
                              </w:rPr>
                              <m:t>2</m:t>
                            </m:r>
                          </m:sup>
                        </m:sSup>
                      </m:e>
                    </m:nary>
                  </m:e>
                </m:rad>
              </m:oMath>
            </m:oMathPara>
          </w:p>
        </w:tc>
        <w:tc>
          <w:tcPr>
            <w:tcW w:w="0" w:type="auto"/>
          </w:tcPr>
          <w:p w14:paraId="0C1C88CF" w14:textId="77777777" w:rsidR="00BF61BB" w:rsidRDefault="005B1C2B">
            <w:pPr>
              <w:pStyle w:val="Compact"/>
            </w:pPr>
            <w:r>
              <w:t>indicates the magnitude of the error and retains the variable’s unit; is sensitive to extreme values and to outliers; tends to vary as a function of the standard deviation of the RM</w:t>
            </w:r>
          </w:p>
        </w:tc>
      </w:tr>
      <w:tr w:rsidR="00BF61BB" w14:paraId="00F72EEA" w14:textId="77777777">
        <w:tc>
          <w:tcPr>
            <w:tcW w:w="0" w:type="auto"/>
          </w:tcPr>
          <w:p w14:paraId="058B7778" w14:textId="77777777" w:rsidR="00BF61BB" w:rsidRDefault="005B1C2B">
            <w:pPr>
              <w:pStyle w:val="Compact"/>
            </w:pPr>
            <w:r>
              <w:rPr>
                <w:b/>
              </w:rPr>
              <w:t>Measurement uncertainty</w:t>
            </w:r>
          </w:p>
        </w:tc>
        <w:tc>
          <w:tcPr>
            <w:tcW w:w="0" w:type="auto"/>
          </w:tcPr>
          <w:p w14:paraId="5272D8AF" w14:textId="77777777" w:rsidR="00BF61BB" w:rsidRDefault="005B1C2B">
            <w:pPr>
              <w:pStyle w:val="Compact"/>
            </w:pPr>
            <m:oMathPara>
              <m:oMath>
                <m:r>
                  <w:rPr>
                    <w:rFonts w:ascii="Cambria Math" w:hAnsi="Cambria Math"/>
                  </w:rPr>
                  <m:t>U</m:t>
                </m:r>
              </m:oMath>
            </m:oMathPara>
          </w:p>
        </w:tc>
        <w:tc>
          <w:tcPr>
            <w:tcW w:w="0" w:type="auto"/>
          </w:tcPr>
          <w:p w14:paraId="1AEFA438" w14:textId="77777777" w:rsidR="00BF61BB" w:rsidRDefault="005B1C2B">
            <w:pPr>
              <w:pStyle w:val="Compact"/>
            </w:pPr>
            <m:oMathPara>
              <m:oMathParaPr>
                <m:jc m:val="center"/>
              </m:oMathParaPr>
              <m:oMath>
                <m:r>
                  <w:rPr>
                    <w:rFonts w:ascii="Cambria Math" w:hAnsi="Cambria Math"/>
                  </w:rPr>
                  <m:t>U=k</m:t>
                </m:r>
                <m:sSub>
                  <m:sSubPr>
                    <m:ctrlPr>
                      <w:rPr>
                        <w:rFonts w:ascii="Cambria Math" w:hAnsi="Cambria Math"/>
                      </w:rPr>
                    </m:ctrlPr>
                  </m:sSubPr>
                  <m:e>
                    <m:r>
                      <w:rPr>
                        <w:rFonts w:ascii="Cambria Math" w:hAnsi="Cambria Math"/>
                      </w:rPr>
                      <m:t>U</m:t>
                    </m:r>
                  </m:e>
                  <m:sub>
                    <m:r>
                      <w:rPr>
                        <w:rFonts w:ascii="Cambria Math" w:hAnsi="Cambria Math"/>
                      </w:rPr>
                      <m:t>c</m:t>
                    </m:r>
                  </m:sub>
                </m:sSub>
              </m:oMath>
            </m:oMathPara>
          </w:p>
        </w:tc>
        <w:tc>
          <w:tcPr>
            <w:tcW w:w="0" w:type="auto"/>
          </w:tcPr>
          <w:p w14:paraId="767BA85F" w14:textId="77777777" w:rsidR="00BF61BB" w:rsidRDefault="00BF61BB">
            <w:pPr>
              <w:pStyle w:val="Compact"/>
            </w:pPr>
          </w:p>
        </w:tc>
      </w:tr>
      <w:tr w:rsidR="00BF61BB" w14:paraId="571966E7" w14:textId="77777777">
        <w:tc>
          <w:tcPr>
            <w:tcW w:w="0" w:type="auto"/>
          </w:tcPr>
          <w:p w14:paraId="25CF77CA" w14:textId="77777777" w:rsidR="00BF61BB" w:rsidRDefault="005B1C2B">
            <w:pPr>
              <w:pStyle w:val="Compact"/>
            </w:pPr>
            <w:r>
              <w:rPr>
                <w:b/>
              </w:rPr>
              <w:t>Correlation Coefficient</w:t>
            </w:r>
          </w:p>
        </w:tc>
        <w:tc>
          <w:tcPr>
            <w:tcW w:w="0" w:type="auto"/>
          </w:tcPr>
          <w:p w14:paraId="23333D61" w14:textId="77777777" w:rsidR="00BF61BB" w:rsidRDefault="005B1C2B">
            <w:pPr>
              <w:pStyle w:val="Compact"/>
            </w:pPr>
            <m:oMathPara>
              <m:oMath>
                <m:r>
                  <w:rPr>
                    <w:rFonts w:ascii="Cambria Math" w:hAnsi="Cambria Math"/>
                  </w:rPr>
                  <m:t>r</m:t>
                </m:r>
              </m:oMath>
            </m:oMathPara>
          </w:p>
        </w:tc>
        <w:tc>
          <w:tcPr>
            <w:tcW w:w="0" w:type="auto"/>
          </w:tcPr>
          <w:p w14:paraId="7FC66BAB" w14:textId="77777777" w:rsidR="00BF61BB" w:rsidRDefault="005323DD">
            <w:pPr>
              <w:pStyle w:val="Compact"/>
            </w:pPr>
            <m:oMathPara>
              <m:oMathParaPr>
                <m:jc m:val="center"/>
              </m:oMathParaPr>
              <m:oMath>
                <m:f>
                  <m:fPr>
                    <m:ctrlPr>
                      <w:rPr>
                        <w:rFonts w:ascii="Cambria Math" w:hAnsi="Cambria Math"/>
                      </w:rPr>
                    </m:ctrlPr>
                  </m:fPr>
                  <m:num>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-RM</m:t>
                            </m:r>
                          </m:e>
                        </m:d>
                      </m:e>
                    </m:nary>
                  </m:num>
                  <m:den>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-M</m:t>
                                    </m:r>
                                  </m:e>
                                </m:d>
                              </m:e>
                              <m:sup>
                                <m:r>
                                  <w:rPr>
                                    <w:rFonts w:ascii="Cambria Math" w:hAnsi="Cambria Math"/>
                                  </w:rPr>
                                  <m:t>2</m:t>
                                </m:r>
                              </m:sup>
                            </m:sSup>
                          </m:e>
                        </m:nary>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-RM</m:t>
                                </m:r>
                              </m:e>
                            </m:d>
                          </m:e>
                        </m:nary>
                      </m:e>
                    </m:rad>
                  </m:den>
                </m:f>
              </m:oMath>
            </m:oMathPara>
          </w:p>
        </w:tc>
        <w:tc>
          <w:tcPr>
            <w:tcW w:w="0" w:type="auto"/>
          </w:tcPr>
          <w:p w14:paraId="7A1D74DE" w14:textId="77777777" w:rsidR="00BF61BB" w:rsidRDefault="005B1C2B">
            <w:pPr>
              <w:pStyle w:val="Compact"/>
            </w:pPr>
            <w:r>
              <w:t>measures the strength and the direction of a linear relationship between two variables, and receives a value between -1 and 1; is independent of the difference in the variance (var) of M and RM, thus if r=1 and var(M)&lt;var(RM), then variance correction may be required</w:t>
            </w:r>
          </w:p>
        </w:tc>
      </w:tr>
    </w:tbl>
    <w:p w14:paraId="048D884F" w14:textId="77777777" w:rsidR="00BF61BB" w:rsidRDefault="00BF61BB">
      <w:pPr>
        <w:pStyle w:val="BodyText"/>
      </w:pPr>
    </w:p>
    <w:p w14:paraId="44B2F0C0" w14:textId="77777777" w:rsidR="00BF61BB" w:rsidRDefault="00BF61BB">
      <w:pPr>
        <w:pStyle w:val="BodyText"/>
      </w:pPr>
    </w:p>
    <w:p w14:paraId="1FCADC7B" w14:textId="77777777" w:rsidR="00BF61BB" w:rsidRDefault="005B1C2B">
      <w:pPr>
        <w:pStyle w:val="TableCaption"/>
      </w:pPr>
      <w:r>
        <w:rPr>
          <w:b/>
        </w:rPr>
        <w:t>Table S3.</w:t>
      </w:r>
      <w:r>
        <w:t xml:space="preserve"> Model of OEMs for the detection of Particulate Matter.</w:t>
      </w:r>
    </w:p>
    <w:tbl>
      <w:tblPr>
        <w:tblW w:w="5000" w:type="pct"/>
        <w:tblLook w:val="07E0" w:firstRow="1" w:lastRow="1" w:firstColumn="1" w:lastColumn="1" w:noHBand="1" w:noVBand="1"/>
        <w:tblCaption w:val="Table S3. Model of OEMs for the detection of Particulate Matter."/>
      </w:tblPr>
      <w:tblGrid>
        <w:gridCol w:w="427"/>
        <w:gridCol w:w="1724"/>
        <w:gridCol w:w="1357"/>
        <w:gridCol w:w="959"/>
        <w:gridCol w:w="644"/>
        <w:gridCol w:w="569"/>
        <w:gridCol w:w="3680"/>
      </w:tblGrid>
      <w:tr w:rsidR="00BF61BB" w14:paraId="5EA81F9D" w14:textId="77777777">
        <w:tc>
          <w:tcPr>
            <w:tcW w:w="0" w:type="auto"/>
            <w:tcBorders>
              <w:bottom w:val="single" w:sz="0" w:space="0" w:color="auto"/>
            </w:tcBorders>
            <w:vAlign w:val="bottom"/>
          </w:tcPr>
          <w:p w14:paraId="44790F49" w14:textId="77777777" w:rsidR="00BF61BB" w:rsidRDefault="005B1C2B">
            <w:pPr>
              <w:pStyle w:val="Compact"/>
              <w:jc w:val="center"/>
            </w:pPr>
            <w:r>
              <w:t> </w:t>
            </w:r>
          </w:p>
        </w:tc>
        <w:tc>
          <w:tcPr>
            <w:tcW w:w="0" w:type="auto"/>
            <w:tcBorders>
              <w:bottom w:val="single" w:sz="0" w:space="0" w:color="auto"/>
            </w:tcBorders>
            <w:vAlign w:val="bottom"/>
          </w:tcPr>
          <w:p w14:paraId="734C2AA0" w14:textId="77777777" w:rsidR="00BF61BB" w:rsidRDefault="005B1C2B">
            <w:pPr>
              <w:pStyle w:val="Compact"/>
            </w:pPr>
            <w:r>
              <w:t>model</w:t>
            </w:r>
          </w:p>
        </w:tc>
        <w:tc>
          <w:tcPr>
            <w:tcW w:w="0" w:type="auto"/>
            <w:tcBorders>
              <w:bottom w:val="single" w:sz="0" w:space="0" w:color="auto"/>
            </w:tcBorders>
            <w:vAlign w:val="bottom"/>
          </w:tcPr>
          <w:p w14:paraId="4C0C246D" w14:textId="77777777" w:rsidR="00BF61BB" w:rsidRDefault="005B1C2B">
            <w:pPr>
              <w:pStyle w:val="Compact"/>
            </w:pPr>
            <w:r>
              <w:t>type</w:t>
            </w:r>
          </w:p>
        </w:tc>
        <w:tc>
          <w:tcPr>
            <w:tcW w:w="0" w:type="auto"/>
            <w:tcBorders>
              <w:bottom w:val="single" w:sz="0" w:space="0" w:color="auto"/>
            </w:tcBorders>
            <w:vAlign w:val="bottom"/>
          </w:tcPr>
          <w:p w14:paraId="08DE3D72" w14:textId="77777777" w:rsidR="00BF61BB" w:rsidRDefault="005B1C2B">
            <w:pPr>
              <w:pStyle w:val="Compact"/>
            </w:pPr>
            <w:r>
              <w:t>pollutant</w:t>
            </w:r>
          </w:p>
        </w:tc>
        <w:tc>
          <w:tcPr>
            <w:tcW w:w="0" w:type="auto"/>
            <w:tcBorders>
              <w:bottom w:val="single" w:sz="0" w:space="0" w:color="auto"/>
            </w:tcBorders>
            <w:vAlign w:val="bottom"/>
          </w:tcPr>
          <w:p w14:paraId="50E7FBB4" w14:textId="77777777" w:rsidR="00BF61BB" w:rsidRDefault="005B1C2B">
            <w:pPr>
              <w:pStyle w:val="Compact"/>
            </w:pPr>
            <w:r>
              <w:t> </w:t>
            </w:r>
          </w:p>
        </w:tc>
        <w:tc>
          <w:tcPr>
            <w:tcW w:w="0" w:type="auto"/>
            <w:tcBorders>
              <w:bottom w:val="single" w:sz="0" w:space="0" w:color="auto"/>
            </w:tcBorders>
            <w:vAlign w:val="bottom"/>
          </w:tcPr>
          <w:p w14:paraId="6EB0188E" w14:textId="77777777" w:rsidR="00BF61BB" w:rsidRDefault="005B1C2B">
            <w:pPr>
              <w:pStyle w:val="Compact"/>
            </w:pPr>
            <w:r>
              <w:t> </w:t>
            </w:r>
          </w:p>
        </w:tc>
        <w:tc>
          <w:tcPr>
            <w:tcW w:w="0" w:type="auto"/>
            <w:tcBorders>
              <w:bottom w:val="single" w:sz="0" w:space="0" w:color="auto"/>
            </w:tcBorders>
            <w:vAlign w:val="bottom"/>
          </w:tcPr>
          <w:p w14:paraId="74AAFC90" w14:textId="77777777" w:rsidR="00BF61BB" w:rsidRDefault="005B1C2B">
            <w:pPr>
              <w:pStyle w:val="Compact"/>
            </w:pPr>
            <w:r>
              <w:t>references</w:t>
            </w:r>
          </w:p>
        </w:tc>
      </w:tr>
      <w:tr w:rsidR="00BF61BB" w14:paraId="35C9AFC1" w14:textId="77777777">
        <w:tc>
          <w:tcPr>
            <w:tcW w:w="0" w:type="auto"/>
          </w:tcPr>
          <w:p w14:paraId="72D1BB40" w14:textId="77777777" w:rsidR="00BF61BB" w:rsidRDefault="005B1C2B">
            <w:pPr>
              <w:pStyle w:val="Compact"/>
              <w:jc w:val="center"/>
            </w:pPr>
            <w:r>
              <w:t>1</w:t>
            </w:r>
          </w:p>
        </w:tc>
        <w:tc>
          <w:tcPr>
            <w:tcW w:w="0" w:type="auto"/>
          </w:tcPr>
          <w:p w14:paraId="730971B2" w14:textId="77777777" w:rsidR="00BF61BB" w:rsidRDefault="005B1C2B">
            <w:pPr>
              <w:pStyle w:val="Compact"/>
            </w:pPr>
            <w:r>
              <w:rPr>
                <w:b/>
              </w:rPr>
              <w:t>CairClip PM2.5</w:t>
            </w:r>
          </w:p>
        </w:tc>
        <w:tc>
          <w:tcPr>
            <w:tcW w:w="0" w:type="auto"/>
          </w:tcPr>
          <w:p w14:paraId="4C5BA5C9" w14:textId="77777777" w:rsidR="00BF61BB" w:rsidRDefault="005B1C2B">
            <w:pPr>
              <w:pStyle w:val="Compact"/>
            </w:pPr>
            <w:r>
              <w:t>nephelometer</w:t>
            </w:r>
          </w:p>
        </w:tc>
        <w:tc>
          <w:tcPr>
            <w:tcW w:w="0" w:type="auto"/>
          </w:tcPr>
          <w:p w14:paraId="72F3EE0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300675B" w14:textId="77777777" w:rsidR="00BF61BB" w:rsidRDefault="00BF61BB">
            <w:pPr>
              <w:pStyle w:val="Compact"/>
            </w:pPr>
          </w:p>
        </w:tc>
        <w:tc>
          <w:tcPr>
            <w:tcW w:w="0" w:type="auto"/>
          </w:tcPr>
          <w:p w14:paraId="1189C0A3" w14:textId="77777777" w:rsidR="00BF61BB" w:rsidRDefault="00BF61BB">
            <w:pPr>
              <w:pStyle w:val="Compact"/>
            </w:pPr>
          </w:p>
        </w:tc>
        <w:tc>
          <w:tcPr>
            <w:tcW w:w="0" w:type="auto"/>
          </w:tcPr>
          <w:p w14:paraId="6CAFF7FE" w14:textId="77777777" w:rsidR="00BF61BB" w:rsidRDefault="005B1C2B">
            <w:pPr>
              <w:pStyle w:val="Compact"/>
            </w:pPr>
            <w:r>
              <w:t>Williams[77]</w:t>
            </w:r>
          </w:p>
        </w:tc>
      </w:tr>
      <w:tr w:rsidR="00BF61BB" w14:paraId="1DD837E1" w14:textId="77777777">
        <w:tc>
          <w:tcPr>
            <w:tcW w:w="0" w:type="auto"/>
          </w:tcPr>
          <w:p w14:paraId="156848EC" w14:textId="77777777" w:rsidR="00BF61BB" w:rsidRDefault="005B1C2B">
            <w:pPr>
              <w:pStyle w:val="Compact"/>
              <w:jc w:val="center"/>
            </w:pPr>
            <w:r>
              <w:t>2</w:t>
            </w:r>
          </w:p>
        </w:tc>
        <w:tc>
          <w:tcPr>
            <w:tcW w:w="0" w:type="auto"/>
          </w:tcPr>
          <w:p w14:paraId="5CC235FD" w14:textId="77777777" w:rsidR="00BF61BB" w:rsidRDefault="005B1C2B">
            <w:pPr>
              <w:pStyle w:val="Compact"/>
            </w:pPr>
            <w:r>
              <w:rPr>
                <w:b/>
              </w:rPr>
              <w:t>DataRAM pDR-1200</w:t>
            </w:r>
          </w:p>
        </w:tc>
        <w:tc>
          <w:tcPr>
            <w:tcW w:w="0" w:type="auto"/>
          </w:tcPr>
          <w:p w14:paraId="219E03DA" w14:textId="77777777" w:rsidR="00BF61BB" w:rsidRDefault="005B1C2B">
            <w:pPr>
              <w:pStyle w:val="Compact"/>
            </w:pPr>
            <w:r>
              <w:t>nephelometer</w:t>
            </w:r>
          </w:p>
        </w:tc>
        <w:tc>
          <w:tcPr>
            <w:tcW w:w="0" w:type="auto"/>
          </w:tcPr>
          <w:p w14:paraId="46068CF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45B10F1" w14:textId="77777777" w:rsidR="00BF61BB" w:rsidRDefault="00BF61BB">
            <w:pPr>
              <w:pStyle w:val="Compact"/>
            </w:pPr>
          </w:p>
        </w:tc>
        <w:tc>
          <w:tcPr>
            <w:tcW w:w="0" w:type="auto"/>
          </w:tcPr>
          <w:p w14:paraId="34A590EB" w14:textId="77777777" w:rsidR="00BF61BB" w:rsidRDefault="00BF61BB">
            <w:pPr>
              <w:pStyle w:val="Compact"/>
            </w:pPr>
          </w:p>
        </w:tc>
        <w:tc>
          <w:tcPr>
            <w:tcW w:w="0" w:type="auto"/>
          </w:tcPr>
          <w:p w14:paraId="4EB55705" w14:textId="77777777" w:rsidR="00BF61BB" w:rsidRDefault="005B1C2B">
            <w:pPr>
              <w:pStyle w:val="Compact"/>
            </w:pPr>
            <w:r>
              <w:t>Chakrabarti[19]</w:t>
            </w:r>
          </w:p>
        </w:tc>
      </w:tr>
      <w:tr w:rsidR="00BF61BB" w14:paraId="641512C1" w14:textId="77777777">
        <w:tc>
          <w:tcPr>
            <w:tcW w:w="0" w:type="auto"/>
          </w:tcPr>
          <w:p w14:paraId="0AE47D25" w14:textId="77777777" w:rsidR="00BF61BB" w:rsidRDefault="005B1C2B">
            <w:pPr>
              <w:pStyle w:val="Compact"/>
              <w:jc w:val="center"/>
            </w:pPr>
            <w:r>
              <w:t>3</w:t>
            </w:r>
          </w:p>
        </w:tc>
        <w:tc>
          <w:tcPr>
            <w:tcW w:w="0" w:type="auto"/>
          </w:tcPr>
          <w:p w14:paraId="7AA1B613" w14:textId="77777777" w:rsidR="00BF61BB" w:rsidRDefault="005B1C2B">
            <w:pPr>
              <w:pStyle w:val="Compact"/>
            </w:pPr>
            <w:r>
              <w:rPr>
                <w:b/>
              </w:rPr>
              <w:t>DN7C3CA006</w:t>
            </w:r>
          </w:p>
        </w:tc>
        <w:tc>
          <w:tcPr>
            <w:tcW w:w="0" w:type="auto"/>
          </w:tcPr>
          <w:p w14:paraId="28D2FB9A" w14:textId="77777777" w:rsidR="00BF61BB" w:rsidRDefault="005B1C2B">
            <w:pPr>
              <w:pStyle w:val="Compact"/>
            </w:pPr>
            <w:r>
              <w:t>nephelometer</w:t>
            </w:r>
          </w:p>
        </w:tc>
        <w:tc>
          <w:tcPr>
            <w:tcW w:w="0" w:type="auto"/>
          </w:tcPr>
          <w:p w14:paraId="410B10C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0903162" w14:textId="77777777" w:rsidR="00BF61BB" w:rsidRDefault="00BF61BB">
            <w:pPr>
              <w:pStyle w:val="Compact"/>
            </w:pPr>
          </w:p>
        </w:tc>
        <w:tc>
          <w:tcPr>
            <w:tcW w:w="0" w:type="auto"/>
          </w:tcPr>
          <w:p w14:paraId="16C35D30" w14:textId="77777777" w:rsidR="00BF61BB" w:rsidRDefault="00BF61BB">
            <w:pPr>
              <w:pStyle w:val="Compact"/>
            </w:pPr>
          </w:p>
        </w:tc>
        <w:tc>
          <w:tcPr>
            <w:tcW w:w="0" w:type="auto"/>
          </w:tcPr>
          <w:p w14:paraId="5FDAB315" w14:textId="77777777" w:rsidR="00BF61BB" w:rsidRDefault="005B1C2B">
            <w:pPr>
              <w:pStyle w:val="Compact"/>
            </w:pPr>
            <w:r>
              <w:t>Sousan[57]</w:t>
            </w:r>
          </w:p>
        </w:tc>
      </w:tr>
      <w:tr w:rsidR="00BF61BB" w14:paraId="7FF44CBC" w14:textId="77777777">
        <w:tc>
          <w:tcPr>
            <w:tcW w:w="0" w:type="auto"/>
          </w:tcPr>
          <w:p w14:paraId="177D660F" w14:textId="77777777" w:rsidR="00BF61BB" w:rsidRDefault="005B1C2B">
            <w:pPr>
              <w:pStyle w:val="Compact"/>
              <w:jc w:val="center"/>
            </w:pPr>
            <w:r>
              <w:t>4</w:t>
            </w:r>
          </w:p>
        </w:tc>
        <w:tc>
          <w:tcPr>
            <w:tcW w:w="0" w:type="auto"/>
          </w:tcPr>
          <w:p w14:paraId="40C10F29" w14:textId="77777777" w:rsidR="00BF61BB" w:rsidRDefault="005B1C2B">
            <w:pPr>
              <w:pStyle w:val="Compact"/>
            </w:pPr>
            <w:r>
              <w:rPr>
                <w:b/>
              </w:rPr>
              <w:t>DSM501A</w:t>
            </w:r>
          </w:p>
        </w:tc>
        <w:tc>
          <w:tcPr>
            <w:tcW w:w="0" w:type="auto"/>
          </w:tcPr>
          <w:p w14:paraId="496F7D33" w14:textId="77777777" w:rsidR="00BF61BB" w:rsidRDefault="005B1C2B">
            <w:pPr>
              <w:pStyle w:val="Compact"/>
            </w:pPr>
            <w:r>
              <w:t>nephelometer</w:t>
            </w:r>
          </w:p>
        </w:tc>
        <w:tc>
          <w:tcPr>
            <w:tcW w:w="0" w:type="auto"/>
          </w:tcPr>
          <w:p w14:paraId="5522D72E"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4A5EEC1" w14:textId="77777777" w:rsidR="00BF61BB" w:rsidRDefault="00BF61BB">
            <w:pPr>
              <w:pStyle w:val="Compact"/>
            </w:pPr>
          </w:p>
        </w:tc>
        <w:tc>
          <w:tcPr>
            <w:tcW w:w="0" w:type="auto"/>
          </w:tcPr>
          <w:p w14:paraId="5CC5434B" w14:textId="77777777" w:rsidR="00BF61BB" w:rsidRDefault="00BF61BB">
            <w:pPr>
              <w:pStyle w:val="Compact"/>
            </w:pPr>
          </w:p>
        </w:tc>
        <w:tc>
          <w:tcPr>
            <w:tcW w:w="0" w:type="auto"/>
          </w:tcPr>
          <w:p w14:paraId="16B384A4" w14:textId="77777777" w:rsidR="00BF61BB" w:rsidRDefault="005B1C2B">
            <w:pPr>
              <w:pStyle w:val="Compact"/>
            </w:pPr>
            <w:r>
              <w:t>Wang[74], Alvarado[2]</w:t>
            </w:r>
          </w:p>
        </w:tc>
      </w:tr>
      <w:tr w:rsidR="00BF61BB" w14:paraId="4ECB9C0B" w14:textId="77777777">
        <w:tc>
          <w:tcPr>
            <w:tcW w:w="0" w:type="auto"/>
          </w:tcPr>
          <w:p w14:paraId="5A30BB3C" w14:textId="77777777" w:rsidR="00BF61BB" w:rsidRDefault="005B1C2B">
            <w:pPr>
              <w:pStyle w:val="Compact"/>
              <w:jc w:val="center"/>
            </w:pPr>
            <w:r>
              <w:t>5</w:t>
            </w:r>
          </w:p>
        </w:tc>
        <w:tc>
          <w:tcPr>
            <w:tcW w:w="0" w:type="auto"/>
          </w:tcPr>
          <w:p w14:paraId="1A8BDF37" w14:textId="77777777" w:rsidR="00BF61BB" w:rsidRDefault="005B1C2B">
            <w:pPr>
              <w:pStyle w:val="Compact"/>
            </w:pPr>
            <w:r>
              <w:rPr>
                <w:b/>
              </w:rPr>
              <w:t>Dylos DC1100</w:t>
            </w:r>
          </w:p>
        </w:tc>
        <w:tc>
          <w:tcPr>
            <w:tcW w:w="0" w:type="auto"/>
          </w:tcPr>
          <w:p w14:paraId="02FF0279" w14:textId="77777777" w:rsidR="00BF61BB" w:rsidRDefault="005B1C2B">
            <w:pPr>
              <w:pStyle w:val="Compact"/>
            </w:pPr>
            <w:r>
              <w:t>OPC</w:t>
            </w:r>
          </w:p>
        </w:tc>
        <w:tc>
          <w:tcPr>
            <w:tcW w:w="0" w:type="auto"/>
          </w:tcPr>
          <w:p w14:paraId="0C0E85FF"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437374C" w14:textId="77777777" w:rsidR="00BF61BB" w:rsidRDefault="00BF61BB">
            <w:pPr>
              <w:pStyle w:val="Compact"/>
            </w:pPr>
          </w:p>
        </w:tc>
        <w:tc>
          <w:tcPr>
            <w:tcW w:w="0" w:type="auto"/>
          </w:tcPr>
          <w:p w14:paraId="755116CB" w14:textId="77777777" w:rsidR="00BF61BB" w:rsidRDefault="00BF61BB">
            <w:pPr>
              <w:pStyle w:val="Compact"/>
            </w:pPr>
          </w:p>
        </w:tc>
        <w:tc>
          <w:tcPr>
            <w:tcW w:w="0" w:type="auto"/>
          </w:tcPr>
          <w:p w14:paraId="42E4638B" w14:textId="77777777" w:rsidR="00BF61BB" w:rsidRDefault="005B1C2B">
            <w:pPr>
              <w:pStyle w:val="Compact"/>
            </w:pPr>
            <w:r>
              <w:t>Jiao[33], Williams[77], Feinberg[25]</w:t>
            </w:r>
          </w:p>
        </w:tc>
      </w:tr>
      <w:tr w:rsidR="00BF61BB" w14:paraId="2FF1033B" w14:textId="77777777">
        <w:tc>
          <w:tcPr>
            <w:tcW w:w="0" w:type="auto"/>
          </w:tcPr>
          <w:p w14:paraId="742E35F3" w14:textId="77777777" w:rsidR="00BF61BB" w:rsidRDefault="005B1C2B">
            <w:pPr>
              <w:pStyle w:val="Compact"/>
              <w:jc w:val="center"/>
            </w:pPr>
            <w:r>
              <w:t>6</w:t>
            </w:r>
          </w:p>
        </w:tc>
        <w:tc>
          <w:tcPr>
            <w:tcW w:w="0" w:type="auto"/>
          </w:tcPr>
          <w:p w14:paraId="2BD890F5" w14:textId="77777777" w:rsidR="00BF61BB" w:rsidRDefault="005B1C2B">
            <w:pPr>
              <w:pStyle w:val="Compact"/>
            </w:pPr>
            <w:r>
              <w:rPr>
                <w:b/>
              </w:rPr>
              <w:t>Dylos DC1100 PRO</w:t>
            </w:r>
          </w:p>
        </w:tc>
        <w:tc>
          <w:tcPr>
            <w:tcW w:w="0" w:type="auto"/>
          </w:tcPr>
          <w:p w14:paraId="2E3DCD37" w14:textId="77777777" w:rsidR="00BF61BB" w:rsidRDefault="005B1C2B">
            <w:pPr>
              <w:pStyle w:val="Compact"/>
            </w:pPr>
            <w:r>
              <w:t>OPC</w:t>
            </w:r>
          </w:p>
        </w:tc>
        <w:tc>
          <w:tcPr>
            <w:tcW w:w="0" w:type="auto"/>
          </w:tcPr>
          <w:p w14:paraId="13F6720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0812F1C" w14:textId="77777777" w:rsidR="00BF61BB" w:rsidRDefault="00BF61BB">
            <w:pPr>
              <w:pStyle w:val="Compact"/>
            </w:pPr>
          </w:p>
        </w:tc>
        <w:tc>
          <w:tcPr>
            <w:tcW w:w="0" w:type="auto"/>
          </w:tcPr>
          <w:p w14:paraId="26F94AB2" w14:textId="77777777" w:rsidR="00BF61BB" w:rsidRDefault="00BF61BB">
            <w:pPr>
              <w:pStyle w:val="Compact"/>
            </w:pPr>
          </w:p>
        </w:tc>
        <w:tc>
          <w:tcPr>
            <w:tcW w:w="0" w:type="auto"/>
          </w:tcPr>
          <w:p w14:paraId="44B35C84" w14:textId="77777777" w:rsidR="00BF61BB" w:rsidRDefault="005B1C2B">
            <w:pPr>
              <w:pStyle w:val="Compact"/>
            </w:pPr>
            <w:r>
              <w:t>Jiao[33], AQ-SPEC[3], Manikonda[45]</w:t>
            </w:r>
          </w:p>
        </w:tc>
      </w:tr>
      <w:tr w:rsidR="00BF61BB" w14:paraId="7450FEF7" w14:textId="77777777">
        <w:tc>
          <w:tcPr>
            <w:tcW w:w="0" w:type="auto"/>
          </w:tcPr>
          <w:p w14:paraId="4C15A8A7" w14:textId="77777777" w:rsidR="00BF61BB" w:rsidRDefault="005B1C2B">
            <w:pPr>
              <w:pStyle w:val="Compact"/>
              <w:jc w:val="center"/>
            </w:pPr>
            <w:r>
              <w:t>19</w:t>
            </w:r>
          </w:p>
        </w:tc>
        <w:tc>
          <w:tcPr>
            <w:tcW w:w="0" w:type="auto"/>
          </w:tcPr>
          <w:p w14:paraId="75F3EDAD" w14:textId="77777777" w:rsidR="00BF61BB" w:rsidRDefault="005B1C2B">
            <w:pPr>
              <w:pStyle w:val="Compact"/>
            </w:pPr>
            <w:r>
              <w:rPr>
                <w:b/>
              </w:rPr>
              <w:t>Dylos DC1100 PRO</w:t>
            </w:r>
          </w:p>
        </w:tc>
        <w:tc>
          <w:tcPr>
            <w:tcW w:w="0" w:type="auto"/>
          </w:tcPr>
          <w:p w14:paraId="29F1EBFA" w14:textId="77777777" w:rsidR="00BF61BB" w:rsidRDefault="005B1C2B">
            <w:pPr>
              <w:pStyle w:val="Compact"/>
            </w:pPr>
            <w:r>
              <w:t>OPC</w:t>
            </w:r>
          </w:p>
        </w:tc>
        <w:tc>
          <w:tcPr>
            <w:tcW w:w="0" w:type="auto"/>
          </w:tcPr>
          <w:p w14:paraId="40F69F7A" w14:textId="77777777" w:rsidR="00BF61BB" w:rsidRDefault="00BF61BB">
            <w:pPr>
              <w:pStyle w:val="Compact"/>
            </w:pPr>
          </w:p>
        </w:tc>
        <w:tc>
          <w:tcPr>
            <w:tcW w:w="0" w:type="auto"/>
          </w:tcPr>
          <w:p w14:paraId="5050D40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7E1E52F" w14:textId="77777777" w:rsidR="00BF61BB" w:rsidRDefault="00BF61BB">
            <w:pPr>
              <w:pStyle w:val="Compact"/>
            </w:pPr>
          </w:p>
        </w:tc>
        <w:tc>
          <w:tcPr>
            <w:tcW w:w="0" w:type="auto"/>
          </w:tcPr>
          <w:p w14:paraId="4022061B" w14:textId="77777777" w:rsidR="00BF61BB" w:rsidRDefault="005B1C2B">
            <w:pPr>
              <w:pStyle w:val="Compact"/>
            </w:pPr>
            <w:r>
              <w:t>Feinberg[25], Manikonda[45]</w:t>
            </w:r>
          </w:p>
        </w:tc>
      </w:tr>
      <w:tr w:rsidR="00BF61BB" w14:paraId="1E53EFEF" w14:textId="77777777">
        <w:tc>
          <w:tcPr>
            <w:tcW w:w="0" w:type="auto"/>
          </w:tcPr>
          <w:p w14:paraId="62523CAB" w14:textId="77777777" w:rsidR="00BF61BB" w:rsidRDefault="005B1C2B">
            <w:pPr>
              <w:pStyle w:val="Compact"/>
              <w:jc w:val="center"/>
            </w:pPr>
            <w:r>
              <w:t>7</w:t>
            </w:r>
          </w:p>
        </w:tc>
        <w:tc>
          <w:tcPr>
            <w:tcW w:w="0" w:type="auto"/>
          </w:tcPr>
          <w:p w14:paraId="07EE5E8A" w14:textId="77777777" w:rsidR="00BF61BB" w:rsidRDefault="005B1C2B">
            <w:pPr>
              <w:pStyle w:val="Compact"/>
            </w:pPr>
            <w:r>
              <w:rPr>
                <w:b/>
              </w:rPr>
              <w:t>Dylos DC1700</w:t>
            </w:r>
          </w:p>
        </w:tc>
        <w:tc>
          <w:tcPr>
            <w:tcW w:w="0" w:type="auto"/>
          </w:tcPr>
          <w:p w14:paraId="5EAD959E" w14:textId="77777777" w:rsidR="00BF61BB" w:rsidRDefault="005B1C2B">
            <w:pPr>
              <w:pStyle w:val="Compact"/>
            </w:pPr>
            <w:r>
              <w:t>OPC</w:t>
            </w:r>
          </w:p>
        </w:tc>
        <w:tc>
          <w:tcPr>
            <w:tcW w:w="0" w:type="auto"/>
          </w:tcPr>
          <w:p w14:paraId="4451C52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0058BEA" w14:textId="77777777" w:rsidR="00BF61BB" w:rsidRDefault="00BF61BB">
            <w:pPr>
              <w:pStyle w:val="Compact"/>
            </w:pPr>
          </w:p>
        </w:tc>
        <w:tc>
          <w:tcPr>
            <w:tcW w:w="0" w:type="auto"/>
          </w:tcPr>
          <w:p w14:paraId="3FD55791" w14:textId="77777777" w:rsidR="00BF61BB" w:rsidRDefault="00BF61BB">
            <w:pPr>
              <w:pStyle w:val="Compact"/>
            </w:pPr>
          </w:p>
        </w:tc>
        <w:tc>
          <w:tcPr>
            <w:tcW w:w="0" w:type="auto"/>
          </w:tcPr>
          <w:p w14:paraId="768D1B0E" w14:textId="77777777" w:rsidR="00BF61BB" w:rsidRDefault="005B1C2B">
            <w:pPr>
              <w:pStyle w:val="Compact"/>
            </w:pPr>
            <w:r>
              <w:t>Manikonda[45], Northcross[51], Holstius[31], Steinle[67], Han[30], Jovasevic[34], Dacunto[23]</w:t>
            </w:r>
          </w:p>
        </w:tc>
      </w:tr>
      <w:tr w:rsidR="00BF61BB" w14:paraId="72E1F127" w14:textId="77777777">
        <w:tc>
          <w:tcPr>
            <w:tcW w:w="0" w:type="auto"/>
          </w:tcPr>
          <w:p w14:paraId="15286371" w14:textId="77777777" w:rsidR="00BF61BB" w:rsidRDefault="005B1C2B">
            <w:pPr>
              <w:pStyle w:val="Compact"/>
              <w:jc w:val="center"/>
            </w:pPr>
            <w:r>
              <w:t>20</w:t>
            </w:r>
          </w:p>
        </w:tc>
        <w:tc>
          <w:tcPr>
            <w:tcW w:w="0" w:type="auto"/>
          </w:tcPr>
          <w:p w14:paraId="497BA1B2" w14:textId="77777777" w:rsidR="00BF61BB" w:rsidRDefault="005B1C2B">
            <w:pPr>
              <w:pStyle w:val="Compact"/>
            </w:pPr>
            <w:r>
              <w:rPr>
                <w:b/>
              </w:rPr>
              <w:t>Dylos DC1700</w:t>
            </w:r>
          </w:p>
        </w:tc>
        <w:tc>
          <w:tcPr>
            <w:tcW w:w="0" w:type="auto"/>
          </w:tcPr>
          <w:p w14:paraId="26F6F39F" w14:textId="77777777" w:rsidR="00BF61BB" w:rsidRDefault="005B1C2B">
            <w:pPr>
              <w:pStyle w:val="Compact"/>
            </w:pPr>
            <w:r>
              <w:t>OPC</w:t>
            </w:r>
          </w:p>
        </w:tc>
        <w:tc>
          <w:tcPr>
            <w:tcW w:w="0" w:type="auto"/>
          </w:tcPr>
          <w:p w14:paraId="6AECD8F3" w14:textId="77777777" w:rsidR="00BF61BB" w:rsidRDefault="00BF61BB">
            <w:pPr>
              <w:pStyle w:val="Compact"/>
            </w:pPr>
          </w:p>
        </w:tc>
        <w:tc>
          <w:tcPr>
            <w:tcW w:w="0" w:type="auto"/>
          </w:tcPr>
          <w:p w14:paraId="1B4BD95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7DDAA35" w14:textId="77777777" w:rsidR="00BF61BB" w:rsidRDefault="00BF61BB">
            <w:pPr>
              <w:pStyle w:val="Compact"/>
            </w:pPr>
          </w:p>
        </w:tc>
        <w:tc>
          <w:tcPr>
            <w:tcW w:w="0" w:type="auto"/>
          </w:tcPr>
          <w:p w14:paraId="1DD797A9" w14:textId="77777777" w:rsidR="00BF61BB" w:rsidRDefault="005B1C2B">
            <w:pPr>
              <w:pStyle w:val="Compact"/>
            </w:pPr>
            <w:r>
              <w:t>Manikonda[45], Sousan[57], Han[30], Jovasevic[34]</w:t>
            </w:r>
          </w:p>
        </w:tc>
      </w:tr>
      <w:tr w:rsidR="00BF61BB" w14:paraId="2C68789C" w14:textId="77777777">
        <w:tc>
          <w:tcPr>
            <w:tcW w:w="0" w:type="auto"/>
          </w:tcPr>
          <w:p w14:paraId="60ED5F4D" w14:textId="77777777" w:rsidR="00BF61BB" w:rsidRDefault="005B1C2B">
            <w:pPr>
              <w:pStyle w:val="Compact"/>
              <w:jc w:val="center"/>
            </w:pPr>
            <w:r>
              <w:t>8</w:t>
            </w:r>
          </w:p>
        </w:tc>
        <w:tc>
          <w:tcPr>
            <w:tcW w:w="0" w:type="auto"/>
          </w:tcPr>
          <w:p w14:paraId="0D6DE9D0" w14:textId="77777777" w:rsidR="00BF61BB" w:rsidRDefault="005B1C2B">
            <w:pPr>
              <w:pStyle w:val="Compact"/>
            </w:pPr>
            <w:r>
              <w:rPr>
                <w:b/>
              </w:rPr>
              <w:t>GP2Y1010AU0F</w:t>
            </w:r>
          </w:p>
        </w:tc>
        <w:tc>
          <w:tcPr>
            <w:tcW w:w="0" w:type="auto"/>
          </w:tcPr>
          <w:p w14:paraId="4CAF8610" w14:textId="77777777" w:rsidR="00BF61BB" w:rsidRDefault="005B1C2B">
            <w:pPr>
              <w:pStyle w:val="Compact"/>
            </w:pPr>
            <w:r>
              <w:t>nephelometer</w:t>
            </w:r>
          </w:p>
        </w:tc>
        <w:tc>
          <w:tcPr>
            <w:tcW w:w="0" w:type="auto"/>
          </w:tcPr>
          <w:p w14:paraId="04B6E1D1"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701C5C5" w14:textId="77777777" w:rsidR="00BF61BB" w:rsidRDefault="00BF61BB">
            <w:pPr>
              <w:pStyle w:val="Compact"/>
            </w:pPr>
          </w:p>
        </w:tc>
        <w:tc>
          <w:tcPr>
            <w:tcW w:w="0" w:type="auto"/>
          </w:tcPr>
          <w:p w14:paraId="1A0D1546" w14:textId="77777777" w:rsidR="00BF61BB" w:rsidRDefault="00BF61BB">
            <w:pPr>
              <w:pStyle w:val="Compact"/>
            </w:pPr>
          </w:p>
        </w:tc>
        <w:tc>
          <w:tcPr>
            <w:tcW w:w="0" w:type="auto"/>
          </w:tcPr>
          <w:p w14:paraId="02F5D7E7" w14:textId="77777777" w:rsidR="00BF61BB" w:rsidRDefault="005B1C2B">
            <w:pPr>
              <w:pStyle w:val="Compact"/>
            </w:pPr>
            <w:r>
              <w:t>Olivares[52], Manikonda[45], Sousan[57], Alvarado[2], Wang[74]</w:t>
            </w:r>
          </w:p>
        </w:tc>
      </w:tr>
      <w:tr w:rsidR="00BF61BB" w14:paraId="019E38B1" w14:textId="77777777">
        <w:tc>
          <w:tcPr>
            <w:tcW w:w="0" w:type="auto"/>
          </w:tcPr>
          <w:p w14:paraId="3EE7BB49" w14:textId="77777777" w:rsidR="00BF61BB" w:rsidRDefault="005B1C2B">
            <w:pPr>
              <w:pStyle w:val="Compact"/>
              <w:jc w:val="center"/>
            </w:pPr>
            <w:r>
              <w:t>21</w:t>
            </w:r>
          </w:p>
        </w:tc>
        <w:tc>
          <w:tcPr>
            <w:tcW w:w="0" w:type="auto"/>
          </w:tcPr>
          <w:p w14:paraId="5B08BC5B" w14:textId="77777777" w:rsidR="00BF61BB" w:rsidRDefault="005B1C2B">
            <w:pPr>
              <w:pStyle w:val="Compact"/>
            </w:pPr>
            <w:r>
              <w:rPr>
                <w:b/>
              </w:rPr>
              <w:t>GP2Y1010AU0F</w:t>
            </w:r>
          </w:p>
        </w:tc>
        <w:tc>
          <w:tcPr>
            <w:tcW w:w="0" w:type="auto"/>
          </w:tcPr>
          <w:p w14:paraId="792ECAEB" w14:textId="77777777" w:rsidR="00BF61BB" w:rsidRDefault="005B1C2B">
            <w:pPr>
              <w:pStyle w:val="Compact"/>
            </w:pPr>
            <w:r>
              <w:t>nephelometer</w:t>
            </w:r>
          </w:p>
        </w:tc>
        <w:tc>
          <w:tcPr>
            <w:tcW w:w="0" w:type="auto"/>
          </w:tcPr>
          <w:p w14:paraId="132B8DBD" w14:textId="77777777" w:rsidR="00BF61BB" w:rsidRDefault="00BF61BB">
            <w:pPr>
              <w:pStyle w:val="Compact"/>
            </w:pPr>
          </w:p>
        </w:tc>
        <w:tc>
          <w:tcPr>
            <w:tcW w:w="0" w:type="auto"/>
          </w:tcPr>
          <w:p w14:paraId="08E94296"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7AC2D6F" w14:textId="77777777" w:rsidR="00BF61BB" w:rsidRDefault="00BF61BB">
            <w:pPr>
              <w:pStyle w:val="Compact"/>
            </w:pPr>
          </w:p>
        </w:tc>
        <w:tc>
          <w:tcPr>
            <w:tcW w:w="0" w:type="auto"/>
          </w:tcPr>
          <w:p w14:paraId="2357FD54" w14:textId="77777777" w:rsidR="00BF61BB" w:rsidRDefault="005B1C2B">
            <w:pPr>
              <w:pStyle w:val="Compact"/>
            </w:pPr>
            <w:r>
              <w:t>Alvarado[2]</w:t>
            </w:r>
          </w:p>
        </w:tc>
      </w:tr>
      <w:tr w:rsidR="00BF61BB" w14:paraId="5068A50A" w14:textId="77777777">
        <w:tc>
          <w:tcPr>
            <w:tcW w:w="0" w:type="auto"/>
          </w:tcPr>
          <w:p w14:paraId="2DF1821E" w14:textId="77777777" w:rsidR="00BF61BB" w:rsidRDefault="005B1C2B">
            <w:pPr>
              <w:pStyle w:val="Compact"/>
              <w:jc w:val="center"/>
            </w:pPr>
            <w:r>
              <w:t>9</w:t>
            </w:r>
          </w:p>
        </w:tc>
        <w:tc>
          <w:tcPr>
            <w:tcW w:w="0" w:type="auto"/>
          </w:tcPr>
          <w:p w14:paraId="25198BFF" w14:textId="77777777" w:rsidR="00BF61BB" w:rsidRDefault="005B1C2B">
            <w:pPr>
              <w:pStyle w:val="Compact"/>
            </w:pPr>
            <w:r>
              <w:rPr>
                <w:b/>
              </w:rPr>
              <w:t>OPC-N2</w:t>
            </w:r>
          </w:p>
        </w:tc>
        <w:tc>
          <w:tcPr>
            <w:tcW w:w="0" w:type="auto"/>
          </w:tcPr>
          <w:p w14:paraId="601C8579" w14:textId="77777777" w:rsidR="00BF61BB" w:rsidRDefault="005B1C2B">
            <w:pPr>
              <w:pStyle w:val="Compact"/>
            </w:pPr>
            <w:r>
              <w:t>OPC</w:t>
            </w:r>
          </w:p>
        </w:tc>
        <w:tc>
          <w:tcPr>
            <w:tcW w:w="0" w:type="auto"/>
          </w:tcPr>
          <w:p w14:paraId="41394E4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E7C0D4C" w14:textId="77777777" w:rsidR="00BF61BB" w:rsidRDefault="00BF61BB">
            <w:pPr>
              <w:pStyle w:val="Compact"/>
            </w:pPr>
          </w:p>
        </w:tc>
        <w:tc>
          <w:tcPr>
            <w:tcW w:w="0" w:type="auto"/>
          </w:tcPr>
          <w:p w14:paraId="0816F5DA" w14:textId="77777777" w:rsidR="00BF61BB" w:rsidRDefault="00BF61BB">
            <w:pPr>
              <w:pStyle w:val="Compact"/>
            </w:pPr>
          </w:p>
        </w:tc>
        <w:tc>
          <w:tcPr>
            <w:tcW w:w="0" w:type="auto"/>
          </w:tcPr>
          <w:p w14:paraId="73E26C7B" w14:textId="77777777" w:rsidR="00BF61BB" w:rsidRDefault="005B1C2B">
            <w:pPr>
              <w:pStyle w:val="Compact"/>
            </w:pPr>
            <w:r>
              <w:t>AQ-SPEC[3], Mukherjee[50], Sousan[58], Feinberg[25], Crilley[21], Badura[5]</w:t>
            </w:r>
          </w:p>
        </w:tc>
      </w:tr>
      <w:tr w:rsidR="00BF61BB" w14:paraId="0303B7A5" w14:textId="77777777">
        <w:tc>
          <w:tcPr>
            <w:tcW w:w="0" w:type="auto"/>
          </w:tcPr>
          <w:p w14:paraId="5990624C" w14:textId="77777777" w:rsidR="00BF61BB" w:rsidRDefault="005B1C2B">
            <w:pPr>
              <w:pStyle w:val="Compact"/>
              <w:jc w:val="center"/>
            </w:pPr>
            <w:r>
              <w:t>22</w:t>
            </w:r>
          </w:p>
        </w:tc>
        <w:tc>
          <w:tcPr>
            <w:tcW w:w="0" w:type="auto"/>
          </w:tcPr>
          <w:p w14:paraId="1317EC82" w14:textId="77777777" w:rsidR="00BF61BB" w:rsidRDefault="005B1C2B">
            <w:pPr>
              <w:pStyle w:val="Compact"/>
            </w:pPr>
            <w:r>
              <w:rPr>
                <w:b/>
              </w:rPr>
              <w:t>OPC-N2</w:t>
            </w:r>
          </w:p>
        </w:tc>
        <w:tc>
          <w:tcPr>
            <w:tcW w:w="0" w:type="auto"/>
          </w:tcPr>
          <w:p w14:paraId="17D8E41D" w14:textId="77777777" w:rsidR="00BF61BB" w:rsidRDefault="005B1C2B">
            <w:pPr>
              <w:pStyle w:val="Compact"/>
            </w:pPr>
            <w:r>
              <w:t>OPC</w:t>
            </w:r>
          </w:p>
        </w:tc>
        <w:tc>
          <w:tcPr>
            <w:tcW w:w="0" w:type="auto"/>
          </w:tcPr>
          <w:p w14:paraId="76B3D871" w14:textId="77777777" w:rsidR="00BF61BB" w:rsidRDefault="00BF61BB">
            <w:pPr>
              <w:pStyle w:val="Compact"/>
            </w:pPr>
          </w:p>
        </w:tc>
        <w:tc>
          <w:tcPr>
            <w:tcW w:w="0" w:type="auto"/>
          </w:tcPr>
          <w:p w14:paraId="6C8351D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4E6DF5A" w14:textId="77777777" w:rsidR="00BF61BB" w:rsidRDefault="00BF61BB">
            <w:pPr>
              <w:pStyle w:val="Compact"/>
            </w:pPr>
          </w:p>
        </w:tc>
        <w:tc>
          <w:tcPr>
            <w:tcW w:w="0" w:type="auto"/>
          </w:tcPr>
          <w:p w14:paraId="28132F20" w14:textId="77777777" w:rsidR="00BF61BB" w:rsidRDefault="005B1C2B">
            <w:pPr>
              <w:pStyle w:val="Compact"/>
            </w:pPr>
            <w:r>
              <w:t>AQ-SPEC[3], Sousan[58], Feinberg[25], Crilley[21]</w:t>
            </w:r>
          </w:p>
        </w:tc>
      </w:tr>
      <w:tr w:rsidR="00BF61BB" w14:paraId="48098BC4" w14:textId="77777777">
        <w:tc>
          <w:tcPr>
            <w:tcW w:w="0" w:type="auto"/>
          </w:tcPr>
          <w:p w14:paraId="40A8E053" w14:textId="77777777" w:rsidR="00BF61BB" w:rsidRDefault="005B1C2B">
            <w:pPr>
              <w:pStyle w:val="Compact"/>
              <w:jc w:val="center"/>
            </w:pPr>
            <w:r>
              <w:t>24</w:t>
            </w:r>
          </w:p>
        </w:tc>
        <w:tc>
          <w:tcPr>
            <w:tcW w:w="0" w:type="auto"/>
          </w:tcPr>
          <w:p w14:paraId="29B2B084" w14:textId="77777777" w:rsidR="00BF61BB" w:rsidRDefault="005B1C2B">
            <w:pPr>
              <w:pStyle w:val="Compact"/>
            </w:pPr>
            <w:r>
              <w:rPr>
                <w:b/>
              </w:rPr>
              <w:t>OPC-N2</w:t>
            </w:r>
          </w:p>
        </w:tc>
        <w:tc>
          <w:tcPr>
            <w:tcW w:w="0" w:type="auto"/>
          </w:tcPr>
          <w:p w14:paraId="472A72B2" w14:textId="77777777" w:rsidR="00BF61BB" w:rsidRDefault="005B1C2B">
            <w:pPr>
              <w:pStyle w:val="Compact"/>
            </w:pPr>
            <w:r>
              <w:t>OPC</w:t>
            </w:r>
          </w:p>
        </w:tc>
        <w:tc>
          <w:tcPr>
            <w:tcW w:w="0" w:type="auto"/>
          </w:tcPr>
          <w:p w14:paraId="427F0017" w14:textId="77777777" w:rsidR="00BF61BB" w:rsidRDefault="00BF61BB">
            <w:pPr>
              <w:pStyle w:val="Compact"/>
            </w:pPr>
          </w:p>
        </w:tc>
        <w:tc>
          <w:tcPr>
            <w:tcW w:w="0" w:type="auto"/>
          </w:tcPr>
          <w:p w14:paraId="1D333BA3" w14:textId="77777777" w:rsidR="00BF61BB" w:rsidRDefault="00BF61BB">
            <w:pPr>
              <w:pStyle w:val="Compact"/>
            </w:pPr>
          </w:p>
        </w:tc>
        <w:tc>
          <w:tcPr>
            <w:tcW w:w="0" w:type="auto"/>
          </w:tcPr>
          <w:p w14:paraId="5183A86B"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2E0E04C" w14:textId="77777777" w:rsidR="00BF61BB" w:rsidRDefault="005B1C2B">
            <w:pPr>
              <w:pStyle w:val="Compact"/>
            </w:pPr>
            <w:r>
              <w:t>AQ-SPEC[3], Sousan[58], Crilley[21]</w:t>
            </w:r>
          </w:p>
        </w:tc>
      </w:tr>
      <w:tr w:rsidR="00BF61BB" w14:paraId="0D46F977" w14:textId="77777777">
        <w:tc>
          <w:tcPr>
            <w:tcW w:w="0" w:type="auto"/>
          </w:tcPr>
          <w:p w14:paraId="3143B4F9" w14:textId="77777777" w:rsidR="00BF61BB" w:rsidRDefault="005B1C2B">
            <w:pPr>
              <w:pStyle w:val="Compact"/>
              <w:jc w:val="center"/>
            </w:pPr>
            <w:r>
              <w:t>10</w:t>
            </w:r>
          </w:p>
        </w:tc>
        <w:tc>
          <w:tcPr>
            <w:tcW w:w="0" w:type="auto"/>
          </w:tcPr>
          <w:p w14:paraId="0D8274F9" w14:textId="77777777" w:rsidR="00BF61BB" w:rsidRDefault="005B1C2B">
            <w:pPr>
              <w:pStyle w:val="Compact"/>
            </w:pPr>
            <w:r>
              <w:rPr>
                <w:b/>
              </w:rPr>
              <w:t>OPC-N3</w:t>
            </w:r>
          </w:p>
        </w:tc>
        <w:tc>
          <w:tcPr>
            <w:tcW w:w="0" w:type="auto"/>
          </w:tcPr>
          <w:p w14:paraId="60CE36FE" w14:textId="77777777" w:rsidR="00BF61BB" w:rsidRDefault="005B1C2B">
            <w:pPr>
              <w:pStyle w:val="Compact"/>
            </w:pPr>
            <w:r>
              <w:t>OPC</w:t>
            </w:r>
          </w:p>
        </w:tc>
        <w:tc>
          <w:tcPr>
            <w:tcW w:w="0" w:type="auto"/>
          </w:tcPr>
          <w:p w14:paraId="6220938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6C77E8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E4EB40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C5D2AFD" w14:textId="77777777" w:rsidR="00BF61BB" w:rsidRDefault="005B1C2B">
            <w:pPr>
              <w:pStyle w:val="Compact"/>
            </w:pPr>
            <w:r>
              <w:t>AQ-SPEC[3]</w:t>
            </w:r>
          </w:p>
        </w:tc>
      </w:tr>
      <w:tr w:rsidR="00BF61BB" w14:paraId="21326E3D" w14:textId="77777777">
        <w:tc>
          <w:tcPr>
            <w:tcW w:w="0" w:type="auto"/>
          </w:tcPr>
          <w:p w14:paraId="76DCFDA1" w14:textId="77777777" w:rsidR="00BF61BB" w:rsidRDefault="005B1C2B">
            <w:pPr>
              <w:pStyle w:val="Compact"/>
              <w:jc w:val="center"/>
            </w:pPr>
            <w:r>
              <w:t>11</w:t>
            </w:r>
          </w:p>
        </w:tc>
        <w:tc>
          <w:tcPr>
            <w:tcW w:w="0" w:type="auto"/>
          </w:tcPr>
          <w:p w14:paraId="16FAFA8F" w14:textId="77777777" w:rsidR="00BF61BB" w:rsidRDefault="005B1C2B">
            <w:pPr>
              <w:pStyle w:val="Compact"/>
            </w:pPr>
            <w:r>
              <w:rPr>
                <w:b/>
              </w:rPr>
              <w:t>PMS1003</w:t>
            </w:r>
          </w:p>
        </w:tc>
        <w:tc>
          <w:tcPr>
            <w:tcW w:w="0" w:type="auto"/>
          </w:tcPr>
          <w:p w14:paraId="356AF72C" w14:textId="77777777" w:rsidR="00BF61BB" w:rsidRDefault="005B1C2B">
            <w:pPr>
              <w:pStyle w:val="Compact"/>
            </w:pPr>
            <w:r>
              <w:t>OPC</w:t>
            </w:r>
          </w:p>
        </w:tc>
        <w:tc>
          <w:tcPr>
            <w:tcW w:w="0" w:type="auto"/>
          </w:tcPr>
          <w:p w14:paraId="639927C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598D4FE" w14:textId="77777777" w:rsidR="00BF61BB" w:rsidRDefault="00BF61BB">
            <w:pPr>
              <w:pStyle w:val="Compact"/>
            </w:pPr>
          </w:p>
        </w:tc>
        <w:tc>
          <w:tcPr>
            <w:tcW w:w="0" w:type="auto"/>
          </w:tcPr>
          <w:p w14:paraId="532FCEDE" w14:textId="77777777" w:rsidR="00BF61BB" w:rsidRDefault="00BF61BB">
            <w:pPr>
              <w:pStyle w:val="Compact"/>
            </w:pPr>
          </w:p>
        </w:tc>
        <w:tc>
          <w:tcPr>
            <w:tcW w:w="0" w:type="auto"/>
          </w:tcPr>
          <w:p w14:paraId="6C1FF622" w14:textId="77777777" w:rsidR="00BF61BB" w:rsidRDefault="005B1C2B">
            <w:pPr>
              <w:pStyle w:val="Compact"/>
            </w:pPr>
            <w:r>
              <w:t>Kelly[36]</w:t>
            </w:r>
          </w:p>
        </w:tc>
      </w:tr>
      <w:tr w:rsidR="00BF61BB" w14:paraId="3BE5802C" w14:textId="77777777">
        <w:tc>
          <w:tcPr>
            <w:tcW w:w="0" w:type="auto"/>
          </w:tcPr>
          <w:p w14:paraId="26BBE59D" w14:textId="77777777" w:rsidR="00BF61BB" w:rsidRDefault="005B1C2B">
            <w:pPr>
              <w:pStyle w:val="Compact"/>
              <w:jc w:val="center"/>
            </w:pPr>
            <w:r>
              <w:t>12</w:t>
            </w:r>
          </w:p>
        </w:tc>
        <w:tc>
          <w:tcPr>
            <w:tcW w:w="0" w:type="auto"/>
          </w:tcPr>
          <w:p w14:paraId="11648E81" w14:textId="77777777" w:rsidR="00BF61BB" w:rsidRDefault="005B1C2B">
            <w:pPr>
              <w:pStyle w:val="Compact"/>
            </w:pPr>
            <w:r>
              <w:rPr>
                <w:b/>
              </w:rPr>
              <w:t>PMS3003</w:t>
            </w:r>
          </w:p>
        </w:tc>
        <w:tc>
          <w:tcPr>
            <w:tcW w:w="0" w:type="auto"/>
          </w:tcPr>
          <w:p w14:paraId="59BBB5DE" w14:textId="77777777" w:rsidR="00BF61BB" w:rsidRDefault="005B1C2B">
            <w:pPr>
              <w:pStyle w:val="Compact"/>
            </w:pPr>
            <w:r>
              <w:t>OPC</w:t>
            </w:r>
          </w:p>
        </w:tc>
        <w:tc>
          <w:tcPr>
            <w:tcW w:w="0" w:type="auto"/>
          </w:tcPr>
          <w:p w14:paraId="113CD8A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650FBD9" w14:textId="77777777" w:rsidR="00BF61BB" w:rsidRDefault="00BF61BB">
            <w:pPr>
              <w:pStyle w:val="Compact"/>
            </w:pPr>
          </w:p>
        </w:tc>
        <w:tc>
          <w:tcPr>
            <w:tcW w:w="0" w:type="auto"/>
          </w:tcPr>
          <w:p w14:paraId="4BDAAAF8" w14:textId="77777777" w:rsidR="00BF61BB" w:rsidRDefault="00BF61BB">
            <w:pPr>
              <w:pStyle w:val="Compact"/>
            </w:pPr>
          </w:p>
        </w:tc>
        <w:tc>
          <w:tcPr>
            <w:tcW w:w="0" w:type="auto"/>
          </w:tcPr>
          <w:p w14:paraId="1EDDBE98" w14:textId="77777777" w:rsidR="00BF61BB" w:rsidRDefault="005B1C2B">
            <w:pPr>
              <w:pStyle w:val="Compact"/>
            </w:pPr>
            <w:r>
              <w:t>Zheng[80], Kelly[36]</w:t>
            </w:r>
          </w:p>
        </w:tc>
      </w:tr>
      <w:tr w:rsidR="00BF61BB" w14:paraId="701B2198" w14:textId="77777777">
        <w:tc>
          <w:tcPr>
            <w:tcW w:w="0" w:type="auto"/>
          </w:tcPr>
          <w:p w14:paraId="6E72DF3D" w14:textId="77777777" w:rsidR="00BF61BB" w:rsidRDefault="005B1C2B">
            <w:pPr>
              <w:pStyle w:val="Compact"/>
              <w:jc w:val="center"/>
            </w:pPr>
            <w:r>
              <w:t>13</w:t>
            </w:r>
          </w:p>
        </w:tc>
        <w:tc>
          <w:tcPr>
            <w:tcW w:w="0" w:type="auto"/>
          </w:tcPr>
          <w:p w14:paraId="47EB1D66" w14:textId="77777777" w:rsidR="00BF61BB" w:rsidRDefault="005B1C2B">
            <w:pPr>
              <w:pStyle w:val="Compact"/>
            </w:pPr>
            <w:r>
              <w:rPr>
                <w:b/>
              </w:rPr>
              <w:t>PMS5003</w:t>
            </w:r>
          </w:p>
        </w:tc>
        <w:tc>
          <w:tcPr>
            <w:tcW w:w="0" w:type="auto"/>
          </w:tcPr>
          <w:p w14:paraId="21D39DCF" w14:textId="77777777" w:rsidR="00BF61BB" w:rsidRDefault="005B1C2B">
            <w:pPr>
              <w:pStyle w:val="Compact"/>
            </w:pPr>
            <w:r>
              <w:t>OPC</w:t>
            </w:r>
          </w:p>
        </w:tc>
        <w:tc>
          <w:tcPr>
            <w:tcW w:w="0" w:type="auto"/>
          </w:tcPr>
          <w:p w14:paraId="4E59DA2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813D13A" w14:textId="77777777" w:rsidR="00BF61BB" w:rsidRDefault="00BF61BB">
            <w:pPr>
              <w:pStyle w:val="Compact"/>
            </w:pPr>
          </w:p>
        </w:tc>
        <w:tc>
          <w:tcPr>
            <w:tcW w:w="0" w:type="auto"/>
          </w:tcPr>
          <w:p w14:paraId="5B4E98F4" w14:textId="77777777" w:rsidR="00BF61BB" w:rsidRDefault="00BF61BB">
            <w:pPr>
              <w:pStyle w:val="Compact"/>
            </w:pPr>
          </w:p>
        </w:tc>
        <w:tc>
          <w:tcPr>
            <w:tcW w:w="0" w:type="auto"/>
          </w:tcPr>
          <w:p w14:paraId="714E9E48" w14:textId="77777777" w:rsidR="00BF61BB" w:rsidRDefault="005B1C2B">
            <w:pPr>
              <w:pStyle w:val="Compact"/>
            </w:pPr>
            <w:r>
              <w:t>Laquai[40]</w:t>
            </w:r>
          </w:p>
        </w:tc>
      </w:tr>
      <w:tr w:rsidR="00BF61BB" w14:paraId="32E6C0DA" w14:textId="77777777">
        <w:tc>
          <w:tcPr>
            <w:tcW w:w="0" w:type="auto"/>
          </w:tcPr>
          <w:p w14:paraId="5BE4C4B8" w14:textId="77777777" w:rsidR="00BF61BB" w:rsidRDefault="005B1C2B">
            <w:pPr>
              <w:pStyle w:val="Compact"/>
              <w:jc w:val="center"/>
            </w:pPr>
            <w:r>
              <w:t>14</w:t>
            </w:r>
          </w:p>
        </w:tc>
        <w:tc>
          <w:tcPr>
            <w:tcW w:w="0" w:type="auto"/>
          </w:tcPr>
          <w:p w14:paraId="725BB476" w14:textId="77777777" w:rsidR="00BF61BB" w:rsidRDefault="005B1C2B">
            <w:pPr>
              <w:pStyle w:val="Compact"/>
            </w:pPr>
            <w:r>
              <w:rPr>
                <w:b/>
              </w:rPr>
              <w:t>PMS7003</w:t>
            </w:r>
          </w:p>
        </w:tc>
        <w:tc>
          <w:tcPr>
            <w:tcW w:w="0" w:type="auto"/>
          </w:tcPr>
          <w:p w14:paraId="4327091B" w14:textId="77777777" w:rsidR="00BF61BB" w:rsidRDefault="005B1C2B">
            <w:pPr>
              <w:pStyle w:val="Compact"/>
            </w:pPr>
            <w:r>
              <w:t>OPC</w:t>
            </w:r>
          </w:p>
        </w:tc>
        <w:tc>
          <w:tcPr>
            <w:tcW w:w="0" w:type="auto"/>
          </w:tcPr>
          <w:p w14:paraId="4B951C9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2758C4A" w14:textId="77777777" w:rsidR="00BF61BB" w:rsidRDefault="00BF61BB">
            <w:pPr>
              <w:pStyle w:val="Compact"/>
            </w:pPr>
          </w:p>
        </w:tc>
        <w:tc>
          <w:tcPr>
            <w:tcW w:w="0" w:type="auto"/>
          </w:tcPr>
          <w:p w14:paraId="6293D3C3" w14:textId="77777777" w:rsidR="00BF61BB" w:rsidRDefault="00BF61BB">
            <w:pPr>
              <w:pStyle w:val="Compact"/>
            </w:pPr>
          </w:p>
        </w:tc>
        <w:tc>
          <w:tcPr>
            <w:tcW w:w="0" w:type="auto"/>
          </w:tcPr>
          <w:p w14:paraId="5C2FDAB9" w14:textId="77777777" w:rsidR="00BF61BB" w:rsidRDefault="005B1C2B">
            <w:pPr>
              <w:pStyle w:val="Compact"/>
            </w:pPr>
            <w:r>
              <w:t>Badura[5]</w:t>
            </w:r>
          </w:p>
        </w:tc>
      </w:tr>
      <w:tr w:rsidR="00BF61BB" w14:paraId="48488C4B" w14:textId="77777777">
        <w:tc>
          <w:tcPr>
            <w:tcW w:w="0" w:type="auto"/>
          </w:tcPr>
          <w:p w14:paraId="59813646" w14:textId="77777777" w:rsidR="00BF61BB" w:rsidRDefault="005B1C2B">
            <w:pPr>
              <w:pStyle w:val="Compact"/>
              <w:jc w:val="center"/>
            </w:pPr>
            <w:r>
              <w:t>15</w:t>
            </w:r>
          </w:p>
        </w:tc>
        <w:tc>
          <w:tcPr>
            <w:tcW w:w="0" w:type="auto"/>
          </w:tcPr>
          <w:p w14:paraId="4D0BF56B" w14:textId="77777777" w:rsidR="00BF61BB" w:rsidRDefault="005B1C2B">
            <w:pPr>
              <w:pStyle w:val="Compact"/>
            </w:pPr>
            <w:r>
              <w:rPr>
                <w:b/>
              </w:rPr>
              <w:t>PPD42NS</w:t>
            </w:r>
          </w:p>
        </w:tc>
        <w:tc>
          <w:tcPr>
            <w:tcW w:w="0" w:type="auto"/>
          </w:tcPr>
          <w:p w14:paraId="5ED2E97A" w14:textId="77777777" w:rsidR="00BF61BB" w:rsidRDefault="005B1C2B">
            <w:pPr>
              <w:pStyle w:val="Compact"/>
            </w:pPr>
            <w:r>
              <w:t>nephelometer</w:t>
            </w:r>
          </w:p>
        </w:tc>
        <w:tc>
          <w:tcPr>
            <w:tcW w:w="0" w:type="auto"/>
          </w:tcPr>
          <w:p w14:paraId="5C53E4D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97E8E5B" w14:textId="77777777" w:rsidR="00BF61BB" w:rsidRDefault="00BF61BB">
            <w:pPr>
              <w:pStyle w:val="Compact"/>
            </w:pPr>
          </w:p>
        </w:tc>
        <w:tc>
          <w:tcPr>
            <w:tcW w:w="0" w:type="auto"/>
          </w:tcPr>
          <w:p w14:paraId="2727FDC5" w14:textId="77777777" w:rsidR="00BF61BB" w:rsidRDefault="00BF61BB">
            <w:pPr>
              <w:pStyle w:val="Compact"/>
            </w:pPr>
          </w:p>
        </w:tc>
        <w:tc>
          <w:tcPr>
            <w:tcW w:w="0" w:type="auto"/>
          </w:tcPr>
          <w:p w14:paraId="443F37B2" w14:textId="77777777" w:rsidR="00BF61BB" w:rsidRDefault="005B1C2B">
            <w:pPr>
              <w:pStyle w:val="Compact"/>
            </w:pPr>
            <w:r>
              <w:t>Wang[74], Holstius[31], Austin[4], Gao[26], Kelly[36]</w:t>
            </w:r>
          </w:p>
        </w:tc>
      </w:tr>
      <w:tr w:rsidR="00BF61BB" w14:paraId="6A035170" w14:textId="77777777">
        <w:tc>
          <w:tcPr>
            <w:tcW w:w="0" w:type="auto"/>
          </w:tcPr>
          <w:p w14:paraId="223AF0EA" w14:textId="77777777" w:rsidR="00BF61BB" w:rsidRDefault="005B1C2B">
            <w:pPr>
              <w:pStyle w:val="Compact"/>
              <w:jc w:val="center"/>
            </w:pPr>
            <w:r>
              <w:t>16</w:t>
            </w:r>
          </w:p>
        </w:tc>
        <w:tc>
          <w:tcPr>
            <w:tcW w:w="0" w:type="auto"/>
          </w:tcPr>
          <w:p w14:paraId="4A39086A" w14:textId="77777777" w:rsidR="00BF61BB" w:rsidRDefault="005B1C2B">
            <w:pPr>
              <w:pStyle w:val="Compact"/>
            </w:pPr>
            <w:r>
              <w:rPr>
                <w:b/>
              </w:rPr>
              <w:t>SDS011</w:t>
            </w:r>
          </w:p>
        </w:tc>
        <w:tc>
          <w:tcPr>
            <w:tcW w:w="0" w:type="auto"/>
          </w:tcPr>
          <w:p w14:paraId="0904A852" w14:textId="77777777" w:rsidR="00BF61BB" w:rsidRDefault="005B1C2B">
            <w:pPr>
              <w:pStyle w:val="Compact"/>
            </w:pPr>
            <w:r>
              <w:t>OPC</w:t>
            </w:r>
          </w:p>
        </w:tc>
        <w:tc>
          <w:tcPr>
            <w:tcW w:w="0" w:type="auto"/>
          </w:tcPr>
          <w:p w14:paraId="12BA152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7CA37F6" w14:textId="77777777" w:rsidR="00BF61BB" w:rsidRDefault="00BF61BB">
            <w:pPr>
              <w:pStyle w:val="Compact"/>
            </w:pPr>
          </w:p>
        </w:tc>
        <w:tc>
          <w:tcPr>
            <w:tcW w:w="0" w:type="auto"/>
          </w:tcPr>
          <w:p w14:paraId="73D19415" w14:textId="77777777" w:rsidR="00BF61BB" w:rsidRDefault="00BF61BB">
            <w:pPr>
              <w:pStyle w:val="Compact"/>
            </w:pPr>
          </w:p>
        </w:tc>
        <w:tc>
          <w:tcPr>
            <w:tcW w:w="0" w:type="auto"/>
          </w:tcPr>
          <w:p w14:paraId="4A2AE0EA" w14:textId="77777777" w:rsidR="00BF61BB" w:rsidRDefault="005B1C2B">
            <w:pPr>
              <w:pStyle w:val="Compact"/>
            </w:pPr>
            <w:r>
              <w:t>Budde[11], Laquai[40], Badura[5], Liu[44]</w:t>
            </w:r>
          </w:p>
        </w:tc>
      </w:tr>
      <w:tr w:rsidR="00BF61BB" w14:paraId="10F03D50" w14:textId="77777777">
        <w:tc>
          <w:tcPr>
            <w:tcW w:w="0" w:type="auto"/>
          </w:tcPr>
          <w:p w14:paraId="1C582D20" w14:textId="77777777" w:rsidR="00BF61BB" w:rsidRDefault="005B1C2B">
            <w:pPr>
              <w:pStyle w:val="Compact"/>
              <w:jc w:val="center"/>
            </w:pPr>
            <w:r>
              <w:t>23</w:t>
            </w:r>
          </w:p>
        </w:tc>
        <w:tc>
          <w:tcPr>
            <w:tcW w:w="0" w:type="auto"/>
          </w:tcPr>
          <w:p w14:paraId="7DC7ECA1" w14:textId="77777777" w:rsidR="00BF61BB" w:rsidRDefault="005B1C2B">
            <w:pPr>
              <w:pStyle w:val="Compact"/>
            </w:pPr>
            <w:r>
              <w:rPr>
                <w:b/>
              </w:rPr>
              <w:t>SDS011</w:t>
            </w:r>
          </w:p>
        </w:tc>
        <w:tc>
          <w:tcPr>
            <w:tcW w:w="0" w:type="auto"/>
          </w:tcPr>
          <w:p w14:paraId="79CDCBAE" w14:textId="77777777" w:rsidR="00BF61BB" w:rsidRDefault="005B1C2B">
            <w:pPr>
              <w:pStyle w:val="Compact"/>
            </w:pPr>
            <w:r>
              <w:t>OPC</w:t>
            </w:r>
          </w:p>
        </w:tc>
        <w:tc>
          <w:tcPr>
            <w:tcW w:w="0" w:type="auto"/>
          </w:tcPr>
          <w:p w14:paraId="670BC154" w14:textId="77777777" w:rsidR="00BF61BB" w:rsidRDefault="00BF61BB">
            <w:pPr>
              <w:pStyle w:val="Compact"/>
            </w:pPr>
          </w:p>
        </w:tc>
        <w:tc>
          <w:tcPr>
            <w:tcW w:w="0" w:type="auto"/>
          </w:tcPr>
          <w:p w14:paraId="49049BBE"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0D794E6" w14:textId="77777777" w:rsidR="00BF61BB" w:rsidRDefault="00BF61BB">
            <w:pPr>
              <w:pStyle w:val="Compact"/>
            </w:pPr>
          </w:p>
        </w:tc>
        <w:tc>
          <w:tcPr>
            <w:tcW w:w="0" w:type="auto"/>
          </w:tcPr>
          <w:p w14:paraId="79782354" w14:textId="77777777" w:rsidR="00BF61BB" w:rsidRDefault="005B1C2B">
            <w:pPr>
              <w:pStyle w:val="Compact"/>
            </w:pPr>
            <w:r>
              <w:t>Budde[11]</w:t>
            </w:r>
          </w:p>
        </w:tc>
      </w:tr>
      <w:tr w:rsidR="00BF61BB" w14:paraId="5D0AD53B" w14:textId="77777777">
        <w:tc>
          <w:tcPr>
            <w:tcW w:w="0" w:type="auto"/>
          </w:tcPr>
          <w:p w14:paraId="6B6CD9D6" w14:textId="77777777" w:rsidR="00BF61BB" w:rsidRDefault="005B1C2B">
            <w:pPr>
              <w:pStyle w:val="Compact"/>
              <w:jc w:val="center"/>
            </w:pPr>
            <w:r>
              <w:t>17</w:t>
            </w:r>
          </w:p>
        </w:tc>
        <w:tc>
          <w:tcPr>
            <w:tcW w:w="0" w:type="auto"/>
          </w:tcPr>
          <w:p w14:paraId="49EDD449" w14:textId="77777777" w:rsidR="00BF61BB" w:rsidRDefault="005B1C2B">
            <w:pPr>
              <w:pStyle w:val="Compact"/>
            </w:pPr>
            <w:r>
              <w:rPr>
                <w:b/>
              </w:rPr>
              <w:t>SidePak AM510</w:t>
            </w:r>
          </w:p>
        </w:tc>
        <w:tc>
          <w:tcPr>
            <w:tcW w:w="0" w:type="auto"/>
          </w:tcPr>
          <w:p w14:paraId="43F5E3F0" w14:textId="77777777" w:rsidR="00BF61BB" w:rsidRDefault="005B1C2B">
            <w:pPr>
              <w:pStyle w:val="Compact"/>
            </w:pPr>
            <w:r>
              <w:t>nephelometer</w:t>
            </w:r>
          </w:p>
        </w:tc>
        <w:tc>
          <w:tcPr>
            <w:tcW w:w="0" w:type="auto"/>
          </w:tcPr>
          <w:p w14:paraId="4B364BD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D089F9E" w14:textId="77777777" w:rsidR="00BF61BB" w:rsidRDefault="00BF61BB">
            <w:pPr>
              <w:pStyle w:val="Compact"/>
            </w:pPr>
          </w:p>
        </w:tc>
        <w:tc>
          <w:tcPr>
            <w:tcW w:w="0" w:type="auto"/>
          </w:tcPr>
          <w:p w14:paraId="4EE05DCB" w14:textId="77777777" w:rsidR="00BF61BB" w:rsidRDefault="00BF61BB">
            <w:pPr>
              <w:pStyle w:val="Compact"/>
            </w:pPr>
          </w:p>
        </w:tc>
        <w:tc>
          <w:tcPr>
            <w:tcW w:w="0" w:type="auto"/>
          </w:tcPr>
          <w:p w14:paraId="107B1615" w14:textId="77777777" w:rsidR="00BF61BB" w:rsidRDefault="005B1C2B">
            <w:pPr>
              <w:pStyle w:val="Compact"/>
            </w:pPr>
            <w:r>
              <w:t>Karagulian[35]</w:t>
            </w:r>
          </w:p>
        </w:tc>
      </w:tr>
      <w:tr w:rsidR="00BF61BB" w14:paraId="43AB6376" w14:textId="77777777">
        <w:tc>
          <w:tcPr>
            <w:tcW w:w="0" w:type="auto"/>
          </w:tcPr>
          <w:p w14:paraId="03A31BB8" w14:textId="77777777" w:rsidR="00BF61BB" w:rsidRDefault="005B1C2B">
            <w:pPr>
              <w:pStyle w:val="Compact"/>
              <w:jc w:val="center"/>
            </w:pPr>
            <w:r>
              <w:t>18</w:t>
            </w:r>
          </w:p>
        </w:tc>
        <w:tc>
          <w:tcPr>
            <w:tcW w:w="0" w:type="auto"/>
          </w:tcPr>
          <w:p w14:paraId="236B08CF" w14:textId="77777777" w:rsidR="00BF61BB" w:rsidRDefault="005B1C2B">
            <w:pPr>
              <w:pStyle w:val="Compact"/>
            </w:pPr>
            <w:r>
              <w:rPr>
                <w:b/>
              </w:rPr>
              <w:t>ZH03A</w:t>
            </w:r>
          </w:p>
        </w:tc>
        <w:tc>
          <w:tcPr>
            <w:tcW w:w="0" w:type="auto"/>
          </w:tcPr>
          <w:p w14:paraId="5C3DB20F" w14:textId="77777777" w:rsidR="00BF61BB" w:rsidRDefault="005B1C2B">
            <w:pPr>
              <w:pStyle w:val="Compact"/>
            </w:pPr>
            <w:r>
              <w:t>nephelometer</w:t>
            </w:r>
          </w:p>
        </w:tc>
        <w:tc>
          <w:tcPr>
            <w:tcW w:w="0" w:type="auto"/>
          </w:tcPr>
          <w:p w14:paraId="45E4C08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3BA6456" w14:textId="77777777" w:rsidR="00BF61BB" w:rsidRDefault="00BF61BB">
            <w:pPr>
              <w:pStyle w:val="Compact"/>
            </w:pPr>
          </w:p>
        </w:tc>
        <w:tc>
          <w:tcPr>
            <w:tcW w:w="0" w:type="auto"/>
          </w:tcPr>
          <w:p w14:paraId="50A83605" w14:textId="77777777" w:rsidR="00BF61BB" w:rsidRDefault="00BF61BB">
            <w:pPr>
              <w:pStyle w:val="Compact"/>
            </w:pPr>
          </w:p>
        </w:tc>
        <w:tc>
          <w:tcPr>
            <w:tcW w:w="0" w:type="auto"/>
          </w:tcPr>
          <w:p w14:paraId="602D448B" w14:textId="77777777" w:rsidR="00BF61BB" w:rsidRDefault="005B1C2B">
            <w:pPr>
              <w:pStyle w:val="Compact"/>
            </w:pPr>
            <w:r>
              <w:t>Badura[5]</w:t>
            </w:r>
          </w:p>
        </w:tc>
      </w:tr>
    </w:tbl>
    <w:p w14:paraId="21136CFA" w14:textId="77777777" w:rsidR="00BF61BB" w:rsidRDefault="00BF61BB">
      <w:pPr>
        <w:pStyle w:val="BodyText"/>
      </w:pPr>
    </w:p>
    <w:p w14:paraId="014874C3" w14:textId="77777777" w:rsidR="00BF61BB" w:rsidRDefault="005B1C2B">
      <w:pPr>
        <w:pStyle w:val="TableCaption"/>
      </w:pPr>
      <w:r>
        <w:rPr>
          <w:b/>
        </w:rPr>
        <w:t>Table S4.</w:t>
      </w:r>
      <w:r>
        <w:t xml:space="preserve"> Models of Sensor Systems for the detection of Particulate Matter.</w:t>
      </w:r>
    </w:p>
    <w:tbl>
      <w:tblPr>
        <w:tblW w:w="4999" w:type="pct"/>
        <w:tblLook w:val="07E0" w:firstRow="1" w:lastRow="1" w:firstColumn="1" w:lastColumn="1" w:noHBand="1" w:noVBand="1"/>
        <w:tblCaption w:val="Table S4. Models of Sensor Systems for the detection of Particulate Matter."/>
      </w:tblPr>
      <w:tblGrid>
        <w:gridCol w:w="427"/>
        <w:gridCol w:w="1595"/>
        <w:gridCol w:w="1357"/>
        <w:gridCol w:w="959"/>
        <w:gridCol w:w="644"/>
        <w:gridCol w:w="569"/>
        <w:gridCol w:w="3807"/>
      </w:tblGrid>
      <w:tr w:rsidR="00BF61BB" w14:paraId="3A7675E3" w14:textId="77777777">
        <w:tc>
          <w:tcPr>
            <w:tcW w:w="0" w:type="auto"/>
            <w:tcBorders>
              <w:bottom w:val="single" w:sz="0" w:space="0" w:color="auto"/>
            </w:tcBorders>
            <w:vAlign w:val="bottom"/>
          </w:tcPr>
          <w:p w14:paraId="53B40A52" w14:textId="77777777" w:rsidR="00BF61BB" w:rsidRDefault="005B1C2B">
            <w:pPr>
              <w:pStyle w:val="Compact"/>
              <w:jc w:val="center"/>
            </w:pPr>
            <w:r>
              <w:t> </w:t>
            </w:r>
          </w:p>
        </w:tc>
        <w:tc>
          <w:tcPr>
            <w:tcW w:w="0" w:type="auto"/>
            <w:tcBorders>
              <w:bottom w:val="single" w:sz="0" w:space="0" w:color="auto"/>
            </w:tcBorders>
            <w:vAlign w:val="bottom"/>
          </w:tcPr>
          <w:p w14:paraId="3CFCCF72" w14:textId="77777777" w:rsidR="00BF61BB" w:rsidRDefault="005B1C2B">
            <w:pPr>
              <w:pStyle w:val="Compact"/>
            </w:pPr>
            <w:r>
              <w:t>model</w:t>
            </w:r>
          </w:p>
        </w:tc>
        <w:tc>
          <w:tcPr>
            <w:tcW w:w="0" w:type="auto"/>
            <w:tcBorders>
              <w:bottom w:val="single" w:sz="0" w:space="0" w:color="auto"/>
            </w:tcBorders>
            <w:vAlign w:val="bottom"/>
          </w:tcPr>
          <w:p w14:paraId="49AF1DAF" w14:textId="77777777" w:rsidR="00BF61BB" w:rsidRDefault="005B1C2B">
            <w:pPr>
              <w:pStyle w:val="Compact"/>
            </w:pPr>
            <w:r>
              <w:t>type</w:t>
            </w:r>
          </w:p>
        </w:tc>
        <w:tc>
          <w:tcPr>
            <w:tcW w:w="0" w:type="auto"/>
            <w:tcBorders>
              <w:bottom w:val="single" w:sz="0" w:space="0" w:color="auto"/>
            </w:tcBorders>
            <w:vAlign w:val="bottom"/>
          </w:tcPr>
          <w:p w14:paraId="5E12912C" w14:textId="77777777" w:rsidR="00BF61BB" w:rsidRDefault="005B1C2B">
            <w:pPr>
              <w:pStyle w:val="Compact"/>
            </w:pPr>
            <w:r>
              <w:t>pollutant</w:t>
            </w:r>
          </w:p>
        </w:tc>
        <w:tc>
          <w:tcPr>
            <w:tcW w:w="0" w:type="auto"/>
            <w:tcBorders>
              <w:bottom w:val="single" w:sz="0" w:space="0" w:color="auto"/>
            </w:tcBorders>
            <w:vAlign w:val="bottom"/>
          </w:tcPr>
          <w:p w14:paraId="09583395" w14:textId="77777777" w:rsidR="00BF61BB" w:rsidRDefault="005B1C2B">
            <w:pPr>
              <w:pStyle w:val="Compact"/>
            </w:pPr>
            <w:r>
              <w:t> </w:t>
            </w:r>
          </w:p>
        </w:tc>
        <w:tc>
          <w:tcPr>
            <w:tcW w:w="0" w:type="auto"/>
            <w:tcBorders>
              <w:bottom w:val="single" w:sz="0" w:space="0" w:color="auto"/>
            </w:tcBorders>
            <w:vAlign w:val="bottom"/>
          </w:tcPr>
          <w:p w14:paraId="17BF9281" w14:textId="77777777" w:rsidR="00BF61BB" w:rsidRDefault="005B1C2B">
            <w:pPr>
              <w:pStyle w:val="Compact"/>
            </w:pPr>
            <w:r>
              <w:t> </w:t>
            </w:r>
          </w:p>
        </w:tc>
        <w:tc>
          <w:tcPr>
            <w:tcW w:w="0" w:type="auto"/>
            <w:tcBorders>
              <w:bottom w:val="single" w:sz="0" w:space="0" w:color="auto"/>
            </w:tcBorders>
            <w:vAlign w:val="bottom"/>
          </w:tcPr>
          <w:p w14:paraId="2B641B42" w14:textId="77777777" w:rsidR="00BF61BB" w:rsidRDefault="005B1C2B">
            <w:pPr>
              <w:pStyle w:val="Compact"/>
            </w:pPr>
            <w:r>
              <w:t>references</w:t>
            </w:r>
          </w:p>
        </w:tc>
      </w:tr>
      <w:tr w:rsidR="00BF61BB" w14:paraId="266E40A3" w14:textId="77777777">
        <w:tc>
          <w:tcPr>
            <w:tcW w:w="0" w:type="auto"/>
          </w:tcPr>
          <w:p w14:paraId="6D95672B" w14:textId="77777777" w:rsidR="00BF61BB" w:rsidRDefault="005B1C2B">
            <w:pPr>
              <w:pStyle w:val="Compact"/>
              <w:jc w:val="center"/>
            </w:pPr>
            <w:r>
              <w:t>1</w:t>
            </w:r>
          </w:p>
        </w:tc>
        <w:tc>
          <w:tcPr>
            <w:tcW w:w="0" w:type="auto"/>
          </w:tcPr>
          <w:p w14:paraId="17A3D76E" w14:textId="77777777" w:rsidR="00BF61BB" w:rsidRDefault="005B1C2B">
            <w:pPr>
              <w:pStyle w:val="Compact"/>
            </w:pPr>
            <w:r>
              <w:rPr>
                <w:b/>
              </w:rPr>
              <w:t>Air Quality Station</w:t>
            </w:r>
          </w:p>
        </w:tc>
        <w:tc>
          <w:tcPr>
            <w:tcW w:w="0" w:type="auto"/>
          </w:tcPr>
          <w:p w14:paraId="038C65B7" w14:textId="77777777" w:rsidR="00BF61BB" w:rsidRDefault="005B1C2B">
            <w:pPr>
              <w:pStyle w:val="Compact"/>
            </w:pPr>
            <w:r>
              <w:t>OPC</w:t>
            </w:r>
          </w:p>
        </w:tc>
        <w:tc>
          <w:tcPr>
            <w:tcW w:w="0" w:type="auto"/>
          </w:tcPr>
          <w:p w14:paraId="3C26CD4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79E3F03"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CE4399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A825E73" w14:textId="77777777" w:rsidR="00BF61BB" w:rsidRDefault="005B1C2B">
            <w:pPr>
              <w:pStyle w:val="Compact"/>
            </w:pPr>
            <w:r>
              <w:t>AQ-SPEC[3]</w:t>
            </w:r>
          </w:p>
        </w:tc>
      </w:tr>
      <w:tr w:rsidR="00BF61BB" w14:paraId="57E9B73F" w14:textId="77777777">
        <w:tc>
          <w:tcPr>
            <w:tcW w:w="0" w:type="auto"/>
          </w:tcPr>
          <w:p w14:paraId="6EB28567" w14:textId="77777777" w:rsidR="00BF61BB" w:rsidRDefault="005B1C2B">
            <w:pPr>
              <w:pStyle w:val="Compact"/>
              <w:jc w:val="center"/>
            </w:pPr>
            <w:r>
              <w:t>2</w:t>
            </w:r>
          </w:p>
        </w:tc>
        <w:tc>
          <w:tcPr>
            <w:tcW w:w="0" w:type="auto"/>
          </w:tcPr>
          <w:p w14:paraId="51B4B89A" w14:textId="77777777" w:rsidR="00BF61BB" w:rsidRDefault="005B1C2B">
            <w:pPr>
              <w:pStyle w:val="Compact"/>
            </w:pPr>
            <w:r>
              <w:rPr>
                <w:b/>
              </w:rPr>
              <w:t>AirAssure</w:t>
            </w:r>
          </w:p>
        </w:tc>
        <w:tc>
          <w:tcPr>
            <w:tcW w:w="0" w:type="auto"/>
          </w:tcPr>
          <w:p w14:paraId="1D1AD346" w14:textId="77777777" w:rsidR="00BF61BB" w:rsidRDefault="005B1C2B">
            <w:pPr>
              <w:pStyle w:val="Compact"/>
            </w:pPr>
            <w:r>
              <w:t>nephelometer</w:t>
            </w:r>
          </w:p>
        </w:tc>
        <w:tc>
          <w:tcPr>
            <w:tcW w:w="0" w:type="auto"/>
          </w:tcPr>
          <w:p w14:paraId="2927EA6A"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B58B102" w14:textId="77777777" w:rsidR="00BF61BB" w:rsidRDefault="00BF61BB">
            <w:pPr>
              <w:pStyle w:val="Compact"/>
            </w:pPr>
          </w:p>
        </w:tc>
        <w:tc>
          <w:tcPr>
            <w:tcW w:w="0" w:type="auto"/>
          </w:tcPr>
          <w:p w14:paraId="148B8507" w14:textId="77777777" w:rsidR="00BF61BB" w:rsidRDefault="00BF61BB">
            <w:pPr>
              <w:pStyle w:val="Compact"/>
            </w:pPr>
          </w:p>
        </w:tc>
        <w:tc>
          <w:tcPr>
            <w:tcW w:w="0" w:type="auto"/>
          </w:tcPr>
          <w:p w14:paraId="477B1537" w14:textId="77777777" w:rsidR="00BF61BB" w:rsidRDefault="005B1C2B">
            <w:pPr>
              <w:pStyle w:val="Compact"/>
            </w:pPr>
            <w:r>
              <w:t>AQ-SPEC[3], Feinberg[25], Manikonda[45]</w:t>
            </w:r>
          </w:p>
        </w:tc>
      </w:tr>
      <w:tr w:rsidR="00BF61BB" w14:paraId="1B5C56D1" w14:textId="77777777">
        <w:tc>
          <w:tcPr>
            <w:tcW w:w="0" w:type="auto"/>
          </w:tcPr>
          <w:p w14:paraId="3C27C4AD" w14:textId="77777777" w:rsidR="00BF61BB" w:rsidRDefault="005B1C2B">
            <w:pPr>
              <w:pStyle w:val="Compact"/>
              <w:jc w:val="center"/>
            </w:pPr>
            <w:r>
              <w:t>3</w:t>
            </w:r>
          </w:p>
        </w:tc>
        <w:tc>
          <w:tcPr>
            <w:tcW w:w="0" w:type="auto"/>
          </w:tcPr>
          <w:p w14:paraId="5CB1040D" w14:textId="77777777" w:rsidR="00BF61BB" w:rsidRDefault="005B1C2B">
            <w:pPr>
              <w:pStyle w:val="Compact"/>
            </w:pPr>
            <w:r>
              <w:rPr>
                <w:b/>
              </w:rPr>
              <w:t>AirBeam</w:t>
            </w:r>
          </w:p>
        </w:tc>
        <w:tc>
          <w:tcPr>
            <w:tcW w:w="0" w:type="auto"/>
          </w:tcPr>
          <w:p w14:paraId="0DF55372" w14:textId="77777777" w:rsidR="00BF61BB" w:rsidRDefault="005B1C2B">
            <w:pPr>
              <w:pStyle w:val="Compact"/>
            </w:pPr>
            <w:r>
              <w:t>nephelometer</w:t>
            </w:r>
          </w:p>
        </w:tc>
        <w:tc>
          <w:tcPr>
            <w:tcW w:w="0" w:type="auto"/>
          </w:tcPr>
          <w:p w14:paraId="178F0566"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4CECA62" w14:textId="77777777" w:rsidR="00BF61BB" w:rsidRDefault="00BF61BB">
            <w:pPr>
              <w:pStyle w:val="Compact"/>
            </w:pPr>
          </w:p>
        </w:tc>
        <w:tc>
          <w:tcPr>
            <w:tcW w:w="0" w:type="auto"/>
          </w:tcPr>
          <w:p w14:paraId="6C36F182" w14:textId="77777777" w:rsidR="00BF61BB" w:rsidRDefault="00BF61BB">
            <w:pPr>
              <w:pStyle w:val="Compact"/>
            </w:pPr>
          </w:p>
        </w:tc>
        <w:tc>
          <w:tcPr>
            <w:tcW w:w="0" w:type="auto"/>
          </w:tcPr>
          <w:p w14:paraId="12DBF540" w14:textId="77777777" w:rsidR="00BF61BB" w:rsidRDefault="005B1C2B">
            <w:pPr>
              <w:pStyle w:val="Compact"/>
            </w:pPr>
            <w:r>
              <w:t>Borghi[9], Jiao[33]</w:t>
            </w:r>
          </w:p>
        </w:tc>
      </w:tr>
      <w:tr w:rsidR="00BF61BB" w14:paraId="725A2E7A" w14:textId="77777777">
        <w:tc>
          <w:tcPr>
            <w:tcW w:w="0" w:type="auto"/>
          </w:tcPr>
          <w:p w14:paraId="407B5D1A" w14:textId="77777777" w:rsidR="00BF61BB" w:rsidRDefault="005B1C2B">
            <w:pPr>
              <w:pStyle w:val="Compact"/>
              <w:jc w:val="center"/>
            </w:pPr>
            <w:r>
              <w:t>4</w:t>
            </w:r>
          </w:p>
        </w:tc>
        <w:tc>
          <w:tcPr>
            <w:tcW w:w="0" w:type="auto"/>
          </w:tcPr>
          <w:p w14:paraId="57AF8BBB" w14:textId="77777777" w:rsidR="00BF61BB" w:rsidRDefault="005B1C2B">
            <w:pPr>
              <w:pStyle w:val="Compact"/>
            </w:pPr>
            <w:r>
              <w:rPr>
                <w:b/>
              </w:rPr>
              <w:t>AirBeam</w:t>
            </w:r>
          </w:p>
        </w:tc>
        <w:tc>
          <w:tcPr>
            <w:tcW w:w="0" w:type="auto"/>
          </w:tcPr>
          <w:p w14:paraId="0490643F" w14:textId="77777777" w:rsidR="00BF61BB" w:rsidRDefault="005B1C2B">
            <w:pPr>
              <w:pStyle w:val="Compact"/>
            </w:pPr>
            <w:r>
              <w:t>OPC</w:t>
            </w:r>
          </w:p>
        </w:tc>
        <w:tc>
          <w:tcPr>
            <w:tcW w:w="0" w:type="auto"/>
          </w:tcPr>
          <w:p w14:paraId="32627A2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6F5565B" w14:textId="77777777" w:rsidR="00BF61BB" w:rsidRDefault="00BF61BB">
            <w:pPr>
              <w:pStyle w:val="Compact"/>
            </w:pPr>
          </w:p>
        </w:tc>
        <w:tc>
          <w:tcPr>
            <w:tcW w:w="0" w:type="auto"/>
          </w:tcPr>
          <w:p w14:paraId="0CFEA446" w14:textId="77777777" w:rsidR="00BF61BB" w:rsidRDefault="00BF61BB">
            <w:pPr>
              <w:pStyle w:val="Compact"/>
            </w:pPr>
          </w:p>
        </w:tc>
        <w:tc>
          <w:tcPr>
            <w:tcW w:w="0" w:type="auto"/>
          </w:tcPr>
          <w:p w14:paraId="1FF0C249" w14:textId="77777777" w:rsidR="00BF61BB" w:rsidRDefault="005B1C2B">
            <w:pPr>
              <w:pStyle w:val="Compact"/>
            </w:pPr>
            <w:r>
              <w:t>AQ-SPEC[3], Mukherjee[50], Feinberg[25]</w:t>
            </w:r>
          </w:p>
        </w:tc>
      </w:tr>
      <w:tr w:rsidR="00BF61BB" w14:paraId="083F7FB9" w14:textId="77777777">
        <w:tc>
          <w:tcPr>
            <w:tcW w:w="0" w:type="auto"/>
          </w:tcPr>
          <w:p w14:paraId="08B5F4DC" w14:textId="77777777" w:rsidR="00BF61BB" w:rsidRDefault="005B1C2B">
            <w:pPr>
              <w:pStyle w:val="Compact"/>
              <w:jc w:val="center"/>
            </w:pPr>
            <w:r>
              <w:t>5</w:t>
            </w:r>
          </w:p>
        </w:tc>
        <w:tc>
          <w:tcPr>
            <w:tcW w:w="0" w:type="auto"/>
          </w:tcPr>
          <w:p w14:paraId="477F5D2F" w14:textId="77777777" w:rsidR="00BF61BB" w:rsidRDefault="005B1C2B">
            <w:pPr>
              <w:pStyle w:val="Compact"/>
            </w:pPr>
            <w:r>
              <w:rPr>
                <w:b/>
              </w:rPr>
              <w:t>AirNut</w:t>
            </w:r>
          </w:p>
        </w:tc>
        <w:tc>
          <w:tcPr>
            <w:tcW w:w="0" w:type="auto"/>
          </w:tcPr>
          <w:p w14:paraId="7C26B5ED" w14:textId="77777777" w:rsidR="00BF61BB" w:rsidRDefault="005B1C2B">
            <w:pPr>
              <w:pStyle w:val="Compact"/>
            </w:pPr>
            <w:r>
              <w:t>nephelometer</w:t>
            </w:r>
          </w:p>
        </w:tc>
        <w:tc>
          <w:tcPr>
            <w:tcW w:w="0" w:type="auto"/>
          </w:tcPr>
          <w:p w14:paraId="741E4DD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99D1DFA" w14:textId="77777777" w:rsidR="00BF61BB" w:rsidRDefault="00BF61BB">
            <w:pPr>
              <w:pStyle w:val="Compact"/>
            </w:pPr>
          </w:p>
        </w:tc>
        <w:tc>
          <w:tcPr>
            <w:tcW w:w="0" w:type="auto"/>
          </w:tcPr>
          <w:p w14:paraId="2B93D6D0" w14:textId="77777777" w:rsidR="00BF61BB" w:rsidRDefault="00BF61BB">
            <w:pPr>
              <w:pStyle w:val="Compact"/>
            </w:pPr>
          </w:p>
        </w:tc>
        <w:tc>
          <w:tcPr>
            <w:tcW w:w="0" w:type="auto"/>
          </w:tcPr>
          <w:p w14:paraId="61A4BEFB" w14:textId="77777777" w:rsidR="00BF61BB" w:rsidRDefault="005B1C2B">
            <w:pPr>
              <w:pStyle w:val="Compact"/>
            </w:pPr>
            <w:r>
              <w:t>AQ-SPEC[3]</w:t>
            </w:r>
          </w:p>
        </w:tc>
      </w:tr>
      <w:tr w:rsidR="00BF61BB" w14:paraId="4D9BC5EB" w14:textId="77777777">
        <w:tc>
          <w:tcPr>
            <w:tcW w:w="0" w:type="auto"/>
          </w:tcPr>
          <w:p w14:paraId="07139C33" w14:textId="77777777" w:rsidR="00BF61BB" w:rsidRDefault="005B1C2B">
            <w:pPr>
              <w:pStyle w:val="Compact"/>
              <w:jc w:val="center"/>
            </w:pPr>
            <w:r>
              <w:t>6</w:t>
            </w:r>
          </w:p>
        </w:tc>
        <w:tc>
          <w:tcPr>
            <w:tcW w:w="0" w:type="auto"/>
          </w:tcPr>
          <w:p w14:paraId="165C08A7" w14:textId="77777777" w:rsidR="00BF61BB" w:rsidRDefault="005B1C2B">
            <w:pPr>
              <w:pStyle w:val="Compact"/>
            </w:pPr>
            <w:r>
              <w:rPr>
                <w:b/>
              </w:rPr>
              <w:t>AIRQino</w:t>
            </w:r>
          </w:p>
        </w:tc>
        <w:tc>
          <w:tcPr>
            <w:tcW w:w="0" w:type="auto"/>
          </w:tcPr>
          <w:p w14:paraId="63C4A404" w14:textId="77777777" w:rsidR="00BF61BB" w:rsidRDefault="005B1C2B">
            <w:pPr>
              <w:pStyle w:val="Compact"/>
            </w:pPr>
            <w:r>
              <w:t>OPC</w:t>
            </w:r>
          </w:p>
        </w:tc>
        <w:tc>
          <w:tcPr>
            <w:tcW w:w="0" w:type="auto"/>
          </w:tcPr>
          <w:p w14:paraId="09D513E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E688431"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AA42365" w14:textId="77777777" w:rsidR="00BF61BB" w:rsidRDefault="00BF61BB">
            <w:pPr>
              <w:pStyle w:val="Compact"/>
            </w:pPr>
          </w:p>
        </w:tc>
        <w:tc>
          <w:tcPr>
            <w:tcW w:w="0" w:type="auto"/>
          </w:tcPr>
          <w:p w14:paraId="25EE9A22" w14:textId="77777777" w:rsidR="00BF61BB" w:rsidRDefault="005B1C2B">
            <w:pPr>
              <w:pStyle w:val="Compact"/>
            </w:pPr>
            <w:r>
              <w:t>Cavaliere[13]</w:t>
            </w:r>
          </w:p>
        </w:tc>
      </w:tr>
      <w:tr w:rsidR="00BF61BB" w14:paraId="4DB9A5B7" w14:textId="77777777">
        <w:tc>
          <w:tcPr>
            <w:tcW w:w="0" w:type="auto"/>
          </w:tcPr>
          <w:p w14:paraId="6C04B1B8" w14:textId="77777777" w:rsidR="00BF61BB" w:rsidRDefault="005B1C2B">
            <w:pPr>
              <w:pStyle w:val="Compact"/>
              <w:jc w:val="center"/>
            </w:pPr>
            <w:r>
              <w:t>36</w:t>
            </w:r>
          </w:p>
        </w:tc>
        <w:tc>
          <w:tcPr>
            <w:tcW w:w="0" w:type="auto"/>
          </w:tcPr>
          <w:p w14:paraId="0B22C886" w14:textId="77777777" w:rsidR="00BF61BB" w:rsidRDefault="005B1C2B">
            <w:pPr>
              <w:pStyle w:val="Compact"/>
            </w:pPr>
            <w:r>
              <w:rPr>
                <w:b/>
              </w:rPr>
              <w:t>AirSensorBox</w:t>
            </w:r>
          </w:p>
        </w:tc>
        <w:tc>
          <w:tcPr>
            <w:tcW w:w="0" w:type="auto"/>
          </w:tcPr>
          <w:p w14:paraId="507366B7" w14:textId="77777777" w:rsidR="00BF61BB" w:rsidRDefault="005B1C2B">
            <w:pPr>
              <w:pStyle w:val="Compact"/>
            </w:pPr>
            <w:r>
              <w:t>OPC</w:t>
            </w:r>
          </w:p>
        </w:tc>
        <w:tc>
          <w:tcPr>
            <w:tcW w:w="0" w:type="auto"/>
          </w:tcPr>
          <w:p w14:paraId="7638507F" w14:textId="77777777" w:rsidR="00BF61BB" w:rsidRDefault="00BF61BB">
            <w:pPr>
              <w:pStyle w:val="Compact"/>
            </w:pPr>
          </w:p>
        </w:tc>
        <w:tc>
          <w:tcPr>
            <w:tcW w:w="0" w:type="auto"/>
          </w:tcPr>
          <w:p w14:paraId="6975060E"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97632E8" w14:textId="77777777" w:rsidR="00BF61BB" w:rsidRDefault="00BF61BB">
            <w:pPr>
              <w:pStyle w:val="Compact"/>
            </w:pPr>
          </w:p>
        </w:tc>
        <w:tc>
          <w:tcPr>
            <w:tcW w:w="0" w:type="auto"/>
          </w:tcPr>
          <w:p w14:paraId="568BD6BB" w14:textId="77777777" w:rsidR="00BF61BB" w:rsidRDefault="005B1C2B">
            <w:pPr>
              <w:pStyle w:val="Compact"/>
            </w:pPr>
            <w:r>
              <w:t>Borrego[10]</w:t>
            </w:r>
          </w:p>
        </w:tc>
      </w:tr>
      <w:tr w:rsidR="00BF61BB" w14:paraId="57333484" w14:textId="77777777">
        <w:tc>
          <w:tcPr>
            <w:tcW w:w="0" w:type="auto"/>
          </w:tcPr>
          <w:p w14:paraId="661738E4" w14:textId="77777777" w:rsidR="00BF61BB" w:rsidRDefault="005B1C2B">
            <w:pPr>
              <w:pStyle w:val="Compact"/>
              <w:jc w:val="center"/>
            </w:pPr>
            <w:r>
              <w:t>7</w:t>
            </w:r>
          </w:p>
        </w:tc>
        <w:tc>
          <w:tcPr>
            <w:tcW w:w="0" w:type="auto"/>
          </w:tcPr>
          <w:p w14:paraId="23EE73BF" w14:textId="77777777" w:rsidR="00BF61BB" w:rsidRDefault="005B1C2B">
            <w:pPr>
              <w:pStyle w:val="Compact"/>
            </w:pPr>
            <w:r>
              <w:rPr>
                <w:b/>
              </w:rPr>
              <w:t>AirThinx</w:t>
            </w:r>
          </w:p>
        </w:tc>
        <w:tc>
          <w:tcPr>
            <w:tcW w:w="0" w:type="auto"/>
          </w:tcPr>
          <w:p w14:paraId="0DDB35F7" w14:textId="77777777" w:rsidR="00BF61BB" w:rsidRDefault="005B1C2B">
            <w:pPr>
              <w:pStyle w:val="Compact"/>
            </w:pPr>
            <w:r>
              <w:t>OPC</w:t>
            </w:r>
          </w:p>
        </w:tc>
        <w:tc>
          <w:tcPr>
            <w:tcW w:w="0" w:type="auto"/>
          </w:tcPr>
          <w:p w14:paraId="2DB1F476"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EFC216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999E0F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F57D280" w14:textId="77777777" w:rsidR="00BF61BB" w:rsidRDefault="005B1C2B">
            <w:pPr>
              <w:pStyle w:val="Compact"/>
            </w:pPr>
            <w:r>
              <w:t>AQ-SPEC[3]</w:t>
            </w:r>
          </w:p>
        </w:tc>
      </w:tr>
      <w:tr w:rsidR="00BF61BB" w14:paraId="5EE901CE" w14:textId="77777777">
        <w:tc>
          <w:tcPr>
            <w:tcW w:w="0" w:type="auto"/>
          </w:tcPr>
          <w:p w14:paraId="627298BF" w14:textId="77777777" w:rsidR="00BF61BB" w:rsidRDefault="005B1C2B">
            <w:pPr>
              <w:pStyle w:val="Compact"/>
              <w:jc w:val="center"/>
            </w:pPr>
            <w:r>
              <w:t>8</w:t>
            </w:r>
          </w:p>
        </w:tc>
        <w:tc>
          <w:tcPr>
            <w:tcW w:w="0" w:type="auto"/>
          </w:tcPr>
          <w:p w14:paraId="615ACDB2" w14:textId="77777777" w:rsidR="00BF61BB" w:rsidRDefault="005B1C2B">
            <w:pPr>
              <w:pStyle w:val="Compact"/>
            </w:pPr>
            <w:r>
              <w:rPr>
                <w:b/>
              </w:rPr>
              <w:t>AirVisual Pro</w:t>
            </w:r>
          </w:p>
        </w:tc>
        <w:tc>
          <w:tcPr>
            <w:tcW w:w="0" w:type="auto"/>
          </w:tcPr>
          <w:p w14:paraId="73921E98" w14:textId="77777777" w:rsidR="00BF61BB" w:rsidRDefault="005B1C2B">
            <w:pPr>
              <w:pStyle w:val="Compact"/>
            </w:pPr>
            <w:r>
              <w:t>nephelometer</w:t>
            </w:r>
          </w:p>
        </w:tc>
        <w:tc>
          <w:tcPr>
            <w:tcW w:w="0" w:type="auto"/>
          </w:tcPr>
          <w:p w14:paraId="47ACB3D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77D0ED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3AFE524" w14:textId="77777777" w:rsidR="00BF61BB" w:rsidRDefault="00BF61BB">
            <w:pPr>
              <w:pStyle w:val="Compact"/>
            </w:pPr>
          </w:p>
        </w:tc>
        <w:tc>
          <w:tcPr>
            <w:tcW w:w="0" w:type="auto"/>
          </w:tcPr>
          <w:p w14:paraId="2DF65A0A" w14:textId="77777777" w:rsidR="00BF61BB" w:rsidRDefault="005B1C2B">
            <w:pPr>
              <w:pStyle w:val="Compact"/>
            </w:pPr>
            <w:r>
              <w:t>AQ-SPEC[3]</w:t>
            </w:r>
          </w:p>
        </w:tc>
      </w:tr>
      <w:tr w:rsidR="00BF61BB" w14:paraId="1D8A479B" w14:textId="77777777">
        <w:tc>
          <w:tcPr>
            <w:tcW w:w="0" w:type="auto"/>
          </w:tcPr>
          <w:p w14:paraId="2BF72350" w14:textId="77777777" w:rsidR="00BF61BB" w:rsidRDefault="005B1C2B">
            <w:pPr>
              <w:pStyle w:val="Compact"/>
              <w:jc w:val="center"/>
            </w:pPr>
            <w:r>
              <w:t>9</w:t>
            </w:r>
          </w:p>
        </w:tc>
        <w:tc>
          <w:tcPr>
            <w:tcW w:w="0" w:type="auto"/>
          </w:tcPr>
          <w:p w14:paraId="431287FB" w14:textId="77777777" w:rsidR="00BF61BB" w:rsidRDefault="005B1C2B">
            <w:pPr>
              <w:pStyle w:val="Compact"/>
            </w:pPr>
            <w:r>
              <w:rPr>
                <w:b/>
              </w:rPr>
              <w:t>AQY v0.5</w:t>
            </w:r>
          </w:p>
        </w:tc>
        <w:tc>
          <w:tcPr>
            <w:tcW w:w="0" w:type="auto"/>
          </w:tcPr>
          <w:p w14:paraId="38F792CF" w14:textId="77777777" w:rsidR="00BF61BB" w:rsidRDefault="005B1C2B">
            <w:pPr>
              <w:pStyle w:val="Compact"/>
            </w:pPr>
            <w:r>
              <w:t>OPC</w:t>
            </w:r>
          </w:p>
        </w:tc>
        <w:tc>
          <w:tcPr>
            <w:tcW w:w="0" w:type="auto"/>
          </w:tcPr>
          <w:p w14:paraId="0CC7D4E3"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93EB917" w14:textId="77777777" w:rsidR="00BF61BB" w:rsidRDefault="00BF61BB">
            <w:pPr>
              <w:pStyle w:val="Compact"/>
            </w:pPr>
          </w:p>
        </w:tc>
        <w:tc>
          <w:tcPr>
            <w:tcW w:w="0" w:type="auto"/>
          </w:tcPr>
          <w:p w14:paraId="264FA324" w14:textId="77777777" w:rsidR="00BF61BB" w:rsidRDefault="00BF61BB">
            <w:pPr>
              <w:pStyle w:val="Compact"/>
            </w:pPr>
          </w:p>
        </w:tc>
        <w:tc>
          <w:tcPr>
            <w:tcW w:w="0" w:type="auto"/>
          </w:tcPr>
          <w:p w14:paraId="58325240" w14:textId="77777777" w:rsidR="00BF61BB" w:rsidRDefault="005B1C2B">
            <w:pPr>
              <w:pStyle w:val="Compact"/>
            </w:pPr>
            <w:r>
              <w:t>AQ-SPEC[3]</w:t>
            </w:r>
          </w:p>
        </w:tc>
      </w:tr>
      <w:tr w:rsidR="00BF61BB" w14:paraId="5C6E3E20" w14:textId="77777777">
        <w:tc>
          <w:tcPr>
            <w:tcW w:w="0" w:type="auto"/>
          </w:tcPr>
          <w:p w14:paraId="5CE9BD6E" w14:textId="77777777" w:rsidR="00BF61BB" w:rsidRDefault="005B1C2B">
            <w:pPr>
              <w:pStyle w:val="Compact"/>
              <w:jc w:val="center"/>
            </w:pPr>
            <w:r>
              <w:t>10</w:t>
            </w:r>
          </w:p>
        </w:tc>
        <w:tc>
          <w:tcPr>
            <w:tcW w:w="0" w:type="auto"/>
          </w:tcPr>
          <w:p w14:paraId="0E1500AD" w14:textId="77777777" w:rsidR="00BF61BB" w:rsidRDefault="005B1C2B">
            <w:pPr>
              <w:pStyle w:val="Compact"/>
            </w:pPr>
            <w:r>
              <w:rPr>
                <w:b/>
              </w:rPr>
              <w:t>Cair</w:t>
            </w:r>
          </w:p>
        </w:tc>
        <w:tc>
          <w:tcPr>
            <w:tcW w:w="0" w:type="auto"/>
          </w:tcPr>
          <w:p w14:paraId="56C7ACE9" w14:textId="77777777" w:rsidR="00BF61BB" w:rsidRDefault="005B1C2B">
            <w:pPr>
              <w:pStyle w:val="Compact"/>
            </w:pPr>
            <w:r>
              <w:t>OPC</w:t>
            </w:r>
          </w:p>
        </w:tc>
        <w:tc>
          <w:tcPr>
            <w:tcW w:w="0" w:type="auto"/>
          </w:tcPr>
          <w:p w14:paraId="45414C1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51132A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FD1D74A" w14:textId="77777777" w:rsidR="00BF61BB" w:rsidRDefault="00BF61BB">
            <w:pPr>
              <w:pStyle w:val="Compact"/>
            </w:pPr>
          </w:p>
        </w:tc>
        <w:tc>
          <w:tcPr>
            <w:tcW w:w="0" w:type="auto"/>
          </w:tcPr>
          <w:p w14:paraId="203CED74" w14:textId="77777777" w:rsidR="00BF61BB" w:rsidRDefault="005B1C2B">
            <w:pPr>
              <w:pStyle w:val="Compact"/>
            </w:pPr>
            <w:r>
              <w:t>AQ-SPEC[3]</w:t>
            </w:r>
          </w:p>
        </w:tc>
      </w:tr>
      <w:tr w:rsidR="00BF61BB" w14:paraId="10B735F2" w14:textId="77777777">
        <w:tc>
          <w:tcPr>
            <w:tcW w:w="0" w:type="auto"/>
          </w:tcPr>
          <w:p w14:paraId="0C523A4E" w14:textId="77777777" w:rsidR="00BF61BB" w:rsidRDefault="005B1C2B">
            <w:pPr>
              <w:pStyle w:val="Compact"/>
              <w:jc w:val="center"/>
            </w:pPr>
            <w:r>
              <w:t>11</w:t>
            </w:r>
          </w:p>
        </w:tc>
        <w:tc>
          <w:tcPr>
            <w:tcW w:w="0" w:type="auto"/>
          </w:tcPr>
          <w:p w14:paraId="49936C4C" w14:textId="77777777" w:rsidR="00BF61BB" w:rsidRDefault="005B1C2B">
            <w:pPr>
              <w:pStyle w:val="Compact"/>
            </w:pPr>
            <w:r>
              <w:rPr>
                <w:b/>
              </w:rPr>
              <w:t>CAM</w:t>
            </w:r>
          </w:p>
        </w:tc>
        <w:tc>
          <w:tcPr>
            <w:tcW w:w="0" w:type="auto"/>
          </w:tcPr>
          <w:p w14:paraId="37AE6EA9" w14:textId="77777777" w:rsidR="00BF61BB" w:rsidRDefault="005B1C2B">
            <w:pPr>
              <w:pStyle w:val="Compact"/>
            </w:pPr>
            <w:r>
              <w:t>OPC</w:t>
            </w:r>
          </w:p>
        </w:tc>
        <w:tc>
          <w:tcPr>
            <w:tcW w:w="0" w:type="auto"/>
          </w:tcPr>
          <w:p w14:paraId="39D81513"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1AD3EEA"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E5355A5" w14:textId="77777777" w:rsidR="00BF61BB" w:rsidRDefault="00BF61BB">
            <w:pPr>
              <w:pStyle w:val="Compact"/>
            </w:pPr>
          </w:p>
        </w:tc>
        <w:tc>
          <w:tcPr>
            <w:tcW w:w="0" w:type="auto"/>
          </w:tcPr>
          <w:p w14:paraId="3E099573" w14:textId="77777777" w:rsidR="00BF61BB" w:rsidRDefault="005B1C2B">
            <w:pPr>
              <w:pStyle w:val="Compact"/>
            </w:pPr>
            <w:r>
              <w:t>Borrego[10]</w:t>
            </w:r>
          </w:p>
        </w:tc>
      </w:tr>
      <w:tr w:rsidR="00BF61BB" w14:paraId="4B03599C" w14:textId="77777777">
        <w:tc>
          <w:tcPr>
            <w:tcW w:w="0" w:type="auto"/>
          </w:tcPr>
          <w:p w14:paraId="5F9D3E3C" w14:textId="77777777" w:rsidR="00BF61BB" w:rsidRDefault="005B1C2B">
            <w:pPr>
              <w:pStyle w:val="Compact"/>
              <w:jc w:val="center"/>
            </w:pPr>
            <w:r>
              <w:t>37</w:t>
            </w:r>
          </w:p>
        </w:tc>
        <w:tc>
          <w:tcPr>
            <w:tcW w:w="0" w:type="auto"/>
          </w:tcPr>
          <w:p w14:paraId="2E695BEA" w14:textId="77777777" w:rsidR="00BF61BB" w:rsidRDefault="005B1C2B">
            <w:pPr>
              <w:pStyle w:val="Compact"/>
            </w:pPr>
            <w:r>
              <w:rPr>
                <w:b/>
              </w:rPr>
              <w:t>CAM</w:t>
            </w:r>
          </w:p>
        </w:tc>
        <w:tc>
          <w:tcPr>
            <w:tcW w:w="0" w:type="auto"/>
          </w:tcPr>
          <w:p w14:paraId="1AF7EADD" w14:textId="77777777" w:rsidR="00BF61BB" w:rsidRDefault="005B1C2B">
            <w:pPr>
              <w:pStyle w:val="Compact"/>
            </w:pPr>
            <w:r>
              <w:t>nephelometer</w:t>
            </w:r>
          </w:p>
        </w:tc>
        <w:tc>
          <w:tcPr>
            <w:tcW w:w="0" w:type="auto"/>
          </w:tcPr>
          <w:p w14:paraId="33F9E55F" w14:textId="77777777" w:rsidR="00BF61BB" w:rsidRDefault="00BF61BB">
            <w:pPr>
              <w:pStyle w:val="Compact"/>
            </w:pPr>
          </w:p>
        </w:tc>
        <w:tc>
          <w:tcPr>
            <w:tcW w:w="0" w:type="auto"/>
          </w:tcPr>
          <w:p w14:paraId="14E1332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E72FC4A" w14:textId="77777777" w:rsidR="00BF61BB" w:rsidRDefault="00BF61BB">
            <w:pPr>
              <w:pStyle w:val="Compact"/>
            </w:pPr>
          </w:p>
        </w:tc>
        <w:tc>
          <w:tcPr>
            <w:tcW w:w="0" w:type="auto"/>
          </w:tcPr>
          <w:p w14:paraId="3C45560F" w14:textId="77777777" w:rsidR="00BF61BB" w:rsidRDefault="005B1C2B">
            <w:pPr>
              <w:pStyle w:val="Compact"/>
            </w:pPr>
            <w:r>
              <w:t>Borrego[10]</w:t>
            </w:r>
          </w:p>
        </w:tc>
      </w:tr>
      <w:tr w:rsidR="00BF61BB" w14:paraId="32376625" w14:textId="77777777">
        <w:tc>
          <w:tcPr>
            <w:tcW w:w="0" w:type="auto"/>
          </w:tcPr>
          <w:p w14:paraId="5A919F8B" w14:textId="77777777" w:rsidR="00BF61BB" w:rsidRDefault="005B1C2B">
            <w:pPr>
              <w:pStyle w:val="Compact"/>
              <w:jc w:val="center"/>
            </w:pPr>
            <w:r>
              <w:t>12</w:t>
            </w:r>
          </w:p>
        </w:tc>
        <w:tc>
          <w:tcPr>
            <w:tcW w:w="0" w:type="auto"/>
          </w:tcPr>
          <w:p w14:paraId="1FA28A97" w14:textId="77777777" w:rsidR="00BF61BB" w:rsidRDefault="005B1C2B">
            <w:pPr>
              <w:pStyle w:val="Compact"/>
            </w:pPr>
            <w:r>
              <w:rPr>
                <w:b/>
              </w:rPr>
              <w:t>Clarity Node</w:t>
            </w:r>
          </w:p>
        </w:tc>
        <w:tc>
          <w:tcPr>
            <w:tcW w:w="0" w:type="auto"/>
          </w:tcPr>
          <w:p w14:paraId="39AB7655" w14:textId="77777777" w:rsidR="00BF61BB" w:rsidRDefault="005B1C2B">
            <w:pPr>
              <w:pStyle w:val="Compact"/>
            </w:pPr>
            <w:r>
              <w:t>nephelometer</w:t>
            </w:r>
          </w:p>
        </w:tc>
        <w:tc>
          <w:tcPr>
            <w:tcW w:w="0" w:type="auto"/>
          </w:tcPr>
          <w:p w14:paraId="01E76C8E"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63C369D" w14:textId="77777777" w:rsidR="00BF61BB" w:rsidRDefault="00BF61BB">
            <w:pPr>
              <w:pStyle w:val="Compact"/>
            </w:pPr>
          </w:p>
        </w:tc>
        <w:tc>
          <w:tcPr>
            <w:tcW w:w="0" w:type="auto"/>
          </w:tcPr>
          <w:p w14:paraId="6F07F343" w14:textId="77777777" w:rsidR="00BF61BB" w:rsidRDefault="00BF61BB">
            <w:pPr>
              <w:pStyle w:val="Compact"/>
            </w:pPr>
          </w:p>
        </w:tc>
        <w:tc>
          <w:tcPr>
            <w:tcW w:w="0" w:type="auto"/>
          </w:tcPr>
          <w:p w14:paraId="1F0C3419" w14:textId="77777777" w:rsidR="00BF61BB" w:rsidRDefault="005B1C2B">
            <w:pPr>
              <w:pStyle w:val="Compact"/>
            </w:pPr>
            <w:r>
              <w:t>AQ-SPEC[3]</w:t>
            </w:r>
          </w:p>
        </w:tc>
      </w:tr>
      <w:tr w:rsidR="00BF61BB" w14:paraId="68157240" w14:textId="77777777">
        <w:tc>
          <w:tcPr>
            <w:tcW w:w="0" w:type="auto"/>
          </w:tcPr>
          <w:p w14:paraId="125662B9" w14:textId="77777777" w:rsidR="00BF61BB" w:rsidRDefault="005B1C2B">
            <w:pPr>
              <w:pStyle w:val="Compact"/>
              <w:jc w:val="center"/>
            </w:pPr>
            <w:r>
              <w:t>13</w:t>
            </w:r>
          </w:p>
        </w:tc>
        <w:tc>
          <w:tcPr>
            <w:tcW w:w="0" w:type="auto"/>
          </w:tcPr>
          <w:p w14:paraId="17161F69" w14:textId="77777777" w:rsidR="00BF61BB" w:rsidRDefault="005B1C2B">
            <w:pPr>
              <w:pStyle w:val="Compact"/>
            </w:pPr>
            <w:r>
              <w:rPr>
                <w:b/>
              </w:rPr>
              <w:t>DC1100 PRO</w:t>
            </w:r>
          </w:p>
        </w:tc>
        <w:tc>
          <w:tcPr>
            <w:tcW w:w="0" w:type="auto"/>
          </w:tcPr>
          <w:p w14:paraId="46BFCE92" w14:textId="77777777" w:rsidR="00BF61BB" w:rsidRDefault="005B1C2B">
            <w:pPr>
              <w:pStyle w:val="Compact"/>
            </w:pPr>
            <w:r>
              <w:t>OPC</w:t>
            </w:r>
          </w:p>
        </w:tc>
        <w:tc>
          <w:tcPr>
            <w:tcW w:w="0" w:type="auto"/>
          </w:tcPr>
          <w:p w14:paraId="47647F3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57077EE" w14:textId="77777777" w:rsidR="00BF61BB" w:rsidRDefault="00BF61BB">
            <w:pPr>
              <w:pStyle w:val="Compact"/>
            </w:pPr>
          </w:p>
        </w:tc>
        <w:tc>
          <w:tcPr>
            <w:tcW w:w="0" w:type="auto"/>
          </w:tcPr>
          <w:p w14:paraId="76B5CC56" w14:textId="77777777" w:rsidR="00BF61BB" w:rsidRDefault="00BF61BB">
            <w:pPr>
              <w:pStyle w:val="Compact"/>
            </w:pPr>
          </w:p>
        </w:tc>
        <w:tc>
          <w:tcPr>
            <w:tcW w:w="0" w:type="auto"/>
          </w:tcPr>
          <w:p w14:paraId="376CE838" w14:textId="77777777" w:rsidR="00BF61BB" w:rsidRDefault="005B1C2B">
            <w:pPr>
              <w:pStyle w:val="Compact"/>
            </w:pPr>
            <w:r>
              <w:t>AQ-SPEC[3]</w:t>
            </w:r>
          </w:p>
        </w:tc>
      </w:tr>
      <w:tr w:rsidR="00BF61BB" w14:paraId="139EE9A2" w14:textId="77777777">
        <w:tc>
          <w:tcPr>
            <w:tcW w:w="0" w:type="auto"/>
          </w:tcPr>
          <w:p w14:paraId="19CCED26" w14:textId="77777777" w:rsidR="00BF61BB" w:rsidRDefault="005B1C2B">
            <w:pPr>
              <w:pStyle w:val="Compact"/>
              <w:jc w:val="center"/>
            </w:pPr>
            <w:r>
              <w:t>14</w:t>
            </w:r>
          </w:p>
        </w:tc>
        <w:tc>
          <w:tcPr>
            <w:tcW w:w="0" w:type="auto"/>
          </w:tcPr>
          <w:p w14:paraId="65B293DC" w14:textId="77777777" w:rsidR="00BF61BB" w:rsidRDefault="005B1C2B">
            <w:pPr>
              <w:pStyle w:val="Compact"/>
            </w:pPr>
            <w:r>
              <w:rPr>
                <w:b/>
              </w:rPr>
              <w:t>E-Sampler</w:t>
            </w:r>
          </w:p>
        </w:tc>
        <w:tc>
          <w:tcPr>
            <w:tcW w:w="0" w:type="auto"/>
          </w:tcPr>
          <w:p w14:paraId="0EDF3C96" w14:textId="77777777" w:rsidR="00BF61BB" w:rsidRDefault="005B1C2B">
            <w:pPr>
              <w:pStyle w:val="Compact"/>
            </w:pPr>
            <w:r>
              <w:t>OPC</w:t>
            </w:r>
          </w:p>
        </w:tc>
        <w:tc>
          <w:tcPr>
            <w:tcW w:w="0" w:type="auto"/>
          </w:tcPr>
          <w:p w14:paraId="2523FBEB"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0842D67" w14:textId="77777777" w:rsidR="00BF61BB" w:rsidRDefault="00BF61BB">
            <w:pPr>
              <w:pStyle w:val="Compact"/>
            </w:pPr>
          </w:p>
        </w:tc>
        <w:tc>
          <w:tcPr>
            <w:tcW w:w="0" w:type="auto"/>
          </w:tcPr>
          <w:p w14:paraId="19CEA9C1" w14:textId="77777777" w:rsidR="00BF61BB" w:rsidRDefault="00BF61BB">
            <w:pPr>
              <w:pStyle w:val="Compact"/>
            </w:pPr>
          </w:p>
        </w:tc>
        <w:tc>
          <w:tcPr>
            <w:tcW w:w="0" w:type="auto"/>
          </w:tcPr>
          <w:p w14:paraId="285302CB" w14:textId="77777777" w:rsidR="00BF61BB" w:rsidRDefault="005B1C2B">
            <w:pPr>
              <w:pStyle w:val="Compact"/>
            </w:pPr>
            <w:r>
              <w:t>AQ-SPEC[3]</w:t>
            </w:r>
          </w:p>
        </w:tc>
      </w:tr>
      <w:tr w:rsidR="00BF61BB" w14:paraId="0F830F00" w14:textId="77777777">
        <w:tc>
          <w:tcPr>
            <w:tcW w:w="0" w:type="auto"/>
          </w:tcPr>
          <w:p w14:paraId="5275B50E" w14:textId="77777777" w:rsidR="00BF61BB" w:rsidRDefault="005B1C2B">
            <w:pPr>
              <w:pStyle w:val="Compact"/>
              <w:jc w:val="center"/>
            </w:pPr>
            <w:r>
              <w:t>15</w:t>
            </w:r>
          </w:p>
        </w:tc>
        <w:tc>
          <w:tcPr>
            <w:tcW w:w="0" w:type="auto"/>
          </w:tcPr>
          <w:p w14:paraId="08AFC5B0" w14:textId="77777777" w:rsidR="00BF61BB" w:rsidRDefault="005B1C2B">
            <w:pPr>
              <w:pStyle w:val="Compact"/>
            </w:pPr>
            <w:r>
              <w:rPr>
                <w:b/>
              </w:rPr>
              <w:t>ECN_Box</w:t>
            </w:r>
          </w:p>
        </w:tc>
        <w:tc>
          <w:tcPr>
            <w:tcW w:w="0" w:type="auto"/>
          </w:tcPr>
          <w:p w14:paraId="5A3F9E1E" w14:textId="77777777" w:rsidR="00BF61BB" w:rsidRDefault="005B1C2B">
            <w:pPr>
              <w:pStyle w:val="Compact"/>
            </w:pPr>
            <w:r>
              <w:t>nephelometer</w:t>
            </w:r>
          </w:p>
        </w:tc>
        <w:tc>
          <w:tcPr>
            <w:tcW w:w="0" w:type="auto"/>
          </w:tcPr>
          <w:p w14:paraId="55A1D30B"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C2A274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831F0A4" w14:textId="77777777" w:rsidR="00BF61BB" w:rsidRDefault="00BF61BB">
            <w:pPr>
              <w:pStyle w:val="Compact"/>
            </w:pPr>
          </w:p>
        </w:tc>
        <w:tc>
          <w:tcPr>
            <w:tcW w:w="0" w:type="auto"/>
          </w:tcPr>
          <w:p w14:paraId="6EE9843D" w14:textId="77777777" w:rsidR="00BF61BB" w:rsidRDefault="005B1C2B">
            <w:pPr>
              <w:pStyle w:val="Compact"/>
            </w:pPr>
            <w:r>
              <w:t>Borrego[10]</w:t>
            </w:r>
          </w:p>
        </w:tc>
      </w:tr>
      <w:tr w:rsidR="00BF61BB" w14:paraId="3EC48B66" w14:textId="77777777">
        <w:tc>
          <w:tcPr>
            <w:tcW w:w="0" w:type="auto"/>
          </w:tcPr>
          <w:p w14:paraId="31E329C6" w14:textId="77777777" w:rsidR="00BF61BB" w:rsidRDefault="005B1C2B">
            <w:pPr>
              <w:pStyle w:val="Compact"/>
              <w:jc w:val="center"/>
            </w:pPr>
            <w:r>
              <w:t>40</w:t>
            </w:r>
          </w:p>
        </w:tc>
        <w:tc>
          <w:tcPr>
            <w:tcW w:w="0" w:type="auto"/>
          </w:tcPr>
          <w:p w14:paraId="72C6624D" w14:textId="77777777" w:rsidR="00BF61BB" w:rsidRDefault="005B1C2B">
            <w:pPr>
              <w:pStyle w:val="Compact"/>
            </w:pPr>
            <w:r>
              <w:rPr>
                <w:b/>
              </w:rPr>
              <w:t>Eco PM</w:t>
            </w:r>
          </w:p>
        </w:tc>
        <w:tc>
          <w:tcPr>
            <w:tcW w:w="0" w:type="auto"/>
          </w:tcPr>
          <w:p w14:paraId="3FB607DA" w14:textId="77777777" w:rsidR="00BF61BB" w:rsidRDefault="005B1C2B">
            <w:pPr>
              <w:pStyle w:val="Compact"/>
            </w:pPr>
            <w:r>
              <w:t>OPC</w:t>
            </w:r>
          </w:p>
        </w:tc>
        <w:tc>
          <w:tcPr>
            <w:tcW w:w="0" w:type="auto"/>
          </w:tcPr>
          <w:p w14:paraId="455814FB" w14:textId="77777777" w:rsidR="00BF61BB" w:rsidRDefault="00BF61BB">
            <w:pPr>
              <w:pStyle w:val="Compact"/>
            </w:pPr>
          </w:p>
        </w:tc>
        <w:tc>
          <w:tcPr>
            <w:tcW w:w="0" w:type="auto"/>
          </w:tcPr>
          <w:p w14:paraId="5F29B267" w14:textId="77777777" w:rsidR="00BF61BB" w:rsidRDefault="00BF61BB">
            <w:pPr>
              <w:pStyle w:val="Compact"/>
            </w:pPr>
          </w:p>
        </w:tc>
        <w:tc>
          <w:tcPr>
            <w:tcW w:w="0" w:type="auto"/>
          </w:tcPr>
          <w:p w14:paraId="5DAE15B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A844128" w14:textId="77777777" w:rsidR="00BF61BB" w:rsidRDefault="005B1C2B">
            <w:pPr>
              <w:pStyle w:val="Compact"/>
            </w:pPr>
            <w:r>
              <w:t>Williams[77]</w:t>
            </w:r>
          </w:p>
        </w:tc>
      </w:tr>
      <w:tr w:rsidR="00BF61BB" w14:paraId="45FFF310" w14:textId="77777777">
        <w:tc>
          <w:tcPr>
            <w:tcW w:w="0" w:type="auto"/>
          </w:tcPr>
          <w:p w14:paraId="1524A93D" w14:textId="77777777" w:rsidR="00BF61BB" w:rsidRDefault="005B1C2B">
            <w:pPr>
              <w:pStyle w:val="Compact"/>
              <w:jc w:val="center"/>
            </w:pPr>
            <w:r>
              <w:t>16</w:t>
            </w:r>
          </w:p>
        </w:tc>
        <w:tc>
          <w:tcPr>
            <w:tcW w:w="0" w:type="auto"/>
          </w:tcPr>
          <w:p w14:paraId="3A7D5331" w14:textId="77777777" w:rsidR="00BF61BB" w:rsidRDefault="005B1C2B">
            <w:pPr>
              <w:pStyle w:val="Compact"/>
            </w:pPr>
            <w:r>
              <w:rPr>
                <w:b/>
              </w:rPr>
              <w:t>Egg (2018)</w:t>
            </w:r>
          </w:p>
        </w:tc>
        <w:tc>
          <w:tcPr>
            <w:tcW w:w="0" w:type="auto"/>
          </w:tcPr>
          <w:p w14:paraId="74ED43F5" w14:textId="77777777" w:rsidR="00BF61BB" w:rsidRDefault="005B1C2B">
            <w:pPr>
              <w:pStyle w:val="Compact"/>
            </w:pPr>
            <w:r>
              <w:t>OPC</w:t>
            </w:r>
          </w:p>
        </w:tc>
        <w:tc>
          <w:tcPr>
            <w:tcW w:w="0" w:type="auto"/>
          </w:tcPr>
          <w:p w14:paraId="4D5500F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120FF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CFB5E9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12684A88" w14:textId="77777777" w:rsidR="00BF61BB" w:rsidRDefault="005B1C2B">
            <w:pPr>
              <w:pStyle w:val="Compact"/>
            </w:pPr>
            <w:r>
              <w:t>AQ-SPEC[3]</w:t>
            </w:r>
          </w:p>
        </w:tc>
      </w:tr>
      <w:tr w:rsidR="00BF61BB" w14:paraId="32AA5AC2" w14:textId="77777777">
        <w:tc>
          <w:tcPr>
            <w:tcW w:w="0" w:type="auto"/>
          </w:tcPr>
          <w:p w14:paraId="071C745F" w14:textId="77777777" w:rsidR="00BF61BB" w:rsidRDefault="005B1C2B">
            <w:pPr>
              <w:pStyle w:val="Compact"/>
              <w:jc w:val="center"/>
            </w:pPr>
            <w:r>
              <w:t>17</w:t>
            </w:r>
          </w:p>
        </w:tc>
        <w:tc>
          <w:tcPr>
            <w:tcW w:w="0" w:type="auto"/>
          </w:tcPr>
          <w:p w14:paraId="69A925E5" w14:textId="77777777" w:rsidR="00BF61BB" w:rsidRDefault="005B1C2B">
            <w:pPr>
              <w:pStyle w:val="Compact"/>
            </w:pPr>
            <w:r>
              <w:rPr>
                <w:b/>
              </w:rPr>
              <w:t>Egg v.2 (PM)</w:t>
            </w:r>
          </w:p>
        </w:tc>
        <w:tc>
          <w:tcPr>
            <w:tcW w:w="0" w:type="auto"/>
          </w:tcPr>
          <w:p w14:paraId="191FA3AD" w14:textId="77777777" w:rsidR="00BF61BB" w:rsidRDefault="005B1C2B">
            <w:pPr>
              <w:pStyle w:val="Compact"/>
            </w:pPr>
            <w:r>
              <w:t>nephelometer</w:t>
            </w:r>
          </w:p>
        </w:tc>
        <w:tc>
          <w:tcPr>
            <w:tcW w:w="0" w:type="auto"/>
          </w:tcPr>
          <w:p w14:paraId="6DD6E36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7DE280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0B17C83" w14:textId="77777777" w:rsidR="00BF61BB" w:rsidRDefault="00BF61BB">
            <w:pPr>
              <w:pStyle w:val="Compact"/>
            </w:pPr>
          </w:p>
        </w:tc>
        <w:tc>
          <w:tcPr>
            <w:tcW w:w="0" w:type="auto"/>
          </w:tcPr>
          <w:p w14:paraId="440298BD" w14:textId="77777777" w:rsidR="00BF61BB" w:rsidRDefault="005B1C2B">
            <w:pPr>
              <w:pStyle w:val="Compact"/>
            </w:pPr>
            <w:r>
              <w:t>AQ-SPEC[3]</w:t>
            </w:r>
          </w:p>
        </w:tc>
      </w:tr>
      <w:tr w:rsidR="00BF61BB" w14:paraId="21562714" w14:textId="77777777">
        <w:tc>
          <w:tcPr>
            <w:tcW w:w="0" w:type="auto"/>
          </w:tcPr>
          <w:p w14:paraId="4C68A4FC" w14:textId="77777777" w:rsidR="00BF61BB" w:rsidRDefault="005B1C2B">
            <w:pPr>
              <w:pStyle w:val="Compact"/>
              <w:jc w:val="center"/>
            </w:pPr>
            <w:r>
              <w:t>38</w:t>
            </w:r>
          </w:p>
        </w:tc>
        <w:tc>
          <w:tcPr>
            <w:tcW w:w="0" w:type="auto"/>
          </w:tcPr>
          <w:p w14:paraId="658E2F96" w14:textId="77777777" w:rsidR="00BF61BB" w:rsidRDefault="005B1C2B">
            <w:pPr>
              <w:pStyle w:val="Compact"/>
            </w:pPr>
            <w:r>
              <w:rPr>
                <w:b/>
              </w:rPr>
              <w:t>ELM</w:t>
            </w:r>
          </w:p>
        </w:tc>
        <w:tc>
          <w:tcPr>
            <w:tcW w:w="0" w:type="auto"/>
          </w:tcPr>
          <w:p w14:paraId="1AC477BE" w14:textId="77777777" w:rsidR="00BF61BB" w:rsidRDefault="005B1C2B">
            <w:pPr>
              <w:pStyle w:val="Compact"/>
            </w:pPr>
            <w:r>
              <w:t>nephelometer</w:t>
            </w:r>
          </w:p>
        </w:tc>
        <w:tc>
          <w:tcPr>
            <w:tcW w:w="0" w:type="auto"/>
          </w:tcPr>
          <w:p w14:paraId="7E327D3A" w14:textId="77777777" w:rsidR="00BF61BB" w:rsidRDefault="00BF61BB">
            <w:pPr>
              <w:pStyle w:val="Compact"/>
            </w:pPr>
          </w:p>
        </w:tc>
        <w:tc>
          <w:tcPr>
            <w:tcW w:w="0" w:type="auto"/>
          </w:tcPr>
          <w:p w14:paraId="71FB05AA"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61544AB" w14:textId="77777777" w:rsidR="00BF61BB" w:rsidRDefault="00BF61BB">
            <w:pPr>
              <w:pStyle w:val="Compact"/>
            </w:pPr>
          </w:p>
        </w:tc>
        <w:tc>
          <w:tcPr>
            <w:tcW w:w="0" w:type="auto"/>
          </w:tcPr>
          <w:p w14:paraId="38F81BFA" w14:textId="77777777" w:rsidR="00BF61BB" w:rsidRDefault="005B1C2B">
            <w:pPr>
              <w:pStyle w:val="Compact"/>
            </w:pPr>
            <w:r>
              <w:t>AQ-SPEC[3]</w:t>
            </w:r>
          </w:p>
        </w:tc>
      </w:tr>
      <w:tr w:rsidR="00BF61BB" w14:paraId="6E08D6E6" w14:textId="77777777">
        <w:tc>
          <w:tcPr>
            <w:tcW w:w="0" w:type="auto"/>
          </w:tcPr>
          <w:p w14:paraId="0125FB44" w14:textId="77777777" w:rsidR="00BF61BB" w:rsidRDefault="005B1C2B">
            <w:pPr>
              <w:pStyle w:val="Compact"/>
              <w:jc w:val="center"/>
            </w:pPr>
            <w:r>
              <w:t>18</w:t>
            </w:r>
          </w:p>
        </w:tc>
        <w:tc>
          <w:tcPr>
            <w:tcW w:w="0" w:type="auto"/>
          </w:tcPr>
          <w:p w14:paraId="292520BE" w14:textId="77777777" w:rsidR="00BF61BB" w:rsidRDefault="005B1C2B">
            <w:pPr>
              <w:pStyle w:val="Compact"/>
            </w:pPr>
            <w:r>
              <w:rPr>
                <w:b/>
              </w:rPr>
              <w:t>EMMA</w:t>
            </w:r>
          </w:p>
        </w:tc>
        <w:tc>
          <w:tcPr>
            <w:tcW w:w="0" w:type="auto"/>
          </w:tcPr>
          <w:p w14:paraId="1065E5FB" w14:textId="77777777" w:rsidR="00BF61BB" w:rsidRDefault="005B1C2B">
            <w:pPr>
              <w:pStyle w:val="Compact"/>
            </w:pPr>
            <w:r>
              <w:t>OPC</w:t>
            </w:r>
          </w:p>
        </w:tc>
        <w:tc>
          <w:tcPr>
            <w:tcW w:w="0" w:type="auto"/>
          </w:tcPr>
          <w:p w14:paraId="30347BB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87A7C58" w14:textId="77777777" w:rsidR="00BF61BB" w:rsidRDefault="00BF61BB">
            <w:pPr>
              <w:pStyle w:val="Compact"/>
            </w:pPr>
          </w:p>
        </w:tc>
        <w:tc>
          <w:tcPr>
            <w:tcW w:w="0" w:type="auto"/>
          </w:tcPr>
          <w:p w14:paraId="3E013D42" w14:textId="77777777" w:rsidR="00BF61BB" w:rsidRDefault="00BF61BB">
            <w:pPr>
              <w:pStyle w:val="Compact"/>
            </w:pPr>
          </w:p>
        </w:tc>
        <w:tc>
          <w:tcPr>
            <w:tcW w:w="0" w:type="auto"/>
          </w:tcPr>
          <w:p w14:paraId="5097E3BE" w14:textId="77777777" w:rsidR="00BF61BB" w:rsidRDefault="005B1C2B">
            <w:pPr>
              <w:pStyle w:val="Compact"/>
            </w:pPr>
            <w:r>
              <w:t>Gillooly[29]</w:t>
            </w:r>
          </w:p>
        </w:tc>
      </w:tr>
      <w:tr w:rsidR="00BF61BB" w14:paraId="0BDD613D" w14:textId="77777777">
        <w:tc>
          <w:tcPr>
            <w:tcW w:w="0" w:type="auto"/>
          </w:tcPr>
          <w:p w14:paraId="64291E74" w14:textId="77777777" w:rsidR="00BF61BB" w:rsidRDefault="005B1C2B">
            <w:pPr>
              <w:pStyle w:val="Compact"/>
              <w:jc w:val="center"/>
            </w:pPr>
            <w:r>
              <w:t>19</w:t>
            </w:r>
          </w:p>
        </w:tc>
        <w:tc>
          <w:tcPr>
            <w:tcW w:w="0" w:type="auto"/>
          </w:tcPr>
          <w:p w14:paraId="18822D5F" w14:textId="77777777" w:rsidR="00BF61BB" w:rsidRDefault="005B1C2B">
            <w:pPr>
              <w:pStyle w:val="Compact"/>
            </w:pPr>
            <w:r>
              <w:rPr>
                <w:b/>
              </w:rPr>
              <w:t>Foobot</w:t>
            </w:r>
          </w:p>
        </w:tc>
        <w:tc>
          <w:tcPr>
            <w:tcW w:w="0" w:type="auto"/>
          </w:tcPr>
          <w:p w14:paraId="55135832" w14:textId="77777777" w:rsidR="00BF61BB" w:rsidRDefault="005B1C2B">
            <w:pPr>
              <w:pStyle w:val="Compact"/>
            </w:pPr>
            <w:r>
              <w:t>OPC</w:t>
            </w:r>
          </w:p>
        </w:tc>
        <w:tc>
          <w:tcPr>
            <w:tcW w:w="0" w:type="auto"/>
          </w:tcPr>
          <w:p w14:paraId="622B695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6749C53" w14:textId="77777777" w:rsidR="00BF61BB" w:rsidRDefault="00BF61BB">
            <w:pPr>
              <w:pStyle w:val="Compact"/>
            </w:pPr>
          </w:p>
        </w:tc>
        <w:tc>
          <w:tcPr>
            <w:tcW w:w="0" w:type="auto"/>
          </w:tcPr>
          <w:p w14:paraId="329DE9B4" w14:textId="77777777" w:rsidR="00BF61BB" w:rsidRDefault="00BF61BB">
            <w:pPr>
              <w:pStyle w:val="Compact"/>
            </w:pPr>
          </w:p>
        </w:tc>
        <w:tc>
          <w:tcPr>
            <w:tcW w:w="0" w:type="auto"/>
          </w:tcPr>
          <w:p w14:paraId="6F1B7827" w14:textId="77777777" w:rsidR="00BF61BB" w:rsidRDefault="005B1C2B">
            <w:pPr>
              <w:pStyle w:val="Compact"/>
            </w:pPr>
            <w:r>
              <w:t>AQ-SPEC[3]</w:t>
            </w:r>
          </w:p>
        </w:tc>
      </w:tr>
      <w:tr w:rsidR="00BF61BB" w14:paraId="65809269" w14:textId="77777777">
        <w:tc>
          <w:tcPr>
            <w:tcW w:w="0" w:type="auto"/>
          </w:tcPr>
          <w:p w14:paraId="46E81862" w14:textId="77777777" w:rsidR="00BF61BB" w:rsidRDefault="005B1C2B">
            <w:pPr>
              <w:pStyle w:val="Compact"/>
              <w:jc w:val="center"/>
            </w:pPr>
            <w:r>
              <w:t>20</w:t>
            </w:r>
          </w:p>
        </w:tc>
        <w:tc>
          <w:tcPr>
            <w:tcW w:w="0" w:type="auto"/>
          </w:tcPr>
          <w:p w14:paraId="50FC3C6B" w14:textId="77777777" w:rsidR="00BF61BB" w:rsidRDefault="005B1C2B">
            <w:pPr>
              <w:pStyle w:val="Compact"/>
            </w:pPr>
            <w:r>
              <w:rPr>
                <w:b/>
              </w:rPr>
              <w:t>Hanvon N1</w:t>
            </w:r>
          </w:p>
        </w:tc>
        <w:tc>
          <w:tcPr>
            <w:tcW w:w="0" w:type="auto"/>
          </w:tcPr>
          <w:p w14:paraId="77A6C662" w14:textId="77777777" w:rsidR="00BF61BB" w:rsidRDefault="005B1C2B">
            <w:pPr>
              <w:pStyle w:val="Compact"/>
            </w:pPr>
            <w:r>
              <w:t>nephelometer</w:t>
            </w:r>
          </w:p>
        </w:tc>
        <w:tc>
          <w:tcPr>
            <w:tcW w:w="0" w:type="auto"/>
          </w:tcPr>
          <w:p w14:paraId="5415A4E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D64CD5F" w14:textId="77777777" w:rsidR="00BF61BB" w:rsidRDefault="00BF61BB">
            <w:pPr>
              <w:pStyle w:val="Compact"/>
            </w:pPr>
          </w:p>
        </w:tc>
        <w:tc>
          <w:tcPr>
            <w:tcW w:w="0" w:type="auto"/>
          </w:tcPr>
          <w:p w14:paraId="7F2794F8" w14:textId="77777777" w:rsidR="00BF61BB" w:rsidRDefault="00BF61BB">
            <w:pPr>
              <w:pStyle w:val="Compact"/>
            </w:pPr>
          </w:p>
        </w:tc>
        <w:tc>
          <w:tcPr>
            <w:tcW w:w="0" w:type="auto"/>
          </w:tcPr>
          <w:p w14:paraId="2C8AD7AB" w14:textId="77777777" w:rsidR="00BF61BB" w:rsidRDefault="005B1C2B">
            <w:pPr>
              <w:pStyle w:val="Compact"/>
            </w:pPr>
            <w:r>
              <w:t>AQ-SPEC[3]</w:t>
            </w:r>
          </w:p>
        </w:tc>
      </w:tr>
      <w:tr w:rsidR="00BF61BB" w14:paraId="1C39F64F" w14:textId="77777777">
        <w:tc>
          <w:tcPr>
            <w:tcW w:w="0" w:type="auto"/>
          </w:tcPr>
          <w:p w14:paraId="107DB770" w14:textId="77777777" w:rsidR="00BF61BB" w:rsidRDefault="005B1C2B">
            <w:pPr>
              <w:pStyle w:val="Compact"/>
              <w:jc w:val="center"/>
            </w:pPr>
            <w:r>
              <w:t>21</w:t>
            </w:r>
          </w:p>
        </w:tc>
        <w:tc>
          <w:tcPr>
            <w:tcW w:w="0" w:type="auto"/>
          </w:tcPr>
          <w:p w14:paraId="41F30FBD" w14:textId="77777777" w:rsidR="00BF61BB" w:rsidRDefault="005B1C2B">
            <w:pPr>
              <w:pStyle w:val="Compact"/>
            </w:pPr>
            <w:r>
              <w:rPr>
                <w:b/>
              </w:rPr>
              <w:t>Laser Egg</w:t>
            </w:r>
          </w:p>
        </w:tc>
        <w:tc>
          <w:tcPr>
            <w:tcW w:w="0" w:type="auto"/>
          </w:tcPr>
          <w:p w14:paraId="24AFAD83" w14:textId="77777777" w:rsidR="00BF61BB" w:rsidRDefault="005B1C2B">
            <w:pPr>
              <w:pStyle w:val="Compact"/>
            </w:pPr>
            <w:r>
              <w:t>nephelometer</w:t>
            </w:r>
          </w:p>
        </w:tc>
        <w:tc>
          <w:tcPr>
            <w:tcW w:w="0" w:type="auto"/>
          </w:tcPr>
          <w:p w14:paraId="02A04AFE"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A69A1E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175EF06" w14:textId="77777777" w:rsidR="00BF61BB" w:rsidRDefault="00BF61BB">
            <w:pPr>
              <w:pStyle w:val="Compact"/>
            </w:pPr>
          </w:p>
        </w:tc>
        <w:tc>
          <w:tcPr>
            <w:tcW w:w="0" w:type="auto"/>
          </w:tcPr>
          <w:p w14:paraId="445F6F34" w14:textId="77777777" w:rsidR="00BF61BB" w:rsidRDefault="005B1C2B">
            <w:pPr>
              <w:pStyle w:val="Compact"/>
            </w:pPr>
            <w:r>
              <w:t>AQ-SPEC[3]</w:t>
            </w:r>
          </w:p>
        </w:tc>
      </w:tr>
      <w:tr w:rsidR="00BF61BB" w14:paraId="1E6FD0B0" w14:textId="77777777">
        <w:tc>
          <w:tcPr>
            <w:tcW w:w="0" w:type="auto"/>
          </w:tcPr>
          <w:p w14:paraId="76AAF50F" w14:textId="77777777" w:rsidR="00BF61BB" w:rsidRDefault="005B1C2B">
            <w:pPr>
              <w:pStyle w:val="Compact"/>
              <w:jc w:val="center"/>
            </w:pPr>
            <w:r>
              <w:t>22</w:t>
            </w:r>
          </w:p>
        </w:tc>
        <w:tc>
          <w:tcPr>
            <w:tcW w:w="0" w:type="auto"/>
          </w:tcPr>
          <w:p w14:paraId="178841C7" w14:textId="77777777" w:rsidR="00BF61BB" w:rsidRDefault="005B1C2B">
            <w:pPr>
              <w:pStyle w:val="Compact"/>
            </w:pPr>
            <w:r>
              <w:rPr>
                <w:b/>
              </w:rPr>
              <w:t>Met One-ES642</w:t>
            </w:r>
          </w:p>
        </w:tc>
        <w:tc>
          <w:tcPr>
            <w:tcW w:w="0" w:type="auto"/>
          </w:tcPr>
          <w:p w14:paraId="6150368C" w14:textId="77777777" w:rsidR="00BF61BB" w:rsidRDefault="005B1C2B">
            <w:pPr>
              <w:pStyle w:val="Compact"/>
            </w:pPr>
            <w:r>
              <w:t>nephelometer</w:t>
            </w:r>
          </w:p>
        </w:tc>
        <w:tc>
          <w:tcPr>
            <w:tcW w:w="0" w:type="auto"/>
          </w:tcPr>
          <w:p w14:paraId="5D498F1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A037DAF" w14:textId="77777777" w:rsidR="00BF61BB" w:rsidRDefault="00BF61BB">
            <w:pPr>
              <w:pStyle w:val="Compact"/>
            </w:pPr>
          </w:p>
        </w:tc>
        <w:tc>
          <w:tcPr>
            <w:tcW w:w="0" w:type="auto"/>
          </w:tcPr>
          <w:p w14:paraId="22F986FB" w14:textId="77777777" w:rsidR="00BF61BB" w:rsidRDefault="00BF61BB">
            <w:pPr>
              <w:pStyle w:val="Compact"/>
            </w:pPr>
          </w:p>
        </w:tc>
        <w:tc>
          <w:tcPr>
            <w:tcW w:w="0" w:type="auto"/>
          </w:tcPr>
          <w:p w14:paraId="59BC0DF2" w14:textId="77777777" w:rsidR="00BF61BB" w:rsidRDefault="005B1C2B">
            <w:pPr>
              <w:pStyle w:val="Compact"/>
            </w:pPr>
            <w:r>
              <w:t>Sun[68]</w:t>
            </w:r>
          </w:p>
        </w:tc>
      </w:tr>
      <w:tr w:rsidR="00BF61BB" w14:paraId="4247F641" w14:textId="77777777">
        <w:tc>
          <w:tcPr>
            <w:tcW w:w="0" w:type="auto"/>
          </w:tcPr>
          <w:p w14:paraId="42A5A643" w14:textId="77777777" w:rsidR="00BF61BB" w:rsidRDefault="005B1C2B">
            <w:pPr>
              <w:pStyle w:val="Compact"/>
              <w:jc w:val="center"/>
            </w:pPr>
            <w:r>
              <w:t>39</w:t>
            </w:r>
          </w:p>
        </w:tc>
        <w:tc>
          <w:tcPr>
            <w:tcW w:w="0" w:type="auto"/>
          </w:tcPr>
          <w:p w14:paraId="67E82643" w14:textId="77777777" w:rsidR="00BF61BB" w:rsidRDefault="005B1C2B">
            <w:pPr>
              <w:pStyle w:val="Compact"/>
            </w:pPr>
            <w:r>
              <w:rPr>
                <w:b/>
              </w:rPr>
              <w:t>Met One - 831</w:t>
            </w:r>
          </w:p>
        </w:tc>
        <w:tc>
          <w:tcPr>
            <w:tcW w:w="0" w:type="auto"/>
          </w:tcPr>
          <w:p w14:paraId="5010D4F2" w14:textId="77777777" w:rsidR="00BF61BB" w:rsidRDefault="005B1C2B">
            <w:pPr>
              <w:pStyle w:val="Compact"/>
            </w:pPr>
            <w:r>
              <w:t>OPC</w:t>
            </w:r>
          </w:p>
        </w:tc>
        <w:tc>
          <w:tcPr>
            <w:tcW w:w="0" w:type="auto"/>
          </w:tcPr>
          <w:p w14:paraId="30C62460" w14:textId="77777777" w:rsidR="00BF61BB" w:rsidRDefault="00BF61BB">
            <w:pPr>
              <w:pStyle w:val="Compact"/>
            </w:pPr>
          </w:p>
        </w:tc>
        <w:tc>
          <w:tcPr>
            <w:tcW w:w="0" w:type="auto"/>
          </w:tcPr>
          <w:p w14:paraId="3C6E564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FF00494" w14:textId="77777777" w:rsidR="00BF61BB" w:rsidRDefault="00BF61BB">
            <w:pPr>
              <w:pStyle w:val="Compact"/>
            </w:pPr>
          </w:p>
        </w:tc>
        <w:tc>
          <w:tcPr>
            <w:tcW w:w="0" w:type="auto"/>
          </w:tcPr>
          <w:p w14:paraId="65ECA377" w14:textId="77777777" w:rsidR="00BF61BB" w:rsidRDefault="005B1C2B">
            <w:pPr>
              <w:pStyle w:val="Compact"/>
            </w:pPr>
            <w:r>
              <w:t>Williams[77]</w:t>
            </w:r>
          </w:p>
        </w:tc>
      </w:tr>
      <w:tr w:rsidR="00BF61BB" w14:paraId="7489B852" w14:textId="77777777">
        <w:tc>
          <w:tcPr>
            <w:tcW w:w="0" w:type="auto"/>
          </w:tcPr>
          <w:p w14:paraId="5DBEF646" w14:textId="77777777" w:rsidR="00BF61BB" w:rsidRDefault="005B1C2B">
            <w:pPr>
              <w:pStyle w:val="Compact"/>
              <w:jc w:val="center"/>
            </w:pPr>
            <w:r>
              <w:t>23</w:t>
            </w:r>
          </w:p>
        </w:tc>
        <w:tc>
          <w:tcPr>
            <w:tcW w:w="0" w:type="auto"/>
          </w:tcPr>
          <w:p w14:paraId="01FAD365" w14:textId="77777777" w:rsidR="00BF61BB" w:rsidRDefault="005B1C2B">
            <w:pPr>
              <w:pStyle w:val="Compact"/>
            </w:pPr>
            <w:r>
              <w:rPr>
                <w:b/>
              </w:rPr>
              <w:t>Met One (NM)</w:t>
            </w:r>
          </w:p>
        </w:tc>
        <w:tc>
          <w:tcPr>
            <w:tcW w:w="0" w:type="auto"/>
          </w:tcPr>
          <w:p w14:paraId="0E8C75C1" w14:textId="77777777" w:rsidR="00BF61BB" w:rsidRDefault="005B1C2B">
            <w:pPr>
              <w:pStyle w:val="Compact"/>
            </w:pPr>
            <w:r>
              <w:t>OPC</w:t>
            </w:r>
          </w:p>
        </w:tc>
        <w:tc>
          <w:tcPr>
            <w:tcW w:w="0" w:type="auto"/>
          </w:tcPr>
          <w:p w14:paraId="3D8E191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F65B677" w14:textId="77777777" w:rsidR="00BF61BB" w:rsidRDefault="00BF61BB">
            <w:pPr>
              <w:pStyle w:val="Compact"/>
            </w:pPr>
          </w:p>
        </w:tc>
        <w:tc>
          <w:tcPr>
            <w:tcW w:w="0" w:type="auto"/>
          </w:tcPr>
          <w:p w14:paraId="4C15B9AA" w14:textId="77777777" w:rsidR="00BF61BB" w:rsidRDefault="00BF61BB">
            <w:pPr>
              <w:pStyle w:val="Compact"/>
            </w:pPr>
          </w:p>
        </w:tc>
        <w:tc>
          <w:tcPr>
            <w:tcW w:w="0" w:type="auto"/>
          </w:tcPr>
          <w:p w14:paraId="78807EB4" w14:textId="77777777" w:rsidR="00BF61BB" w:rsidRDefault="005B1C2B">
            <w:pPr>
              <w:pStyle w:val="Compact"/>
            </w:pPr>
            <w:r>
              <w:t>AQ-SPEC[3]</w:t>
            </w:r>
          </w:p>
        </w:tc>
      </w:tr>
      <w:tr w:rsidR="00BF61BB" w14:paraId="4C2D8AA1" w14:textId="77777777">
        <w:tc>
          <w:tcPr>
            <w:tcW w:w="0" w:type="auto"/>
          </w:tcPr>
          <w:p w14:paraId="62712895" w14:textId="77777777" w:rsidR="00BF61BB" w:rsidRDefault="005B1C2B">
            <w:pPr>
              <w:pStyle w:val="Compact"/>
              <w:jc w:val="center"/>
            </w:pPr>
            <w:r>
              <w:t>24</w:t>
            </w:r>
          </w:p>
        </w:tc>
        <w:tc>
          <w:tcPr>
            <w:tcW w:w="0" w:type="auto"/>
          </w:tcPr>
          <w:p w14:paraId="2A2ED3A4" w14:textId="77777777" w:rsidR="00BF61BB" w:rsidRDefault="005B1C2B">
            <w:pPr>
              <w:pStyle w:val="Compact"/>
            </w:pPr>
            <w:r>
              <w:rPr>
                <w:b/>
              </w:rPr>
              <w:t>MicroPEM</w:t>
            </w:r>
          </w:p>
        </w:tc>
        <w:tc>
          <w:tcPr>
            <w:tcW w:w="0" w:type="auto"/>
          </w:tcPr>
          <w:p w14:paraId="617A098D" w14:textId="77777777" w:rsidR="00BF61BB" w:rsidRDefault="005B1C2B">
            <w:pPr>
              <w:pStyle w:val="Compact"/>
            </w:pPr>
            <w:r>
              <w:t>nephelometer</w:t>
            </w:r>
          </w:p>
        </w:tc>
        <w:tc>
          <w:tcPr>
            <w:tcW w:w="0" w:type="auto"/>
          </w:tcPr>
          <w:p w14:paraId="21CD514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CB499BD" w14:textId="77777777" w:rsidR="00BF61BB" w:rsidRDefault="00BF61BB">
            <w:pPr>
              <w:pStyle w:val="Compact"/>
            </w:pPr>
          </w:p>
        </w:tc>
        <w:tc>
          <w:tcPr>
            <w:tcW w:w="0" w:type="auto"/>
          </w:tcPr>
          <w:p w14:paraId="177ACC4B" w14:textId="77777777" w:rsidR="00BF61BB" w:rsidRDefault="00BF61BB">
            <w:pPr>
              <w:pStyle w:val="Compact"/>
            </w:pPr>
          </w:p>
        </w:tc>
        <w:tc>
          <w:tcPr>
            <w:tcW w:w="0" w:type="auto"/>
          </w:tcPr>
          <w:p w14:paraId="5CFC0A8C" w14:textId="77777777" w:rsidR="00BF61BB" w:rsidRDefault="005B1C2B">
            <w:pPr>
              <w:pStyle w:val="Compact"/>
            </w:pPr>
            <w:r>
              <w:t>AQ-SPEC[3], Williams[77]</w:t>
            </w:r>
          </w:p>
        </w:tc>
      </w:tr>
      <w:tr w:rsidR="00BF61BB" w14:paraId="661DF350" w14:textId="77777777">
        <w:tc>
          <w:tcPr>
            <w:tcW w:w="0" w:type="auto"/>
          </w:tcPr>
          <w:p w14:paraId="0A2C204D" w14:textId="77777777" w:rsidR="00BF61BB" w:rsidRDefault="005B1C2B">
            <w:pPr>
              <w:pStyle w:val="Compact"/>
              <w:jc w:val="center"/>
            </w:pPr>
            <w:r>
              <w:t>25</w:t>
            </w:r>
          </w:p>
        </w:tc>
        <w:tc>
          <w:tcPr>
            <w:tcW w:w="0" w:type="auto"/>
          </w:tcPr>
          <w:p w14:paraId="59DFED55" w14:textId="77777777" w:rsidR="00BF61BB" w:rsidRDefault="005B1C2B">
            <w:pPr>
              <w:pStyle w:val="Compact"/>
            </w:pPr>
            <w:r>
              <w:rPr>
                <w:b/>
              </w:rPr>
              <w:t>PA-I</w:t>
            </w:r>
          </w:p>
        </w:tc>
        <w:tc>
          <w:tcPr>
            <w:tcW w:w="0" w:type="auto"/>
          </w:tcPr>
          <w:p w14:paraId="7EA0BB07" w14:textId="77777777" w:rsidR="00BF61BB" w:rsidRDefault="005B1C2B">
            <w:pPr>
              <w:pStyle w:val="Compact"/>
            </w:pPr>
            <w:r>
              <w:t>OPC</w:t>
            </w:r>
          </w:p>
        </w:tc>
        <w:tc>
          <w:tcPr>
            <w:tcW w:w="0" w:type="auto"/>
          </w:tcPr>
          <w:p w14:paraId="773403F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189D1E9"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F4698C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125F1E66" w14:textId="77777777" w:rsidR="00BF61BB" w:rsidRDefault="005B1C2B">
            <w:pPr>
              <w:pStyle w:val="Compact"/>
            </w:pPr>
            <w:r>
              <w:t>AQ-SPEC[3]</w:t>
            </w:r>
          </w:p>
        </w:tc>
      </w:tr>
      <w:tr w:rsidR="00BF61BB" w14:paraId="688A0EAB" w14:textId="77777777">
        <w:tc>
          <w:tcPr>
            <w:tcW w:w="0" w:type="auto"/>
          </w:tcPr>
          <w:p w14:paraId="260C301C" w14:textId="77777777" w:rsidR="00BF61BB" w:rsidRDefault="005B1C2B">
            <w:pPr>
              <w:pStyle w:val="Compact"/>
              <w:jc w:val="center"/>
            </w:pPr>
            <w:r>
              <w:t>26</w:t>
            </w:r>
          </w:p>
        </w:tc>
        <w:tc>
          <w:tcPr>
            <w:tcW w:w="0" w:type="auto"/>
          </w:tcPr>
          <w:p w14:paraId="3C9E792A" w14:textId="77777777" w:rsidR="00BF61BB" w:rsidRDefault="005B1C2B">
            <w:pPr>
              <w:pStyle w:val="Compact"/>
            </w:pPr>
            <w:r>
              <w:rPr>
                <w:b/>
              </w:rPr>
              <w:t>PA-I-Indoor</w:t>
            </w:r>
          </w:p>
        </w:tc>
        <w:tc>
          <w:tcPr>
            <w:tcW w:w="0" w:type="auto"/>
          </w:tcPr>
          <w:p w14:paraId="269B15AE" w14:textId="77777777" w:rsidR="00BF61BB" w:rsidRDefault="005B1C2B">
            <w:pPr>
              <w:pStyle w:val="Compact"/>
            </w:pPr>
            <w:r>
              <w:t>OPC</w:t>
            </w:r>
          </w:p>
        </w:tc>
        <w:tc>
          <w:tcPr>
            <w:tcW w:w="0" w:type="auto"/>
          </w:tcPr>
          <w:p w14:paraId="269B6A63"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34D17F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F9CCA20" w14:textId="77777777" w:rsidR="00BF61BB" w:rsidRDefault="00BF61BB">
            <w:pPr>
              <w:pStyle w:val="Compact"/>
            </w:pPr>
          </w:p>
        </w:tc>
        <w:tc>
          <w:tcPr>
            <w:tcW w:w="0" w:type="auto"/>
          </w:tcPr>
          <w:p w14:paraId="2D030957" w14:textId="77777777" w:rsidR="00BF61BB" w:rsidRDefault="005B1C2B">
            <w:pPr>
              <w:pStyle w:val="Compact"/>
            </w:pPr>
            <w:r>
              <w:t>AQ-SPEC[3]</w:t>
            </w:r>
          </w:p>
        </w:tc>
      </w:tr>
      <w:tr w:rsidR="00BF61BB" w14:paraId="5FDB99AA" w14:textId="77777777">
        <w:tc>
          <w:tcPr>
            <w:tcW w:w="0" w:type="auto"/>
          </w:tcPr>
          <w:p w14:paraId="13619B94" w14:textId="77777777" w:rsidR="00BF61BB" w:rsidRDefault="005B1C2B">
            <w:pPr>
              <w:pStyle w:val="Compact"/>
              <w:jc w:val="center"/>
            </w:pPr>
            <w:r>
              <w:t>27</w:t>
            </w:r>
          </w:p>
        </w:tc>
        <w:tc>
          <w:tcPr>
            <w:tcW w:w="0" w:type="auto"/>
          </w:tcPr>
          <w:p w14:paraId="229A2DFF" w14:textId="77777777" w:rsidR="00BF61BB" w:rsidRDefault="005B1C2B">
            <w:pPr>
              <w:pStyle w:val="Compact"/>
            </w:pPr>
            <w:r>
              <w:rPr>
                <w:b/>
              </w:rPr>
              <w:t>PA-II</w:t>
            </w:r>
          </w:p>
        </w:tc>
        <w:tc>
          <w:tcPr>
            <w:tcW w:w="0" w:type="auto"/>
          </w:tcPr>
          <w:p w14:paraId="0FE35014" w14:textId="77777777" w:rsidR="00BF61BB" w:rsidRDefault="005B1C2B">
            <w:pPr>
              <w:pStyle w:val="Compact"/>
            </w:pPr>
            <w:r>
              <w:t>OPC</w:t>
            </w:r>
          </w:p>
        </w:tc>
        <w:tc>
          <w:tcPr>
            <w:tcW w:w="0" w:type="auto"/>
          </w:tcPr>
          <w:p w14:paraId="1E83CAD6"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10936BA"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985663F"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DB04F36" w14:textId="77777777" w:rsidR="00BF61BB" w:rsidRDefault="005B1C2B">
            <w:pPr>
              <w:pStyle w:val="Compact"/>
            </w:pPr>
            <w:r>
              <w:t>AQ-SPEC[3]</w:t>
            </w:r>
          </w:p>
        </w:tc>
      </w:tr>
      <w:tr w:rsidR="00BF61BB" w14:paraId="30A7F766" w14:textId="77777777">
        <w:tc>
          <w:tcPr>
            <w:tcW w:w="0" w:type="auto"/>
          </w:tcPr>
          <w:p w14:paraId="06A300CD" w14:textId="77777777" w:rsidR="00BF61BB" w:rsidRDefault="005B1C2B">
            <w:pPr>
              <w:pStyle w:val="Compact"/>
              <w:jc w:val="center"/>
            </w:pPr>
            <w:r>
              <w:t>28</w:t>
            </w:r>
          </w:p>
        </w:tc>
        <w:tc>
          <w:tcPr>
            <w:tcW w:w="0" w:type="auto"/>
          </w:tcPr>
          <w:p w14:paraId="36627D7C" w14:textId="77777777" w:rsidR="00BF61BB" w:rsidRDefault="005B1C2B">
            <w:pPr>
              <w:pStyle w:val="Compact"/>
            </w:pPr>
            <w:r>
              <w:rPr>
                <w:b/>
              </w:rPr>
              <w:t>Partector</w:t>
            </w:r>
          </w:p>
        </w:tc>
        <w:tc>
          <w:tcPr>
            <w:tcW w:w="0" w:type="auto"/>
          </w:tcPr>
          <w:p w14:paraId="7B74BCAF" w14:textId="77777777" w:rsidR="00BF61BB" w:rsidRDefault="005B1C2B">
            <w:pPr>
              <w:pStyle w:val="Compact"/>
            </w:pPr>
            <w:r>
              <w:t>Electrical</w:t>
            </w:r>
          </w:p>
        </w:tc>
        <w:tc>
          <w:tcPr>
            <w:tcW w:w="0" w:type="auto"/>
          </w:tcPr>
          <w:p w14:paraId="4877801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B797EDF" w14:textId="77777777" w:rsidR="00BF61BB" w:rsidRDefault="00BF61BB">
            <w:pPr>
              <w:pStyle w:val="Compact"/>
            </w:pPr>
          </w:p>
        </w:tc>
        <w:tc>
          <w:tcPr>
            <w:tcW w:w="0" w:type="auto"/>
          </w:tcPr>
          <w:p w14:paraId="6F04F14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2BA9EAF8" w14:textId="77777777" w:rsidR="00BF61BB" w:rsidRDefault="005B1C2B">
            <w:pPr>
              <w:pStyle w:val="Compact"/>
            </w:pPr>
            <w:r>
              <w:t>AQ-SPEC[3]</w:t>
            </w:r>
          </w:p>
        </w:tc>
      </w:tr>
      <w:tr w:rsidR="00BF61BB" w14:paraId="576902F4" w14:textId="77777777">
        <w:tc>
          <w:tcPr>
            <w:tcW w:w="0" w:type="auto"/>
          </w:tcPr>
          <w:p w14:paraId="36CACC96" w14:textId="77777777" w:rsidR="00BF61BB" w:rsidRDefault="005B1C2B">
            <w:pPr>
              <w:pStyle w:val="Compact"/>
              <w:jc w:val="center"/>
            </w:pPr>
            <w:r>
              <w:t>29</w:t>
            </w:r>
          </w:p>
        </w:tc>
        <w:tc>
          <w:tcPr>
            <w:tcW w:w="0" w:type="auto"/>
          </w:tcPr>
          <w:p w14:paraId="1D1769BD" w14:textId="77777777" w:rsidR="00BF61BB" w:rsidRDefault="005B1C2B">
            <w:pPr>
              <w:pStyle w:val="Compact"/>
            </w:pPr>
            <w:r>
              <w:rPr>
                <w:b/>
              </w:rPr>
              <w:t>PATS+</w:t>
            </w:r>
          </w:p>
        </w:tc>
        <w:tc>
          <w:tcPr>
            <w:tcW w:w="0" w:type="auto"/>
          </w:tcPr>
          <w:p w14:paraId="264049EF" w14:textId="77777777" w:rsidR="00BF61BB" w:rsidRDefault="005B1C2B">
            <w:pPr>
              <w:pStyle w:val="Compact"/>
            </w:pPr>
            <w:r>
              <w:t>nephelometer</w:t>
            </w:r>
          </w:p>
        </w:tc>
        <w:tc>
          <w:tcPr>
            <w:tcW w:w="0" w:type="auto"/>
          </w:tcPr>
          <w:p w14:paraId="0B611A3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738436B" w14:textId="77777777" w:rsidR="00BF61BB" w:rsidRDefault="00BF61BB">
            <w:pPr>
              <w:pStyle w:val="Compact"/>
            </w:pPr>
          </w:p>
        </w:tc>
        <w:tc>
          <w:tcPr>
            <w:tcW w:w="0" w:type="auto"/>
          </w:tcPr>
          <w:p w14:paraId="347F2E9F" w14:textId="77777777" w:rsidR="00BF61BB" w:rsidRDefault="00BF61BB">
            <w:pPr>
              <w:pStyle w:val="Compact"/>
            </w:pPr>
          </w:p>
        </w:tc>
        <w:tc>
          <w:tcPr>
            <w:tcW w:w="0" w:type="auto"/>
          </w:tcPr>
          <w:p w14:paraId="0E2C5FEF" w14:textId="77777777" w:rsidR="00BF61BB" w:rsidRDefault="005B1C2B">
            <w:pPr>
              <w:pStyle w:val="Compact"/>
            </w:pPr>
            <w:r>
              <w:t>Pillarisetti[54]</w:t>
            </w:r>
          </w:p>
        </w:tc>
      </w:tr>
      <w:tr w:rsidR="00BF61BB" w14:paraId="2F536DCC" w14:textId="77777777">
        <w:tc>
          <w:tcPr>
            <w:tcW w:w="0" w:type="auto"/>
          </w:tcPr>
          <w:p w14:paraId="72A32E25" w14:textId="77777777" w:rsidR="00BF61BB" w:rsidRDefault="005B1C2B">
            <w:pPr>
              <w:pStyle w:val="Compact"/>
              <w:jc w:val="center"/>
            </w:pPr>
            <w:r>
              <w:t>30</w:t>
            </w:r>
          </w:p>
        </w:tc>
        <w:tc>
          <w:tcPr>
            <w:tcW w:w="0" w:type="auto"/>
          </w:tcPr>
          <w:p w14:paraId="792E23AB" w14:textId="77777777" w:rsidR="00BF61BB" w:rsidRDefault="005B1C2B">
            <w:pPr>
              <w:pStyle w:val="Compact"/>
            </w:pPr>
            <w:r>
              <w:rPr>
                <w:b/>
              </w:rPr>
              <w:t>PMS-SYS-1</w:t>
            </w:r>
          </w:p>
        </w:tc>
        <w:tc>
          <w:tcPr>
            <w:tcW w:w="0" w:type="auto"/>
          </w:tcPr>
          <w:p w14:paraId="7A1B5C6A" w14:textId="77777777" w:rsidR="00BF61BB" w:rsidRDefault="005B1C2B">
            <w:pPr>
              <w:pStyle w:val="Compact"/>
            </w:pPr>
            <w:r>
              <w:t>nephelometer</w:t>
            </w:r>
          </w:p>
        </w:tc>
        <w:tc>
          <w:tcPr>
            <w:tcW w:w="0" w:type="auto"/>
          </w:tcPr>
          <w:p w14:paraId="06B5541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568648D" w14:textId="77777777" w:rsidR="00BF61BB" w:rsidRDefault="00BF61BB">
            <w:pPr>
              <w:pStyle w:val="Compact"/>
            </w:pPr>
          </w:p>
        </w:tc>
        <w:tc>
          <w:tcPr>
            <w:tcW w:w="0" w:type="auto"/>
          </w:tcPr>
          <w:p w14:paraId="40E65FC5" w14:textId="77777777" w:rsidR="00BF61BB" w:rsidRDefault="00BF61BB">
            <w:pPr>
              <w:pStyle w:val="Compact"/>
            </w:pPr>
          </w:p>
        </w:tc>
        <w:tc>
          <w:tcPr>
            <w:tcW w:w="0" w:type="auto"/>
          </w:tcPr>
          <w:p w14:paraId="60F4EDCB" w14:textId="77777777" w:rsidR="00BF61BB" w:rsidRDefault="005B1C2B">
            <w:pPr>
              <w:pStyle w:val="Compact"/>
            </w:pPr>
            <w:r>
              <w:t>Jiao[33], AQ-SPEC[3], Williams[77], Feinberg[25]</w:t>
            </w:r>
          </w:p>
        </w:tc>
      </w:tr>
      <w:tr w:rsidR="00BF61BB" w14:paraId="7105314A" w14:textId="77777777">
        <w:tc>
          <w:tcPr>
            <w:tcW w:w="0" w:type="auto"/>
          </w:tcPr>
          <w:p w14:paraId="2EA7F7EA" w14:textId="77777777" w:rsidR="00BF61BB" w:rsidRDefault="005B1C2B">
            <w:pPr>
              <w:pStyle w:val="Compact"/>
              <w:jc w:val="center"/>
            </w:pPr>
            <w:r>
              <w:t>31</w:t>
            </w:r>
          </w:p>
        </w:tc>
        <w:tc>
          <w:tcPr>
            <w:tcW w:w="0" w:type="auto"/>
          </w:tcPr>
          <w:p w14:paraId="7CDE8673" w14:textId="77777777" w:rsidR="00BF61BB" w:rsidRDefault="005B1C2B">
            <w:pPr>
              <w:pStyle w:val="Compact"/>
            </w:pPr>
            <w:r>
              <w:rPr>
                <w:b/>
              </w:rPr>
              <w:t>Portable AS-LUNG</w:t>
            </w:r>
          </w:p>
        </w:tc>
        <w:tc>
          <w:tcPr>
            <w:tcW w:w="0" w:type="auto"/>
          </w:tcPr>
          <w:p w14:paraId="7FD8DDB0" w14:textId="77777777" w:rsidR="00BF61BB" w:rsidRDefault="005B1C2B">
            <w:pPr>
              <w:pStyle w:val="Compact"/>
            </w:pPr>
            <w:r>
              <w:t>OPC</w:t>
            </w:r>
          </w:p>
        </w:tc>
        <w:tc>
          <w:tcPr>
            <w:tcW w:w="0" w:type="auto"/>
          </w:tcPr>
          <w:p w14:paraId="3DBDA92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00E9BD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B7CCE03"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3DF81332" w14:textId="77777777" w:rsidR="00BF61BB" w:rsidRDefault="005B1C2B">
            <w:pPr>
              <w:pStyle w:val="Compact"/>
            </w:pPr>
            <w:r>
              <w:t>AQ-SPEC[3]</w:t>
            </w:r>
          </w:p>
        </w:tc>
      </w:tr>
      <w:tr w:rsidR="00BF61BB" w14:paraId="4EEBFA1C" w14:textId="77777777">
        <w:tc>
          <w:tcPr>
            <w:tcW w:w="0" w:type="auto"/>
          </w:tcPr>
          <w:p w14:paraId="6F40D2B3" w14:textId="77777777" w:rsidR="00BF61BB" w:rsidRDefault="005B1C2B">
            <w:pPr>
              <w:pStyle w:val="Compact"/>
              <w:jc w:val="center"/>
            </w:pPr>
            <w:r>
              <w:t>32</w:t>
            </w:r>
          </w:p>
        </w:tc>
        <w:tc>
          <w:tcPr>
            <w:tcW w:w="0" w:type="auto"/>
          </w:tcPr>
          <w:p w14:paraId="24E00FBF" w14:textId="77777777" w:rsidR="00BF61BB" w:rsidRDefault="005B1C2B">
            <w:pPr>
              <w:pStyle w:val="Compact"/>
            </w:pPr>
            <w:r>
              <w:rPr>
                <w:b/>
              </w:rPr>
              <w:t>Pure Morning P3</w:t>
            </w:r>
          </w:p>
        </w:tc>
        <w:tc>
          <w:tcPr>
            <w:tcW w:w="0" w:type="auto"/>
          </w:tcPr>
          <w:p w14:paraId="42C8C976" w14:textId="77777777" w:rsidR="00BF61BB" w:rsidRDefault="005B1C2B">
            <w:pPr>
              <w:pStyle w:val="Compact"/>
            </w:pPr>
            <w:r>
              <w:t>OPC</w:t>
            </w:r>
          </w:p>
        </w:tc>
        <w:tc>
          <w:tcPr>
            <w:tcW w:w="0" w:type="auto"/>
          </w:tcPr>
          <w:p w14:paraId="2BE57AC0"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DA2EB26" w14:textId="77777777" w:rsidR="00BF61BB" w:rsidRDefault="00BF61BB">
            <w:pPr>
              <w:pStyle w:val="Compact"/>
            </w:pPr>
          </w:p>
        </w:tc>
        <w:tc>
          <w:tcPr>
            <w:tcW w:w="0" w:type="auto"/>
          </w:tcPr>
          <w:p w14:paraId="0E23CAA7" w14:textId="77777777" w:rsidR="00BF61BB" w:rsidRDefault="00BF61BB">
            <w:pPr>
              <w:pStyle w:val="Compact"/>
            </w:pPr>
          </w:p>
        </w:tc>
        <w:tc>
          <w:tcPr>
            <w:tcW w:w="0" w:type="auto"/>
          </w:tcPr>
          <w:p w14:paraId="0E2224D7" w14:textId="77777777" w:rsidR="00BF61BB" w:rsidRDefault="005B1C2B">
            <w:pPr>
              <w:pStyle w:val="Compact"/>
            </w:pPr>
            <w:r>
              <w:t>AQ-SPEC[3]</w:t>
            </w:r>
          </w:p>
        </w:tc>
      </w:tr>
      <w:tr w:rsidR="00BF61BB" w14:paraId="2A04524C" w14:textId="77777777">
        <w:tc>
          <w:tcPr>
            <w:tcW w:w="0" w:type="auto"/>
          </w:tcPr>
          <w:p w14:paraId="4DE6F23E" w14:textId="77777777" w:rsidR="00BF61BB" w:rsidRDefault="005B1C2B">
            <w:pPr>
              <w:pStyle w:val="Compact"/>
              <w:jc w:val="center"/>
            </w:pPr>
            <w:r>
              <w:t>33</w:t>
            </w:r>
          </w:p>
        </w:tc>
        <w:tc>
          <w:tcPr>
            <w:tcW w:w="0" w:type="auto"/>
          </w:tcPr>
          <w:p w14:paraId="2FE807D8" w14:textId="77777777" w:rsidR="00BF61BB" w:rsidRDefault="005B1C2B">
            <w:pPr>
              <w:pStyle w:val="Compact"/>
            </w:pPr>
            <w:r>
              <w:rPr>
                <w:b/>
              </w:rPr>
              <w:t>Speck</w:t>
            </w:r>
          </w:p>
        </w:tc>
        <w:tc>
          <w:tcPr>
            <w:tcW w:w="0" w:type="auto"/>
          </w:tcPr>
          <w:p w14:paraId="7381C2B5" w14:textId="77777777" w:rsidR="00BF61BB" w:rsidRDefault="005B1C2B">
            <w:pPr>
              <w:pStyle w:val="Compact"/>
            </w:pPr>
            <w:r>
              <w:t>nephelometer</w:t>
            </w:r>
          </w:p>
        </w:tc>
        <w:tc>
          <w:tcPr>
            <w:tcW w:w="0" w:type="auto"/>
          </w:tcPr>
          <w:p w14:paraId="5417806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4A5E9ED" w14:textId="77777777" w:rsidR="00BF61BB" w:rsidRDefault="00BF61BB">
            <w:pPr>
              <w:pStyle w:val="Compact"/>
            </w:pPr>
          </w:p>
        </w:tc>
        <w:tc>
          <w:tcPr>
            <w:tcW w:w="0" w:type="auto"/>
          </w:tcPr>
          <w:p w14:paraId="0C0C0244" w14:textId="77777777" w:rsidR="00BF61BB" w:rsidRDefault="00BF61BB">
            <w:pPr>
              <w:pStyle w:val="Compact"/>
            </w:pPr>
          </w:p>
        </w:tc>
        <w:tc>
          <w:tcPr>
            <w:tcW w:w="0" w:type="auto"/>
          </w:tcPr>
          <w:p w14:paraId="43BFA406" w14:textId="77777777" w:rsidR="00BF61BB" w:rsidRDefault="005B1C2B">
            <w:pPr>
              <w:pStyle w:val="Compact"/>
            </w:pPr>
            <w:r>
              <w:t>Feinberg[25], US-EPA[71], Williams[77], AQ-SPEC[3], Manikonda[45], Zikova[81]</w:t>
            </w:r>
          </w:p>
        </w:tc>
      </w:tr>
      <w:tr w:rsidR="00BF61BB" w14:paraId="14EE7481" w14:textId="77777777">
        <w:tc>
          <w:tcPr>
            <w:tcW w:w="0" w:type="auto"/>
          </w:tcPr>
          <w:p w14:paraId="02D5F878" w14:textId="77777777" w:rsidR="00BF61BB" w:rsidRDefault="005B1C2B">
            <w:pPr>
              <w:pStyle w:val="Compact"/>
              <w:jc w:val="center"/>
            </w:pPr>
            <w:r>
              <w:t>34</w:t>
            </w:r>
          </w:p>
        </w:tc>
        <w:tc>
          <w:tcPr>
            <w:tcW w:w="0" w:type="auto"/>
          </w:tcPr>
          <w:p w14:paraId="65A9B250" w14:textId="77777777" w:rsidR="00BF61BB" w:rsidRDefault="005B1C2B">
            <w:pPr>
              <w:pStyle w:val="Compact"/>
            </w:pPr>
            <w:r>
              <w:rPr>
                <w:b/>
              </w:rPr>
              <w:t>UBAS</w:t>
            </w:r>
          </w:p>
        </w:tc>
        <w:tc>
          <w:tcPr>
            <w:tcW w:w="0" w:type="auto"/>
          </w:tcPr>
          <w:p w14:paraId="3A2A930A" w14:textId="77777777" w:rsidR="00BF61BB" w:rsidRDefault="005B1C2B">
            <w:pPr>
              <w:pStyle w:val="Compact"/>
            </w:pPr>
            <w:r>
              <w:t>nephelometer</w:t>
            </w:r>
          </w:p>
        </w:tc>
        <w:tc>
          <w:tcPr>
            <w:tcW w:w="0" w:type="auto"/>
          </w:tcPr>
          <w:p w14:paraId="0E57A74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3B9DF15" w14:textId="77777777" w:rsidR="00BF61BB" w:rsidRDefault="00BF61BB">
            <w:pPr>
              <w:pStyle w:val="Compact"/>
            </w:pPr>
          </w:p>
        </w:tc>
        <w:tc>
          <w:tcPr>
            <w:tcW w:w="0" w:type="auto"/>
          </w:tcPr>
          <w:p w14:paraId="1CB0059E" w14:textId="77777777" w:rsidR="00BF61BB" w:rsidRDefault="00BF61BB">
            <w:pPr>
              <w:pStyle w:val="Compact"/>
            </w:pPr>
          </w:p>
        </w:tc>
        <w:tc>
          <w:tcPr>
            <w:tcW w:w="0" w:type="auto"/>
          </w:tcPr>
          <w:p w14:paraId="27D441D6" w14:textId="77777777" w:rsidR="00BF61BB" w:rsidRDefault="005B1C2B">
            <w:pPr>
              <w:pStyle w:val="Compact"/>
            </w:pPr>
            <w:r>
              <w:t>Manikonda[45]</w:t>
            </w:r>
          </w:p>
        </w:tc>
      </w:tr>
      <w:tr w:rsidR="00BF61BB" w14:paraId="60D8D050" w14:textId="77777777">
        <w:tc>
          <w:tcPr>
            <w:tcW w:w="0" w:type="auto"/>
          </w:tcPr>
          <w:p w14:paraId="1AF83076" w14:textId="77777777" w:rsidR="00BF61BB" w:rsidRDefault="005B1C2B">
            <w:pPr>
              <w:pStyle w:val="Compact"/>
              <w:jc w:val="center"/>
            </w:pPr>
            <w:r>
              <w:t>35</w:t>
            </w:r>
          </w:p>
        </w:tc>
        <w:tc>
          <w:tcPr>
            <w:tcW w:w="0" w:type="auto"/>
          </w:tcPr>
          <w:p w14:paraId="3E67F02A" w14:textId="77777777" w:rsidR="00BF61BB" w:rsidRDefault="005B1C2B">
            <w:pPr>
              <w:pStyle w:val="Compact"/>
            </w:pPr>
            <w:r>
              <w:rPr>
                <w:b/>
              </w:rPr>
              <w:t>uHoo</w:t>
            </w:r>
          </w:p>
        </w:tc>
        <w:tc>
          <w:tcPr>
            <w:tcW w:w="0" w:type="auto"/>
          </w:tcPr>
          <w:p w14:paraId="3475582C" w14:textId="77777777" w:rsidR="00BF61BB" w:rsidRDefault="005B1C2B">
            <w:pPr>
              <w:pStyle w:val="Compact"/>
            </w:pPr>
            <w:r>
              <w:t>nephelometer</w:t>
            </w:r>
          </w:p>
        </w:tc>
        <w:tc>
          <w:tcPr>
            <w:tcW w:w="0" w:type="auto"/>
          </w:tcPr>
          <w:p w14:paraId="14C44C7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9B5C805" w14:textId="77777777" w:rsidR="00BF61BB" w:rsidRDefault="00BF61BB">
            <w:pPr>
              <w:pStyle w:val="Compact"/>
            </w:pPr>
          </w:p>
        </w:tc>
        <w:tc>
          <w:tcPr>
            <w:tcW w:w="0" w:type="auto"/>
          </w:tcPr>
          <w:p w14:paraId="5DC74566" w14:textId="77777777" w:rsidR="00BF61BB" w:rsidRDefault="00BF61BB">
            <w:pPr>
              <w:pStyle w:val="Compact"/>
            </w:pPr>
          </w:p>
        </w:tc>
        <w:tc>
          <w:tcPr>
            <w:tcW w:w="0" w:type="auto"/>
          </w:tcPr>
          <w:p w14:paraId="40BE553D" w14:textId="77777777" w:rsidR="00BF61BB" w:rsidRDefault="005B1C2B">
            <w:pPr>
              <w:pStyle w:val="Compact"/>
            </w:pPr>
            <w:r>
              <w:t>AQ-SPEC[3]</w:t>
            </w:r>
          </w:p>
        </w:tc>
      </w:tr>
    </w:tbl>
    <w:p w14:paraId="78BC6E04" w14:textId="77777777" w:rsidR="00BF61BB" w:rsidRDefault="00BF61BB">
      <w:pPr>
        <w:pStyle w:val="BodyText"/>
      </w:pPr>
    </w:p>
    <w:p w14:paraId="6FD5914D" w14:textId="77777777" w:rsidR="00BF61BB" w:rsidRDefault="005B1C2B">
      <w:pPr>
        <w:pStyle w:val="TableCaption"/>
      </w:pPr>
      <w:r>
        <w:rPr>
          <w:b/>
        </w:rPr>
        <w:t>Table S5</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S5. Model of OEMs for the detection of NO_{2}, CO, NO and O_{3}."/>
      </w:tblPr>
      <w:tblGrid>
        <w:gridCol w:w="427"/>
        <w:gridCol w:w="1544"/>
        <w:gridCol w:w="1501"/>
        <w:gridCol w:w="959"/>
        <w:gridCol w:w="463"/>
        <w:gridCol w:w="489"/>
        <w:gridCol w:w="420"/>
        <w:gridCol w:w="3557"/>
      </w:tblGrid>
      <w:tr w:rsidR="00BF61BB" w14:paraId="5C4E1F0A" w14:textId="77777777">
        <w:tc>
          <w:tcPr>
            <w:tcW w:w="0" w:type="auto"/>
            <w:tcBorders>
              <w:bottom w:val="single" w:sz="0" w:space="0" w:color="auto"/>
            </w:tcBorders>
            <w:vAlign w:val="bottom"/>
          </w:tcPr>
          <w:p w14:paraId="6F342EEE" w14:textId="77777777" w:rsidR="00BF61BB" w:rsidRDefault="005B1C2B">
            <w:pPr>
              <w:pStyle w:val="Compact"/>
              <w:jc w:val="center"/>
            </w:pPr>
            <w:r>
              <w:t> </w:t>
            </w:r>
          </w:p>
        </w:tc>
        <w:tc>
          <w:tcPr>
            <w:tcW w:w="0" w:type="auto"/>
            <w:tcBorders>
              <w:bottom w:val="single" w:sz="0" w:space="0" w:color="auto"/>
            </w:tcBorders>
            <w:vAlign w:val="bottom"/>
          </w:tcPr>
          <w:p w14:paraId="3FF95952" w14:textId="77777777" w:rsidR="00BF61BB" w:rsidRDefault="005B1C2B">
            <w:pPr>
              <w:pStyle w:val="Compact"/>
            </w:pPr>
            <w:r>
              <w:t>model</w:t>
            </w:r>
          </w:p>
        </w:tc>
        <w:tc>
          <w:tcPr>
            <w:tcW w:w="0" w:type="auto"/>
            <w:tcBorders>
              <w:bottom w:val="single" w:sz="0" w:space="0" w:color="auto"/>
            </w:tcBorders>
            <w:vAlign w:val="bottom"/>
          </w:tcPr>
          <w:p w14:paraId="5BE4782D" w14:textId="77777777" w:rsidR="00BF61BB" w:rsidRDefault="005B1C2B">
            <w:pPr>
              <w:pStyle w:val="Compact"/>
            </w:pPr>
            <w:r>
              <w:t>type</w:t>
            </w:r>
          </w:p>
        </w:tc>
        <w:tc>
          <w:tcPr>
            <w:tcW w:w="0" w:type="auto"/>
            <w:tcBorders>
              <w:bottom w:val="single" w:sz="0" w:space="0" w:color="auto"/>
            </w:tcBorders>
            <w:vAlign w:val="bottom"/>
          </w:tcPr>
          <w:p w14:paraId="66E34AEF" w14:textId="77777777" w:rsidR="00BF61BB" w:rsidRDefault="005B1C2B">
            <w:pPr>
              <w:pStyle w:val="Compact"/>
            </w:pPr>
            <w:r>
              <w:t>pollutant</w:t>
            </w:r>
          </w:p>
        </w:tc>
        <w:tc>
          <w:tcPr>
            <w:tcW w:w="0" w:type="auto"/>
            <w:tcBorders>
              <w:bottom w:val="single" w:sz="0" w:space="0" w:color="auto"/>
            </w:tcBorders>
            <w:vAlign w:val="bottom"/>
          </w:tcPr>
          <w:p w14:paraId="38BEA4F1" w14:textId="77777777" w:rsidR="00BF61BB" w:rsidRDefault="005B1C2B">
            <w:pPr>
              <w:pStyle w:val="Compact"/>
            </w:pPr>
            <w:r>
              <w:t> </w:t>
            </w:r>
          </w:p>
        </w:tc>
        <w:tc>
          <w:tcPr>
            <w:tcW w:w="0" w:type="auto"/>
            <w:tcBorders>
              <w:bottom w:val="single" w:sz="0" w:space="0" w:color="auto"/>
            </w:tcBorders>
            <w:vAlign w:val="bottom"/>
          </w:tcPr>
          <w:p w14:paraId="04CA7D88" w14:textId="77777777" w:rsidR="00BF61BB" w:rsidRDefault="005B1C2B">
            <w:pPr>
              <w:pStyle w:val="Compact"/>
            </w:pPr>
            <w:r>
              <w:t> </w:t>
            </w:r>
          </w:p>
        </w:tc>
        <w:tc>
          <w:tcPr>
            <w:tcW w:w="0" w:type="auto"/>
            <w:tcBorders>
              <w:bottom w:val="single" w:sz="0" w:space="0" w:color="auto"/>
            </w:tcBorders>
            <w:vAlign w:val="bottom"/>
          </w:tcPr>
          <w:p w14:paraId="673E84EC" w14:textId="77777777" w:rsidR="00BF61BB" w:rsidRDefault="005B1C2B">
            <w:pPr>
              <w:pStyle w:val="Compact"/>
            </w:pPr>
            <w:r>
              <w:t> </w:t>
            </w:r>
          </w:p>
        </w:tc>
        <w:tc>
          <w:tcPr>
            <w:tcW w:w="0" w:type="auto"/>
            <w:tcBorders>
              <w:bottom w:val="single" w:sz="0" w:space="0" w:color="auto"/>
            </w:tcBorders>
            <w:vAlign w:val="bottom"/>
          </w:tcPr>
          <w:p w14:paraId="647E4C9D" w14:textId="77777777" w:rsidR="00BF61BB" w:rsidRDefault="005B1C2B">
            <w:pPr>
              <w:pStyle w:val="Compact"/>
            </w:pPr>
            <w:r>
              <w:t>references</w:t>
            </w:r>
          </w:p>
        </w:tc>
      </w:tr>
      <w:tr w:rsidR="00BF61BB" w14:paraId="537C06D7" w14:textId="77777777">
        <w:tc>
          <w:tcPr>
            <w:tcW w:w="0" w:type="auto"/>
          </w:tcPr>
          <w:p w14:paraId="3C09B413" w14:textId="77777777" w:rsidR="00BF61BB" w:rsidRDefault="005B1C2B">
            <w:pPr>
              <w:pStyle w:val="Compact"/>
              <w:jc w:val="center"/>
            </w:pPr>
            <w:r>
              <w:t>1</w:t>
            </w:r>
          </w:p>
        </w:tc>
        <w:tc>
          <w:tcPr>
            <w:tcW w:w="0" w:type="auto"/>
          </w:tcPr>
          <w:p w14:paraId="5B4E16E4" w14:textId="77777777" w:rsidR="00BF61BB" w:rsidRDefault="005B1C2B">
            <w:pPr>
              <w:pStyle w:val="Compact"/>
            </w:pPr>
            <w:r>
              <w:rPr>
                <w:b/>
              </w:rPr>
              <w:t>CairClip NO2-F</w:t>
            </w:r>
          </w:p>
        </w:tc>
        <w:tc>
          <w:tcPr>
            <w:tcW w:w="0" w:type="auto"/>
          </w:tcPr>
          <w:p w14:paraId="5DD1086F" w14:textId="77777777" w:rsidR="00BF61BB" w:rsidRDefault="005B1C2B">
            <w:pPr>
              <w:pStyle w:val="Compact"/>
            </w:pPr>
            <w:r>
              <w:t>electrochemical</w:t>
            </w:r>
          </w:p>
        </w:tc>
        <w:tc>
          <w:tcPr>
            <w:tcW w:w="0" w:type="auto"/>
          </w:tcPr>
          <w:p w14:paraId="373D81D6"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DAABDB7" w14:textId="77777777" w:rsidR="00BF61BB" w:rsidRDefault="00BF61BB">
            <w:pPr>
              <w:pStyle w:val="Compact"/>
            </w:pPr>
          </w:p>
        </w:tc>
        <w:tc>
          <w:tcPr>
            <w:tcW w:w="0" w:type="auto"/>
          </w:tcPr>
          <w:p w14:paraId="2A3D008E" w14:textId="77777777" w:rsidR="00BF61BB" w:rsidRDefault="00BF61BB">
            <w:pPr>
              <w:pStyle w:val="Compact"/>
            </w:pPr>
          </w:p>
        </w:tc>
        <w:tc>
          <w:tcPr>
            <w:tcW w:w="0" w:type="auto"/>
          </w:tcPr>
          <w:p w14:paraId="014B10B8" w14:textId="77777777" w:rsidR="00BF61BB" w:rsidRDefault="00BF61BB">
            <w:pPr>
              <w:pStyle w:val="Compact"/>
            </w:pPr>
          </w:p>
        </w:tc>
        <w:tc>
          <w:tcPr>
            <w:tcW w:w="0" w:type="auto"/>
          </w:tcPr>
          <w:p w14:paraId="37CD211C" w14:textId="77777777" w:rsidR="00BF61BB" w:rsidRDefault="005B1C2B">
            <w:pPr>
              <w:pStyle w:val="Compact"/>
            </w:pPr>
            <w:r>
              <w:t>Spinelle[59], Spinelle[61], Duvall[24]</w:t>
            </w:r>
          </w:p>
        </w:tc>
      </w:tr>
      <w:tr w:rsidR="00BF61BB" w14:paraId="6DA99354" w14:textId="77777777">
        <w:tc>
          <w:tcPr>
            <w:tcW w:w="0" w:type="auto"/>
          </w:tcPr>
          <w:p w14:paraId="581F38FA" w14:textId="77777777" w:rsidR="00BF61BB" w:rsidRDefault="005B1C2B">
            <w:pPr>
              <w:pStyle w:val="Compact"/>
              <w:jc w:val="center"/>
            </w:pPr>
            <w:r>
              <w:t>2</w:t>
            </w:r>
          </w:p>
        </w:tc>
        <w:tc>
          <w:tcPr>
            <w:tcW w:w="0" w:type="auto"/>
          </w:tcPr>
          <w:p w14:paraId="40D9A49D" w14:textId="77777777" w:rsidR="00BF61BB" w:rsidRDefault="005B1C2B">
            <w:pPr>
              <w:pStyle w:val="Compact"/>
            </w:pPr>
            <w:r>
              <w:rPr>
                <w:b/>
              </w:rPr>
              <w:t>CairClip O3/NO2</w:t>
            </w:r>
          </w:p>
        </w:tc>
        <w:tc>
          <w:tcPr>
            <w:tcW w:w="0" w:type="auto"/>
          </w:tcPr>
          <w:p w14:paraId="788CF40C" w14:textId="77777777" w:rsidR="00BF61BB" w:rsidRDefault="005B1C2B">
            <w:pPr>
              <w:pStyle w:val="Compact"/>
            </w:pPr>
            <w:r>
              <w:t>electrochemical</w:t>
            </w:r>
          </w:p>
        </w:tc>
        <w:tc>
          <w:tcPr>
            <w:tcW w:w="0" w:type="auto"/>
          </w:tcPr>
          <w:p w14:paraId="527B6878"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363A406" w14:textId="77777777" w:rsidR="00BF61BB" w:rsidRDefault="00BF61BB">
            <w:pPr>
              <w:pStyle w:val="Compact"/>
            </w:pPr>
          </w:p>
        </w:tc>
        <w:tc>
          <w:tcPr>
            <w:tcW w:w="0" w:type="auto"/>
          </w:tcPr>
          <w:p w14:paraId="0098719F" w14:textId="77777777" w:rsidR="00BF61BB" w:rsidRDefault="00BF61BB">
            <w:pPr>
              <w:pStyle w:val="Compact"/>
            </w:pPr>
          </w:p>
        </w:tc>
        <w:tc>
          <w:tcPr>
            <w:tcW w:w="0" w:type="auto"/>
          </w:tcPr>
          <w:p w14:paraId="734B8267" w14:textId="77777777" w:rsidR="00BF61BB" w:rsidRDefault="00BF61BB">
            <w:pPr>
              <w:pStyle w:val="Compact"/>
            </w:pPr>
          </w:p>
        </w:tc>
        <w:tc>
          <w:tcPr>
            <w:tcW w:w="0" w:type="auto"/>
          </w:tcPr>
          <w:p w14:paraId="32D6989D" w14:textId="77777777" w:rsidR="00BF61BB" w:rsidRDefault="005B1C2B">
            <w:pPr>
              <w:pStyle w:val="Compact"/>
            </w:pPr>
            <w:r>
              <w:t>Jiao[33], Williams[78]</w:t>
            </w:r>
          </w:p>
        </w:tc>
      </w:tr>
      <w:tr w:rsidR="00BF61BB" w14:paraId="28C9DEDF" w14:textId="77777777">
        <w:tc>
          <w:tcPr>
            <w:tcW w:w="0" w:type="auto"/>
          </w:tcPr>
          <w:p w14:paraId="1D85E49F" w14:textId="77777777" w:rsidR="00BF61BB" w:rsidRDefault="005B1C2B">
            <w:pPr>
              <w:pStyle w:val="Compact"/>
              <w:jc w:val="center"/>
            </w:pPr>
            <w:r>
              <w:t>16</w:t>
            </w:r>
          </w:p>
        </w:tc>
        <w:tc>
          <w:tcPr>
            <w:tcW w:w="0" w:type="auto"/>
          </w:tcPr>
          <w:p w14:paraId="34A058D7" w14:textId="77777777" w:rsidR="00BF61BB" w:rsidRDefault="005B1C2B">
            <w:pPr>
              <w:pStyle w:val="Compact"/>
            </w:pPr>
            <w:r>
              <w:rPr>
                <w:b/>
              </w:rPr>
              <w:t>CairClip O3/NO2</w:t>
            </w:r>
          </w:p>
        </w:tc>
        <w:tc>
          <w:tcPr>
            <w:tcW w:w="0" w:type="auto"/>
          </w:tcPr>
          <w:p w14:paraId="067D08F9" w14:textId="77777777" w:rsidR="00BF61BB" w:rsidRDefault="005B1C2B">
            <w:pPr>
              <w:pStyle w:val="Compact"/>
            </w:pPr>
            <w:r>
              <w:t>electrochemical</w:t>
            </w:r>
          </w:p>
        </w:tc>
        <w:tc>
          <w:tcPr>
            <w:tcW w:w="0" w:type="auto"/>
          </w:tcPr>
          <w:p w14:paraId="05CDFC45" w14:textId="77777777" w:rsidR="00BF61BB" w:rsidRDefault="00BF61BB">
            <w:pPr>
              <w:pStyle w:val="Compact"/>
            </w:pPr>
          </w:p>
        </w:tc>
        <w:tc>
          <w:tcPr>
            <w:tcW w:w="0" w:type="auto"/>
          </w:tcPr>
          <w:p w14:paraId="4A53A54D" w14:textId="77777777" w:rsidR="00BF61BB" w:rsidRDefault="00BF61BB">
            <w:pPr>
              <w:pStyle w:val="Compact"/>
            </w:pPr>
          </w:p>
        </w:tc>
        <w:tc>
          <w:tcPr>
            <w:tcW w:w="0" w:type="auto"/>
          </w:tcPr>
          <w:p w14:paraId="05F96AB2" w14:textId="77777777" w:rsidR="00BF61BB" w:rsidRDefault="00BF61BB">
            <w:pPr>
              <w:pStyle w:val="Compact"/>
            </w:pPr>
          </w:p>
        </w:tc>
        <w:tc>
          <w:tcPr>
            <w:tcW w:w="0" w:type="auto"/>
          </w:tcPr>
          <w:p w14:paraId="4C7EDB79"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9B67C43" w14:textId="77777777" w:rsidR="00BF61BB" w:rsidRDefault="005B1C2B">
            <w:pPr>
              <w:pStyle w:val="Compact"/>
            </w:pPr>
            <w:r>
              <w:t>Jiao[33], Spinelle[59], Duvall[24], Feinberg[25]</w:t>
            </w:r>
          </w:p>
        </w:tc>
      </w:tr>
      <w:tr w:rsidR="00BF61BB" w14:paraId="56786951" w14:textId="77777777">
        <w:tc>
          <w:tcPr>
            <w:tcW w:w="0" w:type="auto"/>
          </w:tcPr>
          <w:p w14:paraId="6377E441" w14:textId="77777777" w:rsidR="00BF61BB" w:rsidRDefault="005B1C2B">
            <w:pPr>
              <w:pStyle w:val="Compact"/>
              <w:jc w:val="center"/>
            </w:pPr>
            <w:r>
              <w:t>10</w:t>
            </w:r>
          </w:p>
        </w:tc>
        <w:tc>
          <w:tcPr>
            <w:tcW w:w="0" w:type="auto"/>
          </w:tcPr>
          <w:p w14:paraId="097C8A40" w14:textId="77777777" w:rsidR="00BF61BB" w:rsidRDefault="005B1C2B">
            <w:pPr>
              <w:pStyle w:val="Compact"/>
            </w:pPr>
            <w:r>
              <w:rPr>
                <w:b/>
              </w:rPr>
              <w:t>CO-B4</w:t>
            </w:r>
          </w:p>
        </w:tc>
        <w:tc>
          <w:tcPr>
            <w:tcW w:w="0" w:type="auto"/>
          </w:tcPr>
          <w:p w14:paraId="09D07DAA" w14:textId="77777777" w:rsidR="00BF61BB" w:rsidRDefault="005B1C2B">
            <w:pPr>
              <w:pStyle w:val="Compact"/>
            </w:pPr>
            <w:r>
              <w:t>electrochemical</w:t>
            </w:r>
          </w:p>
        </w:tc>
        <w:tc>
          <w:tcPr>
            <w:tcW w:w="0" w:type="auto"/>
          </w:tcPr>
          <w:p w14:paraId="1E719004" w14:textId="77777777" w:rsidR="00BF61BB" w:rsidRDefault="00BF61BB">
            <w:pPr>
              <w:pStyle w:val="Compact"/>
            </w:pPr>
          </w:p>
        </w:tc>
        <w:tc>
          <w:tcPr>
            <w:tcW w:w="0" w:type="auto"/>
          </w:tcPr>
          <w:p w14:paraId="05AEB835" w14:textId="77777777" w:rsidR="00BF61BB" w:rsidRDefault="005B1C2B">
            <w:pPr>
              <w:pStyle w:val="Compact"/>
            </w:pPr>
            <m:oMathPara>
              <m:oMath>
                <m:r>
                  <w:rPr>
                    <w:rFonts w:ascii="Cambria Math" w:hAnsi="Cambria Math"/>
                  </w:rPr>
                  <m:t>CO</m:t>
                </m:r>
              </m:oMath>
            </m:oMathPara>
          </w:p>
        </w:tc>
        <w:tc>
          <w:tcPr>
            <w:tcW w:w="0" w:type="auto"/>
          </w:tcPr>
          <w:p w14:paraId="1ADD7910" w14:textId="77777777" w:rsidR="00BF61BB" w:rsidRDefault="00BF61BB">
            <w:pPr>
              <w:pStyle w:val="Compact"/>
            </w:pPr>
          </w:p>
        </w:tc>
        <w:tc>
          <w:tcPr>
            <w:tcW w:w="0" w:type="auto"/>
          </w:tcPr>
          <w:p w14:paraId="3D7A09F1" w14:textId="77777777" w:rsidR="00BF61BB" w:rsidRDefault="00BF61BB">
            <w:pPr>
              <w:pStyle w:val="Compact"/>
            </w:pPr>
          </w:p>
        </w:tc>
        <w:tc>
          <w:tcPr>
            <w:tcW w:w="0" w:type="auto"/>
          </w:tcPr>
          <w:p w14:paraId="0DDC460F" w14:textId="77777777" w:rsidR="00BF61BB" w:rsidRDefault="005B1C2B">
            <w:pPr>
              <w:pStyle w:val="Compact"/>
            </w:pPr>
            <w:r>
              <w:t>Wei[75]</w:t>
            </w:r>
          </w:p>
        </w:tc>
      </w:tr>
      <w:tr w:rsidR="00BF61BB" w14:paraId="2611E3C4" w14:textId="77777777">
        <w:tc>
          <w:tcPr>
            <w:tcW w:w="0" w:type="auto"/>
          </w:tcPr>
          <w:p w14:paraId="646D2748" w14:textId="77777777" w:rsidR="00BF61BB" w:rsidRDefault="005B1C2B">
            <w:pPr>
              <w:pStyle w:val="Compact"/>
              <w:jc w:val="center"/>
            </w:pPr>
            <w:r>
              <w:t>11</w:t>
            </w:r>
          </w:p>
        </w:tc>
        <w:tc>
          <w:tcPr>
            <w:tcW w:w="0" w:type="auto"/>
          </w:tcPr>
          <w:p w14:paraId="4A88F3B6" w14:textId="77777777" w:rsidR="00BF61BB" w:rsidRDefault="005B1C2B">
            <w:pPr>
              <w:pStyle w:val="Compact"/>
            </w:pPr>
            <w:r>
              <w:rPr>
                <w:b/>
              </w:rPr>
              <w:t>CO 3E300</w:t>
            </w:r>
          </w:p>
        </w:tc>
        <w:tc>
          <w:tcPr>
            <w:tcW w:w="0" w:type="auto"/>
          </w:tcPr>
          <w:p w14:paraId="02FA5EF1" w14:textId="77777777" w:rsidR="00BF61BB" w:rsidRDefault="005B1C2B">
            <w:pPr>
              <w:pStyle w:val="Compact"/>
            </w:pPr>
            <w:r>
              <w:t>electrochemical</w:t>
            </w:r>
          </w:p>
        </w:tc>
        <w:tc>
          <w:tcPr>
            <w:tcW w:w="0" w:type="auto"/>
          </w:tcPr>
          <w:p w14:paraId="5A190483" w14:textId="77777777" w:rsidR="00BF61BB" w:rsidRDefault="00BF61BB">
            <w:pPr>
              <w:pStyle w:val="Compact"/>
            </w:pPr>
          </w:p>
        </w:tc>
        <w:tc>
          <w:tcPr>
            <w:tcW w:w="0" w:type="auto"/>
          </w:tcPr>
          <w:p w14:paraId="0CCF01F1" w14:textId="77777777" w:rsidR="00BF61BB" w:rsidRDefault="005B1C2B">
            <w:pPr>
              <w:pStyle w:val="Compact"/>
            </w:pPr>
            <m:oMathPara>
              <m:oMath>
                <m:r>
                  <w:rPr>
                    <w:rFonts w:ascii="Cambria Math" w:hAnsi="Cambria Math"/>
                  </w:rPr>
                  <m:t>CO</m:t>
                </m:r>
              </m:oMath>
            </m:oMathPara>
          </w:p>
        </w:tc>
        <w:tc>
          <w:tcPr>
            <w:tcW w:w="0" w:type="auto"/>
          </w:tcPr>
          <w:p w14:paraId="7C8A37B0" w14:textId="77777777" w:rsidR="00BF61BB" w:rsidRDefault="00BF61BB">
            <w:pPr>
              <w:pStyle w:val="Compact"/>
            </w:pPr>
          </w:p>
        </w:tc>
        <w:tc>
          <w:tcPr>
            <w:tcW w:w="0" w:type="auto"/>
          </w:tcPr>
          <w:p w14:paraId="5D876388" w14:textId="77777777" w:rsidR="00BF61BB" w:rsidRDefault="00BF61BB">
            <w:pPr>
              <w:pStyle w:val="Compact"/>
            </w:pPr>
          </w:p>
        </w:tc>
        <w:tc>
          <w:tcPr>
            <w:tcW w:w="0" w:type="auto"/>
          </w:tcPr>
          <w:p w14:paraId="2E023758" w14:textId="77777777" w:rsidR="00BF61BB" w:rsidRDefault="005B1C2B">
            <w:pPr>
              <w:pStyle w:val="Compact"/>
            </w:pPr>
            <w:r>
              <w:t>Gerboles[27]</w:t>
            </w:r>
          </w:p>
        </w:tc>
      </w:tr>
      <w:tr w:rsidR="00BF61BB" w14:paraId="0ADCF210" w14:textId="77777777">
        <w:tc>
          <w:tcPr>
            <w:tcW w:w="0" w:type="auto"/>
          </w:tcPr>
          <w:p w14:paraId="175BA3E8" w14:textId="77777777" w:rsidR="00BF61BB" w:rsidRDefault="005B1C2B">
            <w:pPr>
              <w:pStyle w:val="Compact"/>
              <w:jc w:val="center"/>
            </w:pPr>
            <w:r>
              <w:t>17</w:t>
            </w:r>
          </w:p>
        </w:tc>
        <w:tc>
          <w:tcPr>
            <w:tcW w:w="0" w:type="auto"/>
          </w:tcPr>
          <w:p w14:paraId="31ABBC9F" w14:textId="77777777" w:rsidR="00BF61BB" w:rsidRDefault="005B1C2B">
            <w:pPr>
              <w:pStyle w:val="Compact"/>
            </w:pPr>
            <w:r>
              <w:rPr>
                <w:b/>
              </w:rPr>
              <w:t>FIS SP-61</w:t>
            </w:r>
          </w:p>
        </w:tc>
        <w:tc>
          <w:tcPr>
            <w:tcW w:w="0" w:type="auto"/>
          </w:tcPr>
          <w:p w14:paraId="246FE23A" w14:textId="77777777" w:rsidR="00BF61BB" w:rsidRDefault="005B1C2B">
            <w:pPr>
              <w:pStyle w:val="Compact"/>
            </w:pPr>
            <w:r>
              <w:t>MOs</w:t>
            </w:r>
          </w:p>
        </w:tc>
        <w:tc>
          <w:tcPr>
            <w:tcW w:w="0" w:type="auto"/>
          </w:tcPr>
          <w:p w14:paraId="734682F7" w14:textId="77777777" w:rsidR="00BF61BB" w:rsidRDefault="00BF61BB">
            <w:pPr>
              <w:pStyle w:val="Compact"/>
            </w:pPr>
          </w:p>
        </w:tc>
        <w:tc>
          <w:tcPr>
            <w:tcW w:w="0" w:type="auto"/>
          </w:tcPr>
          <w:p w14:paraId="731B2AE6" w14:textId="77777777" w:rsidR="00BF61BB" w:rsidRDefault="00BF61BB">
            <w:pPr>
              <w:pStyle w:val="Compact"/>
            </w:pPr>
          </w:p>
        </w:tc>
        <w:tc>
          <w:tcPr>
            <w:tcW w:w="0" w:type="auto"/>
          </w:tcPr>
          <w:p w14:paraId="7449AC6B" w14:textId="77777777" w:rsidR="00BF61BB" w:rsidRDefault="00BF61BB">
            <w:pPr>
              <w:pStyle w:val="Compact"/>
            </w:pPr>
          </w:p>
        </w:tc>
        <w:tc>
          <w:tcPr>
            <w:tcW w:w="0" w:type="auto"/>
          </w:tcPr>
          <w:p w14:paraId="4968703E"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A6DF9A" w14:textId="77777777" w:rsidR="00BF61BB" w:rsidRDefault="005B1C2B">
            <w:pPr>
              <w:pStyle w:val="Compact"/>
            </w:pPr>
            <w:r>
              <w:t>Spinelle[60]</w:t>
            </w:r>
          </w:p>
        </w:tc>
      </w:tr>
      <w:tr w:rsidR="00BF61BB" w14:paraId="3CF2D2E7" w14:textId="77777777">
        <w:tc>
          <w:tcPr>
            <w:tcW w:w="0" w:type="auto"/>
          </w:tcPr>
          <w:p w14:paraId="593EFE7E" w14:textId="77777777" w:rsidR="00BF61BB" w:rsidRDefault="005B1C2B">
            <w:pPr>
              <w:pStyle w:val="Compact"/>
              <w:jc w:val="center"/>
            </w:pPr>
            <w:r>
              <w:t>3</w:t>
            </w:r>
          </w:p>
        </w:tc>
        <w:tc>
          <w:tcPr>
            <w:tcW w:w="0" w:type="auto"/>
          </w:tcPr>
          <w:p w14:paraId="60B607D4" w14:textId="77777777" w:rsidR="00BF61BB" w:rsidRDefault="005B1C2B">
            <w:pPr>
              <w:pStyle w:val="Compact"/>
            </w:pPr>
            <w:r>
              <w:rPr>
                <w:b/>
              </w:rPr>
              <w:t>MiCS-2710</w:t>
            </w:r>
          </w:p>
        </w:tc>
        <w:tc>
          <w:tcPr>
            <w:tcW w:w="0" w:type="auto"/>
          </w:tcPr>
          <w:p w14:paraId="42574AF9" w14:textId="77777777" w:rsidR="00BF61BB" w:rsidRDefault="005B1C2B">
            <w:pPr>
              <w:pStyle w:val="Compact"/>
            </w:pPr>
            <w:r>
              <w:t>MOs</w:t>
            </w:r>
          </w:p>
        </w:tc>
        <w:tc>
          <w:tcPr>
            <w:tcW w:w="0" w:type="auto"/>
          </w:tcPr>
          <w:p w14:paraId="29E40F12"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D22EC7F" w14:textId="77777777" w:rsidR="00BF61BB" w:rsidRDefault="00BF61BB">
            <w:pPr>
              <w:pStyle w:val="Compact"/>
            </w:pPr>
          </w:p>
        </w:tc>
        <w:tc>
          <w:tcPr>
            <w:tcW w:w="0" w:type="auto"/>
          </w:tcPr>
          <w:p w14:paraId="2FD79E80" w14:textId="77777777" w:rsidR="00BF61BB" w:rsidRDefault="00BF61BB">
            <w:pPr>
              <w:pStyle w:val="Compact"/>
            </w:pPr>
          </w:p>
        </w:tc>
        <w:tc>
          <w:tcPr>
            <w:tcW w:w="0" w:type="auto"/>
          </w:tcPr>
          <w:p w14:paraId="7DE87095" w14:textId="77777777" w:rsidR="00BF61BB" w:rsidRDefault="00BF61BB">
            <w:pPr>
              <w:pStyle w:val="Compact"/>
            </w:pPr>
          </w:p>
        </w:tc>
        <w:tc>
          <w:tcPr>
            <w:tcW w:w="0" w:type="auto"/>
          </w:tcPr>
          <w:p w14:paraId="59340D65" w14:textId="77777777" w:rsidR="00BF61BB" w:rsidRDefault="005B1C2B">
            <w:pPr>
              <w:pStyle w:val="Compact"/>
            </w:pPr>
            <w:r>
              <w:t>Spinelle[61], Williams[78]</w:t>
            </w:r>
          </w:p>
        </w:tc>
      </w:tr>
      <w:tr w:rsidR="00BF61BB" w14:paraId="2FD2D272" w14:textId="77777777">
        <w:tc>
          <w:tcPr>
            <w:tcW w:w="0" w:type="auto"/>
          </w:tcPr>
          <w:p w14:paraId="4A91C162" w14:textId="77777777" w:rsidR="00BF61BB" w:rsidRDefault="005B1C2B">
            <w:pPr>
              <w:pStyle w:val="Compact"/>
              <w:jc w:val="center"/>
            </w:pPr>
            <w:r>
              <w:t>4</w:t>
            </w:r>
          </w:p>
        </w:tc>
        <w:tc>
          <w:tcPr>
            <w:tcW w:w="0" w:type="auto"/>
          </w:tcPr>
          <w:p w14:paraId="54B4A1CB" w14:textId="77777777" w:rsidR="00BF61BB" w:rsidRDefault="005B1C2B">
            <w:pPr>
              <w:pStyle w:val="Compact"/>
            </w:pPr>
            <w:r>
              <w:rPr>
                <w:b/>
              </w:rPr>
              <w:t>MICS-4514</w:t>
            </w:r>
          </w:p>
        </w:tc>
        <w:tc>
          <w:tcPr>
            <w:tcW w:w="0" w:type="auto"/>
          </w:tcPr>
          <w:p w14:paraId="30AFD6BE" w14:textId="77777777" w:rsidR="00BF61BB" w:rsidRDefault="005B1C2B">
            <w:pPr>
              <w:pStyle w:val="Compact"/>
            </w:pPr>
            <w:r>
              <w:t>MOs</w:t>
            </w:r>
          </w:p>
        </w:tc>
        <w:tc>
          <w:tcPr>
            <w:tcW w:w="0" w:type="auto"/>
          </w:tcPr>
          <w:p w14:paraId="64CE036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E64573C" w14:textId="77777777" w:rsidR="00BF61BB" w:rsidRDefault="00BF61BB">
            <w:pPr>
              <w:pStyle w:val="Compact"/>
            </w:pPr>
          </w:p>
        </w:tc>
        <w:tc>
          <w:tcPr>
            <w:tcW w:w="0" w:type="auto"/>
          </w:tcPr>
          <w:p w14:paraId="7A737F12" w14:textId="77777777" w:rsidR="00BF61BB" w:rsidRDefault="00BF61BB">
            <w:pPr>
              <w:pStyle w:val="Compact"/>
            </w:pPr>
          </w:p>
        </w:tc>
        <w:tc>
          <w:tcPr>
            <w:tcW w:w="0" w:type="auto"/>
          </w:tcPr>
          <w:p w14:paraId="3BDED36B" w14:textId="77777777" w:rsidR="00BF61BB" w:rsidRDefault="00BF61BB">
            <w:pPr>
              <w:pStyle w:val="Compact"/>
            </w:pPr>
          </w:p>
        </w:tc>
        <w:tc>
          <w:tcPr>
            <w:tcW w:w="0" w:type="auto"/>
          </w:tcPr>
          <w:p w14:paraId="6E618FB4" w14:textId="77777777" w:rsidR="00BF61BB" w:rsidRDefault="005B1C2B">
            <w:pPr>
              <w:pStyle w:val="Compact"/>
            </w:pPr>
            <w:r>
              <w:t>Spinelle[61]</w:t>
            </w:r>
          </w:p>
        </w:tc>
      </w:tr>
      <w:tr w:rsidR="00BF61BB" w14:paraId="07322493" w14:textId="77777777">
        <w:tc>
          <w:tcPr>
            <w:tcW w:w="0" w:type="auto"/>
          </w:tcPr>
          <w:p w14:paraId="45E0222D" w14:textId="77777777" w:rsidR="00BF61BB" w:rsidRDefault="005B1C2B">
            <w:pPr>
              <w:pStyle w:val="Compact"/>
              <w:jc w:val="center"/>
            </w:pPr>
            <w:r>
              <w:t>12</w:t>
            </w:r>
          </w:p>
        </w:tc>
        <w:tc>
          <w:tcPr>
            <w:tcW w:w="0" w:type="auto"/>
          </w:tcPr>
          <w:p w14:paraId="428BEC1E" w14:textId="77777777" w:rsidR="00BF61BB" w:rsidRDefault="005B1C2B">
            <w:pPr>
              <w:pStyle w:val="Compact"/>
            </w:pPr>
            <w:r>
              <w:rPr>
                <w:b/>
              </w:rPr>
              <w:t>MICS-4514</w:t>
            </w:r>
          </w:p>
        </w:tc>
        <w:tc>
          <w:tcPr>
            <w:tcW w:w="0" w:type="auto"/>
          </w:tcPr>
          <w:p w14:paraId="0CEE1797" w14:textId="77777777" w:rsidR="00BF61BB" w:rsidRDefault="005B1C2B">
            <w:pPr>
              <w:pStyle w:val="Compact"/>
            </w:pPr>
            <w:r>
              <w:t>MOs</w:t>
            </w:r>
          </w:p>
        </w:tc>
        <w:tc>
          <w:tcPr>
            <w:tcW w:w="0" w:type="auto"/>
          </w:tcPr>
          <w:p w14:paraId="250BA36B" w14:textId="77777777" w:rsidR="00BF61BB" w:rsidRDefault="00BF61BB">
            <w:pPr>
              <w:pStyle w:val="Compact"/>
            </w:pPr>
          </w:p>
        </w:tc>
        <w:tc>
          <w:tcPr>
            <w:tcW w:w="0" w:type="auto"/>
          </w:tcPr>
          <w:p w14:paraId="4A89161D" w14:textId="77777777" w:rsidR="00BF61BB" w:rsidRDefault="005B1C2B">
            <w:pPr>
              <w:pStyle w:val="Compact"/>
            </w:pPr>
            <m:oMathPara>
              <m:oMath>
                <m:r>
                  <w:rPr>
                    <w:rFonts w:ascii="Cambria Math" w:hAnsi="Cambria Math"/>
                  </w:rPr>
                  <m:t>CO</m:t>
                </m:r>
              </m:oMath>
            </m:oMathPara>
          </w:p>
        </w:tc>
        <w:tc>
          <w:tcPr>
            <w:tcW w:w="0" w:type="auto"/>
          </w:tcPr>
          <w:p w14:paraId="08223300" w14:textId="77777777" w:rsidR="00BF61BB" w:rsidRDefault="00BF61BB">
            <w:pPr>
              <w:pStyle w:val="Compact"/>
            </w:pPr>
          </w:p>
        </w:tc>
        <w:tc>
          <w:tcPr>
            <w:tcW w:w="0" w:type="auto"/>
          </w:tcPr>
          <w:p w14:paraId="230B4006" w14:textId="77777777" w:rsidR="00BF61BB" w:rsidRDefault="00BF61BB">
            <w:pPr>
              <w:pStyle w:val="Compact"/>
            </w:pPr>
          </w:p>
        </w:tc>
        <w:tc>
          <w:tcPr>
            <w:tcW w:w="0" w:type="auto"/>
          </w:tcPr>
          <w:p w14:paraId="01A3E26D" w14:textId="77777777" w:rsidR="00BF61BB" w:rsidRDefault="005B1C2B">
            <w:pPr>
              <w:pStyle w:val="Compact"/>
            </w:pPr>
            <w:r>
              <w:t>Spinelle[62]</w:t>
            </w:r>
          </w:p>
        </w:tc>
      </w:tr>
      <w:tr w:rsidR="00BF61BB" w14:paraId="13E051EC" w14:textId="77777777">
        <w:tc>
          <w:tcPr>
            <w:tcW w:w="0" w:type="auto"/>
          </w:tcPr>
          <w:p w14:paraId="29B1DEFE" w14:textId="77777777" w:rsidR="00BF61BB" w:rsidRDefault="005B1C2B">
            <w:pPr>
              <w:pStyle w:val="Compact"/>
              <w:jc w:val="center"/>
            </w:pPr>
            <w:r>
              <w:t>14</w:t>
            </w:r>
          </w:p>
        </w:tc>
        <w:tc>
          <w:tcPr>
            <w:tcW w:w="0" w:type="auto"/>
          </w:tcPr>
          <w:p w14:paraId="27C46F1C" w14:textId="77777777" w:rsidR="00BF61BB" w:rsidRDefault="005B1C2B">
            <w:pPr>
              <w:pStyle w:val="Compact"/>
            </w:pPr>
            <w:r>
              <w:rPr>
                <w:b/>
              </w:rPr>
              <w:t>NO-3E100</w:t>
            </w:r>
          </w:p>
        </w:tc>
        <w:tc>
          <w:tcPr>
            <w:tcW w:w="0" w:type="auto"/>
          </w:tcPr>
          <w:p w14:paraId="35E7432D" w14:textId="77777777" w:rsidR="00BF61BB" w:rsidRDefault="005B1C2B">
            <w:pPr>
              <w:pStyle w:val="Compact"/>
            </w:pPr>
            <w:r>
              <w:t>electrochemical</w:t>
            </w:r>
          </w:p>
        </w:tc>
        <w:tc>
          <w:tcPr>
            <w:tcW w:w="0" w:type="auto"/>
          </w:tcPr>
          <w:p w14:paraId="0408E7CF" w14:textId="77777777" w:rsidR="00BF61BB" w:rsidRDefault="00BF61BB">
            <w:pPr>
              <w:pStyle w:val="Compact"/>
            </w:pPr>
          </w:p>
        </w:tc>
        <w:tc>
          <w:tcPr>
            <w:tcW w:w="0" w:type="auto"/>
          </w:tcPr>
          <w:p w14:paraId="64B1B2E2" w14:textId="77777777" w:rsidR="00BF61BB" w:rsidRDefault="00BF61BB">
            <w:pPr>
              <w:pStyle w:val="Compact"/>
            </w:pPr>
          </w:p>
        </w:tc>
        <w:tc>
          <w:tcPr>
            <w:tcW w:w="0" w:type="auto"/>
          </w:tcPr>
          <w:p w14:paraId="10287B45" w14:textId="77777777" w:rsidR="00BF61BB" w:rsidRDefault="005B1C2B">
            <w:pPr>
              <w:pStyle w:val="Compact"/>
            </w:pPr>
            <m:oMathPara>
              <m:oMath>
                <m:r>
                  <w:rPr>
                    <w:rFonts w:ascii="Cambria Math" w:hAnsi="Cambria Math"/>
                  </w:rPr>
                  <m:t>NO</m:t>
                </m:r>
              </m:oMath>
            </m:oMathPara>
          </w:p>
        </w:tc>
        <w:tc>
          <w:tcPr>
            <w:tcW w:w="0" w:type="auto"/>
          </w:tcPr>
          <w:p w14:paraId="7C0DC082" w14:textId="77777777" w:rsidR="00BF61BB" w:rsidRDefault="00BF61BB">
            <w:pPr>
              <w:pStyle w:val="Compact"/>
            </w:pPr>
          </w:p>
        </w:tc>
        <w:tc>
          <w:tcPr>
            <w:tcW w:w="0" w:type="auto"/>
          </w:tcPr>
          <w:p w14:paraId="369F2F24" w14:textId="77777777" w:rsidR="00BF61BB" w:rsidRDefault="005B1C2B">
            <w:pPr>
              <w:pStyle w:val="Compact"/>
            </w:pPr>
            <w:r>
              <w:t>Spinelle[63], Gerboles[27]</w:t>
            </w:r>
          </w:p>
        </w:tc>
      </w:tr>
      <w:tr w:rsidR="00BF61BB" w14:paraId="50270AAC" w14:textId="77777777">
        <w:tc>
          <w:tcPr>
            <w:tcW w:w="0" w:type="auto"/>
          </w:tcPr>
          <w:p w14:paraId="1FB3760C" w14:textId="77777777" w:rsidR="00BF61BB" w:rsidRDefault="005B1C2B">
            <w:pPr>
              <w:pStyle w:val="Compact"/>
              <w:jc w:val="center"/>
            </w:pPr>
            <w:r>
              <w:t>15</w:t>
            </w:r>
          </w:p>
        </w:tc>
        <w:tc>
          <w:tcPr>
            <w:tcW w:w="0" w:type="auto"/>
          </w:tcPr>
          <w:p w14:paraId="42C45D63" w14:textId="77777777" w:rsidR="00BF61BB" w:rsidRDefault="005B1C2B">
            <w:pPr>
              <w:pStyle w:val="Compact"/>
            </w:pPr>
            <w:r>
              <w:rPr>
                <w:b/>
              </w:rPr>
              <w:t>NO-B4</w:t>
            </w:r>
          </w:p>
        </w:tc>
        <w:tc>
          <w:tcPr>
            <w:tcW w:w="0" w:type="auto"/>
          </w:tcPr>
          <w:p w14:paraId="023F6D32" w14:textId="77777777" w:rsidR="00BF61BB" w:rsidRDefault="005B1C2B">
            <w:pPr>
              <w:pStyle w:val="Compact"/>
            </w:pPr>
            <w:r>
              <w:t>electrochemical</w:t>
            </w:r>
          </w:p>
        </w:tc>
        <w:tc>
          <w:tcPr>
            <w:tcW w:w="0" w:type="auto"/>
          </w:tcPr>
          <w:p w14:paraId="564CBC8D" w14:textId="77777777" w:rsidR="00BF61BB" w:rsidRDefault="00BF61BB">
            <w:pPr>
              <w:pStyle w:val="Compact"/>
            </w:pPr>
          </w:p>
        </w:tc>
        <w:tc>
          <w:tcPr>
            <w:tcW w:w="0" w:type="auto"/>
          </w:tcPr>
          <w:p w14:paraId="58EA5F90" w14:textId="77777777" w:rsidR="00BF61BB" w:rsidRDefault="00BF61BB">
            <w:pPr>
              <w:pStyle w:val="Compact"/>
            </w:pPr>
          </w:p>
        </w:tc>
        <w:tc>
          <w:tcPr>
            <w:tcW w:w="0" w:type="auto"/>
          </w:tcPr>
          <w:p w14:paraId="32610F33" w14:textId="77777777" w:rsidR="00BF61BB" w:rsidRDefault="005B1C2B">
            <w:pPr>
              <w:pStyle w:val="Compact"/>
            </w:pPr>
            <m:oMathPara>
              <m:oMath>
                <m:r>
                  <w:rPr>
                    <w:rFonts w:ascii="Cambria Math" w:hAnsi="Cambria Math"/>
                  </w:rPr>
                  <m:t>NO</m:t>
                </m:r>
              </m:oMath>
            </m:oMathPara>
          </w:p>
        </w:tc>
        <w:tc>
          <w:tcPr>
            <w:tcW w:w="0" w:type="auto"/>
          </w:tcPr>
          <w:p w14:paraId="5090E2FB" w14:textId="77777777" w:rsidR="00BF61BB" w:rsidRDefault="00BF61BB">
            <w:pPr>
              <w:pStyle w:val="Compact"/>
            </w:pPr>
          </w:p>
        </w:tc>
        <w:tc>
          <w:tcPr>
            <w:tcW w:w="0" w:type="auto"/>
          </w:tcPr>
          <w:p w14:paraId="61608DA6" w14:textId="77777777" w:rsidR="00BF61BB" w:rsidRDefault="005B1C2B">
            <w:pPr>
              <w:pStyle w:val="Compact"/>
            </w:pPr>
            <w:r>
              <w:t>Wei[75]</w:t>
            </w:r>
          </w:p>
        </w:tc>
      </w:tr>
      <w:tr w:rsidR="00BF61BB" w14:paraId="787692C3" w14:textId="77777777">
        <w:tc>
          <w:tcPr>
            <w:tcW w:w="0" w:type="auto"/>
          </w:tcPr>
          <w:p w14:paraId="04D13B82" w14:textId="77777777" w:rsidR="00BF61BB" w:rsidRDefault="005B1C2B">
            <w:pPr>
              <w:pStyle w:val="Compact"/>
              <w:jc w:val="center"/>
            </w:pPr>
            <w:r>
              <w:t>5</w:t>
            </w:r>
          </w:p>
        </w:tc>
        <w:tc>
          <w:tcPr>
            <w:tcW w:w="0" w:type="auto"/>
          </w:tcPr>
          <w:p w14:paraId="69E4A797" w14:textId="77777777" w:rsidR="00BF61BB" w:rsidRDefault="005B1C2B">
            <w:pPr>
              <w:pStyle w:val="Compact"/>
            </w:pPr>
            <w:r>
              <w:rPr>
                <w:b/>
              </w:rPr>
              <w:t>NO2-3E50</w:t>
            </w:r>
          </w:p>
        </w:tc>
        <w:tc>
          <w:tcPr>
            <w:tcW w:w="0" w:type="auto"/>
          </w:tcPr>
          <w:p w14:paraId="03FE42FF" w14:textId="77777777" w:rsidR="00BF61BB" w:rsidRDefault="005B1C2B">
            <w:pPr>
              <w:pStyle w:val="Compact"/>
            </w:pPr>
            <w:r>
              <w:t>electrochemical</w:t>
            </w:r>
          </w:p>
        </w:tc>
        <w:tc>
          <w:tcPr>
            <w:tcW w:w="0" w:type="auto"/>
          </w:tcPr>
          <w:p w14:paraId="4C5CDCC5"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18E4AE2" w14:textId="77777777" w:rsidR="00BF61BB" w:rsidRDefault="00BF61BB">
            <w:pPr>
              <w:pStyle w:val="Compact"/>
            </w:pPr>
          </w:p>
        </w:tc>
        <w:tc>
          <w:tcPr>
            <w:tcW w:w="0" w:type="auto"/>
          </w:tcPr>
          <w:p w14:paraId="6ADB875B" w14:textId="77777777" w:rsidR="00BF61BB" w:rsidRDefault="00BF61BB">
            <w:pPr>
              <w:pStyle w:val="Compact"/>
            </w:pPr>
          </w:p>
        </w:tc>
        <w:tc>
          <w:tcPr>
            <w:tcW w:w="0" w:type="auto"/>
          </w:tcPr>
          <w:p w14:paraId="02E4A44D" w14:textId="77777777" w:rsidR="00BF61BB" w:rsidRDefault="00BF61BB">
            <w:pPr>
              <w:pStyle w:val="Compact"/>
            </w:pPr>
          </w:p>
        </w:tc>
        <w:tc>
          <w:tcPr>
            <w:tcW w:w="0" w:type="auto"/>
          </w:tcPr>
          <w:p w14:paraId="187FC35D" w14:textId="77777777" w:rsidR="00BF61BB" w:rsidRDefault="005B1C2B">
            <w:pPr>
              <w:pStyle w:val="Compact"/>
            </w:pPr>
            <w:r>
              <w:t>Spinelle[61], Spinelle[59], Gerboles[27]</w:t>
            </w:r>
          </w:p>
        </w:tc>
      </w:tr>
      <w:tr w:rsidR="00BF61BB" w14:paraId="36EF52F0" w14:textId="77777777">
        <w:tc>
          <w:tcPr>
            <w:tcW w:w="0" w:type="auto"/>
          </w:tcPr>
          <w:p w14:paraId="77E93AB9" w14:textId="77777777" w:rsidR="00BF61BB" w:rsidRDefault="005B1C2B">
            <w:pPr>
              <w:pStyle w:val="Compact"/>
              <w:jc w:val="center"/>
            </w:pPr>
            <w:r>
              <w:t>6</w:t>
            </w:r>
          </w:p>
        </w:tc>
        <w:tc>
          <w:tcPr>
            <w:tcW w:w="0" w:type="auto"/>
          </w:tcPr>
          <w:p w14:paraId="497EBD06" w14:textId="77777777" w:rsidR="00BF61BB" w:rsidRDefault="005B1C2B">
            <w:pPr>
              <w:pStyle w:val="Compact"/>
            </w:pPr>
            <w:r>
              <w:rPr>
                <w:b/>
              </w:rPr>
              <w:t>NO2-A1</w:t>
            </w:r>
          </w:p>
        </w:tc>
        <w:tc>
          <w:tcPr>
            <w:tcW w:w="0" w:type="auto"/>
          </w:tcPr>
          <w:p w14:paraId="1E2665B9" w14:textId="77777777" w:rsidR="00BF61BB" w:rsidRDefault="005B1C2B">
            <w:pPr>
              <w:pStyle w:val="Compact"/>
            </w:pPr>
            <w:r>
              <w:t>electrochemical</w:t>
            </w:r>
          </w:p>
        </w:tc>
        <w:tc>
          <w:tcPr>
            <w:tcW w:w="0" w:type="auto"/>
          </w:tcPr>
          <w:p w14:paraId="42193C2E"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D267F9C" w14:textId="77777777" w:rsidR="00BF61BB" w:rsidRDefault="00BF61BB">
            <w:pPr>
              <w:pStyle w:val="Compact"/>
            </w:pPr>
          </w:p>
        </w:tc>
        <w:tc>
          <w:tcPr>
            <w:tcW w:w="0" w:type="auto"/>
          </w:tcPr>
          <w:p w14:paraId="28FA67C7" w14:textId="77777777" w:rsidR="00BF61BB" w:rsidRDefault="00BF61BB">
            <w:pPr>
              <w:pStyle w:val="Compact"/>
            </w:pPr>
          </w:p>
        </w:tc>
        <w:tc>
          <w:tcPr>
            <w:tcW w:w="0" w:type="auto"/>
          </w:tcPr>
          <w:p w14:paraId="296C0A8C" w14:textId="77777777" w:rsidR="00BF61BB" w:rsidRDefault="00BF61BB">
            <w:pPr>
              <w:pStyle w:val="Compact"/>
            </w:pPr>
          </w:p>
        </w:tc>
        <w:tc>
          <w:tcPr>
            <w:tcW w:w="0" w:type="auto"/>
          </w:tcPr>
          <w:p w14:paraId="30DD5AC0" w14:textId="77777777" w:rsidR="00BF61BB" w:rsidRDefault="005B1C2B">
            <w:pPr>
              <w:pStyle w:val="Compact"/>
            </w:pPr>
            <w:r>
              <w:t>Williams[78]</w:t>
            </w:r>
          </w:p>
        </w:tc>
      </w:tr>
      <w:tr w:rsidR="00BF61BB" w14:paraId="773D0B54" w14:textId="77777777">
        <w:tc>
          <w:tcPr>
            <w:tcW w:w="0" w:type="auto"/>
          </w:tcPr>
          <w:p w14:paraId="164D9D34" w14:textId="77777777" w:rsidR="00BF61BB" w:rsidRDefault="005B1C2B">
            <w:pPr>
              <w:pStyle w:val="Compact"/>
              <w:jc w:val="center"/>
            </w:pPr>
            <w:r>
              <w:t>7</w:t>
            </w:r>
          </w:p>
        </w:tc>
        <w:tc>
          <w:tcPr>
            <w:tcW w:w="0" w:type="auto"/>
          </w:tcPr>
          <w:p w14:paraId="3A948977" w14:textId="77777777" w:rsidR="00BF61BB" w:rsidRDefault="005B1C2B">
            <w:pPr>
              <w:pStyle w:val="Compact"/>
            </w:pPr>
            <w:r>
              <w:rPr>
                <w:b/>
              </w:rPr>
              <w:t>NO2-B4</w:t>
            </w:r>
          </w:p>
        </w:tc>
        <w:tc>
          <w:tcPr>
            <w:tcW w:w="0" w:type="auto"/>
          </w:tcPr>
          <w:p w14:paraId="6F6A6F32" w14:textId="77777777" w:rsidR="00BF61BB" w:rsidRDefault="005B1C2B">
            <w:pPr>
              <w:pStyle w:val="Compact"/>
            </w:pPr>
            <w:r>
              <w:t>electrochemical</w:t>
            </w:r>
          </w:p>
        </w:tc>
        <w:tc>
          <w:tcPr>
            <w:tcW w:w="0" w:type="auto"/>
          </w:tcPr>
          <w:p w14:paraId="6138D09E"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BA81630" w14:textId="77777777" w:rsidR="00BF61BB" w:rsidRDefault="00BF61BB">
            <w:pPr>
              <w:pStyle w:val="Compact"/>
            </w:pPr>
          </w:p>
        </w:tc>
        <w:tc>
          <w:tcPr>
            <w:tcW w:w="0" w:type="auto"/>
          </w:tcPr>
          <w:p w14:paraId="5A6812A4" w14:textId="77777777" w:rsidR="00BF61BB" w:rsidRDefault="00BF61BB">
            <w:pPr>
              <w:pStyle w:val="Compact"/>
            </w:pPr>
          </w:p>
        </w:tc>
        <w:tc>
          <w:tcPr>
            <w:tcW w:w="0" w:type="auto"/>
          </w:tcPr>
          <w:p w14:paraId="65A00A4C" w14:textId="77777777" w:rsidR="00BF61BB" w:rsidRDefault="00BF61BB">
            <w:pPr>
              <w:pStyle w:val="Compact"/>
            </w:pPr>
          </w:p>
        </w:tc>
        <w:tc>
          <w:tcPr>
            <w:tcW w:w="0" w:type="auto"/>
          </w:tcPr>
          <w:p w14:paraId="47B7F4F4" w14:textId="77777777" w:rsidR="00BF61BB" w:rsidRDefault="005B1C2B">
            <w:pPr>
              <w:pStyle w:val="Compact"/>
            </w:pPr>
            <w:r>
              <w:t>Spinelle[59], Spinelle[61]</w:t>
            </w:r>
          </w:p>
        </w:tc>
      </w:tr>
      <w:tr w:rsidR="00BF61BB" w14:paraId="1F15A2ED" w14:textId="77777777">
        <w:tc>
          <w:tcPr>
            <w:tcW w:w="0" w:type="auto"/>
          </w:tcPr>
          <w:p w14:paraId="7BE89BC9" w14:textId="77777777" w:rsidR="00BF61BB" w:rsidRDefault="005B1C2B">
            <w:pPr>
              <w:pStyle w:val="Compact"/>
              <w:jc w:val="center"/>
            </w:pPr>
            <w:r>
              <w:t>8</w:t>
            </w:r>
          </w:p>
        </w:tc>
        <w:tc>
          <w:tcPr>
            <w:tcW w:w="0" w:type="auto"/>
          </w:tcPr>
          <w:p w14:paraId="25AD5B0B" w14:textId="77777777" w:rsidR="00BF61BB" w:rsidRDefault="005B1C2B">
            <w:pPr>
              <w:pStyle w:val="Compact"/>
            </w:pPr>
            <w:r>
              <w:rPr>
                <w:b/>
              </w:rPr>
              <w:t>NO2-B42F</w:t>
            </w:r>
          </w:p>
        </w:tc>
        <w:tc>
          <w:tcPr>
            <w:tcW w:w="0" w:type="auto"/>
          </w:tcPr>
          <w:p w14:paraId="068A7391" w14:textId="77777777" w:rsidR="00BF61BB" w:rsidRDefault="005B1C2B">
            <w:pPr>
              <w:pStyle w:val="Compact"/>
            </w:pPr>
            <w:r>
              <w:t>electrochemical</w:t>
            </w:r>
          </w:p>
        </w:tc>
        <w:tc>
          <w:tcPr>
            <w:tcW w:w="0" w:type="auto"/>
          </w:tcPr>
          <w:p w14:paraId="0880287E"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79E20B2" w14:textId="77777777" w:rsidR="00BF61BB" w:rsidRDefault="00BF61BB">
            <w:pPr>
              <w:pStyle w:val="Compact"/>
            </w:pPr>
          </w:p>
        </w:tc>
        <w:tc>
          <w:tcPr>
            <w:tcW w:w="0" w:type="auto"/>
          </w:tcPr>
          <w:p w14:paraId="48592BF9" w14:textId="77777777" w:rsidR="00BF61BB" w:rsidRDefault="00BF61BB">
            <w:pPr>
              <w:pStyle w:val="Compact"/>
            </w:pPr>
          </w:p>
        </w:tc>
        <w:tc>
          <w:tcPr>
            <w:tcW w:w="0" w:type="auto"/>
          </w:tcPr>
          <w:p w14:paraId="1FF8CB19" w14:textId="77777777" w:rsidR="00BF61BB" w:rsidRDefault="00BF61BB">
            <w:pPr>
              <w:pStyle w:val="Compact"/>
            </w:pPr>
          </w:p>
        </w:tc>
        <w:tc>
          <w:tcPr>
            <w:tcW w:w="0" w:type="auto"/>
          </w:tcPr>
          <w:p w14:paraId="2694372E" w14:textId="77777777" w:rsidR="00BF61BB" w:rsidRDefault="005B1C2B">
            <w:pPr>
              <w:pStyle w:val="Compact"/>
            </w:pPr>
            <w:r>
              <w:t>Wei[75]</w:t>
            </w:r>
          </w:p>
        </w:tc>
      </w:tr>
      <w:tr w:rsidR="00BF61BB" w14:paraId="7C6F2EB0" w14:textId="77777777">
        <w:tc>
          <w:tcPr>
            <w:tcW w:w="0" w:type="auto"/>
          </w:tcPr>
          <w:p w14:paraId="1C180EF4" w14:textId="77777777" w:rsidR="00BF61BB" w:rsidRDefault="005B1C2B">
            <w:pPr>
              <w:pStyle w:val="Compact"/>
              <w:jc w:val="center"/>
            </w:pPr>
            <w:r>
              <w:t>9</w:t>
            </w:r>
          </w:p>
        </w:tc>
        <w:tc>
          <w:tcPr>
            <w:tcW w:w="0" w:type="auto"/>
          </w:tcPr>
          <w:p w14:paraId="62026A99" w14:textId="77777777" w:rsidR="00BF61BB" w:rsidRDefault="005B1C2B">
            <w:pPr>
              <w:pStyle w:val="Compact"/>
            </w:pPr>
            <w:r>
              <w:rPr>
                <w:b/>
              </w:rPr>
              <w:t>NO2-B43F</w:t>
            </w:r>
          </w:p>
        </w:tc>
        <w:tc>
          <w:tcPr>
            <w:tcW w:w="0" w:type="auto"/>
          </w:tcPr>
          <w:p w14:paraId="11C0661F" w14:textId="77777777" w:rsidR="00BF61BB" w:rsidRDefault="005B1C2B">
            <w:pPr>
              <w:pStyle w:val="Compact"/>
            </w:pPr>
            <w:r>
              <w:t>electrochemical</w:t>
            </w:r>
          </w:p>
        </w:tc>
        <w:tc>
          <w:tcPr>
            <w:tcW w:w="0" w:type="auto"/>
          </w:tcPr>
          <w:p w14:paraId="1D1A746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AEF5ACC" w14:textId="77777777" w:rsidR="00BF61BB" w:rsidRDefault="00BF61BB">
            <w:pPr>
              <w:pStyle w:val="Compact"/>
            </w:pPr>
          </w:p>
        </w:tc>
        <w:tc>
          <w:tcPr>
            <w:tcW w:w="0" w:type="auto"/>
          </w:tcPr>
          <w:p w14:paraId="6B7B085E" w14:textId="77777777" w:rsidR="00BF61BB" w:rsidRDefault="00BF61BB">
            <w:pPr>
              <w:pStyle w:val="Compact"/>
            </w:pPr>
          </w:p>
        </w:tc>
        <w:tc>
          <w:tcPr>
            <w:tcW w:w="0" w:type="auto"/>
          </w:tcPr>
          <w:p w14:paraId="69FCEA31" w14:textId="77777777" w:rsidR="00BF61BB" w:rsidRDefault="00BF61BB">
            <w:pPr>
              <w:pStyle w:val="Compact"/>
            </w:pPr>
          </w:p>
        </w:tc>
        <w:tc>
          <w:tcPr>
            <w:tcW w:w="0" w:type="auto"/>
          </w:tcPr>
          <w:p w14:paraId="26B1574F" w14:textId="77777777" w:rsidR="00BF61BB" w:rsidRDefault="005B1C2B">
            <w:pPr>
              <w:pStyle w:val="Compact"/>
            </w:pPr>
            <w:r>
              <w:t>Sun[69]</w:t>
            </w:r>
          </w:p>
        </w:tc>
      </w:tr>
      <w:tr w:rsidR="00BF61BB" w14:paraId="09E02852" w14:textId="77777777">
        <w:tc>
          <w:tcPr>
            <w:tcW w:w="0" w:type="auto"/>
          </w:tcPr>
          <w:p w14:paraId="505F1098" w14:textId="77777777" w:rsidR="00BF61BB" w:rsidRDefault="005B1C2B">
            <w:pPr>
              <w:pStyle w:val="Compact"/>
              <w:jc w:val="center"/>
            </w:pPr>
            <w:r>
              <w:t>18</w:t>
            </w:r>
          </w:p>
        </w:tc>
        <w:tc>
          <w:tcPr>
            <w:tcW w:w="0" w:type="auto"/>
          </w:tcPr>
          <w:p w14:paraId="6A0C7E65" w14:textId="77777777" w:rsidR="00BF61BB" w:rsidRDefault="005B1C2B">
            <w:pPr>
              <w:pStyle w:val="Compact"/>
            </w:pPr>
            <w:r>
              <w:rPr>
                <w:b/>
              </w:rPr>
              <w:t>O3-3E1F</w:t>
            </w:r>
          </w:p>
        </w:tc>
        <w:tc>
          <w:tcPr>
            <w:tcW w:w="0" w:type="auto"/>
          </w:tcPr>
          <w:p w14:paraId="7C59C719" w14:textId="77777777" w:rsidR="00BF61BB" w:rsidRDefault="005B1C2B">
            <w:pPr>
              <w:pStyle w:val="Compact"/>
            </w:pPr>
            <w:r>
              <w:t>electrochemical</w:t>
            </w:r>
          </w:p>
        </w:tc>
        <w:tc>
          <w:tcPr>
            <w:tcW w:w="0" w:type="auto"/>
          </w:tcPr>
          <w:p w14:paraId="1B380531" w14:textId="77777777" w:rsidR="00BF61BB" w:rsidRDefault="00BF61BB">
            <w:pPr>
              <w:pStyle w:val="Compact"/>
            </w:pPr>
          </w:p>
        </w:tc>
        <w:tc>
          <w:tcPr>
            <w:tcW w:w="0" w:type="auto"/>
          </w:tcPr>
          <w:p w14:paraId="4F2BED0F" w14:textId="77777777" w:rsidR="00BF61BB" w:rsidRDefault="00BF61BB">
            <w:pPr>
              <w:pStyle w:val="Compact"/>
            </w:pPr>
          </w:p>
        </w:tc>
        <w:tc>
          <w:tcPr>
            <w:tcW w:w="0" w:type="auto"/>
          </w:tcPr>
          <w:p w14:paraId="6332447E" w14:textId="77777777" w:rsidR="00BF61BB" w:rsidRDefault="00BF61BB">
            <w:pPr>
              <w:pStyle w:val="Compact"/>
            </w:pPr>
          </w:p>
        </w:tc>
        <w:tc>
          <w:tcPr>
            <w:tcW w:w="0" w:type="auto"/>
          </w:tcPr>
          <w:p w14:paraId="1A7A9322"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B6B2E67" w14:textId="77777777" w:rsidR="00BF61BB" w:rsidRDefault="005B1C2B">
            <w:pPr>
              <w:pStyle w:val="Compact"/>
            </w:pPr>
            <w:r>
              <w:t>Spinelle[59], Spinelle[61], Gerboles[27]</w:t>
            </w:r>
          </w:p>
        </w:tc>
      </w:tr>
      <w:tr w:rsidR="00BF61BB" w14:paraId="4B44E7D8" w14:textId="77777777">
        <w:tc>
          <w:tcPr>
            <w:tcW w:w="0" w:type="auto"/>
          </w:tcPr>
          <w:p w14:paraId="777791DA" w14:textId="77777777" w:rsidR="00BF61BB" w:rsidRDefault="005B1C2B">
            <w:pPr>
              <w:pStyle w:val="Compact"/>
              <w:jc w:val="center"/>
            </w:pPr>
            <w:r>
              <w:t>19</w:t>
            </w:r>
          </w:p>
        </w:tc>
        <w:tc>
          <w:tcPr>
            <w:tcW w:w="0" w:type="auto"/>
          </w:tcPr>
          <w:p w14:paraId="41233DA6" w14:textId="77777777" w:rsidR="00BF61BB" w:rsidRDefault="005B1C2B">
            <w:pPr>
              <w:pStyle w:val="Compact"/>
            </w:pPr>
            <w:r>
              <w:rPr>
                <w:b/>
              </w:rPr>
              <w:t>O3-B4</w:t>
            </w:r>
          </w:p>
        </w:tc>
        <w:tc>
          <w:tcPr>
            <w:tcW w:w="0" w:type="auto"/>
          </w:tcPr>
          <w:p w14:paraId="0000E10D" w14:textId="77777777" w:rsidR="00BF61BB" w:rsidRDefault="005B1C2B">
            <w:pPr>
              <w:pStyle w:val="Compact"/>
            </w:pPr>
            <w:r>
              <w:t>electrochemical</w:t>
            </w:r>
          </w:p>
        </w:tc>
        <w:tc>
          <w:tcPr>
            <w:tcW w:w="0" w:type="auto"/>
          </w:tcPr>
          <w:p w14:paraId="3CC657BC" w14:textId="77777777" w:rsidR="00BF61BB" w:rsidRDefault="00BF61BB">
            <w:pPr>
              <w:pStyle w:val="Compact"/>
            </w:pPr>
          </w:p>
        </w:tc>
        <w:tc>
          <w:tcPr>
            <w:tcW w:w="0" w:type="auto"/>
          </w:tcPr>
          <w:p w14:paraId="2020A0FD" w14:textId="77777777" w:rsidR="00BF61BB" w:rsidRDefault="00BF61BB">
            <w:pPr>
              <w:pStyle w:val="Compact"/>
            </w:pPr>
          </w:p>
        </w:tc>
        <w:tc>
          <w:tcPr>
            <w:tcW w:w="0" w:type="auto"/>
          </w:tcPr>
          <w:p w14:paraId="1ECCDB6F" w14:textId="77777777" w:rsidR="00BF61BB" w:rsidRDefault="00BF61BB">
            <w:pPr>
              <w:pStyle w:val="Compact"/>
            </w:pPr>
          </w:p>
        </w:tc>
        <w:tc>
          <w:tcPr>
            <w:tcW w:w="0" w:type="auto"/>
          </w:tcPr>
          <w:p w14:paraId="340AFCC7"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49034C3" w14:textId="77777777" w:rsidR="00BF61BB" w:rsidRDefault="005B1C2B">
            <w:pPr>
              <w:pStyle w:val="Compact"/>
            </w:pPr>
            <w:r>
              <w:t>Spinelle[59], Spinelle[61], Wei[75]</w:t>
            </w:r>
          </w:p>
        </w:tc>
      </w:tr>
      <w:tr w:rsidR="00BF61BB" w14:paraId="78AD14A5" w14:textId="77777777">
        <w:tc>
          <w:tcPr>
            <w:tcW w:w="0" w:type="auto"/>
          </w:tcPr>
          <w:p w14:paraId="2D7F1C7E" w14:textId="77777777" w:rsidR="00BF61BB" w:rsidRDefault="005B1C2B">
            <w:pPr>
              <w:pStyle w:val="Compact"/>
              <w:jc w:val="center"/>
            </w:pPr>
            <w:r>
              <w:t>20</w:t>
            </w:r>
          </w:p>
        </w:tc>
        <w:tc>
          <w:tcPr>
            <w:tcW w:w="0" w:type="auto"/>
          </w:tcPr>
          <w:p w14:paraId="0074CB25" w14:textId="77777777" w:rsidR="00BF61BB" w:rsidRDefault="005B1C2B">
            <w:pPr>
              <w:pStyle w:val="Compact"/>
            </w:pPr>
            <w:r>
              <w:rPr>
                <w:b/>
              </w:rPr>
              <w:t>SM50</w:t>
            </w:r>
          </w:p>
        </w:tc>
        <w:tc>
          <w:tcPr>
            <w:tcW w:w="0" w:type="auto"/>
          </w:tcPr>
          <w:p w14:paraId="1BA1F4DA" w14:textId="77777777" w:rsidR="00BF61BB" w:rsidRDefault="005B1C2B">
            <w:pPr>
              <w:pStyle w:val="Compact"/>
            </w:pPr>
            <w:r>
              <w:t>MOs</w:t>
            </w:r>
          </w:p>
        </w:tc>
        <w:tc>
          <w:tcPr>
            <w:tcW w:w="0" w:type="auto"/>
          </w:tcPr>
          <w:p w14:paraId="2F3B21B2" w14:textId="77777777" w:rsidR="00BF61BB" w:rsidRDefault="00BF61BB">
            <w:pPr>
              <w:pStyle w:val="Compact"/>
            </w:pPr>
          </w:p>
        </w:tc>
        <w:tc>
          <w:tcPr>
            <w:tcW w:w="0" w:type="auto"/>
          </w:tcPr>
          <w:p w14:paraId="0A88681F" w14:textId="77777777" w:rsidR="00BF61BB" w:rsidRDefault="00BF61BB">
            <w:pPr>
              <w:pStyle w:val="Compact"/>
            </w:pPr>
          </w:p>
        </w:tc>
        <w:tc>
          <w:tcPr>
            <w:tcW w:w="0" w:type="auto"/>
          </w:tcPr>
          <w:p w14:paraId="2E0F1CCE" w14:textId="77777777" w:rsidR="00BF61BB" w:rsidRDefault="00BF61BB">
            <w:pPr>
              <w:pStyle w:val="Compact"/>
            </w:pPr>
          </w:p>
        </w:tc>
        <w:tc>
          <w:tcPr>
            <w:tcW w:w="0" w:type="auto"/>
          </w:tcPr>
          <w:p w14:paraId="14D0DB20"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B731303" w14:textId="77777777" w:rsidR="00BF61BB" w:rsidRDefault="005B1C2B">
            <w:pPr>
              <w:pStyle w:val="Compact"/>
            </w:pPr>
            <w:r>
              <w:t>Feinberg[25]</w:t>
            </w:r>
          </w:p>
        </w:tc>
      </w:tr>
      <w:tr w:rsidR="00BF61BB" w14:paraId="09102147" w14:textId="77777777">
        <w:tc>
          <w:tcPr>
            <w:tcW w:w="0" w:type="auto"/>
          </w:tcPr>
          <w:p w14:paraId="22FDE921" w14:textId="77777777" w:rsidR="00BF61BB" w:rsidRDefault="005B1C2B">
            <w:pPr>
              <w:pStyle w:val="Compact"/>
              <w:jc w:val="center"/>
            </w:pPr>
            <w:r>
              <w:t>13</w:t>
            </w:r>
          </w:p>
        </w:tc>
        <w:tc>
          <w:tcPr>
            <w:tcW w:w="0" w:type="auto"/>
          </w:tcPr>
          <w:p w14:paraId="01E55781" w14:textId="77777777" w:rsidR="00BF61BB" w:rsidRDefault="005B1C2B">
            <w:pPr>
              <w:pStyle w:val="Compact"/>
            </w:pPr>
            <w:r>
              <w:rPr>
                <w:b/>
              </w:rPr>
              <w:t>TGS-5042</w:t>
            </w:r>
          </w:p>
        </w:tc>
        <w:tc>
          <w:tcPr>
            <w:tcW w:w="0" w:type="auto"/>
          </w:tcPr>
          <w:p w14:paraId="565AB266" w14:textId="77777777" w:rsidR="00BF61BB" w:rsidRDefault="005B1C2B">
            <w:pPr>
              <w:pStyle w:val="Compact"/>
            </w:pPr>
            <w:r>
              <w:t>electrochemical</w:t>
            </w:r>
          </w:p>
        </w:tc>
        <w:tc>
          <w:tcPr>
            <w:tcW w:w="0" w:type="auto"/>
          </w:tcPr>
          <w:p w14:paraId="707AD848" w14:textId="77777777" w:rsidR="00BF61BB" w:rsidRDefault="00BF61BB">
            <w:pPr>
              <w:pStyle w:val="Compact"/>
            </w:pPr>
          </w:p>
        </w:tc>
        <w:tc>
          <w:tcPr>
            <w:tcW w:w="0" w:type="auto"/>
          </w:tcPr>
          <w:p w14:paraId="33C84236" w14:textId="77777777" w:rsidR="00BF61BB" w:rsidRDefault="005B1C2B">
            <w:pPr>
              <w:pStyle w:val="Compact"/>
            </w:pPr>
            <m:oMathPara>
              <m:oMath>
                <m:r>
                  <w:rPr>
                    <w:rFonts w:ascii="Cambria Math" w:hAnsi="Cambria Math"/>
                  </w:rPr>
                  <m:t>CO</m:t>
                </m:r>
              </m:oMath>
            </m:oMathPara>
          </w:p>
        </w:tc>
        <w:tc>
          <w:tcPr>
            <w:tcW w:w="0" w:type="auto"/>
          </w:tcPr>
          <w:p w14:paraId="24A0D56E" w14:textId="77777777" w:rsidR="00BF61BB" w:rsidRDefault="00BF61BB">
            <w:pPr>
              <w:pStyle w:val="Compact"/>
            </w:pPr>
          </w:p>
        </w:tc>
        <w:tc>
          <w:tcPr>
            <w:tcW w:w="0" w:type="auto"/>
          </w:tcPr>
          <w:p w14:paraId="49289F33" w14:textId="77777777" w:rsidR="00BF61BB" w:rsidRDefault="00BF61BB">
            <w:pPr>
              <w:pStyle w:val="Compact"/>
            </w:pPr>
          </w:p>
        </w:tc>
        <w:tc>
          <w:tcPr>
            <w:tcW w:w="0" w:type="auto"/>
          </w:tcPr>
          <w:p w14:paraId="367030E2" w14:textId="77777777" w:rsidR="00BF61BB" w:rsidRDefault="005B1C2B">
            <w:pPr>
              <w:pStyle w:val="Compact"/>
            </w:pPr>
            <w:r>
              <w:t>Spinelle[62]</w:t>
            </w:r>
          </w:p>
        </w:tc>
      </w:tr>
    </w:tbl>
    <w:p w14:paraId="4AD945BB" w14:textId="77777777" w:rsidR="00BF61BB" w:rsidRDefault="00BF61BB">
      <w:pPr>
        <w:pStyle w:val="BodyText"/>
      </w:pPr>
    </w:p>
    <w:p w14:paraId="0C5505D5" w14:textId="77777777" w:rsidR="00BF61BB" w:rsidRDefault="005B1C2B">
      <w:pPr>
        <w:pStyle w:val="TableCaption"/>
      </w:pPr>
      <w:r>
        <w:rPr>
          <w:b/>
        </w:rPr>
        <w:t>Table S6</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Caption w:val="Table S6. Model of Sensor Systems for the detection of NO_{2}, CO, NO and O_{3}."/>
      </w:tblPr>
      <w:tblGrid>
        <w:gridCol w:w="427"/>
        <w:gridCol w:w="1738"/>
        <w:gridCol w:w="1501"/>
        <w:gridCol w:w="959"/>
        <w:gridCol w:w="1093"/>
        <w:gridCol w:w="489"/>
        <w:gridCol w:w="420"/>
        <w:gridCol w:w="2731"/>
      </w:tblGrid>
      <w:tr w:rsidR="00BF61BB" w14:paraId="01D2E6F3" w14:textId="77777777">
        <w:tc>
          <w:tcPr>
            <w:tcW w:w="0" w:type="auto"/>
            <w:tcBorders>
              <w:bottom w:val="single" w:sz="0" w:space="0" w:color="auto"/>
            </w:tcBorders>
            <w:vAlign w:val="bottom"/>
          </w:tcPr>
          <w:p w14:paraId="34CD6943" w14:textId="77777777" w:rsidR="00BF61BB" w:rsidRDefault="005B1C2B">
            <w:pPr>
              <w:pStyle w:val="Compact"/>
              <w:jc w:val="center"/>
            </w:pPr>
            <w:r>
              <w:t> </w:t>
            </w:r>
          </w:p>
        </w:tc>
        <w:tc>
          <w:tcPr>
            <w:tcW w:w="0" w:type="auto"/>
            <w:tcBorders>
              <w:bottom w:val="single" w:sz="0" w:space="0" w:color="auto"/>
            </w:tcBorders>
            <w:vAlign w:val="bottom"/>
          </w:tcPr>
          <w:p w14:paraId="474C019C" w14:textId="77777777" w:rsidR="00BF61BB" w:rsidRDefault="005B1C2B">
            <w:pPr>
              <w:pStyle w:val="Compact"/>
            </w:pPr>
            <w:r>
              <w:t>model</w:t>
            </w:r>
          </w:p>
        </w:tc>
        <w:tc>
          <w:tcPr>
            <w:tcW w:w="0" w:type="auto"/>
            <w:tcBorders>
              <w:bottom w:val="single" w:sz="0" w:space="0" w:color="auto"/>
            </w:tcBorders>
            <w:vAlign w:val="bottom"/>
          </w:tcPr>
          <w:p w14:paraId="49E6A872" w14:textId="77777777" w:rsidR="00BF61BB" w:rsidRDefault="005B1C2B">
            <w:pPr>
              <w:pStyle w:val="Compact"/>
            </w:pPr>
            <w:r>
              <w:t>type</w:t>
            </w:r>
          </w:p>
        </w:tc>
        <w:tc>
          <w:tcPr>
            <w:tcW w:w="0" w:type="auto"/>
            <w:tcBorders>
              <w:bottom w:val="single" w:sz="0" w:space="0" w:color="auto"/>
            </w:tcBorders>
            <w:vAlign w:val="bottom"/>
          </w:tcPr>
          <w:p w14:paraId="30D8F109" w14:textId="77777777" w:rsidR="00BF61BB" w:rsidRDefault="005B1C2B">
            <w:pPr>
              <w:pStyle w:val="Compact"/>
            </w:pPr>
            <w:r>
              <w:t>pollutant</w:t>
            </w:r>
          </w:p>
        </w:tc>
        <w:tc>
          <w:tcPr>
            <w:tcW w:w="0" w:type="auto"/>
            <w:tcBorders>
              <w:bottom w:val="single" w:sz="0" w:space="0" w:color="auto"/>
            </w:tcBorders>
            <w:vAlign w:val="bottom"/>
          </w:tcPr>
          <w:p w14:paraId="0DA3B506" w14:textId="77777777" w:rsidR="00BF61BB" w:rsidRDefault="005B1C2B">
            <w:pPr>
              <w:pStyle w:val="Compact"/>
            </w:pPr>
            <w:r>
              <w:t>pollutant.y</w:t>
            </w:r>
          </w:p>
        </w:tc>
        <w:tc>
          <w:tcPr>
            <w:tcW w:w="0" w:type="auto"/>
            <w:tcBorders>
              <w:bottom w:val="single" w:sz="0" w:space="0" w:color="auto"/>
            </w:tcBorders>
            <w:vAlign w:val="bottom"/>
          </w:tcPr>
          <w:p w14:paraId="5C6456FC" w14:textId="77777777" w:rsidR="00BF61BB" w:rsidRDefault="005B1C2B">
            <w:pPr>
              <w:pStyle w:val="Compact"/>
            </w:pPr>
            <w:r>
              <w:t> </w:t>
            </w:r>
          </w:p>
        </w:tc>
        <w:tc>
          <w:tcPr>
            <w:tcW w:w="0" w:type="auto"/>
            <w:tcBorders>
              <w:bottom w:val="single" w:sz="0" w:space="0" w:color="auto"/>
            </w:tcBorders>
            <w:vAlign w:val="bottom"/>
          </w:tcPr>
          <w:p w14:paraId="1069D70B" w14:textId="77777777" w:rsidR="00BF61BB" w:rsidRDefault="005B1C2B">
            <w:pPr>
              <w:pStyle w:val="Compact"/>
            </w:pPr>
            <w:r>
              <w:t> </w:t>
            </w:r>
          </w:p>
        </w:tc>
        <w:tc>
          <w:tcPr>
            <w:tcW w:w="0" w:type="auto"/>
            <w:tcBorders>
              <w:bottom w:val="single" w:sz="0" w:space="0" w:color="auto"/>
            </w:tcBorders>
            <w:vAlign w:val="bottom"/>
          </w:tcPr>
          <w:p w14:paraId="476B7E23" w14:textId="77777777" w:rsidR="00BF61BB" w:rsidRDefault="005B1C2B">
            <w:pPr>
              <w:pStyle w:val="Compact"/>
            </w:pPr>
            <w:r>
              <w:t>references</w:t>
            </w:r>
          </w:p>
        </w:tc>
      </w:tr>
      <w:tr w:rsidR="00BF61BB" w14:paraId="28DF34AE" w14:textId="77777777">
        <w:tc>
          <w:tcPr>
            <w:tcW w:w="0" w:type="auto"/>
          </w:tcPr>
          <w:p w14:paraId="12F2B0C7" w14:textId="77777777" w:rsidR="00BF61BB" w:rsidRDefault="005B1C2B">
            <w:pPr>
              <w:pStyle w:val="Compact"/>
              <w:jc w:val="center"/>
            </w:pPr>
            <w:r>
              <w:t>35</w:t>
            </w:r>
          </w:p>
        </w:tc>
        <w:tc>
          <w:tcPr>
            <w:tcW w:w="0" w:type="auto"/>
          </w:tcPr>
          <w:p w14:paraId="03747420" w14:textId="77777777" w:rsidR="00BF61BB" w:rsidRDefault="005B1C2B">
            <w:pPr>
              <w:pStyle w:val="Compact"/>
            </w:pPr>
            <w:r>
              <w:rPr>
                <w:b/>
              </w:rPr>
              <w:t>2B Tech. (POM)</w:t>
            </w:r>
          </w:p>
        </w:tc>
        <w:tc>
          <w:tcPr>
            <w:tcW w:w="0" w:type="auto"/>
          </w:tcPr>
          <w:p w14:paraId="2597B217" w14:textId="77777777" w:rsidR="00BF61BB" w:rsidRDefault="005B1C2B">
            <w:pPr>
              <w:pStyle w:val="Compact"/>
            </w:pPr>
            <w:r>
              <w:t>UV</w:t>
            </w:r>
          </w:p>
        </w:tc>
        <w:tc>
          <w:tcPr>
            <w:tcW w:w="0" w:type="auto"/>
          </w:tcPr>
          <w:p w14:paraId="4797D440" w14:textId="77777777" w:rsidR="00BF61BB" w:rsidRDefault="00BF61BB">
            <w:pPr>
              <w:pStyle w:val="Compact"/>
            </w:pPr>
          </w:p>
        </w:tc>
        <w:tc>
          <w:tcPr>
            <w:tcW w:w="0" w:type="auto"/>
          </w:tcPr>
          <w:p w14:paraId="26B6886C" w14:textId="77777777" w:rsidR="00BF61BB" w:rsidRDefault="00BF61BB">
            <w:pPr>
              <w:pStyle w:val="Compact"/>
            </w:pPr>
          </w:p>
        </w:tc>
        <w:tc>
          <w:tcPr>
            <w:tcW w:w="0" w:type="auto"/>
          </w:tcPr>
          <w:p w14:paraId="439C63A9" w14:textId="77777777" w:rsidR="00BF61BB" w:rsidRDefault="00BF61BB">
            <w:pPr>
              <w:pStyle w:val="Compact"/>
            </w:pPr>
          </w:p>
        </w:tc>
        <w:tc>
          <w:tcPr>
            <w:tcW w:w="0" w:type="auto"/>
          </w:tcPr>
          <w:p w14:paraId="61A82EB9"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C15515E" w14:textId="77777777" w:rsidR="00BF61BB" w:rsidRDefault="005B1C2B">
            <w:pPr>
              <w:pStyle w:val="Compact"/>
            </w:pPr>
            <w:r>
              <w:t>AQ-SPEC[3]</w:t>
            </w:r>
          </w:p>
        </w:tc>
      </w:tr>
      <w:tr w:rsidR="00BF61BB" w14:paraId="78183C70" w14:textId="77777777">
        <w:tc>
          <w:tcPr>
            <w:tcW w:w="0" w:type="auto"/>
          </w:tcPr>
          <w:p w14:paraId="15F4AD2A" w14:textId="77777777" w:rsidR="00BF61BB" w:rsidRDefault="005B1C2B">
            <w:pPr>
              <w:pStyle w:val="Compact"/>
              <w:jc w:val="center"/>
            </w:pPr>
            <w:r>
              <w:t>36</w:t>
            </w:r>
          </w:p>
        </w:tc>
        <w:tc>
          <w:tcPr>
            <w:tcW w:w="0" w:type="auto"/>
          </w:tcPr>
          <w:p w14:paraId="66A3CF57" w14:textId="77777777" w:rsidR="00BF61BB" w:rsidRDefault="005B1C2B">
            <w:pPr>
              <w:pStyle w:val="Compact"/>
            </w:pPr>
            <w:r>
              <w:rPr>
                <w:b/>
              </w:rPr>
              <w:t>Aeroqual-SM50</w:t>
            </w:r>
          </w:p>
        </w:tc>
        <w:tc>
          <w:tcPr>
            <w:tcW w:w="0" w:type="auto"/>
          </w:tcPr>
          <w:p w14:paraId="35562774" w14:textId="77777777" w:rsidR="00BF61BB" w:rsidRDefault="005B1C2B">
            <w:pPr>
              <w:pStyle w:val="Compact"/>
            </w:pPr>
            <w:r>
              <w:t>MOs</w:t>
            </w:r>
          </w:p>
        </w:tc>
        <w:tc>
          <w:tcPr>
            <w:tcW w:w="0" w:type="auto"/>
          </w:tcPr>
          <w:p w14:paraId="453467BB" w14:textId="77777777" w:rsidR="00BF61BB" w:rsidRDefault="00BF61BB">
            <w:pPr>
              <w:pStyle w:val="Compact"/>
            </w:pPr>
          </w:p>
        </w:tc>
        <w:tc>
          <w:tcPr>
            <w:tcW w:w="0" w:type="auto"/>
          </w:tcPr>
          <w:p w14:paraId="067C3B91" w14:textId="77777777" w:rsidR="00BF61BB" w:rsidRDefault="00BF61BB">
            <w:pPr>
              <w:pStyle w:val="Compact"/>
            </w:pPr>
          </w:p>
        </w:tc>
        <w:tc>
          <w:tcPr>
            <w:tcW w:w="0" w:type="auto"/>
          </w:tcPr>
          <w:p w14:paraId="6705D9DA" w14:textId="77777777" w:rsidR="00BF61BB" w:rsidRDefault="00BF61BB">
            <w:pPr>
              <w:pStyle w:val="Compact"/>
            </w:pPr>
          </w:p>
        </w:tc>
        <w:tc>
          <w:tcPr>
            <w:tcW w:w="0" w:type="auto"/>
          </w:tcPr>
          <w:p w14:paraId="66837887"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CB3C84E" w14:textId="77777777" w:rsidR="00BF61BB" w:rsidRDefault="005B1C2B">
            <w:pPr>
              <w:pStyle w:val="Compact"/>
            </w:pPr>
            <w:r>
              <w:t>Jiao[33]</w:t>
            </w:r>
          </w:p>
        </w:tc>
      </w:tr>
      <w:tr w:rsidR="00BF61BB" w14:paraId="7A18A6B3" w14:textId="77777777">
        <w:tc>
          <w:tcPr>
            <w:tcW w:w="0" w:type="auto"/>
          </w:tcPr>
          <w:p w14:paraId="54D3884D" w14:textId="77777777" w:rsidR="00BF61BB" w:rsidRDefault="005B1C2B">
            <w:pPr>
              <w:pStyle w:val="Compact"/>
              <w:jc w:val="center"/>
            </w:pPr>
            <w:r>
              <w:t>1</w:t>
            </w:r>
          </w:p>
        </w:tc>
        <w:tc>
          <w:tcPr>
            <w:tcW w:w="0" w:type="auto"/>
          </w:tcPr>
          <w:p w14:paraId="5220D64D" w14:textId="77777777" w:rsidR="00BF61BB" w:rsidRDefault="005B1C2B">
            <w:pPr>
              <w:pStyle w:val="Compact"/>
            </w:pPr>
            <w:r>
              <w:rPr>
                <w:b/>
              </w:rPr>
              <w:t>AGT ATS-35 NO2</w:t>
            </w:r>
          </w:p>
        </w:tc>
        <w:tc>
          <w:tcPr>
            <w:tcW w:w="0" w:type="auto"/>
          </w:tcPr>
          <w:p w14:paraId="50CA2A21" w14:textId="77777777" w:rsidR="00BF61BB" w:rsidRDefault="005B1C2B">
            <w:pPr>
              <w:pStyle w:val="Compact"/>
            </w:pPr>
            <w:r>
              <w:t>MOs</w:t>
            </w:r>
          </w:p>
        </w:tc>
        <w:tc>
          <w:tcPr>
            <w:tcW w:w="0" w:type="auto"/>
          </w:tcPr>
          <w:p w14:paraId="76BF0BE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A37930D" w14:textId="77777777" w:rsidR="00BF61BB" w:rsidRDefault="00BF61BB">
            <w:pPr>
              <w:pStyle w:val="Compact"/>
            </w:pPr>
          </w:p>
        </w:tc>
        <w:tc>
          <w:tcPr>
            <w:tcW w:w="0" w:type="auto"/>
          </w:tcPr>
          <w:p w14:paraId="61112B2B" w14:textId="77777777" w:rsidR="00BF61BB" w:rsidRDefault="00BF61BB">
            <w:pPr>
              <w:pStyle w:val="Compact"/>
            </w:pPr>
          </w:p>
        </w:tc>
        <w:tc>
          <w:tcPr>
            <w:tcW w:w="0" w:type="auto"/>
          </w:tcPr>
          <w:p w14:paraId="6AB1FB77" w14:textId="77777777" w:rsidR="00BF61BB" w:rsidRDefault="00BF61BB">
            <w:pPr>
              <w:pStyle w:val="Compact"/>
            </w:pPr>
          </w:p>
        </w:tc>
        <w:tc>
          <w:tcPr>
            <w:tcW w:w="0" w:type="auto"/>
          </w:tcPr>
          <w:p w14:paraId="4909052F" w14:textId="77777777" w:rsidR="00BF61BB" w:rsidRDefault="005B1C2B">
            <w:pPr>
              <w:pStyle w:val="Compact"/>
            </w:pPr>
            <w:r>
              <w:t>Williams[78]</w:t>
            </w:r>
          </w:p>
        </w:tc>
      </w:tr>
      <w:tr w:rsidR="00BF61BB" w14:paraId="2E84A05A" w14:textId="77777777">
        <w:tc>
          <w:tcPr>
            <w:tcW w:w="0" w:type="auto"/>
          </w:tcPr>
          <w:p w14:paraId="1EC01DEF" w14:textId="77777777" w:rsidR="00BF61BB" w:rsidRDefault="005B1C2B">
            <w:pPr>
              <w:pStyle w:val="Compact"/>
              <w:jc w:val="center"/>
            </w:pPr>
            <w:r>
              <w:t>2</w:t>
            </w:r>
          </w:p>
        </w:tc>
        <w:tc>
          <w:tcPr>
            <w:tcW w:w="0" w:type="auto"/>
          </w:tcPr>
          <w:p w14:paraId="4B492BDF" w14:textId="77777777" w:rsidR="00BF61BB" w:rsidRDefault="005B1C2B">
            <w:pPr>
              <w:pStyle w:val="Compact"/>
            </w:pPr>
            <w:r>
              <w:rPr>
                <w:b/>
              </w:rPr>
              <w:t>AirCube</w:t>
            </w:r>
          </w:p>
        </w:tc>
        <w:tc>
          <w:tcPr>
            <w:tcW w:w="0" w:type="auto"/>
          </w:tcPr>
          <w:p w14:paraId="5124DFE1" w14:textId="77777777" w:rsidR="00BF61BB" w:rsidRDefault="005B1C2B">
            <w:pPr>
              <w:pStyle w:val="Compact"/>
            </w:pPr>
            <w:r>
              <w:t>electrochemical</w:t>
            </w:r>
          </w:p>
        </w:tc>
        <w:tc>
          <w:tcPr>
            <w:tcW w:w="0" w:type="auto"/>
          </w:tcPr>
          <w:p w14:paraId="0EAD9ABA"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51578D5" w14:textId="77777777" w:rsidR="00BF61BB" w:rsidRDefault="00BF61BB">
            <w:pPr>
              <w:pStyle w:val="Compact"/>
            </w:pPr>
          </w:p>
        </w:tc>
        <w:tc>
          <w:tcPr>
            <w:tcW w:w="0" w:type="auto"/>
          </w:tcPr>
          <w:p w14:paraId="13C9641D" w14:textId="77777777" w:rsidR="00BF61BB" w:rsidRDefault="00BF61BB">
            <w:pPr>
              <w:pStyle w:val="Compact"/>
            </w:pPr>
          </w:p>
        </w:tc>
        <w:tc>
          <w:tcPr>
            <w:tcW w:w="0" w:type="auto"/>
          </w:tcPr>
          <w:p w14:paraId="3012731E" w14:textId="77777777" w:rsidR="00BF61BB" w:rsidRDefault="00BF61BB">
            <w:pPr>
              <w:pStyle w:val="Compact"/>
            </w:pPr>
          </w:p>
        </w:tc>
        <w:tc>
          <w:tcPr>
            <w:tcW w:w="0" w:type="auto"/>
          </w:tcPr>
          <w:p w14:paraId="4ED723C8" w14:textId="77777777" w:rsidR="00BF61BB" w:rsidRDefault="005B1C2B">
            <w:pPr>
              <w:pStyle w:val="Compact"/>
            </w:pPr>
            <w:r>
              <w:t>Mueller[49], Bigi[8]</w:t>
            </w:r>
          </w:p>
        </w:tc>
      </w:tr>
      <w:tr w:rsidR="00BF61BB" w14:paraId="1E0C7CB1" w14:textId="77777777">
        <w:tc>
          <w:tcPr>
            <w:tcW w:w="0" w:type="auto"/>
          </w:tcPr>
          <w:p w14:paraId="3108575E" w14:textId="77777777" w:rsidR="00BF61BB" w:rsidRDefault="005B1C2B">
            <w:pPr>
              <w:pStyle w:val="Compact"/>
              <w:jc w:val="center"/>
            </w:pPr>
            <w:r>
              <w:t>34</w:t>
            </w:r>
          </w:p>
        </w:tc>
        <w:tc>
          <w:tcPr>
            <w:tcW w:w="0" w:type="auto"/>
          </w:tcPr>
          <w:p w14:paraId="280C6D3E" w14:textId="77777777" w:rsidR="00BF61BB" w:rsidRDefault="005B1C2B">
            <w:pPr>
              <w:pStyle w:val="Compact"/>
            </w:pPr>
            <w:r>
              <w:rPr>
                <w:b/>
              </w:rPr>
              <w:t>AirCube</w:t>
            </w:r>
          </w:p>
        </w:tc>
        <w:tc>
          <w:tcPr>
            <w:tcW w:w="0" w:type="auto"/>
          </w:tcPr>
          <w:p w14:paraId="7FC7B0EC" w14:textId="77777777" w:rsidR="00BF61BB" w:rsidRDefault="005B1C2B">
            <w:pPr>
              <w:pStyle w:val="Compact"/>
            </w:pPr>
            <w:r>
              <w:t>electrochemical</w:t>
            </w:r>
          </w:p>
        </w:tc>
        <w:tc>
          <w:tcPr>
            <w:tcW w:w="0" w:type="auto"/>
          </w:tcPr>
          <w:p w14:paraId="2ADB3FED" w14:textId="77777777" w:rsidR="00BF61BB" w:rsidRDefault="00BF61BB">
            <w:pPr>
              <w:pStyle w:val="Compact"/>
            </w:pPr>
          </w:p>
        </w:tc>
        <w:tc>
          <w:tcPr>
            <w:tcW w:w="0" w:type="auto"/>
          </w:tcPr>
          <w:p w14:paraId="38303A0B" w14:textId="77777777" w:rsidR="00BF61BB" w:rsidRDefault="00BF61BB">
            <w:pPr>
              <w:pStyle w:val="Compact"/>
            </w:pPr>
          </w:p>
        </w:tc>
        <w:tc>
          <w:tcPr>
            <w:tcW w:w="0" w:type="auto"/>
          </w:tcPr>
          <w:p w14:paraId="2D2F94C2" w14:textId="77777777" w:rsidR="00BF61BB" w:rsidRDefault="005B1C2B">
            <w:pPr>
              <w:pStyle w:val="Compact"/>
            </w:pPr>
            <m:oMathPara>
              <m:oMath>
                <m:r>
                  <w:rPr>
                    <w:rFonts w:ascii="Cambria Math" w:hAnsi="Cambria Math"/>
                  </w:rPr>
                  <m:t>NO</m:t>
                </m:r>
              </m:oMath>
            </m:oMathPara>
          </w:p>
        </w:tc>
        <w:tc>
          <w:tcPr>
            <w:tcW w:w="0" w:type="auto"/>
          </w:tcPr>
          <w:p w14:paraId="156AAB60" w14:textId="77777777" w:rsidR="00BF61BB" w:rsidRDefault="00BF61BB">
            <w:pPr>
              <w:pStyle w:val="Compact"/>
            </w:pPr>
          </w:p>
        </w:tc>
        <w:tc>
          <w:tcPr>
            <w:tcW w:w="0" w:type="auto"/>
          </w:tcPr>
          <w:p w14:paraId="383D2DA2" w14:textId="77777777" w:rsidR="00BF61BB" w:rsidRDefault="005B1C2B">
            <w:pPr>
              <w:pStyle w:val="Compact"/>
            </w:pPr>
            <w:r>
              <w:t>Bigi[8]</w:t>
            </w:r>
          </w:p>
        </w:tc>
      </w:tr>
      <w:tr w:rsidR="00BF61BB" w14:paraId="4529CB1E" w14:textId="77777777">
        <w:tc>
          <w:tcPr>
            <w:tcW w:w="0" w:type="auto"/>
          </w:tcPr>
          <w:p w14:paraId="601847CC" w14:textId="77777777" w:rsidR="00BF61BB" w:rsidRDefault="005B1C2B">
            <w:pPr>
              <w:pStyle w:val="Compact"/>
              <w:jc w:val="center"/>
            </w:pPr>
            <w:r>
              <w:t>37</w:t>
            </w:r>
          </w:p>
        </w:tc>
        <w:tc>
          <w:tcPr>
            <w:tcW w:w="0" w:type="auto"/>
          </w:tcPr>
          <w:p w14:paraId="1E87517A" w14:textId="77777777" w:rsidR="00BF61BB" w:rsidRDefault="005B1C2B">
            <w:pPr>
              <w:pStyle w:val="Compact"/>
            </w:pPr>
            <w:r>
              <w:rPr>
                <w:b/>
              </w:rPr>
              <w:t>AirCube</w:t>
            </w:r>
          </w:p>
        </w:tc>
        <w:tc>
          <w:tcPr>
            <w:tcW w:w="0" w:type="auto"/>
          </w:tcPr>
          <w:p w14:paraId="484D6C2B" w14:textId="77777777" w:rsidR="00BF61BB" w:rsidRDefault="005B1C2B">
            <w:pPr>
              <w:pStyle w:val="Compact"/>
            </w:pPr>
            <w:r>
              <w:t>electrochemical</w:t>
            </w:r>
          </w:p>
        </w:tc>
        <w:tc>
          <w:tcPr>
            <w:tcW w:w="0" w:type="auto"/>
          </w:tcPr>
          <w:p w14:paraId="5D3B85F6" w14:textId="77777777" w:rsidR="00BF61BB" w:rsidRDefault="00BF61BB">
            <w:pPr>
              <w:pStyle w:val="Compact"/>
            </w:pPr>
          </w:p>
        </w:tc>
        <w:tc>
          <w:tcPr>
            <w:tcW w:w="0" w:type="auto"/>
          </w:tcPr>
          <w:p w14:paraId="4F8F0E20" w14:textId="77777777" w:rsidR="00BF61BB" w:rsidRDefault="00BF61BB">
            <w:pPr>
              <w:pStyle w:val="Compact"/>
            </w:pPr>
          </w:p>
        </w:tc>
        <w:tc>
          <w:tcPr>
            <w:tcW w:w="0" w:type="auto"/>
          </w:tcPr>
          <w:p w14:paraId="3E1DC0B6" w14:textId="77777777" w:rsidR="00BF61BB" w:rsidRDefault="00BF61BB">
            <w:pPr>
              <w:pStyle w:val="Compact"/>
            </w:pPr>
          </w:p>
        </w:tc>
        <w:tc>
          <w:tcPr>
            <w:tcW w:w="0" w:type="auto"/>
          </w:tcPr>
          <w:p w14:paraId="1676CCDA"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69D8CA7" w14:textId="77777777" w:rsidR="00BF61BB" w:rsidRDefault="005B1C2B">
            <w:pPr>
              <w:pStyle w:val="Compact"/>
            </w:pPr>
            <w:r>
              <w:t>Mueller[49]</w:t>
            </w:r>
          </w:p>
        </w:tc>
      </w:tr>
      <w:tr w:rsidR="00BF61BB" w14:paraId="7C3BA10F" w14:textId="77777777">
        <w:tc>
          <w:tcPr>
            <w:tcW w:w="0" w:type="auto"/>
          </w:tcPr>
          <w:p w14:paraId="6F621FAD" w14:textId="77777777" w:rsidR="00BF61BB" w:rsidRDefault="005B1C2B">
            <w:pPr>
              <w:pStyle w:val="Compact"/>
              <w:jc w:val="center"/>
            </w:pPr>
            <w:r>
              <w:t>3</w:t>
            </w:r>
          </w:p>
        </w:tc>
        <w:tc>
          <w:tcPr>
            <w:tcW w:w="0" w:type="auto"/>
          </w:tcPr>
          <w:p w14:paraId="226631A0" w14:textId="77777777" w:rsidR="00BF61BB" w:rsidRDefault="005B1C2B">
            <w:pPr>
              <w:pStyle w:val="Compact"/>
            </w:pPr>
            <w:r>
              <w:rPr>
                <w:b/>
              </w:rPr>
              <w:t>AirSensEUR (v.2)</w:t>
            </w:r>
          </w:p>
        </w:tc>
        <w:tc>
          <w:tcPr>
            <w:tcW w:w="0" w:type="auto"/>
          </w:tcPr>
          <w:p w14:paraId="458A91AE" w14:textId="77777777" w:rsidR="00BF61BB" w:rsidRDefault="005B1C2B">
            <w:pPr>
              <w:pStyle w:val="Compact"/>
            </w:pPr>
            <w:r>
              <w:t>electrochemical</w:t>
            </w:r>
          </w:p>
        </w:tc>
        <w:tc>
          <w:tcPr>
            <w:tcW w:w="0" w:type="auto"/>
          </w:tcPr>
          <w:p w14:paraId="70038FC8"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3AFE81C" w14:textId="77777777" w:rsidR="00BF61BB" w:rsidRDefault="005B1C2B">
            <w:pPr>
              <w:pStyle w:val="Compact"/>
            </w:pPr>
            <m:oMathPara>
              <m:oMath>
                <m:r>
                  <w:rPr>
                    <w:rFonts w:ascii="Cambria Math" w:hAnsi="Cambria Math"/>
                  </w:rPr>
                  <m:t>CO</m:t>
                </m:r>
              </m:oMath>
            </m:oMathPara>
          </w:p>
        </w:tc>
        <w:tc>
          <w:tcPr>
            <w:tcW w:w="0" w:type="auto"/>
          </w:tcPr>
          <w:p w14:paraId="1E686F23" w14:textId="77777777" w:rsidR="00BF61BB" w:rsidRDefault="005B1C2B">
            <w:pPr>
              <w:pStyle w:val="Compact"/>
            </w:pPr>
            <m:oMathPara>
              <m:oMath>
                <m:r>
                  <w:rPr>
                    <w:rFonts w:ascii="Cambria Math" w:hAnsi="Cambria Math"/>
                  </w:rPr>
                  <m:t>NO</m:t>
                </m:r>
              </m:oMath>
            </m:oMathPara>
          </w:p>
        </w:tc>
        <w:tc>
          <w:tcPr>
            <w:tcW w:w="0" w:type="auto"/>
          </w:tcPr>
          <w:p w14:paraId="277C59F3"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89376A6" w14:textId="77777777" w:rsidR="00BF61BB" w:rsidRDefault="005B1C2B">
            <w:pPr>
              <w:pStyle w:val="Compact"/>
            </w:pPr>
            <w:r>
              <w:t>Gerboles[28]</w:t>
            </w:r>
          </w:p>
        </w:tc>
      </w:tr>
      <w:tr w:rsidR="00BF61BB" w14:paraId="18C4077B" w14:textId="77777777">
        <w:tc>
          <w:tcPr>
            <w:tcW w:w="0" w:type="auto"/>
          </w:tcPr>
          <w:p w14:paraId="169EA5BA" w14:textId="77777777" w:rsidR="00BF61BB" w:rsidRDefault="005B1C2B">
            <w:pPr>
              <w:pStyle w:val="Compact"/>
              <w:jc w:val="center"/>
            </w:pPr>
            <w:r>
              <w:t>4</w:t>
            </w:r>
          </w:p>
        </w:tc>
        <w:tc>
          <w:tcPr>
            <w:tcW w:w="0" w:type="auto"/>
          </w:tcPr>
          <w:p w14:paraId="5F488BFD" w14:textId="77777777" w:rsidR="00BF61BB" w:rsidRDefault="005B1C2B">
            <w:pPr>
              <w:pStyle w:val="Compact"/>
            </w:pPr>
            <w:r>
              <w:rPr>
                <w:b/>
              </w:rPr>
              <w:t>AirSensorBox</w:t>
            </w:r>
          </w:p>
        </w:tc>
        <w:tc>
          <w:tcPr>
            <w:tcW w:w="0" w:type="auto"/>
          </w:tcPr>
          <w:p w14:paraId="7D2F4452" w14:textId="77777777" w:rsidR="00BF61BB" w:rsidRDefault="005B1C2B">
            <w:pPr>
              <w:pStyle w:val="Compact"/>
            </w:pPr>
            <w:r>
              <w:t>electrochemical</w:t>
            </w:r>
          </w:p>
        </w:tc>
        <w:tc>
          <w:tcPr>
            <w:tcW w:w="0" w:type="auto"/>
          </w:tcPr>
          <w:p w14:paraId="195CEEB5"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D3E6568" w14:textId="77777777" w:rsidR="00BF61BB" w:rsidRDefault="005B1C2B">
            <w:pPr>
              <w:pStyle w:val="Compact"/>
            </w:pPr>
            <m:oMathPara>
              <m:oMath>
                <m:r>
                  <w:rPr>
                    <w:rFonts w:ascii="Cambria Math" w:hAnsi="Cambria Math"/>
                  </w:rPr>
                  <m:t>CO</m:t>
                </m:r>
              </m:oMath>
            </m:oMathPara>
          </w:p>
        </w:tc>
        <w:tc>
          <w:tcPr>
            <w:tcW w:w="0" w:type="auto"/>
          </w:tcPr>
          <w:p w14:paraId="7DC4FD7A" w14:textId="77777777" w:rsidR="00BF61BB" w:rsidRDefault="00BF61BB">
            <w:pPr>
              <w:pStyle w:val="Compact"/>
            </w:pPr>
          </w:p>
        </w:tc>
        <w:tc>
          <w:tcPr>
            <w:tcW w:w="0" w:type="auto"/>
          </w:tcPr>
          <w:p w14:paraId="093D2217"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9518E12" w14:textId="77777777" w:rsidR="00BF61BB" w:rsidRDefault="005B1C2B">
            <w:pPr>
              <w:pStyle w:val="Compact"/>
            </w:pPr>
            <w:r>
              <w:t>Borrego[10]</w:t>
            </w:r>
          </w:p>
        </w:tc>
      </w:tr>
      <w:tr w:rsidR="00BF61BB" w14:paraId="1567FA04" w14:textId="77777777">
        <w:tc>
          <w:tcPr>
            <w:tcW w:w="0" w:type="auto"/>
          </w:tcPr>
          <w:p w14:paraId="335FC357" w14:textId="77777777" w:rsidR="00BF61BB" w:rsidRDefault="005B1C2B">
            <w:pPr>
              <w:pStyle w:val="Compact"/>
              <w:jc w:val="center"/>
            </w:pPr>
            <w:r>
              <w:t>5</w:t>
            </w:r>
          </w:p>
        </w:tc>
        <w:tc>
          <w:tcPr>
            <w:tcW w:w="0" w:type="auto"/>
          </w:tcPr>
          <w:p w14:paraId="7BD5A948" w14:textId="77777777" w:rsidR="00BF61BB" w:rsidRDefault="005B1C2B">
            <w:pPr>
              <w:pStyle w:val="Compact"/>
            </w:pPr>
            <w:r>
              <w:rPr>
                <w:b/>
              </w:rPr>
              <w:t>AirVeraCity</w:t>
            </w:r>
          </w:p>
        </w:tc>
        <w:tc>
          <w:tcPr>
            <w:tcW w:w="0" w:type="auto"/>
          </w:tcPr>
          <w:p w14:paraId="4ECC36B3" w14:textId="77777777" w:rsidR="00BF61BB" w:rsidRDefault="005B1C2B">
            <w:pPr>
              <w:pStyle w:val="Compact"/>
            </w:pPr>
            <w:r>
              <w:t>electrochemical</w:t>
            </w:r>
          </w:p>
        </w:tc>
        <w:tc>
          <w:tcPr>
            <w:tcW w:w="0" w:type="auto"/>
          </w:tcPr>
          <w:p w14:paraId="0B5B618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BB81143" w14:textId="77777777" w:rsidR="00BF61BB" w:rsidRDefault="005B1C2B">
            <w:pPr>
              <w:pStyle w:val="Compact"/>
            </w:pPr>
            <m:oMathPara>
              <m:oMath>
                <m:r>
                  <w:rPr>
                    <w:rFonts w:ascii="Cambria Math" w:hAnsi="Cambria Math"/>
                  </w:rPr>
                  <m:t>CO</m:t>
                </m:r>
              </m:oMath>
            </m:oMathPara>
          </w:p>
        </w:tc>
        <w:tc>
          <w:tcPr>
            <w:tcW w:w="0" w:type="auto"/>
          </w:tcPr>
          <w:p w14:paraId="6F7B2628" w14:textId="77777777" w:rsidR="00BF61BB" w:rsidRDefault="00BF61BB">
            <w:pPr>
              <w:pStyle w:val="Compact"/>
            </w:pPr>
          </w:p>
        </w:tc>
        <w:tc>
          <w:tcPr>
            <w:tcW w:w="0" w:type="auto"/>
          </w:tcPr>
          <w:p w14:paraId="6273BF2B"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D79D188" w14:textId="77777777" w:rsidR="00BF61BB" w:rsidRDefault="005B1C2B">
            <w:pPr>
              <w:pStyle w:val="Compact"/>
            </w:pPr>
            <w:r>
              <w:t>Marjovi[46]</w:t>
            </w:r>
          </w:p>
        </w:tc>
      </w:tr>
      <w:tr w:rsidR="00BF61BB" w14:paraId="7E14921B" w14:textId="77777777">
        <w:tc>
          <w:tcPr>
            <w:tcW w:w="0" w:type="auto"/>
          </w:tcPr>
          <w:p w14:paraId="50EF3A5A" w14:textId="77777777" w:rsidR="00BF61BB" w:rsidRDefault="005B1C2B">
            <w:pPr>
              <w:pStyle w:val="Compact"/>
              <w:jc w:val="center"/>
            </w:pPr>
            <w:r>
              <w:t>31</w:t>
            </w:r>
          </w:p>
        </w:tc>
        <w:tc>
          <w:tcPr>
            <w:tcW w:w="0" w:type="auto"/>
          </w:tcPr>
          <w:p w14:paraId="049E72CE" w14:textId="77777777" w:rsidR="00BF61BB" w:rsidRDefault="005B1C2B">
            <w:pPr>
              <w:pStyle w:val="Compact"/>
            </w:pPr>
            <w:r>
              <w:rPr>
                <w:b/>
              </w:rPr>
              <w:t>AQMesh v.3.0</w:t>
            </w:r>
          </w:p>
        </w:tc>
        <w:tc>
          <w:tcPr>
            <w:tcW w:w="0" w:type="auto"/>
          </w:tcPr>
          <w:p w14:paraId="4DA6EFB9" w14:textId="77777777" w:rsidR="00BF61BB" w:rsidRDefault="005B1C2B">
            <w:pPr>
              <w:pStyle w:val="Compact"/>
            </w:pPr>
            <w:r>
              <w:t>electrochemical</w:t>
            </w:r>
          </w:p>
        </w:tc>
        <w:tc>
          <w:tcPr>
            <w:tcW w:w="0" w:type="auto"/>
          </w:tcPr>
          <w:p w14:paraId="18477077" w14:textId="77777777" w:rsidR="00BF61BB" w:rsidRDefault="00BF61BB">
            <w:pPr>
              <w:pStyle w:val="Compact"/>
            </w:pPr>
          </w:p>
        </w:tc>
        <w:tc>
          <w:tcPr>
            <w:tcW w:w="0" w:type="auto"/>
          </w:tcPr>
          <w:p w14:paraId="07B23A0F" w14:textId="77777777" w:rsidR="00BF61BB" w:rsidRDefault="005B1C2B">
            <w:pPr>
              <w:pStyle w:val="Compact"/>
            </w:pPr>
            <m:oMathPara>
              <m:oMath>
                <m:r>
                  <w:rPr>
                    <w:rFonts w:ascii="Cambria Math" w:hAnsi="Cambria Math"/>
                  </w:rPr>
                  <m:t>CO</m:t>
                </m:r>
              </m:oMath>
            </m:oMathPara>
          </w:p>
        </w:tc>
        <w:tc>
          <w:tcPr>
            <w:tcW w:w="0" w:type="auto"/>
          </w:tcPr>
          <w:p w14:paraId="5B6A0719" w14:textId="77777777" w:rsidR="00BF61BB" w:rsidRDefault="005B1C2B">
            <w:pPr>
              <w:pStyle w:val="Compact"/>
            </w:pPr>
            <m:oMathPara>
              <m:oMath>
                <m:r>
                  <w:rPr>
                    <w:rFonts w:ascii="Cambria Math" w:hAnsi="Cambria Math"/>
                  </w:rPr>
                  <m:t>NO</m:t>
                </m:r>
              </m:oMath>
            </m:oMathPara>
          </w:p>
        </w:tc>
        <w:tc>
          <w:tcPr>
            <w:tcW w:w="0" w:type="auto"/>
          </w:tcPr>
          <w:p w14:paraId="0D9F2606" w14:textId="77777777" w:rsidR="00BF61BB" w:rsidRDefault="00BF61BB">
            <w:pPr>
              <w:pStyle w:val="Compact"/>
            </w:pPr>
          </w:p>
        </w:tc>
        <w:tc>
          <w:tcPr>
            <w:tcW w:w="0" w:type="auto"/>
          </w:tcPr>
          <w:p w14:paraId="2D8262C9" w14:textId="77777777" w:rsidR="00BF61BB" w:rsidRDefault="005B1C2B">
            <w:pPr>
              <w:pStyle w:val="Compact"/>
            </w:pPr>
            <w:r>
              <w:t>Jiao[33]</w:t>
            </w:r>
          </w:p>
        </w:tc>
      </w:tr>
      <w:tr w:rsidR="00BF61BB" w:rsidRPr="00471B1C" w14:paraId="6BE22797" w14:textId="77777777">
        <w:tc>
          <w:tcPr>
            <w:tcW w:w="0" w:type="auto"/>
          </w:tcPr>
          <w:p w14:paraId="763614E2" w14:textId="77777777" w:rsidR="00BF61BB" w:rsidRDefault="005B1C2B">
            <w:pPr>
              <w:pStyle w:val="Compact"/>
              <w:jc w:val="center"/>
            </w:pPr>
            <w:r>
              <w:t>6</w:t>
            </w:r>
          </w:p>
        </w:tc>
        <w:tc>
          <w:tcPr>
            <w:tcW w:w="0" w:type="auto"/>
          </w:tcPr>
          <w:p w14:paraId="13CC24B4" w14:textId="77777777" w:rsidR="00BF61BB" w:rsidRDefault="005B1C2B">
            <w:pPr>
              <w:pStyle w:val="Compact"/>
            </w:pPr>
            <w:r>
              <w:rPr>
                <w:b/>
              </w:rPr>
              <w:t>AQMesh v.4.0</w:t>
            </w:r>
          </w:p>
        </w:tc>
        <w:tc>
          <w:tcPr>
            <w:tcW w:w="0" w:type="auto"/>
          </w:tcPr>
          <w:p w14:paraId="19A8D7F2" w14:textId="77777777" w:rsidR="00BF61BB" w:rsidRDefault="005B1C2B">
            <w:pPr>
              <w:pStyle w:val="Compact"/>
            </w:pPr>
            <w:r>
              <w:t>electrochemical</w:t>
            </w:r>
          </w:p>
        </w:tc>
        <w:tc>
          <w:tcPr>
            <w:tcW w:w="0" w:type="auto"/>
          </w:tcPr>
          <w:p w14:paraId="7D712E7C"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A114780" w14:textId="77777777" w:rsidR="00BF61BB" w:rsidRDefault="00BF61BB">
            <w:pPr>
              <w:pStyle w:val="Compact"/>
            </w:pPr>
          </w:p>
        </w:tc>
        <w:tc>
          <w:tcPr>
            <w:tcW w:w="0" w:type="auto"/>
          </w:tcPr>
          <w:p w14:paraId="03F0EE78" w14:textId="77777777" w:rsidR="00BF61BB" w:rsidRDefault="00BF61BB">
            <w:pPr>
              <w:pStyle w:val="Compact"/>
            </w:pPr>
          </w:p>
        </w:tc>
        <w:tc>
          <w:tcPr>
            <w:tcW w:w="0" w:type="auto"/>
          </w:tcPr>
          <w:p w14:paraId="4CF91389" w14:textId="77777777" w:rsidR="00BF61BB" w:rsidRDefault="00BF61BB">
            <w:pPr>
              <w:pStyle w:val="Compact"/>
            </w:pPr>
          </w:p>
        </w:tc>
        <w:tc>
          <w:tcPr>
            <w:tcW w:w="0" w:type="auto"/>
          </w:tcPr>
          <w:p w14:paraId="0A6F537A" w14:textId="77777777" w:rsidR="00BF61BB" w:rsidRPr="00471B1C" w:rsidRDefault="005B1C2B">
            <w:pPr>
              <w:pStyle w:val="Compact"/>
              <w:rPr>
                <w:lang w:val="it-IT"/>
              </w:rPr>
            </w:pPr>
            <w:r w:rsidRPr="00471B1C">
              <w:rPr>
                <w:lang w:val="it-IT"/>
              </w:rPr>
              <w:t>Cordero[20], AQ-SPEC[3], Castell[12], Borrego[10]</w:t>
            </w:r>
          </w:p>
        </w:tc>
      </w:tr>
      <w:tr w:rsidR="00BF61BB" w14:paraId="23EE10B6" w14:textId="77777777">
        <w:tc>
          <w:tcPr>
            <w:tcW w:w="0" w:type="auto"/>
          </w:tcPr>
          <w:p w14:paraId="5E15B581" w14:textId="77777777" w:rsidR="00BF61BB" w:rsidRDefault="005B1C2B">
            <w:pPr>
              <w:pStyle w:val="Compact"/>
              <w:jc w:val="center"/>
            </w:pPr>
            <w:r>
              <w:t>32</w:t>
            </w:r>
          </w:p>
        </w:tc>
        <w:tc>
          <w:tcPr>
            <w:tcW w:w="0" w:type="auto"/>
          </w:tcPr>
          <w:p w14:paraId="01E0F434" w14:textId="77777777" w:rsidR="00BF61BB" w:rsidRDefault="005B1C2B">
            <w:pPr>
              <w:pStyle w:val="Compact"/>
            </w:pPr>
            <w:r>
              <w:rPr>
                <w:b/>
              </w:rPr>
              <w:t>AQMesh v.4.0</w:t>
            </w:r>
          </w:p>
        </w:tc>
        <w:tc>
          <w:tcPr>
            <w:tcW w:w="0" w:type="auto"/>
          </w:tcPr>
          <w:p w14:paraId="2E05164E" w14:textId="77777777" w:rsidR="00BF61BB" w:rsidRDefault="005B1C2B">
            <w:pPr>
              <w:pStyle w:val="Compact"/>
            </w:pPr>
            <w:r>
              <w:t>electrochemical</w:t>
            </w:r>
          </w:p>
        </w:tc>
        <w:tc>
          <w:tcPr>
            <w:tcW w:w="0" w:type="auto"/>
          </w:tcPr>
          <w:p w14:paraId="143576A6" w14:textId="77777777" w:rsidR="00BF61BB" w:rsidRDefault="00BF61BB">
            <w:pPr>
              <w:pStyle w:val="Compact"/>
            </w:pPr>
          </w:p>
        </w:tc>
        <w:tc>
          <w:tcPr>
            <w:tcW w:w="0" w:type="auto"/>
          </w:tcPr>
          <w:p w14:paraId="62156D48" w14:textId="77777777" w:rsidR="00BF61BB" w:rsidRDefault="005B1C2B">
            <w:pPr>
              <w:pStyle w:val="Compact"/>
            </w:pPr>
            <m:oMathPara>
              <m:oMath>
                <m:r>
                  <w:rPr>
                    <w:rFonts w:ascii="Cambria Math" w:hAnsi="Cambria Math"/>
                  </w:rPr>
                  <m:t>CO</m:t>
                </m:r>
              </m:oMath>
            </m:oMathPara>
          </w:p>
        </w:tc>
        <w:tc>
          <w:tcPr>
            <w:tcW w:w="0" w:type="auto"/>
          </w:tcPr>
          <w:p w14:paraId="6B0E5F16" w14:textId="77777777" w:rsidR="00BF61BB" w:rsidRDefault="005B1C2B">
            <w:pPr>
              <w:pStyle w:val="Compact"/>
            </w:pPr>
            <m:oMathPara>
              <m:oMath>
                <m:r>
                  <w:rPr>
                    <w:rFonts w:ascii="Cambria Math" w:hAnsi="Cambria Math"/>
                  </w:rPr>
                  <m:t>NO</m:t>
                </m:r>
              </m:oMath>
            </m:oMathPara>
          </w:p>
        </w:tc>
        <w:tc>
          <w:tcPr>
            <w:tcW w:w="0" w:type="auto"/>
          </w:tcPr>
          <w:p w14:paraId="2162B978" w14:textId="77777777" w:rsidR="00BF61BB" w:rsidRDefault="00BF61BB">
            <w:pPr>
              <w:pStyle w:val="Compact"/>
            </w:pPr>
          </w:p>
        </w:tc>
        <w:tc>
          <w:tcPr>
            <w:tcW w:w="0" w:type="auto"/>
          </w:tcPr>
          <w:p w14:paraId="6371E86A" w14:textId="77777777" w:rsidR="00BF61BB" w:rsidRDefault="005B1C2B">
            <w:pPr>
              <w:pStyle w:val="Compact"/>
            </w:pPr>
            <w:r>
              <w:t>AQ-SPEC[3], Castell[12], Borrego[10]</w:t>
            </w:r>
          </w:p>
        </w:tc>
      </w:tr>
      <w:tr w:rsidR="00BF61BB" w14:paraId="625296E2" w14:textId="77777777">
        <w:tc>
          <w:tcPr>
            <w:tcW w:w="0" w:type="auto"/>
          </w:tcPr>
          <w:p w14:paraId="7F03E6A9" w14:textId="77777777" w:rsidR="00BF61BB" w:rsidRDefault="005B1C2B">
            <w:pPr>
              <w:pStyle w:val="Compact"/>
              <w:jc w:val="center"/>
            </w:pPr>
            <w:r>
              <w:t>38</w:t>
            </w:r>
          </w:p>
        </w:tc>
        <w:tc>
          <w:tcPr>
            <w:tcW w:w="0" w:type="auto"/>
          </w:tcPr>
          <w:p w14:paraId="53B4EBB6" w14:textId="77777777" w:rsidR="00BF61BB" w:rsidRDefault="005B1C2B">
            <w:pPr>
              <w:pStyle w:val="Compact"/>
            </w:pPr>
            <w:r>
              <w:rPr>
                <w:b/>
              </w:rPr>
              <w:t>AQMesh v.4.0</w:t>
            </w:r>
          </w:p>
        </w:tc>
        <w:tc>
          <w:tcPr>
            <w:tcW w:w="0" w:type="auto"/>
          </w:tcPr>
          <w:p w14:paraId="5EC38AF1" w14:textId="77777777" w:rsidR="00BF61BB" w:rsidRDefault="005B1C2B">
            <w:pPr>
              <w:pStyle w:val="Compact"/>
            </w:pPr>
            <w:r>
              <w:t>electrochemical</w:t>
            </w:r>
          </w:p>
        </w:tc>
        <w:tc>
          <w:tcPr>
            <w:tcW w:w="0" w:type="auto"/>
          </w:tcPr>
          <w:p w14:paraId="0EB639FD" w14:textId="77777777" w:rsidR="00BF61BB" w:rsidRDefault="00BF61BB">
            <w:pPr>
              <w:pStyle w:val="Compact"/>
            </w:pPr>
          </w:p>
        </w:tc>
        <w:tc>
          <w:tcPr>
            <w:tcW w:w="0" w:type="auto"/>
          </w:tcPr>
          <w:p w14:paraId="7FDB4ABD" w14:textId="77777777" w:rsidR="00BF61BB" w:rsidRDefault="00BF61BB">
            <w:pPr>
              <w:pStyle w:val="Compact"/>
            </w:pPr>
          </w:p>
        </w:tc>
        <w:tc>
          <w:tcPr>
            <w:tcW w:w="0" w:type="auto"/>
          </w:tcPr>
          <w:p w14:paraId="1ACF3ED5" w14:textId="77777777" w:rsidR="00BF61BB" w:rsidRDefault="00BF61BB">
            <w:pPr>
              <w:pStyle w:val="Compact"/>
            </w:pPr>
          </w:p>
        </w:tc>
        <w:tc>
          <w:tcPr>
            <w:tcW w:w="0" w:type="auto"/>
          </w:tcPr>
          <w:p w14:paraId="1BAA22C2"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9043AD9" w14:textId="77777777" w:rsidR="00BF61BB" w:rsidRDefault="005B1C2B">
            <w:pPr>
              <w:pStyle w:val="Compact"/>
            </w:pPr>
            <w:r>
              <w:t>Castell[12], Borrego[10]</w:t>
            </w:r>
          </w:p>
        </w:tc>
      </w:tr>
      <w:tr w:rsidR="00BF61BB" w14:paraId="06F9ED30" w14:textId="77777777">
        <w:tc>
          <w:tcPr>
            <w:tcW w:w="0" w:type="auto"/>
          </w:tcPr>
          <w:p w14:paraId="15734634" w14:textId="77777777" w:rsidR="00BF61BB" w:rsidRDefault="005B1C2B">
            <w:pPr>
              <w:pStyle w:val="Compact"/>
              <w:jc w:val="center"/>
            </w:pPr>
            <w:r>
              <w:t>39</w:t>
            </w:r>
          </w:p>
        </w:tc>
        <w:tc>
          <w:tcPr>
            <w:tcW w:w="0" w:type="auto"/>
          </w:tcPr>
          <w:p w14:paraId="0258F42A" w14:textId="77777777" w:rsidR="00BF61BB" w:rsidRDefault="005B1C2B">
            <w:pPr>
              <w:pStyle w:val="Compact"/>
            </w:pPr>
            <w:r>
              <w:rPr>
                <w:b/>
              </w:rPr>
              <w:t>AQT410 v.1.11</w:t>
            </w:r>
          </w:p>
        </w:tc>
        <w:tc>
          <w:tcPr>
            <w:tcW w:w="0" w:type="auto"/>
          </w:tcPr>
          <w:p w14:paraId="299B965F" w14:textId="77777777" w:rsidR="00BF61BB" w:rsidRDefault="005B1C2B">
            <w:pPr>
              <w:pStyle w:val="Compact"/>
            </w:pPr>
            <w:r>
              <w:t>electrochemical</w:t>
            </w:r>
          </w:p>
        </w:tc>
        <w:tc>
          <w:tcPr>
            <w:tcW w:w="0" w:type="auto"/>
          </w:tcPr>
          <w:p w14:paraId="50E48D4F" w14:textId="77777777" w:rsidR="00BF61BB" w:rsidRDefault="00BF61BB">
            <w:pPr>
              <w:pStyle w:val="Compact"/>
            </w:pPr>
          </w:p>
        </w:tc>
        <w:tc>
          <w:tcPr>
            <w:tcW w:w="0" w:type="auto"/>
          </w:tcPr>
          <w:p w14:paraId="6B0DF586" w14:textId="77777777" w:rsidR="00BF61BB" w:rsidRDefault="00BF61BB">
            <w:pPr>
              <w:pStyle w:val="Compact"/>
            </w:pPr>
          </w:p>
        </w:tc>
        <w:tc>
          <w:tcPr>
            <w:tcW w:w="0" w:type="auto"/>
          </w:tcPr>
          <w:p w14:paraId="1191101E" w14:textId="77777777" w:rsidR="00BF61BB" w:rsidRDefault="00BF61BB">
            <w:pPr>
              <w:pStyle w:val="Compact"/>
            </w:pPr>
          </w:p>
        </w:tc>
        <w:tc>
          <w:tcPr>
            <w:tcW w:w="0" w:type="auto"/>
          </w:tcPr>
          <w:p w14:paraId="0523FAE3"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05C7B7B" w14:textId="77777777" w:rsidR="00BF61BB" w:rsidRDefault="005B1C2B">
            <w:pPr>
              <w:pStyle w:val="Compact"/>
            </w:pPr>
            <w:r>
              <w:t>AQ-SPEC[3]</w:t>
            </w:r>
          </w:p>
        </w:tc>
      </w:tr>
      <w:tr w:rsidR="00BF61BB" w14:paraId="49EF473D" w14:textId="77777777">
        <w:tc>
          <w:tcPr>
            <w:tcW w:w="0" w:type="auto"/>
          </w:tcPr>
          <w:p w14:paraId="3D0CF333" w14:textId="77777777" w:rsidR="00BF61BB" w:rsidRDefault="005B1C2B">
            <w:pPr>
              <w:pStyle w:val="Compact"/>
              <w:jc w:val="center"/>
            </w:pPr>
            <w:r>
              <w:t>40</w:t>
            </w:r>
          </w:p>
        </w:tc>
        <w:tc>
          <w:tcPr>
            <w:tcW w:w="0" w:type="auto"/>
          </w:tcPr>
          <w:p w14:paraId="34DABE2D" w14:textId="77777777" w:rsidR="00BF61BB" w:rsidRDefault="005B1C2B">
            <w:pPr>
              <w:pStyle w:val="Compact"/>
            </w:pPr>
            <w:r>
              <w:rPr>
                <w:b/>
              </w:rPr>
              <w:t>AQT410 v.1.15</w:t>
            </w:r>
          </w:p>
        </w:tc>
        <w:tc>
          <w:tcPr>
            <w:tcW w:w="0" w:type="auto"/>
          </w:tcPr>
          <w:p w14:paraId="46BE853C" w14:textId="77777777" w:rsidR="00BF61BB" w:rsidRDefault="005B1C2B">
            <w:pPr>
              <w:pStyle w:val="Compact"/>
            </w:pPr>
            <w:r>
              <w:t>electrochemical</w:t>
            </w:r>
          </w:p>
        </w:tc>
        <w:tc>
          <w:tcPr>
            <w:tcW w:w="0" w:type="auto"/>
          </w:tcPr>
          <w:p w14:paraId="160A342E" w14:textId="77777777" w:rsidR="00BF61BB" w:rsidRDefault="00BF61BB">
            <w:pPr>
              <w:pStyle w:val="Compact"/>
            </w:pPr>
          </w:p>
        </w:tc>
        <w:tc>
          <w:tcPr>
            <w:tcW w:w="0" w:type="auto"/>
          </w:tcPr>
          <w:p w14:paraId="208072F9" w14:textId="77777777" w:rsidR="00BF61BB" w:rsidRDefault="00BF61BB">
            <w:pPr>
              <w:pStyle w:val="Compact"/>
            </w:pPr>
          </w:p>
        </w:tc>
        <w:tc>
          <w:tcPr>
            <w:tcW w:w="0" w:type="auto"/>
          </w:tcPr>
          <w:p w14:paraId="7AC77F03" w14:textId="77777777" w:rsidR="00BF61BB" w:rsidRDefault="00BF61BB">
            <w:pPr>
              <w:pStyle w:val="Compact"/>
            </w:pPr>
          </w:p>
        </w:tc>
        <w:tc>
          <w:tcPr>
            <w:tcW w:w="0" w:type="auto"/>
          </w:tcPr>
          <w:p w14:paraId="52609E02"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F9A9FBF" w14:textId="77777777" w:rsidR="00BF61BB" w:rsidRDefault="005B1C2B">
            <w:pPr>
              <w:pStyle w:val="Compact"/>
            </w:pPr>
            <w:r>
              <w:t>AQ-SPEC[3]</w:t>
            </w:r>
          </w:p>
        </w:tc>
      </w:tr>
      <w:tr w:rsidR="00BF61BB" w14:paraId="242A257E" w14:textId="77777777">
        <w:tc>
          <w:tcPr>
            <w:tcW w:w="0" w:type="auto"/>
          </w:tcPr>
          <w:p w14:paraId="7B8CDBBA" w14:textId="77777777" w:rsidR="00BF61BB" w:rsidRDefault="005B1C2B">
            <w:pPr>
              <w:pStyle w:val="Compact"/>
              <w:jc w:val="center"/>
            </w:pPr>
            <w:r>
              <w:t>7</w:t>
            </w:r>
          </w:p>
        </w:tc>
        <w:tc>
          <w:tcPr>
            <w:tcW w:w="0" w:type="auto"/>
          </w:tcPr>
          <w:p w14:paraId="65D67657" w14:textId="77777777" w:rsidR="00BF61BB" w:rsidRDefault="005B1C2B">
            <w:pPr>
              <w:pStyle w:val="Compact"/>
            </w:pPr>
            <w:r>
              <w:rPr>
                <w:b/>
              </w:rPr>
              <w:t>AQY v0.5</w:t>
            </w:r>
          </w:p>
        </w:tc>
        <w:tc>
          <w:tcPr>
            <w:tcW w:w="0" w:type="auto"/>
          </w:tcPr>
          <w:p w14:paraId="6F86C689" w14:textId="77777777" w:rsidR="00BF61BB" w:rsidRDefault="005B1C2B">
            <w:pPr>
              <w:pStyle w:val="Compact"/>
            </w:pPr>
            <w:r>
              <w:t>electrochemical</w:t>
            </w:r>
          </w:p>
        </w:tc>
        <w:tc>
          <w:tcPr>
            <w:tcW w:w="0" w:type="auto"/>
          </w:tcPr>
          <w:p w14:paraId="207B7B4B"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C35BA19" w14:textId="77777777" w:rsidR="00BF61BB" w:rsidRDefault="00BF61BB">
            <w:pPr>
              <w:pStyle w:val="Compact"/>
            </w:pPr>
          </w:p>
        </w:tc>
        <w:tc>
          <w:tcPr>
            <w:tcW w:w="0" w:type="auto"/>
          </w:tcPr>
          <w:p w14:paraId="7431205A" w14:textId="77777777" w:rsidR="00BF61BB" w:rsidRDefault="00BF61BB">
            <w:pPr>
              <w:pStyle w:val="Compact"/>
            </w:pPr>
          </w:p>
        </w:tc>
        <w:tc>
          <w:tcPr>
            <w:tcW w:w="0" w:type="auto"/>
          </w:tcPr>
          <w:p w14:paraId="1BB323A5" w14:textId="77777777" w:rsidR="00BF61BB" w:rsidRDefault="00BF61BB">
            <w:pPr>
              <w:pStyle w:val="Compact"/>
            </w:pPr>
          </w:p>
        </w:tc>
        <w:tc>
          <w:tcPr>
            <w:tcW w:w="0" w:type="auto"/>
          </w:tcPr>
          <w:p w14:paraId="426B29AA" w14:textId="77777777" w:rsidR="00BF61BB" w:rsidRDefault="005B1C2B">
            <w:pPr>
              <w:pStyle w:val="Compact"/>
            </w:pPr>
            <w:r>
              <w:t>AQ-SPEC[3]</w:t>
            </w:r>
          </w:p>
        </w:tc>
      </w:tr>
      <w:tr w:rsidR="00BF61BB" w14:paraId="18E2A29D" w14:textId="77777777">
        <w:tc>
          <w:tcPr>
            <w:tcW w:w="0" w:type="auto"/>
          </w:tcPr>
          <w:p w14:paraId="7FED183A" w14:textId="77777777" w:rsidR="00BF61BB" w:rsidRDefault="005B1C2B">
            <w:pPr>
              <w:pStyle w:val="Compact"/>
              <w:jc w:val="center"/>
            </w:pPr>
            <w:r>
              <w:t>41</w:t>
            </w:r>
          </w:p>
        </w:tc>
        <w:tc>
          <w:tcPr>
            <w:tcW w:w="0" w:type="auto"/>
          </w:tcPr>
          <w:p w14:paraId="45C777E2" w14:textId="77777777" w:rsidR="00BF61BB" w:rsidRDefault="005B1C2B">
            <w:pPr>
              <w:pStyle w:val="Compact"/>
            </w:pPr>
            <w:r>
              <w:rPr>
                <w:b/>
              </w:rPr>
              <w:t>AQY v0.5</w:t>
            </w:r>
          </w:p>
        </w:tc>
        <w:tc>
          <w:tcPr>
            <w:tcW w:w="0" w:type="auto"/>
          </w:tcPr>
          <w:p w14:paraId="104EFB09" w14:textId="77777777" w:rsidR="00BF61BB" w:rsidRDefault="005B1C2B">
            <w:pPr>
              <w:pStyle w:val="Compact"/>
            </w:pPr>
            <w:r>
              <w:t>MOs</w:t>
            </w:r>
          </w:p>
        </w:tc>
        <w:tc>
          <w:tcPr>
            <w:tcW w:w="0" w:type="auto"/>
          </w:tcPr>
          <w:p w14:paraId="41014B41" w14:textId="77777777" w:rsidR="00BF61BB" w:rsidRDefault="00BF61BB">
            <w:pPr>
              <w:pStyle w:val="Compact"/>
            </w:pPr>
          </w:p>
        </w:tc>
        <w:tc>
          <w:tcPr>
            <w:tcW w:w="0" w:type="auto"/>
          </w:tcPr>
          <w:p w14:paraId="69B0E549" w14:textId="77777777" w:rsidR="00BF61BB" w:rsidRDefault="00BF61BB">
            <w:pPr>
              <w:pStyle w:val="Compact"/>
            </w:pPr>
          </w:p>
        </w:tc>
        <w:tc>
          <w:tcPr>
            <w:tcW w:w="0" w:type="auto"/>
          </w:tcPr>
          <w:p w14:paraId="42591835" w14:textId="77777777" w:rsidR="00BF61BB" w:rsidRDefault="00BF61BB">
            <w:pPr>
              <w:pStyle w:val="Compact"/>
            </w:pPr>
          </w:p>
        </w:tc>
        <w:tc>
          <w:tcPr>
            <w:tcW w:w="0" w:type="auto"/>
          </w:tcPr>
          <w:p w14:paraId="6F02784D"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CCE1403" w14:textId="77777777" w:rsidR="00BF61BB" w:rsidRDefault="005B1C2B">
            <w:pPr>
              <w:pStyle w:val="Compact"/>
            </w:pPr>
            <w:r>
              <w:t>AQ-SPEC[3]</w:t>
            </w:r>
          </w:p>
        </w:tc>
      </w:tr>
      <w:tr w:rsidR="00BF61BB" w14:paraId="3754943C" w14:textId="77777777">
        <w:tc>
          <w:tcPr>
            <w:tcW w:w="0" w:type="auto"/>
          </w:tcPr>
          <w:p w14:paraId="49852D9D" w14:textId="77777777" w:rsidR="00BF61BB" w:rsidRDefault="005B1C2B">
            <w:pPr>
              <w:pStyle w:val="Compact"/>
              <w:jc w:val="center"/>
            </w:pPr>
            <w:r>
              <w:t>8</w:t>
            </w:r>
          </w:p>
        </w:tc>
        <w:tc>
          <w:tcPr>
            <w:tcW w:w="0" w:type="auto"/>
          </w:tcPr>
          <w:p w14:paraId="1533ABF1" w14:textId="77777777" w:rsidR="00BF61BB" w:rsidRDefault="005B1C2B">
            <w:pPr>
              <w:pStyle w:val="Compact"/>
            </w:pPr>
            <w:r>
              <w:rPr>
                <w:b/>
              </w:rPr>
              <w:t>ARISense</w:t>
            </w:r>
          </w:p>
        </w:tc>
        <w:tc>
          <w:tcPr>
            <w:tcW w:w="0" w:type="auto"/>
          </w:tcPr>
          <w:p w14:paraId="7A57F019" w14:textId="77777777" w:rsidR="00BF61BB" w:rsidRDefault="005B1C2B">
            <w:pPr>
              <w:pStyle w:val="Compact"/>
            </w:pPr>
            <w:r>
              <w:t>electrochemical</w:t>
            </w:r>
          </w:p>
        </w:tc>
        <w:tc>
          <w:tcPr>
            <w:tcW w:w="0" w:type="auto"/>
          </w:tcPr>
          <w:p w14:paraId="1AA2EE17"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7949755" w14:textId="77777777" w:rsidR="00BF61BB" w:rsidRDefault="005B1C2B">
            <w:pPr>
              <w:pStyle w:val="Compact"/>
            </w:pPr>
            <m:oMathPara>
              <m:oMath>
                <m:r>
                  <w:rPr>
                    <w:rFonts w:ascii="Cambria Math" w:hAnsi="Cambria Math"/>
                  </w:rPr>
                  <m:t>CO</m:t>
                </m:r>
              </m:oMath>
            </m:oMathPara>
          </w:p>
        </w:tc>
        <w:tc>
          <w:tcPr>
            <w:tcW w:w="0" w:type="auto"/>
          </w:tcPr>
          <w:p w14:paraId="1A7E93D0" w14:textId="77777777" w:rsidR="00BF61BB" w:rsidRDefault="005B1C2B">
            <w:pPr>
              <w:pStyle w:val="Compact"/>
            </w:pPr>
            <m:oMathPara>
              <m:oMath>
                <m:r>
                  <w:rPr>
                    <w:rFonts w:ascii="Cambria Math" w:hAnsi="Cambria Math"/>
                  </w:rPr>
                  <m:t>NO</m:t>
                </m:r>
              </m:oMath>
            </m:oMathPara>
          </w:p>
        </w:tc>
        <w:tc>
          <w:tcPr>
            <w:tcW w:w="0" w:type="auto"/>
          </w:tcPr>
          <w:p w14:paraId="04F956D3"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C84A255" w14:textId="77777777" w:rsidR="00BF61BB" w:rsidRDefault="005B1C2B">
            <w:pPr>
              <w:pStyle w:val="Compact"/>
            </w:pPr>
            <w:r>
              <w:t>Cross[22]</w:t>
            </w:r>
          </w:p>
        </w:tc>
      </w:tr>
      <w:tr w:rsidR="00BF61BB" w14:paraId="7EFDB03B" w14:textId="77777777">
        <w:tc>
          <w:tcPr>
            <w:tcW w:w="0" w:type="auto"/>
          </w:tcPr>
          <w:p w14:paraId="42C7974A" w14:textId="77777777" w:rsidR="00BF61BB" w:rsidRDefault="005B1C2B">
            <w:pPr>
              <w:pStyle w:val="Compact"/>
              <w:jc w:val="center"/>
            </w:pPr>
            <w:r>
              <w:t>9</w:t>
            </w:r>
          </w:p>
        </w:tc>
        <w:tc>
          <w:tcPr>
            <w:tcW w:w="0" w:type="auto"/>
          </w:tcPr>
          <w:p w14:paraId="7E03D562" w14:textId="77777777" w:rsidR="00BF61BB" w:rsidRDefault="005B1C2B">
            <w:pPr>
              <w:pStyle w:val="Compact"/>
            </w:pPr>
            <w:r>
              <w:rPr>
                <w:b/>
              </w:rPr>
              <w:t>CAM</w:t>
            </w:r>
          </w:p>
        </w:tc>
        <w:tc>
          <w:tcPr>
            <w:tcW w:w="0" w:type="auto"/>
          </w:tcPr>
          <w:p w14:paraId="741E1931" w14:textId="77777777" w:rsidR="00BF61BB" w:rsidRDefault="005B1C2B">
            <w:pPr>
              <w:pStyle w:val="Compact"/>
            </w:pPr>
            <w:r>
              <w:t>electrochemical</w:t>
            </w:r>
          </w:p>
        </w:tc>
        <w:tc>
          <w:tcPr>
            <w:tcW w:w="0" w:type="auto"/>
          </w:tcPr>
          <w:p w14:paraId="41B97219"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25B0852" w14:textId="77777777" w:rsidR="00BF61BB" w:rsidRDefault="005B1C2B">
            <w:pPr>
              <w:pStyle w:val="Compact"/>
            </w:pPr>
            <m:oMathPara>
              <m:oMath>
                <m:r>
                  <w:rPr>
                    <w:rFonts w:ascii="Cambria Math" w:hAnsi="Cambria Math"/>
                  </w:rPr>
                  <m:t>CO</m:t>
                </m:r>
              </m:oMath>
            </m:oMathPara>
          </w:p>
        </w:tc>
        <w:tc>
          <w:tcPr>
            <w:tcW w:w="0" w:type="auto"/>
          </w:tcPr>
          <w:p w14:paraId="795AE017" w14:textId="77777777" w:rsidR="00BF61BB" w:rsidRDefault="005B1C2B">
            <w:pPr>
              <w:pStyle w:val="Compact"/>
            </w:pPr>
            <m:oMathPara>
              <m:oMath>
                <m:r>
                  <w:rPr>
                    <w:rFonts w:ascii="Cambria Math" w:hAnsi="Cambria Math"/>
                  </w:rPr>
                  <m:t>NO</m:t>
                </m:r>
              </m:oMath>
            </m:oMathPara>
          </w:p>
        </w:tc>
        <w:tc>
          <w:tcPr>
            <w:tcW w:w="0" w:type="auto"/>
          </w:tcPr>
          <w:p w14:paraId="2E53DC4D" w14:textId="77777777" w:rsidR="00BF61BB" w:rsidRDefault="00BF61BB">
            <w:pPr>
              <w:pStyle w:val="Compact"/>
            </w:pPr>
          </w:p>
        </w:tc>
        <w:tc>
          <w:tcPr>
            <w:tcW w:w="0" w:type="auto"/>
          </w:tcPr>
          <w:p w14:paraId="62374FCF" w14:textId="77777777" w:rsidR="00BF61BB" w:rsidRDefault="005B1C2B">
            <w:pPr>
              <w:pStyle w:val="Compact"/>
            </w:pPr>
            <w:r>
              <w:t>Borrego[10]</w:t>
            </w:r>
          </w:p>
        </w:tc>
      </w:tr>
      <w:tr w:rsidR="00BF61BB" w14:paraId="419F1899" w14:textId="77777777">
        <w:tc>
          <w:tcPr>
            <w:tcW w:w="0" w:type="auto"/>
          </w:tcPr>
          <w:p w14:paraId="655EC72F" w14:textId="77777777" w:rsidR="00BF61BB" w:rsidRDefault="005B1C2B">
            <w:pPr>
              <w:pStyle w:val="Compact"/>
              <w:jc w:val="center"/>
            </w:pPr>
            <w:r>
              <w:t>10</w:t>
            </w:r>
          </w:p>
        </w:tc>
        <w:tc>
          <w:tcPr>
            <w:tcW w:w="0" w:type="auto"/>
          </w:tcPr>
          <w:p w14:paraId="000C4ABE" w14:textId="77777777" w:rsidR="00BF61BB" w:rsidRDefault="005B1C2B">
            <w:pPr>
              <w:pStyle w:val="Compact"/>
            </w:pPr>
            <w:r>
              <w:rPr>
                <w:b/>
              </w:rPr>
              <w:t>ECN_Box</w:t>
            </w:r>
          </w:p>
        </w:tc>
        <w:tc>
          <w:tcPr>
            <w:tcW w:w="0" w:type="auto"/>
          </w:tcPr>
          <w:p w14:paraId="729C0761" w14:textId="77777777" w:rsidR="00BF61BB" w:rsidRDefault="005B1C2B">
            <w:pPr>
              <w:pStyle w:val="Compact"/>
            </w:pPr>
            <w:r>
              <w:t>electrochemical</w:t>
            </w:r>
          </w:p>
        </w:tc>
        <w:tc>
          <w:tcPr>
            <w:tcW w:w="0" w:type="auto"/>
          </w:tcPr>
          <w:p w14:paraId="66D40275"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E6F3178" w14:textId="77777777" w:rsidR="00BF61BB" w:rsidRDefault="00BF61BB">
            <w:pPr>
              <w:pStyle w:val="Compact"/>
            </w:pPr>
          </w:p>
        </w:tc>
        <w:tc>
          <w:tcPr>
            <w:tcW w:w="0" w:type="auto"/>
          </w:tcPr>
          <w:p w14:paraId="3AC9C92C" w14:textId="77777777" w:rsidR="00BF61BB" w:rsidRDefault="00BF61BB">
            <w:pPr>
              <w:pStyle w:val="Compact"/>
            </w:pPr>
          </w:p>
        </w:tc>
        <w:tc>
          <w:tcPr>
            <w:tcW w:w="0" w:type="auto"/>
          </w:tcPr>
          <w:p w14:paraId="6A376B22"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B15E27F" w14:textId="77777777" w:rsidR="00BF61BB" w:rsidRDefault="005B1C2B">
            <w:pPr>
              <w:pStyle w:val="Compact"/>
            </w:pPr>
            <w:r>
              <w:t>Borrego[10]</w:t>
            </w:r>
          </w:p>
        </w:tc>
      </w:tr>
      <w:tr w:rsidR="00BF61BB" w14:paraId="353E215B" w14:textId="77777777">
        <w:tc>
          <w:tcPr>
            <w:tcW w:w="0" w:type="auto"/>
          </w:tcPr>
          <w:p w14:paraId="0F7F862B" w14:textId="77777777" w:rsidR="00BF61BB" w:rsidRDefault="005B1C2B">
            <w:pPr>
              <w:pStyle w:val="Compact"/>
              <w:jc w:val="center"/>
            </w:pPr>
            <w:r>
              <w:t>11</w:t>
            </w:r>
          </w:p>
        </w:tc>
        <w:tc>
          <w:tcPr>
            <w:tcW w:w="0" w:type="auto"/>
          </w:tcPr>
          <w:p w14:paraId="2A4AD845" w14:textId="77777777" w:rsidR="00BF61BB" w:rsidRDefault="005B1C2B">
            <w:pPr>
              <w:pStyle w:val="Compact"/>
            </w:pPr>
            <w:r>
              <w:rPr>
                <w:b/>
              </w:rPr>
              <w:t>Egg v.1</w:t>
            </w:r>
          </w:p>
        </w:tc>
        <w:tc>
          <w:tcPr>
            <w:tcW w:w="0" w:type="auto"/>
          </w:tcPr>
          <w:p w14:paraId="14578ED5" w14:textId="77777777" w:rsidR="00BF61BB" w:rsidRDefault="005B1C2B">
            <w:pPr>
              <w:pStyle w:val="Compact"/>
            </w:pPr>
            <w:r>
              <w:t>MOs</w:t>
            </w:r>
          </w:p>
        </w:tc>
        <w:tc>
          <w:tcPr>
            <w:tcW w:w="0" w:type="auto"/>
          </w:tcPr>
          <w:p w14:paraId="7E0F4AF4"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BBB8115" w14:textId="77777777" w:rsidR="00BF61BB" w:rsidRDefault="005B1C2B">
            <w:pPr>
              <w:pStyle w:val="Compact"/>
            </w:pPr>
            <m:oMathPara>
              <m:oMath>
                <m:r>
                  <w:rPr>
                    <w:rFonts w:ascii="Cambria Math" w:hAnsi="Cambria Math"/>
                  </w:rPr>
                  <m:t>CO</m:t>
                </m:r>
              </m:oMath>
            </m:oMathPara>
          </w:p>
        </w:tc>
        <w:tc>
          <w:tcPr>
            <w:tcW w:w="0" w:type="auto"/>
          </w:tcPr>
          <w:p w14:paraId="5353C1A5" w14:textId="77777777" w:rsidR="00BF61BB" w:rsidRDefault="00BF61BB">
            <w:pPr>
              <w:pStyle w:val="Compact"/>
            </w:pPr>
          </w:p>
        </w:tc>
        <w:tc>
          <w:tcPr>
            <w:tcW w:w="0" w:type="auto"/>
          </w:tcPr>
          <w:p w14:paraId="4F38A790"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B812A3C" w14:textId="77777777" w:rsidR="00BF61BB" w:rsidRDefault="005B1C2B">
            <w:pPr>
              <w:pStyle w:val="Compact"/>
            </w:pPr>
            <w:r>
              <w:t>AQ-SPEC[3]</w:t>
            </w:r>
          </w:p>
        </w:tc>
      </w:tr>
      <w:tr w:rsidR="00BF61BB" w14:paraId="269B94F9" w14:textId="77777777">
        <w:tc>
          <w:tcPr>
            <w:tcW w:w="0" w:type="auto"/>
          </w:tcPr>
          <w:p w14:paraId="2B926691" w14:textId="77777777" w:rsidR="00BF61BB" w:rsidRDefault="005B1C2B">
            <w:pPr>
              <w:pStyle w:val="Compact"/>
              <w:jc w:val="center"/>
            </w:pPr>
            <w:r>
              <w:t>12</w:t>
            </w:r>
          </w:p>
        </w:tc>
        <w:tc>
          <w:tcPr>
            <w:tcW w:w="0" w:type="auto"/>
          </w:tcPr>
          <w:p w14:paraId="2A759F98" w14:textId="77777777" w:rsidR="00BF61BB" w:rsidRDefault="005B1C2B">
            <w:pPr>
              <w:pStyle w:val="Compact"/>
            </w:pPr>
            <w:r>
              <w:rPr>
                <w:b/>
              </w:rPr>
              <w:t>Egg v.2</w:t>
            </w:r>
          </w:p>
        </w:tc>
        <w:tc>
          <w:tcPr>
            <w:tcW w:w="0" w:type="auto"/>
          </w:tcPr>
          <w:p w14:paraId="7D7858AA" w14:textId="77777777" w:rsidR="00BF61BB" w:rsidRDefault="005B1C2B">
            <w:pPr>
              <w:pStyle w:val="Compact"/>
            </w:pPr>
            <w:r>
              <w:t>electrochemical</w:t>
            </w:r>
          </w:p>
        </w:tc>
        <w:tc>
          <w:tcPr>
            <w:tcW w:w="0" w:type="auto"/>
          </w:tcPr>
          <w:p w14:paraId="0CEE78C8"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39C506C" w14:textId="77777777" w:rsidR="00BF61BB" w:rsidRDefault="005B1C2B">
            <w:pPr>
              <w:pStyle w:val="Compact"/>
            </w:pPr>
            <m:oMathPara>
              <m:oMath>
                <m:r>
                  <w:rPr>
                    <w:rFonts w:ascii="Cambria Math" w:hAnsi="Cambria Math"/>
                  </w:rPr>
                  <m:t>CO</m:t>
                </m:r>
              </m:oMath>
            </m:oMathPara>
          </w:p>
        </w:tc>
        <w:tc>
          <w:tcPr>
            <w:tcW w:w="0" w:type="auto"/>
          </w:tcPr>
          <w:p w14:paraId="0EC608D1" w14:textId="77777777" w:rsidR="00BF61BB" w:rsidRDefault="00BF61BB">
            <w:pPr>
              <w:pStyle w:val="Compact"/>
            </w:pPr>
          </w:p>
        </w:tc>
        <w:tc>
          <w:tcPr>
            <w:tcW w:w="0" w:type="auto"/>
          </w:tcPr>
          <w:p w14:paraId="5E4CFBA3"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A5E8185" w14:textId="77777777" w:rsidR="00BF61BB" w:rsidRDefault="005B1C2B">
            <w:pPr>
              <w:pStyle w:val="Compact"/>
            </w:pPr>
            <w:r>
              <w:t>AQ-SPEC[3]</w:t>
            </w:r>
          </w:p>
        </w:tc>
      </w:tr>
      <w:tr w:rsidR="00BF61BB" w14:paraId="0F713286" w14:textId="77777777">
        <w:tc>
          <w:tcPr>
            <w:tcW w:w="0" w:type="auto"/>
          </w:tcPr>
          <w:p w14:paraId="39AEDD23" w14:textId="77777777" w:rsidR="00BF61BB" w:rsidRDefault="005B1C2B">
            <w:pPr>
              <w:pStyle w:val="Compact"/>
              <w:jc w:val="center"/>
            </w:pPr>
            <w:r>
              <w:t>13</w:t>
            </w:r>
          </w:p>
        </w:tc>
        <w:tc>
          <w:tcPr>
            <w:tcW w:w="0" w:type="auto"/>
          </w:tcPr>
          <w:p w14:paraId="046668E7" w14:textId="77777777" w:rsidR="00BF61BB" w:rsidRDefault="005B1C2B">
            <w:pPr>
              <w:pStyle w:val="Compact"/>
            </w:pPr>
            <w:r>
              <w:rPr>
                <w:b/>
              </w:rPr>
              <w:t>ELM</w:t>
            </w:r>
          </w:p>
        </w:tc>
        <w:tc>
          <w:tcPr>
            <w:tcW w:w="0" w:type="auto"/>
          </w:tcPr>
          <w:p w14:paraId="67D30995" w14:textId="77777777" w:rsidR="00BF61BB" w:rsidRDefault="005B1C2B">
            <w:pPr>
              <w:pStyle w:val="Compact"/>
            </w:pPr>
            <w:r>
              <w:t>MOs</w:t>
            </w:r>
          </w:p>
        </w:tc>
        <w:tc>
          <w:tcPr>
            <w:tcW w:w="0" w:type="auto"/>
          </w:tcPr>
          <w:p w14:paraId="262384A7"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BA4C73F" w14:textId="77777777" w:rsidR="00BF61BB" w:rsidRDefault="00BF61BB">
            <w:pPr>
              <w:pStyle w:val="Compact"/>
            </w:pPr>
          </w:p>
        </w:tc>
        <w:tc>
          <w:tcPr>
            <w:tcW w:w="0" w:type="auto"/>
          </w:tcPr>
          <w:p w14:paraId="3B7C87CA" w14:textId="77777777" w:rsidR="00BF61BB" w:rsidRDefault="00BF61BB">
            <w:pPr>
              <w:pStyle w:val="Compact"/>
            </w:pPr>
          </w:p>
        </w:tc>
        <w:tc>
          <w:tcPr>
            <w:tcW w:w="0" w:type="auto"/>
          </w:tcPr>
          <w:p w14:paraId="33722A4C" w14:textId="77777777" w:rsidR="00BF61BB" w:rsidRDefault="00BF61BB">
            <w:pPr>
              <w:pStyle w:val="Compact"/>
            </w:pPr>
          </w:p>
        </w:tc>
        <w:tc>
          <w:tcPr>
            <w:tcW w:w="0" w:type="auto"/>
          </w:tcPr>
          <w:p w14:paraId="3DCD7E40" w14:textId="77777777" w:rsidR="00BF61BB" w:rsidRDefault="005B1C2B">
            <w:pPr>
              <w:pStyle w:val="Compact"/>
            </w:pPr>
            <w:r>
              <w:t>AQ-SPEC[3], US-EPA[71]</w:t>
            </w:r>
          </w:p>
        </w:tc>
      </w:tr>
      <w:tr w:rsidR="00BF61BB" w14:paraId="33F929E8" w14:textId="77777777">
        <w:tc>
          <w:tcPr>
            <w:tcW w:w="0" w:type="auto"/>
          </w:tcPr>
          <w:p w14:paraId="04ABE6EC" w14:textId="77777777" w:rsidR="00BF61BB" w:rsidRDefault="005B1C2B">
            <w:pPr>
              <w:pStyle w:val="Compact"/>
              <w:jc w:val="center"/>
            </w:pPr>
            <w:r>
              <w:t>42</w:t>
            </w:r>
          </w:p>
        </w:tc>
        <w:tc>
          <w:tcPr>
            <w:tcW w:w="0" w:type="auto"/>
          </w:tcPr>
          <w:p w14:paraId="51C68D9A" w14:textId="77777777" w:rsidR="00BF61BB" w:rsidRDefault="005B1C2B">
            <w:pPr>
              <w:pStyle w:val="Compact"/>
            </w:pPr>
            <w:r>
              <w:rPr>
                <w:b/>
              </w:rPr>
              <w:t>ELM</w:t>
            </w:r>
          </w:p>
        </w:tc>
        <w:tc>
          <w:tcPr>
            <w:tcW w:w="0" w:type="auto"/>
          </w:tcPr>
          <w:p w14:paraId="49332AAE" w14:textId="77777777" w:rsidR="00BF61BB" w:rsidRDefault="005B1C2B">
            <w:pPr>
              <w:pStyle w:val="Compact"/>
            </w:pPr>
            <w:r>
              <w:t>MOs</w:t>
            </w:r>
          </w:p>
        </w:tc>
        <w:tc>
          <w:tcPr>
            <w:tcW w:w="0" w:type="auto"/>
          </w:tcPr>
          <w:p w14:paraId="4AF937F7" w14:textId="77777777" w:rsidR="00BF61BB" w:rsidRDefault="00BF61BB">
            <w:pPr>
              <w:pStyle w:val="Compact"/>
            </w:pPr>
          </w:p>
        </w:tc>
        <w:tc>
          <w:tcPr>
            <w:tcW w:w="0" w:type="auto"/>
          </w:tcPr>
          <w:p w14:paraId="55E4E801" w14:textId="77777777" w:rsidR="00BF61BB" w:rsidRDefault="00BF61BB">
            <w:pPr>
              <w:pStyle w:val="Compact"/>
            </w:pPr>
          </w:p>
        </w:tc>
        <w:tc>
          <w:tcPr>
            <w:tcW w:w="0" w:type="auto"/>
          </w:tcPr>
          <w:p w14:paraId="49A55012" w14:textId="77777777" w:rsidR="00BF61BB" w:rsidRDefault="00BF61BB">
            <w:pPr>
              <w:pStyle w:val="Compact"/>
            </w:pPr>
          </w:p>
        </w:tc>
        <w:tc>
          <w:tcPr>
            <w:tcW w:w="0" w:type="auto"/>
          </w:tcPr>
          <w:p w14:paraId="65FD96FB"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C961039" w14:textId="77777777" w:rsidR="00BF61BB" w:rsidRDefault="005B1C2B">
            <w:pPr>
              <w:pStyle w:val="Compact"/>
            </w:pPr>
            <w:r>
              <w:t>AQ-SPEC[3]</w:t>
            </w:r>
          </w:p>
        </w:tc>
      </w:tr>
      <w:tr w:rsidR="00BF61BB" w14:paraId="742D71AE" w14:textId="77777777">
        <w:tc>
          <w:tcPr>
            <w:tcW w:w="0" w:type="auto"/>
          </w:tcPr>
          <w:p w14:paraId="78C982E4" w14:textId="77777777" w:rsidR="00BF61BB" w:rsidRDefault="005B1C2B">
            <w:pPr>
              <w:pStyle w:val="Compact"/>
              <w:jc w:val="center"/>
            </w:pPr>
            <w:r>
              <w:t>14</w:t>
            </w:r>
          </w:p>
        </w:tc>
        <w:tc>
          <w:tcPr>
            <w:tcW w:w="0" w:type="auto"/>
          </w:tcPr>
          <w:p w14:paraId="65AF6E52" w14:textId="77777777" w:rsidR="00BF61BB" w:rsidRDefault="005B1C2B">
            <w:pPr>
              <w:pStyle w:val="Compact"/>
            </w:pPr>
            <w:r>
              <w:rPr>
                <w:b/>
              </w:rPr>
              <w:t>EMMA</w:t>
            </w:r>
          </w:p>
        </w:tc>
        <w:tc>
          <w:tcPr>
            <w:tcW w:w="0" w:type="auto"/>
          </w:tcPr>
          <w:p w14:paraId="1628259F" w14:textId="77777777" w:rsidR="00BF61BB" w:rsidRDefault="005B1C2B">
            <w:pPr>
              <w:pStyle w:val="Compact"/>
            </w:pPr>
            <w:r>
              <w:t>electrochemical</w:t>
            </w:r>
          </w:p>
        </w:tc>
        <w:tc>
          <w:tcPr>
            <w:tcW w:w="0" w:type="auto"/>
          </w:tcPr>
          <w:p w14:paraId="1D37F278"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65DB7CB" w14:textId="77777777" w:rsidR="00BF61BB" w:rsidRDefault="005B1C2B">
            <w:pPr>
              <w:pStyle w:val="Compact"/>
            </w:pPr>
            <m:oMathPara>
              <m:oMath>
                <m:r>
                  <w:rPr>
                    <w:rFonts w:ascii="Cambria Math" w:hAnsi="Cambria Math"/>
                  </w:rPr>
                  <m:t>CO</m:t>
                </m:r>
              </m:oMath>
            </m:oMathPara>
          </w:p>
        </w:tc>
        <w:tc>
          <w:tcPr>
            <w:tcW w:w="0" w:type="auto"/>
          </w:tcPr>
          <w:p w14:paraId="5460A430" w14:textId="77777777" w:rsidR="00BF61BB" w:rsidRDefault="005B1C2B">
            <w:pPr>
              <w:pStyle w:val="Compact"/>
            </w:pPr>
            <m:oMathPara>
              <m:oMath>
                <m:r>
                  <w:rPr>
                    <w:rFonts w:ascii="Cambria Math" w:hAnsi="Cambria Math"/>
                  </w:rPr>
                  <m:t>NO</m:t>
                </m:r>
              </m:oMath>
            </m:oMathPara>
          </w:p>
        </w:tc>
        <w:tc>
          <w:tcPr>
            <w:tcW w:w="0" w:type="auto"/>
          </w:tcPr>
          <w:p w14:paraId="1A879D2E" w14:textId="77777777" w:rsidR="00BF61BB" w:rsidRDefault="00BF61BB">
            <w:pPr>
              <w:pStyle w:val="Compact"/>
            </w:pPr>
          </w:p>
        </w:tc>
        <w:tc>
          <w:tcPr>
            <w:tcW w:w="0" w:type="auto"/>
          </w:tcPr>
          <w:p w14:paraId="5FA5BC16" w14:textId="77777777" w:rsidR="00BF61BB" w:rsidRDefault="005B1C2B">
            <w:pPr>
              <w:pStyle w:val="Compact"/>
            </w:pPr>
            <w:r>
              <w:t>Gillooly[29]</w:t>
            </w:r>
          </w:p>
        </w:tc>
      </w:tr>
      <w:tr w:rsidR="00BF61BB" w14:paraId="4D14C8BA" w14:textId="77777777">
        <w:tc>
          <w:tcPr>
            <w:tcW w:w="0" w:type="auto"/>
          </w:tcPr>
          <w:p w14:paraId="0E6F0A50" w14:textId="77777777" w:rsidR="00BF61BB" w:rsidRDefault="005B1C2B">
            <w:pPr>
              <w:pStyle w:val="Compact"/>
              <w:jc w:val="center"/>
            </w:pPr>
            <w:r>
              <w:t>15</w:t>
            </w:r>
          </w:p>
        </w:tc>
        <w:tc>
          <w:tcPr>
            <w:tcW w:w="0" w:type="auto"/>
          </w:tcPr>
          <w:p w14:paraId="54EB5A54" w14:textId="77777777" w:rsidR="00BF61BB" w:rsidRDefault="005B1C2B">
            <w:pPr>
              <w:pStyle w:val="Compact"/>
            </w:pPr>
            <w:r>
              <w:rPr>
                <w:b/>
              </w:rPr>
              <w:t>Intel Berkeley Badge</w:t>
            </w:r>
          </w:p>
        </w:tc>
        <w:tc>
          <w:tcPr>
            <w:tcW w:w="0" w:type="auto"/>
          </w:tcPr>
          <w:p w14:paraId="63F53C5A" w14:textId="77777777" w:rsidR="00BF61BB" w:rsidRDefault="005B1C2B">
            <w:pPr>
              <w:pStyle w:val="Compact"/>
            </w:pPr>
            <w:r>
              <w:t>electrochemical</w:t>
            </w:r>
          </w:p>
        </w:tc>
        <w:tc>
          <w:tcPr>
            <w:tcW w:w="0" w:type="auto"/>
          </w:tcPr>
          <w:p w14:paraId="521941DB"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E003D62" w14:textId="77777777" w:rsidR="00BF61BB" w:rsidRDefault="00BF61BB">
            <w:pPr>
              <w:pStyle w:val="Compact"/>
            </w:pPr>
          </w:p>
        </w:tc>
        <w:tc>
          <w:tcPr>
            <w:tcW w:w="0" w:type="auto"/>
          </w:tcPr>
          <w:p w14:paraId="5A3FB5BC" w14:textId="77777777" w:rsidR="00BF61BB" w:rsidRDefault="00BF61BB">
            <w:pPr>
              <w:pStyle w:val="Compact"/>
            </w:pPr>
          </w:p>
        </w:tc>
        <w:tc>
          <w:tcPr>
            <w:tcW w:w="0" w:type="auto"/>
          </w:tcPr>
          <w:p w14:paraId="592BE508" w14:textId="77777777" w:rsidR="00BF61BB" w:rsidRDefault="00BF61BB">
            <w:pPr>
              <w:pStyle w:val="Compact"/>
            </w:pPr>
          </w:p>
        </w:tc>
        <w:tc>
          <w:tcPr>
            <w:tcW w:w="0" w:type="auto"/>
          </w:tcPr>
          <w:p w14:paraId="03FE47CA" w14:textId="77777777" w:rsidR="00BF61BB" w:rsidRDefault="005B1C2B">
            <w:pPr>
              <w:pStyle w:val="Compact"/>
            </w:pPr>
            <w:r>
              <w:t>Vaughn[72]</w:t>
            </w:r>
          </w:p>
        </w:tc>
      </w:tr>
      <w:tr w:rsidR="00BF61BB" w14:paraId="0BCF8201" w14:textId="77777777">
        <w:tc>
          <w:tcPr>
            <w:tcW w:w="0" w:type="auto"/>
          </w:tcPr>
          <w:p w14:paraId="31657830" w14:textId="77777777" w:rsidR="00BF61BB" w:rsidRDefault="005B1C2B">
            <w:pPr>
              <w:pStyle w:val="Compact"/>
              <w:jc w:val="center"/>
            </w:pPr>
            <w:r>
              <w:t>16</w:t>
            </w:r>
          </w:p>
        </w:tc>
        <w:tc>
          <w:tcPr>
            <w:tcW w:w="0" w:type="auto"/>
          </w:tcPr>
          <w:p w14:paraId="1CC0A381" w14:textId="77777777" w:rsidR="00BF61BB" w:rsidRDefault="005B1C2B">
            <w:pPr>
              <w:pStyle w:val="Compact"/>
            </w:pPr>
            <w:r>
              <w:rPr>
                <w:b/>
              </w:rPr>
              <w:t>Intel Berkeley Badge</w:t>
            </w:r>
          </w:p>
        </w:tc>
        <w:tc>
          <w:tcPr>
            <w:tcW w:w="0" w:type="auto"/>
          </w:tcPr>
          <w:p w14:paraId="254D4C14" w14:textId="77777777" w:rsidR="00BF61BB" w:rsidRDefault="005B1C2B">
            <w:pPr>
              <w:pStyle w:val="Compact"/>
            </w:pPr>
            <w:r>
              <w:t>MOs</w:t>
            </w:r>
          </w:p>
        </w:tc>
        <w:tc>
          <w:tcPr>
            <w:tcW w:w="0" w:type="auto"/>
          </w:tcPr>
          <w:p w14:paraId="216C684B"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6E9D498" w14:textId="77777777" w:rsidR="00BF61BB" w:rsidRDefault="00BF61BB">
            <w:pPr>
              <w:pStyle w:val="Compact"/>
            </w:pPr>
          </w:p>
        </w:tc>
        <w:tc>
          <w:tcPr>
            <w:tcW w:w="0" w:type="auto"/>
          </w:tcPr>
          <w:p w14:paraId="638DB2C5" w14:textId="77777777" w:rsidR="00BF61BB" w:rsidRDefault="00BF61BB">
            <w:pPr>
              <w:pStyle w:val="Compact"/>
            </w:pPr>
          </w:p>
        </w:tc>
        <w:tc>
          <w:tcPr>
            <w:tcW w:w="0" w:type="auto"/>
          </w:tcPr>
          <w:p w14:paraId="4E100A74" w14:textId="77777777" w:rsidR="00BF61BB" w:rsidRDefault="00BF61BB">
            <w:pPr>
              <w:pStyle w:val="Compact"/>
            </w:pPr>
          </w:p>
        </w:tc>
        <w:tc>
          <w:tcPr>
            <w:tcW w:w="0" w:type="auto"/>
          </w:tcPr>
          <w:p w14:paraId="586DEAA4" w14:textId="77777777" w:rsidR="00BF61BB" w:rsidRDefault="005B1C2B">
            <w:pPr>
              <w:pStyle w:val="Compact"/>
            </w:pPr>
            <w:r>
              <w:t>Vaughn[72]</w:t>
            </w:r>
          </w:p>
        </w:tc>
      </w:tr>
      <w:tr w:rsidR="00BF61BB" w14:paraId="065659D4" w14:textId="77777777">
        <w:tc>
          <w:tcPr>
            <w:tcW w:w="0" w:type="auto"/>
          </w:tcPr>
          <w:p w14:paraId="32BB0D79" w14:textId="77777777" w:rsidR="00BF61BB" w:rsidRDefault="005B1C2B">
            <w:pPr>
              <w:pStyle w:val="Compact"/>
              <w:jc w:val="center"/>
            </w:pPr>
            <w:r>
              <w:t>17</w:t>
            </w:r>
          </w:p>
        </w:tc>
        <w:tc>
          <w:tcPr>
            <w:tcW w:w="0" w:type="auto"/>
          </w:tcPr>
          <w:p w14:paraId="4D009BC5" w14:textId="77777777" w:rsidR="00BF61BB" w:rsidRDefault="005B1C2B">
            <w:pPr>
              <w:pStyle w:val="Compact"/>
            </w:pPr>
            <w:r>
              <w:rPr>
                <w:b/>
              </w:rPr>
              <w:t>ISAG</w:t>
            </w:r>
          </w:p>
        </w:tc>
        <w:tc>
          <w:tcPr>
            <w:tcW w:w="0" w:type="auto"/>
          </w:tcPr>
          <w:p w14:paraId="2B64B2FA" w14:textId="77777777" w:rsidR="00BF61BB" w:rsidRDefault="005B1C2B">
            <w:pPr>
              <w:pStyle w:val="Compact"/>
            </w:pPr>
            <w:r>
              <w:t>MOs</w:t>
            </w:r>
          </w:p>
        </w:tc>
        <w:tc>
          <w:tcPr>
            <w:tcW w:w="0" w:type="auto"/>
          </w:tcPr>
          <w:p w14:paraId="5132F59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B037FDD" w14:textId="77777777" w:rsidR="00BF61BB" w:rsidRDefault="00BF61BB">
            <w:pPr>
              <w:pStyle w:val="Compact"/>
            </w:pPr>
          </w:p>
        </w:tc>
        <w:tc>
          <w:tcPr>
            <w:tcW w:w="0" w:type="auto"/>
          </w:tcPr>
          <w:p w14:paraId="404D0000" w14:textId="77777777" w:rsidR="00BF61BB" w:rsidRDefault="00BF61BB">
            <w:pPr>
              <w:pStyle w:val="Compact"/>
            </w:pPr>
          </w:p>
        </w:tc>
        <w:tc>
          <w:tcPr>
            <w:tcW w:w="0" w:type="auto"/>
          </w:tcPr>
          <w:p w14:paraId="6505DB1C"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CB3BC95" w14:textId="77777777" w:rsidR="00BF61BB" w:rsidRDefault="005B1C2B">
            <w:pPr>
              <w:pStyle w:val="Compact"/>
            </w:pPr>
            <w:r>
              <w:t>Borrego[10]</w:t>
            </w:r>
          </w:p>
        </w:tc>
      </w:tr>
      <w:tr w:rsidR="00BF61BB" w14:paraId="7A61CB18" w14:textId="77777777">
        <w:tc>
          <w:tcPr>
            <w:tcW w:w="0" w:type="auto"/>
          </w:tcPr>
          <w:p w14:paraId="39C0C83F" w14:textId="77777777" w:rsidR="00BF61BB" w:rsidRDefault="005B1C2B">
            <w:pPr>
              <w:pStyle w:val="Compact"/>
              <w:jc w:val="center"/>
            </w:pPr>
            <w:r>
              <w:t>18</w:t>
            </w:r>
          </w:p>
        </w:tc>
        <w:tc>
          <w:tcPr>
            <w:tcW w:w="0" w:type="auto"/>
          </w:tcPr>
          <w:p w14:paraId="33CEF580" w14:textId="77777777" w:rsidR="00BF61BB" w:rsidRDefault="005B1C2B">
            <w:pPr>
              <w:pStyle w:val="Compact"/>
            </w:pPr>
            <w:r>
              <w:rPr>
                <w:b/>
              </w:rPr>
              <w:t>M-POD</w:t>
            </w:r>
          </w:p>
        </w:tc>
        <w:tc>
          <w:tcPr>
            <w:tcW w:w="0" w:type="auto"/>
          </w:tcPr>
          <w:p w14:paraId="25ACF676" w14:textId="77777777" w:rsidR="00BF61BB" w:rsidRDefault="005B1C2B">
            <w:pPr>
              <w:pStyle w:val="Compact"/>
            </w:pPr>
            <w:r>
              <w:t>MOs</w:t>
            </w:r>
          </w:p>
        </w:tc>
        <w:tc>
          <w:tcPr>
            <w:tcW w:w="0" w:type="auto"/>
          </w:tcPr>
          <w:p w14:paraId="7777C0DD"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82EE0BC" w14:textId="77777777" w:rsidR="00BF61BB" w:rsidRDefault="005B1C2B">
            <w:pPr>
              <w:pStyle w:val="Compact"/>
            </w:pPr>
            <m:oMathPara>
              <m:oMath>
                <m:r>
                  <w:rPr>
                    <w:rFonts w:ascii="Cambria Math" w:hAnsi="Cambria Math"/>
                  </w:rPr>
                  <m:t>CO</m:t>
                </m:r>
              </m:oMath>
            </m:oMathPara>
          </w:p>
        </w:tc>
        <w:tc>
          <w:tcPr>
            <w:tcW w:w="0" w:type="auto"/>
          </w:tcPr>
          <w:p w14:paraId="49706F47" w14:textId="77777777" w:rsidR="00BF61BB" w:rsidRDefault="00BF61BB">
            <w:pPr>
              <w:pStyle w:val="Compact"/>
            </w:pPr>
          </w:p>
        </w:tc>
        <w:tc>
          <w:tcPr>
            <w:tcW w:w="0" w:type="auto"/>
          </w:tcPr>
          <w:p w14:paraId="7969CE9B" w14:textId="77777777" w:rsidR="00BF61BB" w:rsidRDefault="00BF61BB">
            <w:pPr>
              <w:pStyle w:val="Compact"/>
            </w:pPr>
          </w:p>
        </w:tc>
        <w:tc>
          <w:tcPr>
            <w:tcW w:w="0" w:type="auto"/>
          </w:tcPr>
          <w:p w14:paraId="6B280C03" w14:textId="77777777" w:rsidR="00BF61BB" w:rsidRDefault="005B1C2B">
            <w:pPr>
              <w:pStyle w:val="Compact"/>
            </w:pPr>
            <w:r>
              <w:t>Piedrahita[53]</w:t>
            </w:r>
          </w:p>
        </w:tc>
      </w:tr>
      <w:tr w:rsidR="00BF61BB" w14:paraId="21CBAC23" w14:textId="77777777">
        <w:tc>
          <w:tcPr>
            <w:tcW w:w="0" w:type="auto"/>
          </w:tcPr>
          <w:p w14:paraId="14B9493D" w14:textId="77777777" w:rsidR="00BF61BB" w:rsidRDefault="005B1C2B">
            <w:pPr>
              <w:pStyle w:val="Compact"/>
              <w:jc w:val="center"/>
            </w:pPr>
            <w:r>
              <w:t>19</w:t>
            </w:r>
          </w:p>
        </w:tc>
        <w:tc>
          <w:tcPr>
            <w:tcW w:w="0" w:type="auto"/>
          </w:tcPr>
          <w:p w14:paraId="233B63D5" w14:textId="77777777" w:rsidR="00BF61BB" w:rsidRDefault="005B1C2B">
            <w:pPr>
              <w:pStyle w:val="Compact"/>
            </w:pPr>
            <w:r>
              <w:rPr>
                <w:b/>
              </w:rPr>
              <w:t>MAS</w:t>
            </w:r>
          </w:p>
        </w:tc>
        <w:tc>
          <w:tcPr>
            <w:tcW w:w="0" w:type="auto"/>
          </w:tcPr>
          <w:p w14:paraId="38719E79" w14:textId="77777777" w:rsidR="00BF61BB" w:rsidRDefault="005B1C2B">
            <w:pPr>
              <w:pStyle w:val="Compact"/>
            </w:pPr>
            <w:r>
              <w:t>electrochemical</w:t>
            </w:r>
          </w:p>
        </w:tc>
        <w:tc>
          <w:tcPr>
            <w:tcW w:w="0" w:type="auto"/>
          </w:tcPr>
          <w:p w14:paraId="79D9555B"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1AC7640" w14:textId="77777777" w:rsidR="00BF61BB" w:rsidRDefault="005B1C2B">
            <w:pPr>
              <w:pStyle w:val="Compact"/>
            </w:pPr>
            <m:oMathPara>
              <m:oMath>
                <m:r>
                  <w:rPr>
                    <w:rFonts w:ascii="Cambria Math" w:hAnsi="Cambria Math"/>
                  </w:rPr>
                  <m:t>CO</m:t>
                </m:r>
              </m:oMath>
            </m:oMathPara>
          </w:p>
        </w:tc>
        <w:tc>
          <w:tcPr>
            <w:tcW w:w="0" w:type="auto"/>
          </w:tcPr>
          <w:p w14:paraId="70414831" w14:textId="77777777" w:rsidR="00BF61BB" w:rsidRDefault="00BF61BB">
            <w:pPr>
              <w:pStyle w:val="Compact"/>
            </w:pPr>
          </w:p>
        </w:tc>
        <w:tc>
          <w:tcPr>
            <w:tcW w:w="0" w:type="auto"/>
          </w:tcPr>
          <w:p w14:paraId="137B82EE" w14:textId="77777777" w:rsidR="00BF61BB" w:rsidRDefault="00BF61BB">
            <w:pPr>
              <w:pStyle w:val="Compact"/>
            </w:pPr>
          </w:p>
        </w:tc>
        <w:tc>
          <w:tcPr>
            <w:tcW w:w="0" w:type="auto"/>
          </w:tcPr>
          <w:p w14:paraId="045A9325" w14:textId="77777777" w:rsidR="00BF61BB" w:rsidRDefault="005B1C2B">
            <w:pPr>
              <w:pStyle w:val="Compact"/>
            </w:pPr>
            <w:r>
              <w:t>Sun[68]</w:t>
            </w:r>
          </w:p>
        </w:tc>
      </w:tr>
      <w:tr w:rsidR="00BF61BB" w14:paraId="2AEFDA9F" w14:textId="77777777">
        <w:tc>
          <w:tcPr>
            <w:tcW w:w="0" w:type="auto"/>
          </w:tcPr>
          <w:p w14:paraId="1D978F50" w14:textId="77777777" w:rsidR="00BF61BB" w:rsidRDefault="005B1C2B">
            <w:pPr>
              <w:pStyle w:val="Compact"/>
              <w:jc w:val="center"/>
            </w:pPr>
            <w:r>
              <w:t>43</w:t>
            </w:r>
          </w:p>
        </w:tc>
        <w:tc>
          <w:tcPr>
            <w:tcW w:w="0" w:type="auto"/>
          </w:tcPr>
          <w:p w14:paraId="5A61A64F" w14:textId="77777777" w:rsidR="00BF61BB" w:rsidRDefault="005B1C2B">
            <w:pPr>
              <w:pStyle w:val="Compact"/>
            </w:pPr>
            <w:r>
              <w:rPr>
                <w:b/>
              </w:rPr>
              <w:t>MAS</w:t>
            </w:r>
          </w:p>
        </w:tc>
        <w:tc>
          <w:tcPr>
            <w:tcW w:w="0" w:type="auto"/>
          </w:tcPr>
          <w:p w14:paraId="6F361204" w14:textId="77777777" w:rsidR="00BF61BB" w:rsidRDefault="005B1C2B">
            <w:pPr>
              <w:pStyle w:val="Compact"/>
            </w:pPr>
            <w:r>
              <w:t>UV</w:t>
            </w:r>
          </w:p>
        </w:tc>
        <w:tc>
          <w:tcPr>
            <w:tcW w:w="0" w:type="auto"/>
          </w:tcPr>
          <w:p w14:paraId="085E242F" w14:textId="77777777" w:rsidR="00BF61BB" w:rsidRDefault="00BF61BB">
            <w:pPr>
              <w:pStyle w:val="Compact"/>
            </w:pPr>
          </w:p>
        </w:tc>
        <w:tc>
          <w:tcPr>
            <w:tcW w:w="0" w:type="auto"/>
          </w:tcPr>
          <w:p w14:paraId="1E9ED4F3" w14:textId="77777777" w:rsidR="00BF61BB" w:rsidRDefault="00BF61BB">
            <w:pPr>
              <w:pStyle w:val="Compact"/>
            </w:pPr>
          </w:p>
        </w:tc>
        <w:tc>
          <w:tcPr>
            <w:tcW w:w="0" w:type="auto"/>
          </w:tcPr>
          <w:p w14:paraId="4E5C38C1" w14:textId="77777777" w:rsidR="00BF61BB" w:rsidRDefault="00BF61BB">
            <w:pPr>
              <w:pStyle w:val="Compact"/>
            </w:pPr>
          </w:p>
        </w:tc>
        <w:tc>
          <w:tcPr>
            <w:tcW w:w="0" w:type="auto"/>
          </w:tcPr>
          <w:p w14:paraId="42FA3315"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38686D8" w14:textId="77777777" w:rsidR="00BF61BB" w:rsidRDefault="005B1C2B">
            <w:pPr>
              <w:pStyle w:val="Compact"/>
            </w:pPr>
            <w:r>
              <w:t>Sun[68]</w:t>
            </w:r>
          </w:p>
        </w:tc>
      </w:tr>
      <w:tr w:rsidR="00BF61BB" w14:paraId="322613AC" w14:textId="77777777">
        <w:tc>
          <w:tcPr>
            <w:tcW w:w="0" w:type="auto"/>
          </w:tcPr>
          <w:p w14:paraId="4EA2CA8C" w14:textId="77777777" w:rsidR="00BF61BB" w:rsidRDefault="005B1C2B">
            <w:pPr>
              <w:pStyle w:val="Compact"/>
              <w:jc w:val="center"/>
            </w:pPr>
            <w:r>
              <w:t>20</w:t>
            </w:r>
          </w:p>
        </w:tc>
        <w:tc>
          <w:tcPr>
            <w:tcW w:w="0" w:type="auto"/>
          </w:tcPr>
          <w:p w14:paraId="56412CF5" w14:textId="77777777" w:rsidR="00BF61BB" w:rsidRDefault="005B1C2B">
            <w:pPr>
              <w:pStyle w:val="Compact"/>
            </w:pPr>
            <w:r>
              <w:rPr>
                <w:b/>
              </w:rPr>
              <w:t>NanoEnvi</w:t>
            </w:r>
          </w:p>
        </w:tc>
        <w:tc>
          <w:tcPr>
            <w:tcW w:w="0" w:type="auto"/>
          </w:tcPr>
          <w:p w14:paraId="1D669384" w14:textId="77777777" w:rsidR="00BF61BB" w:rsidRDefault="005B1C2B">
            <w:pPr>
              <w:pStyle w:val="Compact"/>
            </w:pPr>
            <w:r>
              <w:t>electrochemical</w:t>
            </w:r>
          </w:p>
        </w:tc>
        <w:tc>
          <w:tcPr>
            <w:tcW w:w="0" w:type="auto"/>
          </w:tcPr>
          <w:p w14:paraId="0335E0A2"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4F76ABD" w14:textId="77777777" w:rsidR="00BF61BB" w:rsidRDefault="005B1C2B">
            <w:pPr>
              <w:pStyle w:val="Compact"/>
            </w:pPr>
            <m:oMathPara>
              <m:oMath>
                <m:r>
                  <w:rPr>
                    <w:rFonts w:ascii="Cambria Math" w:hAnsi="Cambria Math"/>
                  </w:rPr>
                  <m:t>CO</m:t>
                </m:r>
              </m:oMath>
            </m:oMathPara>
          </w:p>
        </w:tc>
        <w:tc>
          <w:tcPr>
            <w:tcW w:w="0" w:type="auto"/>
          </w:tcPr>
          <w:p w14:paraId="62C69DDE" w14:textId="77777777" w:rsidR="00BF61BB" w:rsidRDefault="00BF61BB">
            <w:pPr>
              <w:pStyle w:val="Compact"/>
            </w:pPr>
          </w:p>
        </w:tc>
        <w:tc>
          <w:tcPr>
            <w:tcW w:w="0" w:type="auto"/>
          </w:tcPr>
          <w:p w14:paraId="78A329E2" w14:textId="77777777" w:rsidR="00BF61BB" w:rsidRDefault="00BF61BB">
            <w:pPr>
              <w:pStyle w:val="Compact"/>
            </w:pPr>
          </w:p>
        </w:tc>
        <w:tc>
          <w:tcPr>
            <w:tcW w:w="0" w:type="auto"/>
          </w:tcPr>
          <w:p w14:paraId="268AB3F2" w14:textId="77777777" w:rsidR="00BF61BB" w:rsidRDefault="005B1C2B">
            <w:pPr>
              <w:pStyle w:val="Compact"/>
            </w:pPr>
            <w:r>
              <w:t>Borrego[10]</w:t>
            </w:r>
          </w:p>
        </w:tc>
      </w:tr>
      <w:tr w:rsidR="00BF61BB" w14:paraId="79EE82AC" w14:textId="77777777">
        <w:tc>
          <w:tcPr>
            <w:tcW w:w="0" w:type="auto"/>
          </w:tcPr>
          <w:p w14:paraId="79CD6F45" w14:textId="77777777" w:rsidR="00BF61BB" w:rsidRDefault="005B1C2B">
            <w:pPr>
              <w:pStyle w:val="Compact"/>
              <w:jc w:val="center"/>
            </w:pPr>
            <w:r>
              <w:t>44</w:t>
            </w:r>
          </w:p>
        </w:tc>
        <w:tc>
          <w:tcPr>
            <w:tcW w:w="0" w:type="auto"/>
          </w:tcPr>
          <w:p w14:paraId="59329656" w14:textId="77777777" w:rsidR="00BF61BB" w:rsidRDefault="005B1C2B">
            <w:pPr>
              <w:pStyle w:val="Compact"/>
            </w:pPr>
            <w:r>
              <w:rPr>
                <w:b/>
              </w:rPr>
              <w:t>NanoEnvi</w:t>
            </w:r>
          </w:p>
        </w:tc>
        <w:tc>
          <w:tcPr>
            <w:tcW w:w="0" w:type="auto"/>
          </w:tcPr>
          <w:p w14:paraId="04BE4D38" w14:textId="77777777" w:rsidR="00BF61BB" w:rsidRDefault="005B1C2B">
            <w:pPr>
              <w:pStyle w:val="Compact"/>
            </w:pPr>
            <w:r>
              <w:t>MOs</w:t>
            </w:r>
          </w:p>
        </w:tc>
        <w:tc>
          <w:tcPr>
            <w:tcW w:w="0" w:type="auto"/>
          </w:tcPr>
          <w:p w14:paraId="13A50702" w14:textId="77777777" w:rsidR="00BF61BB" w:rsidRDefault="00BF61BB">
            <w:pPr>
              <w:pStyle w:val="Compact"/>
            </w:pPr>
          </w:p>
        </w:tc>
        <w:tc>
          <w:tcPr>
            <w:tcW w:w="0" w:type="auto"/>
          </w:tcPr>
          <w:p w14:paraId="3D0A8AE7" w14:textId="77777777" w:rsidR="00BF61BB" w:rsidRDefault="00BF61BB">
            <w:pPr>
              <w:pStyle w:val="Compact"/>
            </w:pPr>
          </w:p>
        </w:tc>
        <w:tc>
          <w:tcPr>
            <w:tcW w:w="0" w:type="auto"/>
          </w:tcPr>
          <w:p w14:paraId="587F9C14" w14:textId="77777777" w:rsidR="00BF61BB" w:rsidRDefault="00BF61BB">
            <w:pPr>
              <w:pStyle w:val="Compact"/>
            </w:pPr>
          </w:p>
        </w:tc>
        <w:tc>
          <w:tcPr>
            <w:tcW w:w="0" w:type="auto"/>
          </w:tcPr>
          <w:p w14:paraId="32939524"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2CD52CE" w14:textId="77777777" w:rsidR="00BF61BB" w:rsidRDefault="005B1C2B">
            <w:pPr>
              <w:pStyle w:val="Compact"/>
            </w:pPr>
            <w:r>
              <w:t>Borrego[10]</w:t>
            </w:r>
          </w:p>
        </w:tc>
      </w:tr>
      <w:tr w:rsidR="00BF61BB" w14:paraId="0F7934FF" w14:textId="77777777">
        <w:tc>
          <w:tcPr>
            <w:tcW w:w="0" w:type="auto"/>
          </w:tcPr>
          <w:p w14:paraId="4E17F885" w14:textId="77777777" w:rsidR="00BF61BB" w:rsidRDefault="005B1C2B">
            <w:pPr>
              <w:pStyle w:val="Compact"/>
              <w:jc w:val="center"/>
            </w:pPr>
            <w:r>
              <w:t>21</w:t>
            </w:r>
          </w:p>
        </w:tc>
        <w:tc>
          <w:tcPr>
            <w:tcW w:w="0" w:type="auto"/>
          </w:tcPr>
          <w:p w14:paraId="08A5DFDC" w14:textId="77777777" w:rsidR="00BF61BB" w:rsidRDefault="005B1C2B">
            <w:pPr>
              <w:pStyle w:val="Compact"/>
            </w:pPr>
            <w:r>
              <w:rPr>
                <w:b/>
              </w:rPr>
              <w:t>Platypus NO2</w:t>
            </w:r>
          </w:p>
        </w:tc>
        <w:tc>
          <w:tcPr>
            <w:tcW w:w="0" w:type="auto"/>
          </w:tcPr>
          <w:p w14:paraId="5E89B0B8" w14:textId="77777777" w:rsidR="00BF61BB" w:rsidRDefault="005B1C2B">
            <w:pPr>
              <w:pStyle w:val="Compact"/>
            </w:pPr>
            <w:r>
              <w:t>MOs</w:t>
            </w:r>
          </w:p>
        </w:tc>
        <w:tc>
          <w:tcPr>
            <w:tcW w:w="0" w:type="auto"/>
          </w:tcPr>
          <w:p w14:paraId="634D6CB7"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C509B92" w14:textId="77777777" w:rsidR="00BF61BB" w:rsidRDefault="00BF61BB">
            <w:pPr>
              <w:pStyle w:val="Compact"/>
            </w:pPr>
          </w:p>
        </w:tc>
        <w:tc>
          <w:tcPr>
            <w:tcW w:w="0" w:type="auto"/>
          </w:tcPr>
          <w:p w14:paraId="2B6D09E1" w14:textId="77777777" w:rsidR="00BF61BB" w:rsidRDefault="00BF61BB">
            <w:pPr>
              <w:pStyle w:val="Compact"/>
            </w:pPr>
          </w:p>
        </w:tc>
        <w:tc>
          <w:tcPr>
            <w:tcW w:w="0" w:type="auto"/>
          </w:tcPr>
          <w:p w14:paraId="1120CE6A" w14:textId="77777777" w:rsidR="00BF61BB" w:rsidRDefault="00BF61BB">
            <w:pPr>
              <w:pStyle w:val="Compact"/>
            </w:pPr>
          </w:p>
        </w:tc>
        <w:tc>
          <w:tcPr>
            <w:tcW w:w="0" w:type="auto"/>
          </w:tcPr>
          <w:p w14:paraId="329B6B89" w14:textId="77777777" w:rsidR="00BF61BB" w:rsidRDefault="005B1C2B">
            <w:pPr>
              <w:pStyle w:val="Compact"/>
            </w:pPr>
            <w:r>
              <w:t>Williams[78]</w:t>
            </w:r>
          </w:p>
        </w:tc>
      </w:tr>
      <w:tr w:rsidR="00BF61BB" w14:paraId="4B58AD4E" w14:textId="77777777">
        <w:tc>
          <w:tcPr>
            <w:tcW w:w="0" w:type="auto"/>
          </w:tcPr>
          <w:p w14:paraId="37F2E664" w14:textId="77777777" w:rsidR="00BF61BB" w:rsidRDefault="005B1C2B">
            <w:pPr>
              <w:pStyle w:val="Compact"/>
              <w:jc w:val="center"/>
            </w:pPr>
            <w:r>
              <w:t>22</w:t>
            </w:r>
          </w:p>
        </w:tc>
        <w:tc>
          <w:tcPr>
            <w:tcW w:w="0" w:type="auto"/>
          </w:tcPr>
          <w:p w14:paraId="7C7D564D" w14:textId="77777777" w:rsidR="00BF61BB" w:rsidRDefault="005B1C2B">
            <w:pPr>
              <w:pStyle w:val="Compact"/>
            </w:pPr>
            <w:r>
              <w:rPr>
                <w:b/>
              </w:rPr>
              <w:t>RAMP</w:t>
            </w:r>
          </w:p>
        </w:tc>
        <w:tc>
          <w:tcPr>
            <w:tcW w:w="0" w:type="auto"/>
          </w:tcPr>
          <w:p w14:paraId="6F64CF37" w14:textId="77777777" w:rsidR="00BF61BB" w:rsidRDefault="005B1C2B">
            <w:pPr>
              <w:pStyle w:val="Compact"/>
            </w:pPr>
            <w:r>
              <w:t>electrochemical</w:t>
            </w:r>
          </w:p>
        </w:tc>
        <w:tc>
          <w:tcPr>
            <w:tcW w:w="0" w:type="auto"/>
          </w:tcPr>
          <w:p w14:paraId="096E6BF1"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C2FB2DF" w14:textId="77777777" w:rsidR="00BF61BB" w:rsidRDefault="005B1C2B">
            <w:pPr>
              <w:pStyle w:val="Compact"/>
            </w:pPr>
            <m:oMathPara>
              <m:oMath>
                <m:r>
                  <w:rPr>
                    <w:rFonts w:ascii="Cambria Math" w:hAnsi="Cambria Math"/>
                  </w:rPr>
                  <m:t>CO</m:t>
                </m:r>
              </m:oMath>
            </m:oMathPara>
          </w:p>
        </w:tc>
        <w:tc>
          <w:tcPr>
            <w:tcW w:w="0" w:type="auto"/>
          </w:tcPr>
          <w:p w14:paraId="7CEE094C" w14:textId="77777777" w:rsidR="00BF61BB" w:rsidRDefault="00BF61BB">
            <w:pPr>
              <w:pStyle w:val="Compact"/>
            </w:pPr>
          </w:p>
        </w:tc>
        <w:tc>
          <w:tcPr>
            <w:tcW w:w="0" w:type="auto"/>
          </w:tcPr>
          <w:p w14:paraId="52E7A537" w14:textId="77777777" w:rsidR="00BF61BB" w:rsidRDefault="00BF61BB">
            <w:pPr>
              <w:pStyle w:val="Compact"/>
            </w:pPr>
          </w:p>
        </w:tc>
        <w:tc>
          <w:tcPr>
            <w:tcW w:w="0" w:type="auto"/>
          </w:tcPr>
          <w:p w14:paraId="1BBA0B85" w14:textId="77777777" w:rsidR="00BF61BB" w:rsidRDefault="005B1C2B">
            <w:pPr>
              <w:pStyle w:val="Compact"/>
            </w:pPr>
            <w:r>
              <w:t>Zimmerman[82]</w:t>
            </w:r>
          </w:p>
        </w:tc>
      </w:tr>
      <w:tr w:rsidR="00BF61BB" w14:paraId="3038C331" w14:textId="77777777">
        <w:tc>
          <w:tcPr>
            <w:tcW w:w="0" w:type="auto"/>
          </w:tcPr>
          <w:p w14:paraId="23FD67D3" w14:textId="77777777" w:rsidR="00BF61BB" w:rsidRDefault="005B1C2B">
            <w:pPr>
              <w:pStyle w:val="Compact"/>
              <w:jc w:val="center"/>
            </w:pPr>
            <w:r>
              <w:t>23</w:t>
            </w:r>
          </w:p>
        </w:tc>
        <w:tc>
          <w:tcPr>
            <w:tcW w:w="0" w:type="auto"/>
          </w:tcPr>
          <w:p w14:paraId="4B84BF00" w14:textId="77777777" w:rsidR="00BF61BB" w:rsidRDefault="005B1C2B">
            <w:pPr>
              <w:pStyle w:val="Compact"/>
            </w:pPr>
            <w:r>
              <w:rPr>
                <w:b/>
              </w:rPr>
              <w:t>S-500</w:t>
            </w:r>
          </w:p>
        </w:tc>
        <w:tc>
          <w:tcPr>
            <w:tcW w:w="0" w:type="auto"/>
          </w:tcPr>
          <w:p w14:paraId="3EA0496D" w14:textId="77777777" w:rsidR="00BF61BB" w:rsidRDefault="005B1C2B">
            <w:pPr>
              <w:pStyle w:val="Compact"/>
            </w:pPr>
            <w:r>
              <w:t>electrochemical</w:t>
            </w:r>
          </w:p>
        </w:tc>
        <w:tc>
          <w:tcPr>
            <w:tcW w:w="0" w:type="auto"/>
          </w:tcPr>
          <w:p w14:paraId="262DC00D"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42D8A50" w14:textId="77777777" w:rsidR="00BF61BB" w:rsidRDefault="00BF61BB">
            <w:pPr>
              <w:pStyle w:val="Compact"/>
            </w:pPr>
          </w:p>
        </w:tc>
        <w:tc>
          <w:tcPr>
            <w:tcW w:w="0" w:type="auto"/>
          </w:tcPr>
          <w:p w14:paraId="222005DE" w14:textId="77777777" w:rsidR="00BF61BB" w:rsidRDefault="00BF61BB">
            <w:pPr>
              <w:pStyle w:val="Compact"/>
            </w:pPr>
          </w:p>
        </w:tc>
        <w:tc>
          <w:tcPr>
            <w:tcW w:w="0" w:type="auto"/>
          </w:tcPr>
          <w:p w14:paraId="418DD137" w14:textId="77777777" w:rsidR="00BF61BB" w:rsidRDefault="00BF61BB">
            <w:pPr>
              <w:pStyle w:val="Compact"/>
            </w:pPr>
          </w:p>
        </w:tc>
        <w:tc>
          <w:tcPr>
            <w:tcW w:w="0" w:type="auto"/>
          </w:tcPr>
          <w:p w14:paraId="78A01454" w14:textId="77777777" w:rsidR="00BF61BB" w:rsidRDefault="005B1C2B">
            <w:pPr>
              <w:pStyle w:val="Compact"/>
            </w:pPr>
            <w:r>
              <w:t>Lin[43]</w:t>
            </w:r>
          </w:p>
        </w:tc>
      </w:tr>
      <w:tr w:rsidR="00BF61BB" w14:paraId="0DAC27C8" w14:textId="77777777">
        <w:tc>
          <w:tcPr>
            <w:tcW w:w="0" w:type="auto"/>
          </w:tcPr>
          <w:p w14:paraId="0CA4FF34" w14:textId="77777777" w:rsidR="00BF61BB" w:rsidRDefault="005B1C2B">
            <w:pPr>
              <w:pStyle w:val="Compact"/>
              <w:jc w:val="center"/>
            </w:pPr>
            <w:r>
              <w:t>24</w:t>
            </w:r>
          </w:p>
        </w:tc>
        <w:tc>
          <w:tcPr>
            <w:tcW w:w="0" w:type="auto"/>
          </w:tcPr>
          <w:p w14:paraId="30DF1D8C" w14:textId="77777777" w:rsidR="00BF61BB" w:rsidRDefault="005B1C2B">
            <w:pPr>
              <w:pStyle w:val="Compact"/>
            </w:pPr>
            <w:r>
              <w:rPr>
                <w:b/>
              </w:rPr>
              <w:t>S-500</w:t>
            </w:r>
          </w:p>
        </w:tc>
        <w:tc>
          <w:tcPr>
            <w:tcW w:w="0" w:type="auto"/>
          </w:tcPr>
          <w:p w14:paraId="7A7D4B6A" w14:textId="77777777" w:rsidR="00BF61BB" w:rsidRDefault="005B1C2B">
            <w:pPr>
              <w:pStyle w:val="Compact"/>
            </w:pPr>
            <w:r>
              <w:t>MOs</w:t>
            </w:r>
          </w:p>
        </w:tc>
        <w:tc>
          <w:tcPr>
            <w:tcW w:w="0" w:type="auto"/>
          </w:tcPr>
          <w:p w14:paraId="33C30D41"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CE0583E" w14:textId="77777777" w:rsidR="00BF61BB" w:rsidRDefault="00BF61BB">
            <w:pPr>
              <w:pStyle w:val="Compact"/>
            </w:pPr>
          </w:p>
        </w:tc>
        <w:tc>
          <w:tcPr>
            <w:tcW w:w="0" w:type="auto"/>
          </w:tcPr>
          <w:p w14:paraId="25A6365D" w14:textId="77777777" w:rsidR="00BF61BB" w:rsidRDefault="00BF61BB">
            <w:pPr>
              <w:pStyle w:val="Compact"/>
            </w:pPr>
          </w:p>
        </w:tc>
        <w:tc>
          <w:tcPr>
            <w:tcW w:w="0" w:type="auto"/>
          </w:tcPr>
          <w:p w14:paraId="74806094" w14:textId="77777777" w:rsidR="00BF61BB" w:rsidRDefault="00BF61BB">
            <w:pPr>
              <w:pStyle w:val="Compact"/>
            </w:pPr>
          </w:p>
        </w:tc>
        <w:tc>
          <w:tcPr>
            <w:tcW w:w="0" w:type="auto"/>
          </w:tcPr>
          <w:p w14:paraId="7C0602F3" w14:textId="77777777" w:rsidR="00BF61BB" w:rsidRDefault="005B1C2B">
            <w:pPr>
              <w:pStyle w:val="Compact"/>
            </w:pPr>
            <w:r>
              <w:t>Vaughn[72]</w:t>
            </w:r>
          </w:p>
        </w:tc>
      </w:tr>
      <w:tr w:rsidR="00BF61BB" w14:paraId="000F0B3C" w14:textId="77777777">
        <w:tc>
          <w:tcPr>
            <w:tcW w:w="0" w:type="auto"/>
          </w:tcPr>
          <w:p w14:paraId="207ECEBE" w14:textId="77777777" w:rsidR="00BF61BB" w:rsidRDefault="005B1C2B">
            <w:pPr>
              <w:pStyle w:val="Compact"/>
              <w:jc w:val="center"/>
            </w:pPr>
            <w:r>
              <w:t>45</w:t>
            </w:r>
          </w:p>
        </w:tc>
        <w:tc>
          <w:tcPr>
            <w:tcW w:w="0" w:type="auto"/>
          </w:tcPr>
          <w:p w14:paraId="3BCE1382" w14:textId="77777777" w:rsidR="00BF61BB" w:rsidRDefault="005B1C2B">
            <w:pPr>
              <w:pStyle w:val="Compact"/>
            </w:pPr>
            <w:r>
              <w:rPr>
                <w:b/>
              </w:rPr>
              <w:t>S-500</w:t>
            </w:r>
          </w:p>
        </w:tc>
        <w:tc>
          <w:tcPr>
            <w:tcW w:w="0" w:type="auto"/>
          </w:tcPr>
          <w:p w14:paraId="6BCF3CD0" w14:textId="77777777" w:rsidR="00BF61BB" w:rsidRDefault="005B1C2B">
            <w:pPr>
              <w:pStyle w:val="Compact"/>
            </w:pPr>
            <w:r>
              <w:t>MOs</w:t>
            </w:r>
          </w:p>
        </w:tc>
        <w:tc>
          <w:tcPr>
            <w:tcW w:w="0" w:type="auto"/>
          </w:tcPr>
          <w:p w14:paraId="085CE88F" w14:textId="77777777" w:rsidR="00BF61BB" w:rsidRDefault="00BF61BB">
            <w:pPr>
              <w:pStyle w:val="Compact"/>
            </w:pPr>
          </w:p>
        </w:tc>
        <w:tc>
          <w:tcPr>
            <w:tcW w:w="0" w:type="auto"/>
          </w:tcPr>
          <w:p w14:paraId="6F526620" w14:textId="77777777" w:rsidR="00BF61BB" w:rsidRDefault="00BF61BB">
            <w:pPr>
              <w:pStyle w:val="Compact"/>
            </w:pPr>
          </w:p>
        </w:tc>
        <w:tc>
          <w:tcPr>
            <w:tcW w:w="0" w:type="auto"/>
          </w:tcPr>
          <w:p w14:paraId="4724D1F6" w14:textId="77777777" w:rsidR="00BF61BB" w:rsidRDefault="00BF61BB">
            <w:pPr>
              <w:pStyle w:val="Compact"/>
            </w:pPr>
          </w:p>
        </w:tc>
        <w:tc>
          <w:tcPr>
            <w:tcW w:w="0" w:type="auto"/>
          </w:tcPr>
          <w:p w14:paraId="6A97996A"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4E5698C" w14:textId="77777777" w:rsidR="00BF61BB" w:rsidRDefault="005B1C2B">
            <w:pPr>
              <w:pStyle w:val="Compact"/>
            </w:pPr>
            <w:r>
              <w:t>AQ-SPEC[3]</w:t>
            </w:r>
          </w:p>
        </w:tc>
      </w:tr>
      <w:tr w:rsidR="00BF61BB" w14:paraId="3D4B0C70" w14:textId="77777777">
        <w:tc>
          <w:tcPr>
            <w:tcW w:w="0" w:type="auto"/>
          </w:tcPr>
          <w:p w14:paraId="5C2EBB6F" w14:textId="77777777" w:rsidR="00BF61BB" w:rsidRDefault="005B1C2B">
            <w:pPr>
              <w:pStyle w:val="Compact"/>
              <w:jc w:val="center"/>
            </w:pPr>
            <w:r>
              <w:t>25</w:t>
            </w:r>
          </w:p>
        </w:tc>
        <w:tc>
          <w:tcPr>
            <w:tcW w:w="0" w:type="auto"/>
          </w:tcPr>
          <w:p w14:paraId="07D98BD6" w14:textId="77777777" w:rsidR="00BF61BB" w:rsidRDefault="005B1C2B">
            <w:pPr>
              <w:pStyle w:val="Compact"/>
            </w:pPr>
            <w:r>
              <w:rPr>
                <w:b/>
              </w:rPr>
              <w:t>SENS-IT</w:t>
            </w:r>
          </w:p>
        </w:tc>
        <w:tc>
          <w:tcPr>
            <w:tcW w:w="0" w:type="auto"/>
          </w:tcPr>
          <w:p w14:paraId="3FD6512E" w14:textId="77777777" w:rsidR="00BF61BB" w:rsidRDefault="005B1C2B">
            <w:pPr>
              <w:pStyle w:val="Compact"/>
            </w:pPr>
            <w:r>
              <w:t>MOs</w:t>
            </w:r>
          </w:p>
        </w:tc>
        <w:tc>
          <w:tcPr>
            <w:tcW w:w="0" w:type="auto"/>
          </w:tcPr>
          <w:p w14:paraId="1BF533A5"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8CB03EE" w14:textId="77777777" w:rsidR="00BF61BB" w:rsidRDefault="005B1C2B">
            <w:pPr>
              <w:pStyle w:val="Compact"/>
            </w:pPr>
            <m:oMathPara>
              <m:oMath>
                <m:r>
                  <w:rPr>
                    <w:rFonts w:ascii="Cambria Math" w:hAnsi="Cambria Math"/>
                  </w:rPr>
                  <m:t>CO</m:t>
                </m:r>
              </m:oMath>
            </m:oMathPara>
          </w:p>
        </w:tc>
        <w:tc>
          <w:tcPr>
            <w:tcW w:w="0" w:type="auto"/>
          </w:tcPr>
          <w:p w14:paraId="0F6283C7" w14:textId="77777777" w:rsidR="00BF61BB" w:rsidRDefault="00BF61BB">
            <w:pPr>
              <w:pStyle w:val="Compact"/>
            </w:pPr>
          </w:p>
        </w:tc>
        <w:tc>
          <w:tcPr>
            <w:tcW w:w="0" w:type="auto"/>
          </w:tcPr>
          <w:p w14:paraId="51661341"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3FD73A9" w14:textId="77777777" w:rsidR="00BF61BB" w:rsidRDefault="005B1C2B">
            <w:pPr>
              <w:pStyle w:val="Compact"/>
            </w:pPr>
            <w:r>
              <w:t>AQ-SPEC[3]</w:t>
            </w:r>
          </w:p>
        </w:tc>
      </w:tr>
      <w:tr w:rsidR="00BF61BB" w14:paraId="35446FCF" w14:textId="77777777">
        <w:tc>
          <w:tcPr>
            <w:tcW w:w="0" w:type="auto"/>
          </w:tcPr>
          <w:p w14:paraId="0328E9B3" w14:textId="77777777" w:rsidR="00BF61BB" w:rsidRDefault="005B1C2B">
            <w:pPr>
              <w:pStyle w:val="Compact"/>
              <w:jc w:val="center"/>
            </w:pPr>
            <w:r>
              <w:t>33</w:t>
            </w:r>
          </w:p>
        </w:tc>
        <w:tc>
          <w:tcPr>
            <w:tcW w:w="0" w:type="auto"/>
          </w:tcPr>
          <w:p w14:paraId="539A36AB" w14:textId="77777777" w:rsidR="00BF61BB" w:rsidRDefault="005B1C2B">
            <w:pPr>
              <w:pStyle w:val="Compact"/>
            </w:pPr>
            <w:r>
              <w:rPr>
                <w:b/>
              </w:rPr>
              <w:t>Smart Citizen Kit</w:t>
            </w:r>
          </w:p>
        </w:tc>
        <w:tc>
          <w:tcPr>
            <w:tcW w:w="0" w:type="auto"/>
          </w:tcPr>
          <w:p w14:paraId="5E301244" w14:textId="77777777" w:rsidR="00BF61BB" w:rsidRDefault="005B1C2B">
            <w:pPr>
              <w:pStyle w:val="Compact"/>
            </w:pPr>
            <w:r>
              <w:t>MOs</w:t>
            </w:r>
          </w:p>
        </w:tc>
        <w:tc>
          <w:tcPr>
            <w:tcW w:w="0" w:type="auto"/>
          </w:tcPr>
          <w:p w14:paraId="7539AADE" w14:textId="77777777" w:rsidR="00BF61BB" w:rsidRDefault="00BF61BB">
            <w:pPr>
              <w:pStyle w:val="Compact"/>
            </w:pPr>
          </w:p>
        </w:tc>
        <w:tc>
          <w:tcPr>
            <w:tcW w:w="0" w:type="auto"/>
          </w:tcPr>
          <w:p w14:paraId="405D03A1" w14:textId="77777777" w:rsidR="00BF61BB" w:rsidRDefault="005B1C2B">
            <w:pPr>
              <w:pStyle w:val="Compact"/>
            </w:pPr>
            <m:oMathPara>
              <m:oMath>
                <m:r>
                  <w:rPr>
                    <w:rFonts w:ascii="Cambria Math" w:hAnsi="Cambria Math"/>
                  </w:rPr>
                  <m:t>CO</m:t>
                </m:r>
              </m:oMath>
            </m:oMathPara>
          </w:p>
        </w:tc>
        <w:tc>
          <w:tcPr>
            <w:tcW w:w="0" w:type="auto"/>
          </w:tcPr>
          <w:p w14:paraId="4B61106E" w14:textId="77777777" w:rsidR="00BF61BB" w:rsidRDefault="00BF61BB">
            <w:pPr>
              <w:pStyle w:val="Compact"/>
            </w:pPr>
          </w:p>
        </w:tc>
        <w:tc>
          <w:tcPr>
            <w:tcW w:w="0" w:type="auto"/>
          </w:tcPr>
          <w:p w14:paraId="65C016BD" w14:textId="77777777" w:rsidR="00BF61BB" w:rsidRDefault="00BF61BB">
            <w:pPr>
              <w:pStyle w:val="Compact"/>
            </w:pPr>
          </w:p>
        </w:tc>
        <w:tc>
          <w:tcPr>
            <w:tcW w:w="0" w:type="auto"/>
          </w:tcPr>
          <w:p w14:paraId="15353524" w14:textId="77777777" w:rsidR="00BF61BB" w:rsidRDefault="005B1C2B">
            <w:pPr>
              <w:pStyle w:val="Compact"/>
            </w:pPr>
            <w:r>
              <w:t>AQ-SPEC[3]</w:t>
            </w:r>
          </w:p>
        </w:tc>
      </w:tr>
      <w:tr w:rsidR="00BF61BB" w14:paraId="01449836" w14:textId="77777777">
        <w:tc>
          <w:tcPr>
            <w:tcW w:w="0" w:type="auto"/>
          </w:tcPr>
          <w:p w14:paraId="1D8227DA" w14:textId="77777777" w:rsidR="00BF61BB" w:rsidRDefault="005B1C2B">
            <w:pPr>
              <w:pStyle w:val="Compact"/>
              <w:jc w:val="center"/>
            </w:pPr>
            <w:r>
              <w:t>26</w:t>
            </w:r>
          </w:p>
        </w:tc>
        <w:tc>
          <w:tcPr>
            <w:tcW w:w="0" w:type="auto"/>
          </w:tcPr>
          <w:p w14:paraId="253F8CE5" w14:textId="77777777" w:rsidR="00BF61BB" w:rsidRDefault="005B1C2B">
            <w:pPr>
              <w:pStyle w:val="Compact"/>
            </w:pPr>
            <w:r>
              <w:rPr>
                <w:b/>
              </w:rPr>
              <w:t>SNAQ</w:t>
            </w:r>
          </w:p>
        </w:tc>
        <w:tc>
          <w:tcPr>
            <w:tcW w:w="0" w:type="auto"/>
          </w:tcPr>
          <w:p w14:paraId="120CF799" w14:textId="77777777" w:rsidR="00BF61BB" w:rsidRDefault="005B1C2B">
            <w:pPr>
              <w:pStyle w:val="Compact"/>
            </w:pPr>
            <w:r>
              <w:t>electrochemical</w:t>
            </w:r>
          </w:p>
        </w:tc>
        <w:tc>
          <w:tcPr>
            <w:tcW w:w="0" w:type="auto"/>
          </w:tcPr>
          <w:p w14:paraId="16836A39"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A8EC4AE" w14:textId="77777777" w:rsidR="00BF61BB" w:rsidRDefault="005B1C2B">
            <w:pPr>
              <w:pStyle w:val="Compact"/>
            </w:pPr>
            <m:oMathPara>
              <m:oMath>
                <m:r>
                  <w:rPr>
                    <w:rFonts w:ascii="Cambria Math" w:hAnsi="Cambria Math"/>
                  </w:rPr>
                  <m:t>CO</m:t>
                </m:r>
              </m:oMath>
            </m:oMathPara>
          </w:p>
        </w:tc>
        <w:tc>
          <w:tcPr>
            <w:tcW w:w="0" w:type="auto"/>
          </w:tcPr>
          <w:p w14:paraId="621C14FC" w14:textId="77777777" w:rsidR="00BF61BB" w:rsidRDefault="005B1C2B">
            <w:pPr>
              <w:pStyle w:val="Compact"/>
            </w:pPr>
            <m:oMathPara>
              <m:oMath>
                <m:r>
                  <w:rPr>
                    <w:rFonts w:ascii="Cambria Math" w:hAnsi="Cambria Math"/>
                  </w:rPr>
                  <m:t>NO</m:t>
                </m:r>
              </m:oMath>
            </m:oMathPara>
          </w:p>
        </w:tc>
        <w:tc>
          <w:tcPr>
            <w:tcW w:w="0" w:type="auto"/>
          </w:tcPr>
          <w:p w14:paraId="6A5DF637" w14:textId="77777777" w:rsidR="00BF61BB" w:rsidRDefault="00BF61BB">
            <w:pPr>
              <w:pStyle w:val="Compact"/>
            </w:pPr>
          </w:p>
        </w:tc>
        <w:tc>
          <w:tcPr>
            <w:tcW w:w="0" w:type="auto"/>
          </w:tcPr>
          <w:p w14:paraId="31BB80AF" w14:textId="77777777" w:rsidR="00BF61BB" w:rsidRDefault="005B1C2B">
            <w:pPr>
              <w:pStyle w:val="Compact"/>
            </w:pPr>
            <w:r>
              <w:t>Mead[47], Popoola[55]</w:t>
            </w:r>
          </w:p>
        </w:tc>
      </w:tr>
      <w:tr w:rsidR="00BF61BB" w14:paraId="0CD585B3" w14:textId="77777777">
        <w:tc>
          <w:tcPr>
            <w:tcW w:w="0" w:type="auto"/>
          </w:tcPr>
          <w:p w14:paraId="3F9012E7" w14:textId="77777777" w:rsidR="00BF61BB" w:rsidRDefault="005B1C2B">
            <w:pPr>
              <w:pStyle w:val="Compact"/>
              <w:jc w:val="center"/>
            </w:pPr>
            <w:r>
              <w:t>27</w:t>
            </w:r>
          </w:p>
        </w:tc>
        <w:tc>
          <w:tcPr>
            <w:tcW w:w="0" w:type="auto"/>
          </w:tcPr>
          <w:p w14:paraId="1532061B" w14:textId="77777777" w:rsidR="00BF61BB" w:rsidRDefault="005B1C2B">
            <w:pPr>
              <w:pStyle w:val="Compact"/>
            </w:pPr>
            <w:r>
              <w:rPr>
                <w:b/>
              </w:rPr>
              <w:t>Spec</w:t>
            </w:r>
          </w:p>
        </w:tc>
        <w:tc>
          <w:tcPr>
            <w:tcW w:w="0" w:type="auto"/>
          </w:tcPr>
          <w:p w14:paraId="3B21051D" w14:textId="77777777" w:rsidR="00BF61BB" w:rsidRDefault="005B1C2B">
            <w:pPr>
              <w:pStyle w:val="Compact"/>
            </w:pPr>
            <w:r>
              <w:t>electrochemical</w:t>
            </w:r>
          </w:p>
        </w:tc>
        <w:tc>
          <w:tcPr>
            <w:tcW w:w="0" w:type="auto"/>
          </w:tcPr>
          <w:p w14:paraId="7CCDF210"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3CC496D" w14:textId="77777777" w:rsidR="00BF61BB" w:rsidRDefault="005B1C2B">
            <w:pPr>
              <w:pStyle w:val="Compact"/>
            </w:pPr>
            <m:oMathPara>
              <m:oMath>
                <m:r>
                  <w:rPr>
                    <w:rFonts w:ascii="Cambria Math" w:hAnsi="Cambria Math"/>
                  </w:rPr>
                  <m:t>CO</m:t>
                </m:r>
              </m:oMath>
            </m:oMathPara>
          </w:p>
        </w:tc>
        <w:tc>
          <w:tcPr>
            <w:tcW w:w="0" w:type="auto"/>
          </w:tcPr>
          <w:p w14:paraId="4F298694" w14:textId="77777777" w:rsidR="00BF61BB" w:rsidRDefault="00BF61BB">
            <w:pPr>
              <w:pStyle w:val="Compact"/>
            </w:pPr>
          </w:p>
        </w:tc>
        <w:tc>
          <w:tcPr>
            <w:tcW w:w="0" w:type="auto"/>
          </w:tcPr>
          <w:p w14:paraId="071CCD83"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704C3B9" w14:textId="77777777" w:rsidR="00BF61BB" w:rsidRDefault="005B1C2B">
            <w:pPr>
              <w:pStyle w:val="Compact"/>
            </w:pPr>
            <w:r>
              <w:t>AQ-SPEC[3]</w:t>
            </w:r>
          </w:p>
        </w:tc>
      </w:tr>
      <w:tr w:rsidR="00BF61BB" w14:paraId="1615C88D" w14:textId="77777777">
        <w:tc>
          <w:tcPr>
            <w:tcW w:w="0" w:type="auto"/>
          </w:tcPr>
          <w:p w14:paraId="7676D04F" w14:textId="77777777" w:rsidR="00BF61BB" w:rsidRDefault="005B1C2B">
            <w:pPr>
              <w:pStyle w:val="Compact"/>
              <w:jc w:val="center"/>
            </w:pPr>
            <w:r>
              <w:t>46</w:t>
            </w:r>
          </w:p>
        </w:tc>
        <w:tc>
          <w:tcPr>
            <w:tcW w:w="0" w:type="auto"/>
          </w:tcPr>
          <w:p w14:paraId="47224DF3" w14:textId="77777777" w:rsidR="00BF61BB" w:rsidRDefault="005B1C2B">
            <w:pPr>
              <w:pStyle w:val="Compact"/>
            </w:pPr>
            <w:r>
              <w:rPr>
                <w:b/>
              </w:rPr>
              <w:t>uHoo</w:t>
            </w:r>
          </w:p>
        </w:tc>
        <w:tc>
          <w:tcPr>
            <w:tcW w:w="0" w:type="auto"/>
          </w:tcPr>
          <w:p w14:paraId="0A1548CF" w14:textId="77777777" w:rsidR="00BF61BB" w:rsidRDefault="005B1C2B">
            <w:pPr>
              <w:pStyle w:val="Compact"/>
            </w:pPr>
            <w:r>
              <w:t>MOs</w:t>
            </w:r>
          </w:p>
        </w:tc>
        <w:tc>
          <w:tcPr>
            <w:tcW w:w="0" w:type="auto"/>
          </w:tcPr>
          <w:p w14:paraId="6D96E565" w14:textId="77777777" w:rsidR="00BF61BB" w:rsidRDefault="00BF61BB">
            <w:pPr>
              <w:pStyle w:val="Compact"/>
            </w:pPr>
          </w:p>
        </w:tc>
        <w:tc>
          <w:tcPr>
            <w:tcW w:w="0" w:type="auto"/>
          </w:tcPr>
          <w:p w14:paraId="50EB365F" w14:textId="77777777" w:rsidR="00BF61BB" w:rsidRDefault="00BF61BB">
            <w:pPr>
              <w:pStyle w:val="Compact"/>
            </w:pPr>
          </w:p>
        </w:tc>
        <w:tc>
          <w:tcPr>
            <w:tcW w:w="0" w:type="auto"/>
          </w:tcPr>
          <w:p w14:paraId="6A91BCE4" w14:textId="77777777" w:rsidR="00BF61BB" w:rsidRDefault="00BF61BB">
            <w:pPr>
              <w:pStyle w:val="Compact"/>
            </w:pPr>
          </w:p>
        </w:tc>
        <w:tc>
          <w:tcPr>
            <w:tcW w:w="0" w:type="auto"/>
          </w:tcPr>
          <w:p w14:paraId="7408639F" w14:textId="77777777" w:rsidR="00BF61BB" w:rsidRDefault="005323DD">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0E2C114" w14:textId="77777777" w:rsidR="00BF61BB" w:rsidRDefault="005B1C2B">
            <w:pPr>
              <w:pStyle w:val="Compact"/>
            </w:pPr>
            <w:r>
              <w:t>AQ-SPEC[3]</w:t>
            </w:r>
          </w:p>
        </w:tc>
      </w:tr>
      <w:tr w:rsidR="00BF61BB" w14:paraId="00CB76AA" w14:textId="77777777">
        <w:tc>
          <w:tcPr>
            <w:tcW w:w="0" w:type="auto"/>
          </w:tcPr>
          <w:p w14:paraId="5CBB8A1C" w14:textId="77777777" w:rsidR="00BF61BB" w:rsidRDefault="005B1C2B">
            <w:pPr>
              <w:pStyle w:val="Compact"/>
              <w:jc w:val="center"/>
            </w:pPr>
            <w:r>
              <w:t>28</w:t>
            </w:r>
          </w:p>
        </w:tc>
        <w:tc>
          <w:tcPr>
            <w:tcW w:w="0" w:type="auto"/>
          </w:tcPr>
          <w:p w14:paraId="21AE450E" w14:textId="77777777" w:rsidR="00BF61BB" w:rsidRDefault="005B1C2B">
            <w:pPr>
              <w:pStyle w:val="Compact"/>
            </w:pPr>
            <w:r>
              <w:rPr>
                <w:b/>
              </w:rPr>
              <w:t>Urban AirQ</w:t>
            </w:r>
          </w:p>
        </w:tc>
        <w:tc>
          <w:tcPr>
            <w:tcW w:w="0" w:type="auto"/>
          </w:tcPr>
          <w:p w14:paraId="359BE308" w14:textId="77777777" w:rsidR="00BF61BB" w:rsidRDefault="005B1C2B">
            <w:pPr>
              <w:pStyle w:val="Compact"/>
            </w:pPr>
            <w:r>
              <w:t>electrochemical</w:t>
            </w:r>
          </w:p>
        </w:tc>
        <w:tc>
          <w:tcPr>
            <w:tcW w:w="0" w:type="auto"/>
          </w:tcPr>
          <w:p w14:paraId="3861858B"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04D04F5" w14:textId="77777777" w:rsidR="00BF61BB" w:rsidRDefault="00BF61BB">
            <w:pPr>
              <w:pStyle w:val="Compact"/>
            </w:pPr>
          </w:p>
        </w:tc>
        <w:tc>
          <w:tcPr>
            <w:tcW w:w="0" w:type="auto"/>
          </w:tcPr>
          <w:p w14:paraId="75C3EE36" w14:textId="77777777" w:rsidR="00BF61BB" w:rsidRDefault="00BF61BB">
            <w:pPr>
              <w:pStyle w:val="Compact"/>
            </w:pPr>
          </w:p>
        </w:tc>
        <w:tc>
          <w:tcPr>
            <w:tcW w:w="0" w:type="auto"/>
          </w:tcPr>
          <w:p w14:paraId="78968B32" w14:textId="77777777" w:rsidR="00BF61BB" w:rsidRDefault="00BF61BB">
            <w:pPr>
              <w:pStyle w:val="Compact"/>
            </w:pPr>
          </w:p>
        </w:tc>
        <w:tc>
          <w:tcPr>
            <w:tcW w:w="0" w:type="auto"/>
          </w:tcPr>
          <w:p w14:paraId="4266E77D" w14:textId="77777777" w:rsidR="00BF61BB" w:rsidRDefault="005B1C2B">
            <w:pPr>
              <w:pStyle w:val="Compact"/>
            </w:pPr>
            <w:r>
              <w:t>Mijling[48]</w:t>
            </w:r>
          </w:p>
        </w:tc>
      </w:tr>
      <w:tr w:rsidR="00BF61BB" w14:paraId="106F7B3F" w14:textId="77777777">
        <w:tc>
          <w:tcPr>
            <w:tcW w:w="0" w:type="auto"/>
          </w:tcPr>
          <w:p w14:paraId="1893F97A" w14:textId="77777777" w:rsidR="00BF61BB" w:rsidRDefault="005B1C2B">
            <w:pPr>
              <w:pStyle w:val="Compact"/>
              <w:jc w:val="center"/>
            </w:pPr>
            <w:r>
              <w:t>29</w:t>
            </w:r>
          </w:p>
        </w:tc>
        <w:tc>
          <w:tcPr>
            <w:tcW w:w="0" w:type="auto"/>
          </w:tcPr>
          <w:p w14:paraId="7FD68D1E" w14:textId="77777777" w:rsidR="00BF61BB" w:rsidRDefault="005B1C2B">
            <w:pPr>
              <w:pStyle w:val="Compact"/>
            </w:pPr>
            <w:r>
              <w:rPr>
                <w:b/>
              </w:rPr>
              <w:t>Vaisala AQT410 v.1.11</w:t>
            </w:r>
          </w:p>
        </w:tc>
        <w:tc>
          <w:tcPr>
            <w:tcW w:w="0" w:type="auto"/>
          </w:tcPr>
          <w:p w14:paraId="64F0AE65" w14:textId="77777777" w:rsidR="00BF61BB" w:rsidRDefault="005B1C2B">
            <w:pPr>
              <w:pStyle w:val="Compact"/>
            </w:pPr>
            <w:r>
              <w:t>electrochemical</w:t>
            </w:r>
          </w:p>
        </w:tc>
        <w:tc>
          <w:tcPr>
            <w:tcW w:w="0" w:type="auto"/>
          </w:tcPr>
          <w:p w14:paraId="005F4FE8"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3892A61" w14:textId="77777777" w:rsidR="00BF61BB" w:rsidRDefault="005B1C2B">
            <w:pPr>
              <w:pStyle w:val="Compact"/>
            </w:pPr>
            <m:oMathPara>
              <m:oMath>
                <m:r>
                  <w:rPr>
                    <w:rFonts w:ascii="Cambria Math" w:hAnsi="Cambria Math"/>
                  </w:rPr>
                  <m:t>CO</m:t>
                </m:r>
              </m:oMath>
            </m:oMathPara>
          </w:p>
        </w:tc>
        <w:tc>
          <w:tcPr>
            <w:tcW w:w="0" w:type="auto"/>
          </w:tcPr>
          <w:p w14:paraId="202BC6CC" w14:textId="77777777" w:rsidR="00BF61BB" w:rsidRDefault="00BF61BB">
            <w:pPr>
              <w:pStyle w:val="Compact"/>
            </w:pPr>
          </w:p>
        </w:tc>
        <w:tc>
          <w:tcPr>
            <w:tcW w:w="0" w:type="auto"/>
          </w:tcPr>
          <w:p w14:paraId="4A765620" w14:textId="77777777" w:rsidR="00BF61BB" w:rsidRDefault="00BF61BB">
            <w:pPr>
              <w:pStyle w:val="Compact"/>
            </w:pPr>
          </w:p>
        </w:tc>
        <w:tc>
          <w:tcPr>
            <w:tcW w:w="0" w:type="auto"/>
          </w:tcPr>
          <w:p w14:paraId="38D2F78C" w14:textId="77777777" w:rsidR="00BF61BB" w:rsidRDefault="005B1C2B">
            <w:pPr>
              <w:pStyle w:val="Compact"/>
            </w:pPr>
            <w:r>
              <w:t>AQ-SPEC[3]</w:t>
            </w:r>
          </w:p>
        </w:tc>
      </w:tr>
      <w:tr w:rsidR="00BF61BB" w14:paraId="740B5341" w14:textId="77777777">
        <w:tc>
          <w:tcPr>
            <w:tcW w:w="0" w:type="auto"/>
          </w:tcPr>
          <w:p w14:paraId="1FD7DB02" w14:textId="77777777" w:rsidR="00BF61BB" w:rsidRDefault="005B1C2B">
            <w:pPr>
              <w:pStyle w:val="Compact"/>
              <w:jc w:val="center"/>
            </w:pPr>
            <w:r>
              <w:t>30</w:t>
            </w:r>
          </w:p>
        </w:tc>
        <w:tc>
          <w:tcPr>
            <w:tcW w:w="0" w:type="auto"/>
          </w:tcPr>
          <w:p w14:paraId="36F99B44" w14:textId="77777777" w:rsidR="00BF61BB" w:rsidRDefault="005B1C2B">
            <w:pPr>
              <w:pStyle w:val="Compact"/>
            </w:pPr>
            <w:r>
              <w:rPr>
                <w:b/>
              </w:rPr>
              <w:t>Vaisala AQT410 v.1.15</w:t>
            </w:r>
          </w:p>
        </w:tc>
        <w:tc>
          <w:tcPr>
            <w:tcW w:w="0" w:type="auto"/>
          </w:tcPr>
          <w:p w14:paraId="20C65ABE" w14:textId="77777777" w:rsidR="00BF61BB" w:rsidRDefault="005B1C2B">
            <w:pPr>
              <w:pStyle w:val="Compact"/>
            </w:pPr>
            <w:r>
              <w:t>electrochemical</w:t>
            </w:r>
          </w:p>
        </w:tc>
        <w:tc>
          <w:tcPr>
            <w:tcW w:w="0" w:type="auto"/>
          </w:tcPr>
          <w:p w14:paraId="7493F919" w14:textId="77777777" w:rsidR="00BF61BB" w:rsidRDefault="005B1C2B">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BC81842" w14:textId="77777777" w:rsidR="00BF61BB" w:rsidRDefault="005B1C2B">
            <w:pPr>
              <w:pStyle w:val="Compact"/>
            </w:pPr>
            <m:oMathPara>
              <m:oMath>
                <m:r>
                  <w:rPr>
                    <w:rFonts w:ascii="Cambria Math" w:hAnsi="Cambria Math"/>
                  </w:rPr>
                  <m:t>CO</m:t>
                </m:r>
              </m:oMath>
            </m:oMathPara>
          </w:p>
        </w:tc>
        <w:tc>
          <w:tcPr>
            <w:tcW w:w="0" w:type="auto"/>
          </w:tcPr>
          <w:p w14:paraId="765796A2" w14:textId="77777777" w:rsidR="00BF61BB" w:rsidRDefault="00BF61BB">
            <w:pPr>
              <w:pStyle w:val="Compact"/>
            </w:pPr>
          </w:p>
        </w:tc>
        <w:tc>
          <w:tcPr>
            <w:tcW w:w="0" w:type="auto"/>
          </w:tcPr>
          <w:p w14:paraId="193AAC08" w14:textId="77777777" w:rsidR="00BF61BB" w:rsidRDefault="00BF61BB">
            <w:pPr>
              <w:pStyle w:val="Compact"/>
            </w:pPr>
          </w:p>
        </w:tc>
        <w:tc>
          <w:tcPr>
            <w:tcW w:w="0" w:type="auto"/>
          </w:tcPr>
          <w:p w14:paraId="7AE66706" w14:textId="77777777" w:rsidR="00BF61BB" w:rsidRDefault="005B1C2B">
            <w:pPr>
              <w:pStyle w:val="Compact"/>
            </w:pPr>
            <w:r>
              <w:t>AQ-SPEC[3]</w:t>
            </w:r>
          </w:p>
        </w:tc>
      </w:tr>
    </w:tbl>
    <w:p w14:paraId="7185CB0A" w14:textId="77777777" w:rsidR="00BF61BB" w:rsidRDefault="00BF61BB">
      <w:pPr>
        <w:pStyle w:val="BodyText"/>
      </w:pPr>
    </w:p>
    <w:p w14:paraId="34CB2429" w14:textId="77777777" w:rsidR="00BF61BB" w:rsidRDefault="00BF61BB">
      <w:pPr>
        <w:pStyle w:val="BodyText"/>
      </w:pPr>
    </w:p>
    <w:p w14:paraId="70371787" w14:textId="77777777" w:rsidR="00BF61BB" w:rsidRDefault="005B1C2B">
      <w:r>
        <w:rPr>
          <w:noProof/>
        </w:rPr>
        <w:drawing>
          <wp:inline distT="0" distB="0" distL="0" distR="0" wp14:anchorId="191F519E" wp14:editId="618AE4F3">
            <wp:extent cx="5943600" cy="5943600"/>
            <wp:effectExtent l="0" t="0" r="0" b="0"/>
            <wp:docPr id="9" name="Picture" descr="Figure S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1-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14:paraId="0C8E7FB2" w14:textId="77777777" w:rsidR="00BF61BB" w:rsidRDefault="005B1C2B">
      <w:pPr>
        <w:pStyle w:val="ImageCaption"/>
      </w:pPr>
      <w:r>
        <w:rPr>
          <w:b/>
        </w:rPr>
        <w:t>Figure S1.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14:paraId="51C587A2" w14:textId="77777777" w:rsidR="00BF61BB" w:rsidRDefault="00BF61BB">
      <w:pPr>
        <w:pStyle w:val="BodyText"/>
      </w:pPr>
    </w:p>
    <w:p w14:paraId="21F145FE" w14:textId="77777777" w:rsidR="00BF61BB" w:rsidRDefault="00BF61BB">
      <w:pPr>
        <w:pStyle w:val="BodyText"/>
      </w:pPr>
    </w:p>
    <w:p w14:paraId="4016E994" w14:textId="77777777" w:rsidR="00BF61BB" w:rsidRDefault="005B1C2B">
      <w:r>
        <w:rPr>
          <w:noProof/>
        </w:rPr>
        <w:drawing>
          <wp:inline distT="0" distB="0" distL="0" distR="0" wp14:anchorId="287E3437" wp14:editId="0CA5F814">
            <wp:extent cx="5943600" cy="5943600"/>
            <wp:effectExtent l="0" t="0" r="0" b="0"/>
            <wp:docPr id="10" name="Picture" descr="Figure S2.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2-1.png"/>
                    <pic:cNvPicPr>
                      <a:picLocks noChangeAspect="1" noChangeArrowheads="1"/>
                    </pic:cNvPicPr>
                  </pic:nvPicPr>
                  <pic:blipFill>
                    <a:blip r:embed="rId17"/>
                    <a:stretch>
                      <a:fillRect/>
                    </a:stretch>
                  </pic:blipFill>
                  <pic:spPr bwMode="auto">
                    <a:xfrm>
                      <a:off x="0" y="0"/>
                      <a:ext cx="5943600" cy="5943600"/>
                    </a:xfrm>
                    <a:prstGeom prst="rect">
                      <a:avLst/>
                    </a:prstGeom>
                    <a:noFill/>
                    <a:ln w="9525">
                      <a:noFill/>
                      <a:headEnd/>
                      <a:tailEnd/>
                    </a:ln>
                  </pic:spPr>
                </pic:pic>
              </a:graphicData>
            </a:graphic>
          </wp:inline>
        </w:drawing>
      </w:r>
    </w:p>
    <w:p w14:paraId="4A0BB778" w14:textId="77777777" w:rsidR="00BF61BB" w:rsidRDefault="005B1C2B">
      <w:pPr>
        <w:pStyle w:val="ImageCaption"/>
      </w:pPr>
      <w:r>
        <w:rPr>
          <w:b/>
        </w:rPr>
        <w:t>Figure S2.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14:paraId="3E8A553B" w14:textId="77777777" w:rsidR="00BF61BB" w:rsidRDefault="00BF61BB">
      <w:pPr>
        <w:pStyle w:val="BodyText"/>
      </w:pPr>
    </w:p>
    <w:p w14:paraId="5BF47BB8" w14:textId="77777777" w:rsidR="00BF61BB" w:rsidRDefault="005B1C2B">
      <w:r>
        <w:rPr>
          <w:noProof/>
        </w:rPr>
        <w:drawing>
          <wp:inline distT="0" distB="0" distL="0" distR="0" wp14:anchorId="562ABF6D" wp14:editId="40FEA039">
            <wp:extent cx="5943600" cy="6792685"/>
            <wp:effectExtent l="0" t="0" r="0" b="0"/>
            <wp:docPr id="11" name="Picture" descr="Figure S3.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3-1.png"/>
                    <pic:cNvPicPr>
                      <a:picLocks noChangeAspect="1" noChangeArrowheads="1"/>
                    </pic:cNvPicPr>
                  </pic:nvPicPr>
                  <pic:blipFill>
                    <a:blip r:embed="rId18"/>
                    <a:stretch>
                      <a:fillRect/>
                    </a:stretch>
                  </pic:blipFill>
                  <pic:spPr bwMode="auto">
                    <a:xfrm>
                      <a:off x="0" y="0"/>
                      <a:ext cx="5943600" cy="6792685"/>
                    </a:xfrm>
                    <a:prstGeom prst="rect">
                      <a:avLst/>
                    </a:prstGeom>
                    <a:noFill/>
                    <a:ln w="9525">
                      <a:noFill/>
                      <a:headEnd/>
                      <a:tailEnd/>
                    </a:ln>
                  </pic:spPr>
                </pic:pic>
              </a:graphicData>
            </a:graphic>
          </wp:inline>
        </w:drawing>
      </w:r>
    </w:p>
    <w:p w14:paraId="4D3B2007" w14:textId="77777777" w:rsidR="00BF61BB" w:rsidRDefault="005B1C2B">
      <w:pPr>
        <w:pStyle w:val="ImageCaption"/>
      </w:pPr>
      <w:r>
        <w:rPr>
          <w:b/>
        </w:rPr>
        <w:t>Figure S3.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14:paraId="704892BE" w14:textId="77777777" w:rsidR="00BF61BB" w:rsidRDefault="00BF61BB">
      <w:pPr>
        <w:pStyle w:val="BodyText"/>
      </w:pPr>
    </w:p>
    <w:p w14:paraId="2B3279F0" w14:textId="77777777" w:rsidR="00BF61BB" w:rsidRDefault="005B1C2B">
      <w:r>
        <w:rPr>
          <w:noProof/>
        </w:rPr>
        <w:drawing>
          <wp:inline distT="0" distB="0" distL="0" distR="0" wp14:anchorId="03558C91" wp14:editId="03FE52B3">
            <wp:extent cx="5943600" cy="6400800"/>
            <wp:effectExtent l="0" t="0" r="0" b="0"/>
            <wp:docPr id="12" name="Picture" descr="Figure S4. Distribution of R^2 from the comparison of all O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4-1.png"/>
                    <pic:cNvPicPr>
                      <a:picLocks noChangeAspect="1" noChangeArrowheads="1"/>
                    </pic:cNvPicPr>
                  </pic:nvPicPr>
                  <pic:blipFill>
                    <a:blip r:embed="rId19"/>
                    <a:stretch>
                      <a:fillRect/>
                    </a:stretch>
                  </pic:blipFill>
                  <pic:spPr bwMode="auto">
                    <a:xfrm>
                      <a:off x="0" y="0"/>
                      <a:ext cx="5943600" cy="6400800"/>
                    </a:xfrm>
                    <a:prstGeom prst="rect">
                      <a:avLst/>
                    </a:prstGeom>
                    <a:noFill/>
                    <a:ln w="9525">
                      <a:noFill/>
                      <a:headEnd/>
                      <a:tailEnd/>
                    </a:ln>
                  </pic:spPr>
                </pic:pic>
              </a:graphicData>
            </a:graphic>
          </wp:inline>
        </w:drawing>
      </w:r>
    </w:p>
    <w:p w14:paraId="4A7CA9DA" w14:textId="77777777" w:rsidR="00BF61BB" w:rsidRDefault="005B1C2B">
      <w:pPr>
        <w:pStyle w:val="ImageCaption"/>
      </w:pPr>
      <w:r>
        <w:rPr>
          <w:b/>
        </w:rPr>
        <w:t>Figure S4.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 Records were averaged over a time-scale of 1 hour. Numbers in bold indicate the number of open source (blue) and black box (black) records. Names of ‘living’ and ‘non-living’ sensors are indicated in black and red color, respectively.</w:t>
      </w:r>
    </w:p>
    <w:p w14:paraId="2B8CFCD8" w14:textId="77777777" w:rsidR="00BF61BB" w:rsidRDefault="00BF61BB">
      <w:pPr>
        <w:pStyle w:val="BodyText"/>
      </w:pPr>
    </w:p>
    <w:p w14:paraId="5ACCAC7B" w14:textId="77777777" w:rsidR="00BF61BB" w:rsidRDefault="005B1C2B">
      <w:r>
        <w:rPr>
          <w:noProof/>
        </w:rPr>
        <w:drawing>
          <wp:inline distT="0" distB="0" distL="0" distR="0" wp14:anchorId="4EB73D19" wp14:editId="66AFB807">
            <wp:extent cx="5943600" cy="5943600"/>
            <wp:effectExtent l="0" t="0" r="0" b="0"/>
            <wp:docPr id="13" name="Picture" descr="Figure S5. Distribution of R^2 from the comparison of all OEMs against reference systems.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5-1.png"/>
                    <pic:cNvPicPr>
                      <a:picLocks noChangeAspect="1" noChangeArrowheads="1"/>
                    </pic:cNvPicPr>
                  </pic:nvPicPr>
                  <pic:blipFill>
                    <a:blip r:embed="rId20"/>
                    <a:stretch>
                      <a:fillRect/>
                    </a:stretch>
                  </pic:blipFill>
                  <pic:spPr bwMode="auto">
                    <a:xfrm>
                      <a:off x="0" y="0"/>
                      <a:ext cx="5943600" cy="5943600"/>
                    </a:xfrm>
                    <a:prstGeom prst="rect">
                      <a:avLst/>
                    </a:prstGeom>
                    <a:noFill/>
                    <a:ln w="9525">
                      <a:noFill/>
                      <a:headEnd/>
                      <a:tailEnd/>
                    </a:ln>
                  </pic:spPr>
                </pic:pic>
              </a:graphicData>
            </a:graphic>
          </wp:inline>
        </w:drawing>
      </w:r>
    </w:p>
    <w:p w14:paraId="7901C57E" w14:textId="77777777" w:rsidR="00BF61BB" w:rsidRDefault="005B1C2B">
      <w:pPr>
        <w:pStyle w:val="ImageCaption"/>
      </w:pPr>
      <w:r>
        <w:rPr>
          <w:b/>
        </w:rPr>
        <w:t>Figure S5.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 Records were averaged over a time-scale of 24 hour. Numbers in bold indicate the number of open source (blue) and black box (black) records. Names of ‘living’ and ‘non-living’ sensors are indicated in black and red color, respectively.</w:t>
      </w:r>
    </w:p>
    <w:p w14:paraId="540278AB" w14:textId="77777777" w:rsidR="00BF61BB" w:rsidRDefault="00BF61BB">
      <w:pPr>
        <w:pStyle w:val="BodyText"/>
      </w:pPr>
    </w:p>
    <w:p w14:paraId="7DDC28BC" w14:textId="77777777" w:rsidR="00BF61BB" w:rsidRDefault="005B1C2B">
      <w:r>
        <w:rPr>
          <w:noProof/>
        </w:rPr>
        <w:drawing>
          <wp:inline distT="0" distB="0" distL="0" distR="0" wp14:anchorId="7E33DD79" wp14:editId="26C4719B">
            <wp:extent cx="5943600" cy="7726680"/>
            <wp:effectExtent l="0" t="0" r="0" b="0"/>
            <wp:docPr id="14" name="Picture" descr="Figure S6. Distribution of R^2 from the comparison of all sensor systems against reference systems.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6-1.png"/>
                    <pic:cNvPicPr>
                      <a:picLocks noChangeAspect="1" noChangeArrowheads="1"/>
                    </pic:cNvPicPr>
                  </pic:nvPicPr>
                  <pic:blipFill>
                    <a:blip r:embed="rId21"/>
                    <a:stretch>
                      <a:fillRect/>
                    </a:stretch>
                  </pic:blipFill>
                  <pic:spPr bwMode="auto">
                    <a:xfrm>
                      <a:off x="0" y="0"/>
                      <a:ext cx="5943600" cy="7726680"/>
                    </a:xfrm>
                    <a:prstGeom prst="rect">
                      <a:avLst/>
                    </a:prstGeom>
                    <a:noFill/>
                    <a:ln w="9525">
                      <a:noFill/>
                      <a:headEnd/>
                      <a:tailEnd/>
                    </a:ln>
                  </pic:spPr>
                </pic:pic>
              </a:graphicData>
            </a:graphic>
          </wp:inline>
        </w:drawing>
      </w:r>
    </w:p>
    <w:p w14:paraId="0213B4BA" w14:textId="77777777" w:rsidR="00BF61BB" w:rsidRDefault="005B1C2B">
      <w:pPr>
        <w:pStyle w:val="ImageCaption"/>
      </w:pPr>
      <w:r>
        <w:rPr>
          <w:b/>
        </w:rPr>
        <w:t>Figure S6.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24 hour. Numbers in bold indicate the number of open source (blue) and black box (black) records. Names of ‘living’ and ‘non-living’ sensors are indicated in black and red color, respectively.</w:t>
      </w:r>
    </w:p>
    <w:p w14:paraId="490903EF" w14:textId="77777777" w:rsidR="00BF61BB" w:rsidRDefault="00BF61BB">
      <w:pPr>
        <w:pStyle w:val="BodyText"/>
      </w:pPr>
    </w:p>
    <w:p w14:paraId="79E8C2C9" w14:textId="77777777" w:rsidR="00BF61BB" w:rsidRDefault="005B1C2B">
      <w:r>
        <w:rPr>
          <w:noProof/>
        </w:rPr>
        <w:drawing>
          <wp:inline distT="0" distB="0" distL="0" distR="0" wp14:anchorId="59470A85" wp14:editId="156B6789">
            <wp:extent cx="5943600" cy="5943600"/>
            <wp:effectExtent l="0" t="0" r="0" b="0"/>
            <wp:docPr id="15" name="Picture" descr="Figure S7.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7-1.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14:paraId="71859D7D" w14:textId="77777777" w:rsidR="00BF61BB" w:rsidRDefault="005B1C2B">
      <w:pPr>
        <w:pStyle w:val="ImageCaption"/>
      </w:pPr>
      <w:r>
        <w:rPr>
          <w:b/>
        </w:rPr>
        <w:t>Figure S7.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14:paraId="2DF7CA02" w14:textId="77777777" w:rsidR="00BF61BB" w:rsidRDefault="00BF61BB">
      <w:pPr>
        <w:pStyle w:val="BodyText"/>
      </w:pPr>
    </w:p>
    <w:p w14:paraId="160D8379" w14:textId="77777777" w:rsidR="00BF61BB" w:rsidRDefault="005B1C2B">
      <w:r>
        <w:rPr>
          <w:noProof/>
        </w:rPr>
        <w:drawing>
          <wp:inline distT="0" distB="0" distL="0" distR="0" wp14:anchorId="546FB6BB" wp14:editId="5CC1F41B">
            <wp:extent cx="4620126" cy="4620126"/>
            <wp:effectExtent l="0" t="0" r="0" b="0"/>
            <wp:docPr id="16" name="Picture" descr="Figure S8.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8-1.png"/>
                    <pic:cNvPicPr>
                      <a:picLocks noChangeAspect="1" noChangeArrowheads="1"/>
                    </pic:cNvPicPr>
                  </pic:nvPicPr>
                  <pic:blipFill>
                    <a:blip r:embed="rId23"/>
                    <a:stretch>
                      <a:fillRect/>
                    </a:stretch>
                  </pic:blipFill>
                  <pic:spPr bwMode="auto">
                    <a:xfrm>
                      <a:off x="0" y="0"/>
                      <a:ext cx="4620126" cy="4620126"/>
                    </a:xfrm>
                    <a:prstGeom prst="rect">
                      <a:avLst/>
                    </a:prstGeom>
                    <a:noFill/>
                    <a:ln w="9525">
                      <a:noFill/>
                      <a:headEnd/>
                      <a:tailEnd/>
                    </a:ln>
                  </pic:spPr>
                </pic:pic>
              </a:graphicData>
            </a:graphic>
          </wp:inline>
        </w:drawing>
      </w:r>
    </w:p>
    <w:p w14:paraId="1F797D25" w14:textId="77777777" w:rsidR="00BF61BB" w:rsidRDefault="005B1C2B">
      <w:pPr>
        <w:pStyle w:val="ImageCaption"/>
      </w:pPr>
      <w:r>
        <w:rPr>
          <w:b/>
        </w:rPr>
        <w:t>Figure S8.</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14:paraId="12C2B329" w14:textId="77777777" w:rsidR="00BF61BB" w:rsidRDefault="00BF61BB">
      <w:pPr>
        <w:pStyle w:val="BodyText"/>
      </w:pPr>
    </w:p>
    <w:p w14:paraId="525FE0A5" w14:textId="77777777" w:rsidR="00BF61BB" w:rsidRDefault="005B1C2B">
      <w:r>
        <w:rPr>
          <w:noProof/>
        </w:rPr>
        <w:drawing>
          <wp:inline distT="0" distB="0" distL="0" distR="0" wp14:anchorId="17BE974A" wp14:editId="05BE9F71">
            <wp:extent cx="5943600" cy="5943600"/>
            <wp:effectExtent l="0" t="0" r="0" b="0"/>
            <wp:docPr id="17" name="Picture" descr="Figure S9.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9-1.png"/>
                    <pic:cNvPicPr>
                      <a:picLocks noChangeAspect="1" noChangeArrowheads="1"/>
                    </pic:cNvPicPr>
                  </pic:nvPicPr>
                  <pic:blipFill>
                    <a:blip r:embed="rId24"/>
                    <a:stretch>
                      <a:fillRect/>
                    </a:stretch>
                  </pic:blipFill>
                  <pic:spPr bwMode="auto">
                    <a:xfrm>
                      <a:off x="0" y="0"/>
                      <a:ext cx="5943600" cy="5943600"/>
                    </a:xfrm>
                    <a:prstGeom prst="rect">
                      <a:avLst/>
                    </a:prstGeom>
                    <a:noFill/>
                    <a:ln w="9525">
                      <a:noFill/>
                      <a:headEnd/>
                      <a:tailEnd/>
                    </a:ln>
                  </pic:spPr>
                </pic:pic>
              </a:graphicData>
            </a:graphic>
          </wp:inline>
        </w:drawing>
      </w:r>
    </w:p>
    <w:p w14:paraId="4339EEFC" w14:textId="77777777" w:rsidR="00BF61BB" w:rsidRDefault="005B1C2B">
      <w:pPr>
        <w:pStyle w:val="ImageCaption"/>
      </w:pPr>
      <w:r>
        <w:rPr>
          <w:b/>
        </w:rPr>
        <w:t>Figure S9.</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2092199B" w14:textId="77777777" w:rsidR="00BF61BB" w:rsidRDefault="00BF61BB">
      <w:pPr>
        <w:pStyle w:val="BodyText"/>
      </w:pPr>
    </w:p>
    <w:p w14:paraId="1FED23E8" w14:textId="77777777" w:rsidR="00BF61BB" w:rsidRDefault="005B1C2B">
      <w:r>
        <w:rPr>
          <w:noProof/>
        </w:rPr>
        <w:drawing>
          <wp:inline distT="0" distB="0" distL="0" distR="0" wp14:anchorId="7CF7764F" wp14:editId="3C82A0BF">
            <wp:extent cx="5943600" cy="5943600"/>
            <wp:effectExtent l="0" t="0" r="0" b="0"/>
            <wp:docPr id="18" name="Picture" descr="Figure S10.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10-1.png"/>
                    <pic:cNvPicPr>
                      <a:picLocks noChangeAspect="1" noChangeArrowheads="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14:paraId="67873187" w14:textId="77777777" w:rsidR="00BF61BB" w:rsidRDefault="005B1C2B">
      <w:pPr>
        <w:pStyle w:val="ImageCaption"/>
      </w:pPr>
      <w:r>
        <w:rPr>
          <w:b/>
        </w:rPr>
        <w:t>Figure S10.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14:paraId="4883F55D" w14:textId="77777777" w:rsidR="00BF61BB" w:rsidRDefault="00BF61BB">
      <w:pPr>
        <w:pStyle w:val="BodyText"/>
      </w:pPr>
    </w:p>
    <w:p w14:paraId="0968CB27" w14:textId="77777777" w:rsidR="00BF61BB" w:rsidRDefault="00BF61BB">
      <w:pPr>
        <w:pStyle w:val="BodyText"/>
      </w:pPr>
    </w:p>
    <w:p w14:paraId="14464CE5" w14:textId="77777777" w:rsidR="00BF61BB" w:rsidRDefault="005B1C2B">
      <w:r>
        <w:rPr>
          <w:noProof/>
        </w:rPr>
        <w:drawing>
          <wp:inline distT="0" distB="0" distL="0" distR="0" wp14:anchorId="7A5D9686" wp14:editId="73649C65">
            <wp:extent cx="5943600" cy="5943600"/>
            <wp:effectExtent l="0" t="0" r="0" b="0"/>
            <wp:docPr id="19" name="Picture" descr="Figure S11. Mean slope for obtained from the comparison of OEMs and sensor systems against reference measurement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11-1.png"/>
                    <pic:cNvPicPr>
                      <a:picLocks noChangeAspect="1" noChangeArrowheads="1"/>
                    </pic:cNvPicPr>
                  </pic:nvPicPr>
                  <pic:blipFill>
                    <a:blip r:embed="rId26"/>
                    <a:stretch>
                      <a:fillRect/>
                    </a:stretch>
                  </pic:blipFill>
                  <pic:spPr bwMode="auto">
                    <a:xfrm>
                      <a:off x="0" y="0"/>
                      <a:ext cx="5943600" cy="5943600"/>
                    </a:xfrm>
                    <a:prstGeom prst="rect">
                      <a:avLst/>
                    </a:prstGeom>
                    <a:noFill/>
                    <a:ln w="9525">
                      <a:noFill/>
                      <a:headEnd/>
                      <a:tailEnd/>
                    </a:ln>
                  </pic:spPr>
                </pic:pic>
              </a:graphicData>
            </a:graphic>
          </wp:inline>
        </w:drawing>
      </w:r>
    </w:p>
    <w:p w14:paraId="6800A9BB" w14:textId="77777777" w:rsidR="00BF61BB" w:rsidRDefault="005B1C2B">
      <w:pPr>
        <w:pStyle w:val="ImageCaption"/>
      </w:pPr>
      <w:r>
        <w:rPr>
          <w:b/>
        </w:rPr>
        <w:t>Figure S11.</w:t>
      </w:r>
      <w:r>
        <w:t xml:space="preserve"> Mean </w:t>
      </w:r>
      <m:oMath>
        <m:r>
          <w:rPr>
            <w:rFonts w:ascii="Cambria Math" w:hAnsi="Cambria Math"/>
          </w:rPr>
          <m:t>slope</m:t>
        </m:r>
      </m:oMath>
      <w:r>
        <w:t xml:space="preserve"> for obtained from the comparison of OEMs and sensor systems against reference measurements.</w:t>
      </w:r>
    </w:p>
    <w:p w14:paraId="7C7C6224" w14:textId="77777777" w:rsidR="00BF61BB" w:rsidRDefault="00BF61BB">
      <w:pPr>
        <w:pStyle w:val="BodyText"/>
      </w:pPr>
    </w:p>
    <w:p w14:paraId="4ACDFEE8" w14:textId="77777777" w:rsidR="00BF61BB" w:rsidRDefault="005B1C2B">
      <w:r>
        <w:rPr>
          <w:noProof/>
        </w:rPr>
        <w:drawing>
          <wp:inline distT="0" distB="0" distL="0" distR="0" wp14:anchorId="75D0C97F" wp14:editId="65CF023F">
            <wp:extent cx="5943600" cy="6537960"/>
            <wp:effectExtent l="0" t="0" r="0" b="0"/>
            <wp:docPr id="20" name="Picture" descr="Figure S12.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S12-1.png"/>
                    <pic:cNvPicPr>
                      <a:picLocks noChangeAspect="1" noChangeArrowheads="1"/>
                    </pic:cNvPicPr>
                  </pic:nvPicPr>
                  <pic:blipFill>
                    <a:blip r:embed="rId27"/>
                    <a:stretch>
                      <a:fillRect/>
                    </a:stretch>
                  </pic:blipFill>
                  <pic:spPr bwMode="auto">
                    <a:xfrm>
                      <a:off x="0" y="0"/>
                      <a:ext cx="5943600" cy="6537960"/>
                    </a:xfrm>
                    <a:prstGeom prst="rect">
                      <a:avLst/>
                    </a:prstGeom>
                    <a:noFill/>
                    <a:ln w="9525">
                      <a:noFill/>
                      <a:headEnd/>
                      <a:tailEnd/>
                    </a:ln>
                  </pic:spPr>
                </pic:pic>
              </a:graphicData>
            </a:graphic>
          </wp:inline>
        </w:drawing>
      </w:r>
    </w:p>
    <w:p w14:paraId="5BB8DFA0" w14:textId="77777777" w:rsidR="00BF61BB" w:rsidRDefault="005B1C2B">
      <w:pPr>
        <w:pStyle w:val="ImageCaption"/>
      </w:pPr>
      <w:r>
        <w:rPr>
          <w:b/>
        </w:rPr>
        <w:t>Figure S12.</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14:paraId="5E67D2B1" w14:textId="77777777" w:rsidR="00BF61BB" w:rsidRDefault="00BF61BB">
      <w:pPr>
        <w:pStyle w:val="BodyText"/>
      </w:pPr>
    </w:p>
    <w:p w14:paraId="500ABAC6" w14:textId="77777777" w:rsidR="00BF61BB" w:rsidRDefault="005B1C2B">
      <w:pPr>
        <w:pStyle w:val="TableCaption"/>
      </w:pPr>
      <w:r>
        <w:rPr>
          <w:b/>
        </w:rPr>
        <w:t>Table S7.</w:t>
      </w:r>
      <w:r>
        <w:t xml:space="preserve"> Shortlist of sensor systems showing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0.85; 0.8 &lt; slope &lt; 1.2) for 24 hour time averaged data.</w:t>
      </w:r>
    </w:p>
    <w:tbl>
      <w:tblPr>
        <w:tblW w:w="5000" w:type="pct"/>
        <w:tblLook w:val="07E0" w:firstRow="1" w:lastRow="1" w:firstColumn="1" w:lastColumn="1" w:noHBand="1" w:noVBand="1"/>
        <w:tblCaption w:val="Table S7. Shortlist of sensor systems showing good agreement with reference systems (R^2 &gt; 0.85; 0.8 &lt; slope &lt; 1.2) for 24 hour time averaged data."/>
      </w:tblPr>
      <w:tblGrid>
        <w:gridCol w:w="1818"/>
        <w:gridCol w:w="1116"/>
        <w:gridCol w:w="877"/>
        <w:gridCol w:w="1032"/>
        <w:gridCol w:w="1182"/>
        <w:gridCol w:w="888"/>
        <w:gridCol w:w="1417"/>
        <w:gridCol w:w="1030"/>
      </w:tblGrid>
      <w:tr w:rsidR="00BF61BB" w14:paraId="140727EB" w14:textId="77777777">
        <w:tc>
          <w:tcPr>
            <w:tcW w:w="0" w:type="auto"/>
            <w:tcBorders>
              <w:bottom w:val="single" w:sz="0" w:space="0" w:color="auto"/>
            </w:tcBorders>
            <w:vAlign w:val="bottom"/>
          </w:tcPr>
          <w:p w14:paraId="46AC1C0A" w14:textId="77777777" w:rsidR="00BF61BB" w:rsidRDefault="005B1C2B">
            <w:pPr>
              <w:pStyle w:val="Compact"/>
            </w:pPr>
            <w:r>
              <w:t>model</w:t>
            </w:r>
          </w:p>
        </w:tc>
        <w:tc>
          <w:tcPr>
            <w:tcW w:w="0" w:type="auto"/>
            <w:tcBorders>
              <w:bottom w:val="single" w:sz="0" w:space="0" w:color="auto"/>
            </w:tcBorders>
            <w:vAlign w:val="bottom"/>
          </w:tcPr>
          <w:p w14:paraId="53BC8ADE" w14:textId="77777777" w:rsidR="00BF61BB" w:rsidRDefault="005B1C2B">
            <w:pPr>
              <w:pStyle w:val="Compact"/>
            </w:pPr>
            <w:r>
              <w:t>pollutant</w:t>
            </w:r>
          </w:p>
        </w:tc>
        <w:tc>
          <w:tcPr>
            <w:tcW w:w="0" w:type="auto"/>
            <w:tcBorders>
              <w:bottom w:val="single" w:sz="0" w:space="0" w:color="auto"/>
            </w:tcBorders>
            <w:vAlign w:val="bottom"/>
          </w:tcPr>
          <w:p w14:paraId="03283B52" w14:textId="77777777" w:rsidR="00BF61BB" w:rsidRDefault="005B1C2B">
            <w:pPr>
              <w:pStyle w:val="Compact"/>
              <w:jc w:val="right"/>
            </w:pPr>
            <w:r>
              <w:t xml:space="preserve">mean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c>
          <w:tcPr>
            <w:tcW w:w="0" w:type="auto"/>
            <w:tcBorders>
              <w:bottom w:val="single" w:sz="0" w:space="0" w:color="auto"/>
            </w:tcBorders>
            <w:vAlign w:val="bottom"/>
          </w:tcPr>
          <w:p w14:paraId="39787602" w14:textId="77777777" w:rsidR="00BF61BB" w:rsidRDefault="005B1C2B">
            <w:pPr>
              <w:pStyle w:val="Compact"/>
              <w:jc w:val="right"/>
            </w:pPr>
            <w:r>
              <w:t>mean slope</w:t>
            </w:r>
          </w:p>
        </w:tc>
        <w:tc>
          <w:tcPr>
            <w:tcW w:w="0" w:type="auto"/>
            <w:tcBorders>
              <w:bottom w:val="single" w:sz="0" w:space="0" w:color="auto"/>
            </w:tcBorders>
            <w:vAlign w:val="bottom"/>
          </w:tcPr>
          <w:p w14:paraId="5D53ED90" w14:textId="77777777" w:rsidR="00BF61BB" w:rsidRDefault="005B1C2B">
            <w:pPr>
              <w:pStyle w:val="Compact"/>
            </w:pPr>
            <w:r>
              <w:t>open/close</w:t>
            </w:r>
          </w:p>
        </w:tc>
        <w:tc>
          <w:tcPr>
            <w:tcW w:w="0" w:type="auto"/>
            <w:tcBorders>
              <w:bottom w:val="single" w:sz="0" w:space="0" w:color="auto"/>
            </w:tcBorders>
            <w:vAlign w:val="bottom"/>
          </w:tcPr>
          <w:p w14:paraId="77CD9F0D" w14:textId="77777777" w:rsidR="00BF61BB" w:rsidRDefault="005B1C2B">
            <w:pPr>
              <w:pStyle w:val="Compact"/>
            </w:pPr>
            <w:r>
              <w:t>living</w:t>
            </w:r>
          </w:p>
        </w:tc>
        <w:tc>
          <w:tcPr>
            <w:tcW w:w="0" w:type="auto"/>
            <w:tcBorders>
              <w:bottom w:val="single" w:sz="0" w:space="0" w:color="auto"/>
            </w:tcBorders>
            <w:vAlign w:val="bottom"/>
          </w:tcPr>
          <w:p w14:paraId="265BAB96" w14:textId="77777777" w:rsidR="00BF61BB" w:rsidRDefault="005B1C2B">
            <w:pPr>
              <w:pStyle w:val="Compact"/>
            </w:pPr>
            <w:r>
              <w:t>commercial</w:t>
            </w:r>
          </w:p>
        </w:tc>
        <w:tc>
          <w:tcPr>
            <w:tcW w:w="0" w:type="auto"/>
            <w:tcBorders>
              <w:bottom w:val="single" w:sz="0" w:space="0" w:color="auto"/>
            </w:tcBorders>
            <w:vAlign w:val="bottom"/>
          </w:tcPr>
          <w:p w14:paraId="25D268B1" w14:textId="77777777" w:rsidR="00BF61BB" w:rsidRDefault="005B1C2B">
            <w:pPr>
              <w:pStyle w:val="Compact"/>
              <w:jc w:val="right"/>
            </w:pPr>
            <w:r>
              <w:t>price (EUR)</w:t>
            </w:r>
          </w:p>
        </w:tc>
      </w:tr>
      <w:tr w:rsidR="00BF61BB" w14:paraId="18946924" w14:textId="77777777">
        <w:tc>
          <w:tcPr>
            <w:tcW w:w="0" w:type="auto"/>
          </w:tcPr>
          <w:p w14:paraId="71931F23" w14:textId="77777777" w:rsidR="00BF61BB" w:rsidRDefault="005B1C2B">
            <w:pPr>
              <w:pStyle w:val="Compact"/>
            </w:pPr>
            <w:r>
              <w:rPr>
                <w:b/>
              </w:rPr>
              <w:t>PA-I</w:t>
            </w:r>
          </w:p>
        </w:tc>
        <w:tc>
          <w:tcPr>
            <w:tcW w:w="0" w:type="auto"/>
          </w:tcPr>
          <w:p w14:paraId="341E6778"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D7433D9" w14:textId="77777777" w:rsidR="00BF61BB" w:rsidRDefault="005B1C2B">
            <w:pPr>
              <w:pStyle w:val="Compact"/>
              <w:jc w:val="right"/>
            </w:pPr>
            <w:r>
              <w:t>0.9867</w:t>
            </w:r>
          </w:p>
        </w:tc>
        <w:tc>
          <w:tcPr>
            <w:tcW w:w="0" w:type="auto"/>
          </w:tcPr>
          <w:p w14:paraId="3DF5C9B9" w14:textId="77777777" w:rsidR="00BF61BB" w:rsidRDefault="005B1C2B">
            <w:pPr>
              <w:pStyle w:val="Compact"/>
              <w:jc w:val="right"/>
            </w:pPr>
            <w:r>
              <w:t>0.9086</w:t>
            </w:r>
          </w:p>
        </w:tc>
        <w:tc>
          <w:tcPr>
            <w:tcW w:w="0" w:type="auto"/>
          </w:tcPr>
          <w:p w14:paraId="19489966" w14:textId="77777777" w:rsidR="00BF61BB" w:rsidRDefault="005B1C2B">
            <w:pPr>
              <w:pStyle w:val="Compact"/>
            </w:pPr>
            <w:r>
              <w:t>black box</w:t>
            </w:r>
          </w:p>
        </w:tc>
        <w:tc>
          <w:tcPr>
            <w:tcW w:w="0" w:type="auto"/>
          </w:tcPr>
          <w:p w14:paraId="113193B5" w14:textId="77777777" w:rsidR="00BF61BB" w:rsidRDefault="005B1C2B">
            <w:pPr>
              <w:pStyle w:val="Compact"/>
            </w:pPr>
            <w:r>
              <w:t>N</w:t>
            </w:r>
          </w:p>
        </w:tc>
        <w:tc>
          <w:tcPr>
            <w:tcW w:w="0" w:type="auto"/>
          </w:tcPr>
          <w:p w14:paraId="35FC3C54" w14:textId="77777777" w:rsidR="00BF61BB" w:rsidRDefault="005B1C2B">
            <w:pPr>
              <w:pStyle w:val="Compact"/>
            </w:pPr>
            <w:r>
              <w:t>commercial</w:t>
            </w:r>
          </w:p>
        </w:tc>
        <w:tc>
          <w:tcPr>
            <w:tcW w:w="0" w:type="auto"/>
          </w:tcPr>
          <w:p w14:paraId="28A3377C" w14:textId="77777777" w:rsidR="00BF61BB" w:rsidRDefault="005B1C2B">
            <w:pPr>
              <w:pStyle w:val="Compact"/>
              <w:jc w:val="right"/>
            </w:pPr>
            <w:r>
              <w:t>132</w:t>
            </w:r>
          </w:p>
        </w:tc>
      </w:tr>
      <w:tr w:rsidR="00BF61BB" w14:paraId="68DFD3C2" w14:textId="77777777">
        <w:tc>
          <w:tcPr>
            <w:tcW w:w="0" w:type="auto"/>
          </w:tcPr>
          <w:p w14:paraId="10923C6F" w14:textId="77777777" w:rsidR="00BF61BB" w:rsidRDefault="005B1C2B">
            <w:pPr>
              <w:pStyle w:val="Compact"/>
            </w:pPr>
            <w:r>
              <w:rPr>
                <w:b/>
              </w:rPr>
              <w:t>PA-II</w:t>
            </w:r>
          </w:p>
        </w:tc>
        <w:tc>
          <w:tcPr>
            <w:tcW w:w="0" w:type="auto"/>
          </w:tcPr>
          <w:p w14:paraId="55252432"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CEA8302" w14:textId="77777777" w:rsidR="00BF61BB" w:rsidRDefault="005B1C2B">
            <w:pPr>
              <w:pStyle w:val="Compact"/>
              <w:jc w:val="right"/>
            </w:pPr>
            <w:r>
              <w:t>0.9937</w:t>
            </w:r>
          </w:p>
        </w:tc>
        <w:tc>
          <w:tcPr>
            <w:tcW w:w="0" w:type="auto"/>
          </w:tcPr>
          <w:p w14:paraId="1BB0AC56" w14:textId="77777777" w:rsidR="00BF61BB" w:rsidRDefault="005B1C2B">
            <w:pPr>
              <w:pStyle w:val="Compact"/>
              <w:jc w:val="right"/>
            </w:pPr>
            <w:r>
              <w:t>0.8252</w:t>
            </w:r>
          </w:p>
        </w:tc>
        <w:tc>
          <w:tcPr>
            <w:tcW w:w="0" w:type="auto"/>
          </w:tcPr>
          <w:p w14:paraId="63D01317" w14:textId="77777777" w:rsidR="00BF61BB" w:rsidRDefault="005B1C2B">
            <w:pPr>
              <w:pStyle w:val="Compact"/>
            </w:pPr>
            <w:r>
              <w:t>black box</w:t>
            </w:r>
          </w:p>
        </w:tc>
        <w:tc>
          <w:tcPr>
            <w:tcW w:w="0" w:type="auto"/>
          </w:tcPr>
          <w:p w14:paraId="40794DDF" w14:textId="77777777" w:rsidR="00BF61BB" w:rsidRDefault="005B1C2B">
            <w:pPr>
              <w:pStyle w:val="Compact"/>
            </w:pPr>
            <w:r>
              <w:t>Y</w:t>
            </w:r>
          </w:p>
        </w:tc>
        <w:tc>
          <w:tcPr>
            <w:tcW w:w="0" w:type="auto"/>
          </w:tcPr>
          <w:p w14:paraId="08AD28CD" w14:textId="77777777" w:rsidR="00BF61BB" w:rsidRDefault="005B1C2B">
            <w:pPr>
              <w:pStyle w:val="Compact"/>
            </w:pPr>
            <w:r>
              <w:t>commercial</w:t>
            </w:r>
          </w:p>
        </w:tc>
        <w:tc>
          <w:tcPr>
            <w:tcW w:w="0" w:type="auto"/>
          </w:tcPr>
          <w:p w14:paraId="7602EA34" w14:textId="77777777" w:rsidR="00BF61BB" w:rsidRDefault="005B1C2B">
            <w:pPr>
              <w:pStyle w:val="Compact"/>
              <w:jc w:val="right"/>
            </w:pPr>
            <w:r>
              <w:t>176</w:t>
            </w:r>
          </w:p>
        </w:tc>
      </w:tr>
      <w:tr w:rsidR="00BF61BB" w14:paraId="2CC75004" w14:textId="77777777">
        <w:tc>
          <w:tcPr>
            <w:tcW w:w="0" w:type="auto"/>
          </w:tcPr>
          <w:p w14:paraId="6DCBB7E1" w14:textId="77777777" w:rsidR="00BF61BB" w:rsidRDefault="005B1C2B">
            <w:pPr>
              <w:pStyle w:val="Compact"/>
            </w:pPr>
            <w:r>
              <w:rPr>
                <w:b/>
              </w:rPr>
              <w:t>Egg (2018)</w:t>
            </w:r>
          </w:p>
        </w:tc>
        <w:tc>
          <w:tcPr>
            <w:tcW w:w="0" w:type="auto"/>
          </w:tcPr>
          <w:p w14:paraId="3B5A1CFD"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B16DF45" w14:textId="77777777" w:rsidR="00BF61BB" w:rsidRDefault="005B1C2B">
            <w:pPr>
              <w:pStyle w:val="Compact"/>
              <w:jc w:val="right"/>
            </w:pPr>
            <w:r>
              <w:t>0.8776</w:t>
            </w:r>
          </w:p>
        </w:tc>
        <w:tc>
          <w:tcPr>
            <w:tcW w:w="0" w:type="auto"/>
          </w:tcPr>
          <w:p w14:paraId="078006E1" w14:textId="77777777" w:rsidR="00BF61BB" w:rsidRDefault="005B1C2B">
            <w:pPr>
              <w:pStyle w:val="Compact"/>
              <w:jc w:val="right"/>
            </w:pPr>
            <w:r>
              <w:t>0.8145</w:t>
            </w:r>
          </w:p>
        </w:tc>
        <w:tc>
          <w:tcPr>
            <w:tcW w:w="0" w:type="auto"/>
          </w:tcPr>
          <w:p w14:paraId="55948AAD" w14:textId="77777777" w:rsidR="00BF61BB" w:rsidRDefault="005B1C2B">
            <w:pPr>
              <w:pStyle w:val="Compact"/>
            </w:pPr>
            <w:r>
              <w:t>black box</w:t>
            </w:r>
          </w:p>
        </w:tc>
        <w:tc>
          <w:tcPr>
            <w:tcW w:w="0" w:type="auto"/>
          </w:tcPr>
          <w:p w14:paraId="3E98FDBE" w14:textId="77777777" w:rsidR="00BF61BB" w:rsidRDefault="005B1C2B">
            <w:pPr>
              <w:pStyle w:val="Compact"/>
            </w:pPr>
            <w:r>
              <w:t>Y</w:t>
            </w:r>
          </w:p>
        </w:tc>
        <w:tc>
          <w:tcPr>
            <w:tcW w:w="0" w:type="auto"/>
          </w:tcPr>
          <w:p w14:paraId="0E4B3546" w14:textId="77777777" w:rsidR="00BF61BB" w:rsidRDefault="005B1C2B">
            <w:pPr>
              <w:pStyle w:val="Compact"/>
            </w:pPr>
            <w:r>
              <w:t>commercial</w:t>
            </w:r>
          </w:p>
        </w:tc>
        <w:tc>
          <w:tcPr>
            <w:tcW w:w="0" w:type="auto"/>
          </w:tcPr>
          <w:p w14:paraId="76476A56" w14:textId="77777777" w:rsidR="00BF61BB" w:rsidRDefault="005B1C2B">
            <w:pPr>
              <w:pStyle w:val="Compact"/>
              <w:jc w:val="right"/>
            </w:pPr>
            <w:r>
              <w:t>219</w:t>
            </w:r>
          </w:p>
        </w:tc>
      </w:tr>
      <w:tr w:rsidR="00BF61BB" w14:paraId="14514614" w14:textId="77777777">
        <w:tc>
          <w:tcPr>
            <w:tcW w:w="0" w:type="auto"/>
          </w:tcPr>
          <w:p w14:paraId="75557D25" w14:textId="77777777" w:rsidR="00BF61BB" w:rsidRDefault="005B1C2B">
            <w:pPr>
              <w:pStyle w:val="Compact"/>
            </w:pPr>
            <w:r>
              <w:rPr>
                <w:b/>
              </w:rPr>
              <w:t>Egg v.2 (PM)</w:t>
            </w:r>
          </w:p>
        </w:tc>
        <w:tc>
          <w:tcPr>
            <w:tcW w:w="0" w:type="auto"/>
          </w:tcPr>
          <w:p w14:paraId="6BAEF085"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14E16BA" w14:textId="77777777" w:rsidR="00BF61BB" w:rsidRDefault="005B1C2B">
            <w:pPr>
              <w:pStyle w:val="Compact"/>
              <w:jc w:val="right"/>
            </w:pPr>
            <w:r>
              <w:t>0.9375</w:t>
            </w:r>
          </w:p>
        </w:tc>
        <w:tc>
          <w:tcPr>
            <w:tcW w:w="0" w:type="auto"/>
          </w:tcPr>
          <w:p w14:paraId="1BCAB384" w14:textId="77777777" w:rsidR="00BF61BB" w:rsidRDefault="005B1C2B">
            <w:pPr>
              <w:pStyle w:val="Compact"/>
              <w:jc w:val="right"/>
            </w:pPr>
            <w:r>
              <w:t>1.001</w:t>
            </w:r>
          </w:p>
        </w:tc>
        <w:tc>
          <w:tcPr>
            <w:tcW w:w="0" w:type="auto"/>
          </w:tcPr>
          <w:p w14:paraId="4A558F8A" w14:textId="77777777" w:rsidR="00BF61BB" w:rsidRDefault="005B1C2B">
            <w:pPr>
              <w:pStyle w:val="Compact"/>
            </w:pPr>
            <w:r>
              <w:t>black box</w:t>
            </w:r>
          </w:p>
        </w:tc>
        <w:tc>
          <w:tcPr>
            <w:tcW w:w="0" w:type="auto"/>
          </w:tcPr>
          <w:p w14:paraId="4F709100" w14:textId="77777777" w:rsidR="00BF61BB" w:rsidRDefault="005B1C2B">
            <w:pPr>
              <w:pStyle w:val="Compact"/>
            </w:pPr>
            <w:r>
              <w:t>Y</w:t>
            </w:r>
          </w:p>
        </w:tc>
        <w:tc>
          <w:tcPr>
            <w:tcW w:w="0" w:type="auto"/>
          </w:tcPr>
          <w:p w14:paraId="2C778E1C" w14:textId="77777777" w:rsidR="00BF61BB" w:rsidRDefault="005B1C2B">
            <w:pPr>
              <w:pStyle w:val="Compact"/>
            </w:pPr>
            <w:r>
              <w:t>commercial</w:t>
            </w:r>
          </w:p>
        </w:tc>
        <w:tc>
          <w:tcPr>
            <w:tcW w:w="0" w:type="auto"/>
          </w:tcPr>
          <w:p w14:paraId="01938B3D" w14:textId="77777777" w:rsidR="00BF61BB" w:rsidRDefault="005B1C2B">
            <w:pPr>
              <w:pStyle w:val="Compact"/>
              <w:jc w:val="right"/>
            </w:pPr>
            <w:r>
              <w:t>246</w:t>
            </w:r>
          </w:p>
        </w:tc>
      </w:tr>
      <w:tr w:rsidR="00BF61BB" w14:paraId="23E867A1" w14:textId="77777777">
        <w:tc>
          <w:tcPr>
            <w:tcW w:w="0" w:type="auto"/>
          </w:tcPr>
          <w:p w14:paraId="0CFA3979" w14:textId="77777777" w:rsidR="00BF61BB" w:rsidRDefault="005B1C2B">
            <w:pPr>
              <w:pStyle w:val="Compact"/>
            </w:pPr>
            <w:r>
              <w:rPr>
                <w:b/>
              </w:rPr>
              <w:t>AirThinx</w:t>
            </w:r>
          </w:p>
        </w:tc>
        <w:tc>
          <w:tcPr>
            <w:tcW w:w="0" w:type="auto"/>
          </w:tcPr>
          <w:p w14:paraId="767B8B84"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CA4441E" w14:textId="77777777" w:rsidR="00BF61BB" w:rsidRDefault="005B1C2B">
            <w:pPr>
              <w:pStyle w:val="Compact"/>
              <w:jc w:val="right"/>
            </w:pPr>
            <w:r>
              <w:t>0.8858</w:t>
            </w:r>
          </w:p>
        </w:tc>
        <w:tc>
          <w:tcPr>
            <w:tcW w:w="0" w:type="auto"/>
          </w:tcPr>
          <w:p w14:paraId="44D6308E" w14:textId="77777777" w:rsidR="00BF61BB" w:rsidRDefault="005B1C2B">
            <w:pPr>
              <w:pStyle w:val="Compact"/>
              <w:jc w:val="right"/>
            </w:pPr>
            <w:r>
              <w:t>0.8483</w:t>
            </w:r>
          </w:p>
        </w:tc>
        <w:tc>
          <w:tcPr>
            <w:tcW w:w="0" w:type="auto"/>
          </w:tcPr>
          <w:p w14:paraId="68118296" w14:textId="77777777" w:rsidR="00BF61BB" w:rsidRDefault="005B1C2B">
            <w:pPr>
              <w:pStyle w:val="Compact"/>
            </w:pPr>
            <w:r>
              <w:t>black box</w:t>
            </w:r>
          </w:p>
        </w:tc>
        <w:tc>
          <w:tcPr>
            <w:tcW w:w="0" w:type="auto"/>
          </w:tcPr>
          <w:p w14:paraId="02CBADE1" w14:textId="77777777" w:rsidR="00BF61BB" w:rsidRDefault="005B1C2B">
            <w:pPr>
              <w:pStyle w:val="Compact"/>
            </w:pPr>
            <w:r>
              <w:t>Y</w:t>
            </w:r>
          </w:p>
        </w:tc>
        <w:tc>
          <w:tcPr>
            <w:tcW w:w="0" w:type="auto"/>
          </w:tcPr>
          <w:p w14:paraId="5ADA4E1A" w14:textId="77777777" w:rsidR="00BF61BB" w:rsidRDefault="005B1C2B">
            <w:pPr>
              <w:pStyle w:val="Compact"/>
            </w:pPr>
            <w:r>
              <w:t>commercial</w:t>
            </w:r>
          </w:p>
        </w:tc>
        <w:tc>
          <w:tcPr>
            <w:tcW w:w="0" w:type="auto"/>
          </w:tcPr>
          <w:p w14:paraId="03F33296" w14:textId="77777777" w:rsidR="00BF61BB" w:rsidRDefault="005B1C2B">
            <w:pPr>
              <w:pStyle w:val="Compact"/>
              <w:jc w:val="right"/>
            </w:pPr>
            <w:r>
              <w:t>880</w:t>
            </w:r>
          </w:p>
        </w:tc>
      </w:tr>
      <w:tr w:rsidR="00BF61BB" w14:paraId="6AE67821" w14:textId="77777777">
        <w:tc>
          <w:tcPr>
            <w:tcW w:w="0" w:type="auto"/>
          </w:tcPr>
          <w:p w14:paraId="25DC5BBD" w14:textId="77777777" w:rsidR="00BF61BB" w:rsidRDefault="005B1C2B">
            <w:pPr>
              <w:pStyle w:val="Compact"/>
            </w:pPr>
            <w:r>
              <w:rPr>
                <w:b/>
              </w:rPr>
              <w:t>Portable AS-LUNG</w:t>
            </w:r>
          </w:p>
        </w:tc>
        <w:tc>
          <w:tcPr>
            <w:tcW w:w="0" w:type="auto"/>
          </w:tcPr>
          <w:p w14:paraId="11B829BF"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1262DD2" w14:textId="77777777" w:rsidR="00BF61BB" w:rsidRDefault="005B1C2B">
            <w:pPr>
              <w:pStyle w:val="Compact"/>
              <w:jc w:val="right"/>
            </w:pPr>
            <w:r>
              <w:t>0.9347</w:t>
            </w:r>
          </w:p>
        </w:tc>
        <w:tc>
          <w:tcPr>
            <w:tcW w:w="0" w:type="auto"/>
          </w:tcPr>
          <w:p w14:paraId="10B8BC4A" w14:textId="77777777" w:rsidR="00BF61BB" w:rsidRDefault="005B1C2B">
            <w:pPr>
              <w:pStyle w:val="Compact"/>
              <w:jc w:val="right"/>
            </w:pPr>
            <w:r>
              <w:t>0.876</w:t>
            </w:r>
          </w:p>
        </w:tc>
        <w:tc>
          <w:tcPr>
            <w:tcW w:w="0" w:type="auto"/>
          </w:tcPr>
          <w:p w14:paraId="1A1C250C" w14:textId="77777777" w:rsidR="00BF61BB" w:rsidRDefault="005B1C2B">
            <w:pPr>
              <w:pStyle w:val="Compact"/>
            </w:pPr>
            <w:r>
              <w:t>black box</w:t>
            </w:r>
          </w:p>
        </w:tc>
        <w:tc>
          <w:tcPr>
            <w:tcW w:w="0" w:type="auto"/>
          </w:tcPr>
          <w:p w14:paraId="44C5FFBF" w14:textId="77777777" w:rsidR="00BF61BB" w:rsidRDefault="005B1C2B">
            <w:pPr>
              <w:pStyle w:val="Compact"/>
            </w:pPr>
            <w:r>
              <w:t>Y</w:t>
            </w:r>
          </w:p>
        </w:tc>
        <w:tc>
          <w:tcPr>
            <w:tcW w:w="0" w:type="auto"/>
          </w:tcPr>
          <w:p w14:paraId="7AF119AD" w14:textId="77777777" w:rsidR="00BF61BB" w:rsidRDefault="005B1C2B">
            <w:pPr>
              <w:pStyle w:val="Compact"/>
            </w:pPr>
            <w:r>
              <w:t>non commercial</w:t>
            </w:r>
          </w:p>
        </w:tc>
        <w:tc>
          <w:tcPr>
            <w:tcW w:w="0" w:type="auto"/>
          </w:tcPr>
          <w:p w14:paraId="0E72F325" w14:textId="77777777" w:rsidR="00BF61BB" w:rsidRDefault="005B1C2B">
            <w:pPr>
              <w:pStyle w:val="Compact"/>
              <w:jc w:val="right"/>
            </w:pPr>
            <w:r>
              <w:t>880</w:t>
            </w:r>
          </w:p>
        </w:tc>
      </w:tr>
      <w:tr w:rsidR="00BF61BB" w14:paraId="14AEA2DF" w14:textId="77777777">
        <w:tc>
          <w:tcPr>
            <w:tcW w:w="0" w:type="auto"/>
          </w:tcPr>
          <w:p w14:paraId="269B71D7" w14:textId="77777777" w:rsidR="00BF61BB" w:rsidRDefault="005B1C2B">
            <w:pPr>
              <w:pStyle w:val="Compact"/>
            </w:pPr>
            <w:r>
              <w:rPr>
                <w:b/>
              </w:rPr>
              <w:t>AIRQino</w:t>
            </w:r>
          </w:p>
        </w:tc>
        <w:tc>
          <w:tcPr>
            <w:tcW w:w="0" w:type="auto"/>
          </w:tcPr>
          <w:p w14:paraId="346B15A8" w14:textId="77777777" w:rsidR="00BF61BB" w:rsidRDefault="005B1C2B">
            <w:pPr>
              <w:pStyle w:val="Compact"/>
            </w:p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p>
        </w:tc>
        <w:tc>
          <w:tcPr>
            <w:tcW w:w="0" w:type="auto"/>
          </w:tcPr>
          <w:p w14:paraId="0B2A8BA0" w14:textId="77777777" w:rsidR="00BF61BB" w:rsidRDefault="005B1C2B">
            <w:pPr>
              <w:pStyle w:val="Compact"/>
              <w:jc w:val="right"/>
            </w:pPr>
            <w:r>
              <w:t>0.909</w:t>
            </w:r>
          </w:p>
        </w:tc>
        <w:tc>
          <w:tcPr>
            <w:tcW w:w="0" w:type="auto"/>
          </w:tcPr>
          <w:p w14:paraId="7A3B3870" w14:textId="77777777" w:rsidR="00BF61BB" w:rsidRDefault="005B1C2B">
            <w:pPr>
              <w:pStyle w:val="Compact"/>
              <w:jc w:val="right"/>
            </w:pPr>
            <w:r>
              <w:t>0.972</w:t>
            </w:r>
          </w:p>
        </w:tc>
        <w:tc>
          <w:tcPr>
            <w:tcW w:w="0" w:type="auto"/>
          </w:tcPr>
          <w:p w14:paraId="4CF10D2F" w14:textId="77777777" w:rsidR="00BF61BB" w:rsidRDefault="005B1C2B">
            <w:pPr>
              <w:pStyle w:val="Compact"/>
            </w:pPr>
            <w:r>
              <w:t>open source</w:t>
            </w:r>
          </w:p>
        </w:tc>
        <w:tc>
          <w:tcPr>
            <w:tcW w:w="0" w:type="auto"/>
          </w:tcPr>
          <w:p w14:paraId="56939E83" w14:textId="77777777" w:rsidR="00BF61BB" w:rsidRDefault="005B1C2B">
            <w:pPr>
              <w:pStyle w:val="Compact"/>
            </w:pPr>
            <w:r>
              <w:t>Y</w:t>
            </w:r>
          </w:p>
        </w:tc>
        <w:tc>
          <w:tcPr>
            <w:tcW w:w="0" w:type="auto"/>
          </w:tcPr>
          <w:p w14:paraId="7834EAA4" w14:textId="77777777" w:rsidR="00BF61BB" w:rsidRDefault="005B1C2B">
            <w:pPr>
              <w:pStyle w:val="Compact"/>
            </w:pPr>
            <w:r>
              <w:t>non commercial</w:t>
            </w:r>
          </w:p>
        </w:tc>
        <w:tc>
          <w:tcPr>
            <w:tcW w:w="0" w:type="auto"/>
          </w:tcPr>
          <w:p w14:paraId="211A9ABA" w14:textId="77777777" w:rsidR="00BF61BB" w:rsidRDefault="005B1C2B">
            <w:pPr>
              <w:pStyle w:val="Compact"/>
              <w:jc w:val="right"/>
            </w:pPr>
            <w:r>
              <w:t>1000</w:t>
            </w:r>
          </w:p>
        </w:tc>
      </w:tr>
      <w:tr w:rsidR="00BF61BB" w14:paraId="59312844" w14:textId="77777777">
        <w:tc>
          <w:tcPr>
            <w:tcW w:w="0" w:type="auto"/>
          </w:tcPr>
          <w:p w14:paraId="0AAAFB90" w14:textId="77777777" w:rsidR="00BF61BB" w:rsidRDefault="005B1C2B">
            <w:pPr>
              <w:pStyle w:val="Compact"/>
            </w:pPr>
            <w:r>
              <w:rPr>
                <w:b/>
              </w:rPr>
              <w:t>Air Quality Station</w:t>
            </w:r>
          </w:p>
        </w:tc>
        <w:tc>
          <w:tcPr>
            <w:tcW w:w="0" w:type="auto"/>
          </w:tcPr>
          <w:p w14:paraId="5C817FC7"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F0FE588" w14:textId="77777777" w:rsidR="00BF61BB" w:rsidRDefault="005B1C2B">
            <w:pPr>
              <w:pStyle w:val="Compact"/>
              <w:jc w:val="right"/>
            </w:pPr>
            <w:r>
              <w:t>0.94</w:t>
            </w:r>
          </w:p>
        </w:tc>
        <w:tc>
          <w:tcPr>
            <w:tcW w:w="0" w:type="auto"/>
          </w:tcPr>
          <w:p w14:paraId="4FE5965B" w14:textId="77777777" w:rsidR="00BF61BB" w:rsidRDefault="005B1C2B">
            <w:pPr>
              <w:pStyle w:val="Compact"/>
              <w:jc w:val="right"/>
            </w:pPr>
            <w:r>
              <w:t>0.89</w:t>
            </w:r>
          </w:p>
        </w:tc>
        <w:tc>
          <w:tcPr>
            <w:tcW w:w="0" w:type="auto"/>
          </w:tcPr>
          <w:p w14:paraId="35C5F5F4" w14:textId="77777777" w:rsidR="00BF61BB" w:rsidRDefault="005B1C2B">
            <w:pPr>
              <w:pStyle w:val="Compact"/>
            </w:pPr>
            <w:r>
              <w:t>black box</w:t>
            </w:r>
          </w:p>
        </w:tc>
        <w:tc>
          <w:tcPr>
            <w:tcW w:w="0" w:type="auto"/>
          </w:tcPr>
          <w:p w14:paraId="067963C4" w14:textId="77777777" w:rsidR="00BF61BB" w:rsidRDefault="005B1C2B">
            <w:pPr>
              <w:pStyle w:val="Compact"/>
            </w:pPr>
            <w:r>
              <w:t>Y</w:t>
            </w:r>
          </w:p>
        </w:tc>
        <w:tc>
          <w:tcPr>
            <w:tcW w:w="0" w:type="auto"/>
          </w:tcPr>
          <w:p w14:paraId="79F50CAC" w14:textId="77777777" w:rsidR="00BF61BB" w:rsidRDefault="005B1C2B">
            <w:pPr>
              <w:pStyle w:val="Compact"/>
            </w:pPr>
            <w:r>
              <w:t>non commercial</w:t>
            </w:r>
          </w:p>
        </w:tc>
        <w:tc>
          <w:tcPr>
            <w:tcW w:w="0" w:type="auto"/>
          </w:tcPr>
          <w:p w14:paraId="48F424B6" w14:textId="77777777" w:rsidR="00BF61BB" w:rsidRDefault="005B1C2B">
            <w:pPr>
              <w:pStyle w:val="Compact"/>
              <w:jc w:val="right"/>
            </w:pPr>
            <w:r>
              <w:t>1760</w:t>
            </w:r>
          </w:p>
        </w:tc>
      </w:tr>
      <w:tr w:rsidR="00BF61BB" w14:paraId="469AFB08" w14:textId="77777777">
        <w:tc>
          <w:tcPr>
            <w:tcW w:w="0" w:type="auto"/>
          </w:tcPr>
          <w:p w14:paraId="4DE2A3DA" w14:textId="77777777" w:rsidR="00BF61BB" w:rsidRDefault="005B1C2B">
            <w:pPr>
              <w:pStyle w:val="Compact"/>
            </w:pPr>
            <w:r>
              <w:rPr>
                <w:b/>
              </w:rPr>
              <w:t>AQY v0.5</w:t>
            </w:r>
          </w:p>
        </w:tc>
        <w:tc>
          <w:tcPr>
            <w:tcW w:w="0" w:type="auto"/>
          </w:tcPr>
          <w:p w14:paraId="0AB4B24C" w14:textId="77777777" w:rsidR="00BF61BB" w:rsidRDefault="005B1C2B">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128C7C1" w14:textId="77777777" w:rsidR="00BF61BB" w:rsidRDefault="005B1C2B">
            <w:pPr>
              <w:pStyle w:val="Compact"/>
              <w:jc w:val="right"/>
            </w:pPr>
            <w:r>
              <w:t>0.9092</w:t>
            </w:r>
          </w:p>
        </w:tc>
        <w:tc>
          <w:tcPr>
            <w:tcW w:w="0" w:type="auto"/>
          </w:tcPr>
          <w:p w14:paraId="24840F28" w14:textId="77777777" w:rsidR="00BF61BB" w:rsidRDefault="005B1C2B">
            <w:pPr>
              <w:pStyle w:val="Compact"/>
              <w:jc w:val="right"/>
            </w:pPr>
            <w:r>
              <w:t>0.9393</w:t>
            </w:r>
          </w:p>
        </w:tc>
        <w:tc>
          <w:tcPr>
            <w:tcW w:w="0" w:type="auto"/>
          </w:tcPr>
          <w:p w14:paraId="7946356A" w14:textId="77777777" w:rsidR="00BF61BB" w:rsidRDefault="005B1C2B">
            <w:pPr>
              <w:pStyle w:val="Compact"/>
            </w:pPr>
            <w:r>
              <w:t>black box</w:t>
            </w:r>
          </w:p>
        </w:tc>
        <w:tc>
          <w:tcPr>
            <w:tcW w:w="0" w:type="auto"/>
          </w:tcPr>
          <w:p w14:paraId="157C1314" w14:textId="77777777" w:rsidR="00BF61BB" w:rsidRDefault="005B1C2B">
            <w:pPr>
              <w:pStyle w:val="Compact"/>
            </w:pPr>
            <w:r>
              <w:t>updated</w:t>
            </w:r>
          </w:p>
        </w:tc>
        <w:tc>
          <w:tcPr>
            <w:tcW w:w="0" w:type="auto"/>
          </w:tcPr>
          <w:p w14:paraId="53F4AB93" w14:textId="77777777" w:rsidR="00BF61BB" w:rsidRDefault="005B1C2B">
            <w:pPr>
              <w:pStyle w:val="Compact"/>
            </w:pPr>
            <w:r>
              <w:t>commercial</w:t>
            </w:r>
          </w:p>
        </w:tc>
        <w:tc>
          <w:tcPr>
            <w:tcW w:w="0" w:type="auto"/>
          </w:tcPr>
          <w:p w14:paraId="6C6700EA" w14:textId="77777777" w:rsidR="00BF61BB" w:rsidRDefault="005B1C2B">
            <w:pPr>
              <w:pStyle w:val="Compact"/>
              <w:jc w:val="right"/>
            </w:pPr>
            <w:r>
              <w:t>2640</w:t>
            </w:r>
          </w:p>
        </w:tc>
      </w:tr>
      <w:tr w:rsidR="00BF61BB" w14:paraId="08185382" w14:textId="77777777">
        <w:tc>
          <w:tcPr>
            <w:tcW w:w="0" w:type="auto"/>
          </w:tcPr>
          <w:p w14:paraId="429D3CA5" w14:textId="77777777" w:rsidR="00BF61BB" w:rsidRDefault="005B1C2B">
            <w:pPr>
              <w:pStyle w:val="Compact"/>
            </w:pPr>
            <w:r>
              <w:rPr>
                <w:b/>
              </w:rPr>
              <w:t>Vaisala AQT410 v.1.15</w:t>
            </w:r>
          </w:p>
        </w:tc>
        <w:tc>
          <w:tcPr>
            <w:tcW w:w="0" w:type="auto"/>
          </w:tcPr>
          <w:p w14:paraId="252C5E82" w14:textId="77777777" w:rsidR="00BF61BB" w:rsidRDefault="005B1C2B">
            <w:pPr>
              <w:pStyle w:val="Compact"/>
            </w:pPr>
            <m:oMathPara>
              <m:oMath>
                <m:r>
                  <w:rPr>
                    <w:rFonts w:ascii="Cambria Math" w:hAnsi="Cambria Math"/>
                  </w:rPr>
                  <m:t>CO</m:t>
                </m:r>
              </m:oMath>
            </m:oMathPara>
          </w:p>
        </w:tc>
        <w:tc>
          <w:tcPr>
            <w:tcW w:w="0" w:type="auto"/>
          </w:tcPr>
          <w:p w14:paraId="32326F87" w14:textId="77777777" w:rsidR="00BF61BB" w:rsidRDefault="005B1C2B">
            <w:pPr>
              <w:pStyle w:val="Compact"/>
              <w:jc w:val="right"/>
            </w:pPr>
            <w:r>
              <w:t>0.8612</w:t>
            </w:r>
          </w:p>
        </w:tc>
        <w:tc>
          <w:tcPr>
            <w:tcW w:w="0" w:type="auto"/>
          </w:tcPr>
          <w:p w14:paraId="53ED60C3" w14:textId="77777777" w:rsidR="00BF61BB" w:rsidRDefault="005B1C2B">
            <w:pPr>
              <w:pStyle w:val="Compact"/>
              <w:jc w:val="right"/>
            </w:pPr>
            <w:r>
              <w:t>0.9105</w:t>
            </w:r>
          </w:p>
        </w:tc>
        <w:tc>
          <w:tcPr>
            <w:tcW w:w="0" w:type="auto"/>
          </w:tcPr>
          <w:p w14:paraId="54A6070F" w14:textId="77777777" w:rsidR="00BF61BB" w:rsidRDefault="005B1C2B">
            <w:pPr>
              <w:pStyle w:val="Compact"/>
            </w:pPr>
            <w:r>
              <w:t>black box</w:t>
            </w:r>
          </w:p>
        </w:tc>
        <w:tc>
          <w:tcPr>
            <w:tcW w:w="0" w:type="auto"/>
          </w:tcPr>
          <w:p w14:paraId="0069ABB6" w14:textId="77777777" w:rsidR="00BF61BB" w:rsidRDefault="005B1C2B">
            <w:pPr>
              <w:pStyle w:val="Compact"/>
            </w:pPr>
            <w:r>
              <w:t>Y</w:t>
            </w:r>
          </w:p>
        </w:tc>
        <w:tc>
          <w:tcPr>
            <w:tcW w:w="0" w:type="auto"/>
          </w:tcPr>
          <w:p w14:paraId="70ED0FC0" w14:textId="77777777" w:rsidR="00BF61BB" w:rsidRDefault="005B1C2B">
            <w:pPr>
              <w:pStyle w:val="Compact"/>
            </w:pPr>
            <w:r>
              <w:t>commercial</w:t>
            </w:r>
          </w:p>
        </w:tc>
        <w:tc>
          <w:tcPr>
            <w:tcW w:w="0" w:type="auto"/>
          </w:tcPr>
          <w:p w14:paraId="51822027" w14:textId="77777777" w:rsidR="00BF61BB" w:rsidRDefault="005B1C2B">
            <w:pPr>
              <w:pStyle w:val="Compact"/>
              <w:jc w:val="right"/>
            </w:pPr>
            <w:r>
              <w:t>3256</w:t>
            </w:r>
          </w:p>
        </w:tc>
      </w:tr>
    </w:tbl>
    <w:p w14:paraId="284865D0" w14:textId="77777777" w:rsidR="00BF61BB" w:rsidRDefault="00BF61BB">
      <w:pPr>
        <w:pStyle w:val="BodyText"/>
      </w:pPr>
    </w:p>
    <w:p w14:paraId="7C76B041" w14:textId="77777777" w:rsidR="00BF61BB" w:rsidRDefault="005B1C2B">
      <w:pPr>
        <w:pStyle w:val="Heading2"/>
      </w:pPr>
      <w:bookmarkStart w:id="15" w:name="bibliography"/>
      <w:bookmarkEnd w:id="15"/>
      <w:r>
        <w:t>Bibliography</w:t>
      </w:r>
    </w:p>
    <w:p w14:paraId="7054A9B1" w14:textId="77777777" w:rsidR="00BF61BB" w:rsidRDefault="00BF61BB">
      <w:pPr>
        <w:pStyle w:val="FirstParagraph"/>
      </w:pPr>
    </w:p>
    <w:p w14:paraId="7AFEE3B5" w14:textId="77777777" w:rsidR="00BF61BB" w:rsidRDefault="005B1C2B">
      <w:pPr>
        <w:pStyle w:val="Bibliography"/>
      </w:pPr>
      <w:r>
        <w:t xml:space="preserve">1. Aleixandre, M.; Gerboles, M. Review of small commercial sensors for indicative monitoring of ambient gas. </w:t>
      </w:r>
      <w:r>
        <w:rPr>
          <w:i/>
        </w:rPr>
        <w:t>Chemical Engineering Transactions</w:t>
      </w:r>
      <w:r>
        <w:t xml:space="preserve"> </w:t>
      </w:r>
      <w:r>
        <w:rPr>
          <w:b/>
        </w:rPr>
        <w:t>2012</w:t>
      </w:r>
      <w:r>
        <w:t xml:space="preserve">, </w:t>
      </w:r>
      <w:r>
        <w:rPr>
          <w:i/>
        </w:rPr>
        <w:t>30</w:t>
      </w:r>
      <w:r>
        <w:t>, 169–174.</w:t>
      </w:r>
    </w:p>
    <w:p w14:paraId="1F729310" w14:textId="77777777" w:rsidR="00BF61BB" w:rsidRDefault="005B1C2B">
      <w:pPr>
        <w:pStyle w:val="Bibliography"/>
      </w:pPr>
      <w:r>
        <w:t xml:space="preserve">2. Alvarado, M.; Gonzalez, F.; Fletcher, A.; Doshi, A.; Alvarado, M.; Gonzalez, F.; Fletcher, A.; Doshi, A. Towards the Development of a Low Cost Airborne Sensing System to Monitor Dust Particles after Blasting at Open-Pit Mine Sites. </w:t>
      </w:r>
      <w:r>
        <w:rPr>
          <w:i/>
        </w:rPr>
        <w:t>Sensors</w:t>
      </w:r>
      <w:r>
        <w:t xml:space="preserve"> </w:t>
      </w:r>
      <w:r>
        <w:rPr>
          <w:b/>
        </w:rPr>
        <w:t>2015</w:t>
      </w:r>
      <w:r>
        <w:t xml:space="preserve">, </w:t>
      </w:r>
      <w:r>
        <w:rPr>
          <w:i/>
        </w:rPr>
        <w:t>15</w:t>
      </w:r>
      <w:r>
        <w:t>, 19667–19687.</w:t>
      </w:r>
    </w:p>
    <w:p w14:paraId="09808D7B" w14:textId="77777777" w:rsidR="00BF61BB" w:rsidRDefault="005B1C2B">
      <w:pPr>
        <w:pStyle w:val="Bibliography"/>
      </w:pPr>
      <w:r>
        <w:t xml:space="preserve">3. AQ-SPEC; District, S.C.A.Q.M.; District, S.C.A.Q.M. </w:t>
      </w:r>
      <w:r>
        <w:rPr>
          <w:i/>
        </w:rPr>
        <w:t>Air Quality Sensor Performance Evaluation Reports.</w:t>
      </w:r>
      <w:r>
        <w:t>; 2015;</w:t>
      </w:r>
    </w:p>
    <w:p w14:paraId="23C051CC" w14:textId="77777777" w:rsidR="00BF61BB" w:rsidRDefault="005B1C2B">
      <w:pPr>
        <w:pStyle w:val="Bibliography"/>
      </w:pPr>
      <w:r>
        <w:t xml:space="preserve">4. Austin, E.; Novosselov, I.; Seto, E.; Yost, M.G. Laboratory Evaluation of the Shinyei PPD42NS Low-Cost Particulate Matter Sensor. </w:t>
      </w:r>
      <w:r>
        <w:rPr>
          <w:i/>
        </w:rPr>
        <w:t>PLOS ONE</w:t>
      </w:r>
      <w:r>
        <w:t xml:space="preserve"> </w:t>
      </w:r>
      <w:r>
        <w:rPr>
          <w:b/>
        </w:rPr>
        <w:t>2015</w:t>
      </w:r>
      <w:r>
        <w:t xml:space="preserve">, </w:t>
      </w:r>
      <w:r>
        <w:rPr>
          <w:i/>
        </w:rPr>
        <w:t>10</w:t>
      </w:r>
      <w:r>
        <w:t>, e0137789.</w:t>
      </w:r>
    </w:p>
    <w:p w14:paraId="240EB5BC" w14:textId="77777777" w:rsidR="00BF61BB" w:rsidRDefault="005B1C2B">
      <w:pPr>
        <w:pStyle w:val="Bibliography"/>
      </w:pPr>
      <w:r>
        <w:t xml:space="preserve">5. Badura, M.; Batog, P.; Drzeniecka-Osiadacz, A.;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2018</w:t>
      </w:r>
      <w:r>
        <w:t xml:space="preserve">, </w:t>
      </w:r>
      <w:r>
        <w:rPr>
          <w:i/>
        </w:rPr>
        <w:t>44</w:t>
      </w:r>
      <w:r>
        <w:t>, 00006.</w:t>
      </w:r>
    </w:p>
    <w:p w14:paraId="635EB0BB" w14:textId="77777777" w:rsidR="00BF61BB" w:rsidRDefault="005B1C2B">
      <w:pPr>
        <w:pStyle w:val="Bibliography"/>
      </w:pPr>
      <w:r>
        <w:t xml:space="preserve">6. Barrett, J.P. The Coefficient of Determination—Some Limitations. </w:t>
      </w:r>
      <w:r>
        <w:rPr>
          <w:i/>
        </w:rPr>
        <w:t>The American Statistician</w:t>
      </w:r>
      <w:r>
        <w:t xml:space="preserve"> </w:t>
      </w:r>
      <w:r>
        <w:rPr>
          <w:b/>
        </w:rPr>
        <w:t>1974</w:t>
      </w:r>
      <w:r>
        <w:t xml:space="preserve">, </w:t>
      </w:r>
      <w:r>
        <w:rPr>
          <w:i/>
        </w:rPr>
        <w:t>28</w:t>
      </w:r>
      <w:r>
        <w:t>, 19–20.</w:t>
      </w:r>
    </w:p>
    <w:p w14:paraId="42AEE20E" w14:textId="77777777" w:rsidR="00BF61BB" w:rsidRDefault="005B1C2B">
      <w:pPr>
        <w:pStyle w:val="Bibliography"/>
      </w:pPr>
      <w:r>
        <w:t xml:space="preserve">7. Bettair </w:t>
      </w:r>
      <w:r>
        <w:rPr>
          <w:i/>
        </w:rPr>
        <w:t>Bettair - Solving Cities Air Pollution bettair cities</w:t>
      </w:r>
      <w:r>
        <w:t>;</w:t>
      </w:r>
    </w:p>
    <w:p w14:paraId="4A23110C" w14:textId="77777777" w:rsidR="00BF61BB" w:rsidRDefault="005B1C2B">
      <w:pPr>
        <w:pStyle w:val="Bibliography"/>
      </w:pPr>
      <w:r>
        <w:t>8. Bigi, A.; Mueller, M.; Grange, S.K.; Ghermandi, G.;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2018</w:t>
      </w:r>
      <w:r>
        <w:t xml:space="preserve">, </w:t>
      </w:r>
      <w:r>
        <w:rPr>
          <w:i/>
        </w:rPr>
        <w:t>11</w:t>
      </w:r>
      <w:r>
        <w:t>, 3717–3735.</w:t>
      </w:r>
    </w:p>
    <w:p w14:paraId="3E51CAA8" w14:textId="77777777" w:rsidR="00BF61BB" w:rsidRDefault="005B1C2B">
      <w:pPr>
        <w:pStyle w:val="Bibliography"/>
      </w:pPr>
      <w:r>
        <w:t xml:space="preserve">9. Borghi, F.; Spinazzè, A.; Campagnolo, D.; Rovelli, S.; Cattaneo, A.; Cavallo, D.M. Precision and Accuracy of a Direct-Reading Miniaturized Monitor in PM2.5 Exposure Assessment. </w:t>
      </w:r>
      <w:r>
        <w:rPr>
          <w:i/>
        </w:rPr>
        <w:t>Sensors</w:t>
      </w:r>
      <w:r>
        <w:t xml:space="preserve"> </w:t>
      </w:r>
      <w:r>
        <w:rPr>
          <w:b/>
        </w:rPr>
        <w:t>2018</w:t>
      </w:r>
      <w:r>
        <w:t xml:space="preserve">, </w:t>
      </w:r>
      <w:r>
        <w:rPr>
          <w:i/>
        </w:rPr>
        <w:t>18</w:t>
      </w:r>
      <w:r>
        <w:t>, 3089.</w:t>
      </w:r>
    </w:p>
    <w:p w14:paraId="62D86BF1" w14:textId="77777777" w:rsidR="00BF61BB" w:rsidRDefault="005B1C2B">
      <w:pPr>
        <w:pStyle w:val="Bibliography"/>
      </w:pPr>
      <w:r>
        <w:t xml:space="preserve">10. Borrego, C.; Costa, A.M.; Ginja, J.; Amorim, M.; Coutinho, M.; Karatzas, K.; Sioumis, T.; Katsifarakis, N.; Konstantinidis, K.; De Vito, S. et al. Assessment of air quality microsensors versus reference methods: The EuNetAir joint exercise. </w:t>
      </w:r>
      <w:r>
        <w:rPr>
          <w:i/>
        </w:rPr>
        <w:t>Atmospheric Environment</w:t>
      </w:r>
      <w:r>
        <w:t xml:space="preserve"> </w:t>
      </w:r>
      <w:r>
        <w:rPr>
          <w:b/>
        </w:rPr>
        <w:t>2016</w:t>
      </w:r>
      <w:r>
        <w:t xml:space="preserve">, </w:t>
      </w:r>
      <w:r>
        <w:rPr>
          <w:i/>
        </w:rPr>
        <w:t>147</w:t>
      </w:r>
      <w:r>
        <w:t>, 246–263.</w:t>
      </w:r>
    </w:p>
    <w:p w14:paraId="23B1DF62" w14:textId="77777777" w:rsidR="00BF61BB" w:rsidRDefault="005B1C2B">
      <w:pPr>
        <w:pStyle w:val="Bibliography"/>
      </w:pPr>
      <w:r>
        <w:t xml:space="preserve">11. Budde, M.; Müller, T.; Laquai, B.; Streibl, N.; Schwarz, A.; Schindler, G.; Riedel, T.; Beigl, M.; Dittler, A. Suitability of the Low-Cost SDS011 Particle Sensor for Urban PM-Monitoring. </w:t>
      </w:r>
      <w:r>
        <w:rPr>
          <w:b/>
        </w:rPr>
        <w:t>2018</w:t>
      </w:r>
      <w:r>
        <w:t>.</w:t>
      </w:r>
    </w:p>
    <w:p w14:paraId="79D37C7A" w14:textId="77777777" w:rsidR="00BF61BB" w:rsidRDefault="005B1C2B">
      <w:pPr>
        <w:pStyle w:val="Bibliography"/>
      </w:pPr>
      <w:r>
        <w:t xml:space="preserve">12. Castell, N.; Dauge, F.R.; Schneider, P.; Vogt, M.; Lerner, U.; Fishbain, B.; Broday, D.; Bartonova, A. Can commercial low-cost sensor platforms contribute to air quality monitoring and exposure estimates? </w:t>
      </w:r>
      <w:r>
        <w:rPr>
          <w:i/>
        </w:rPr>
        <w:t>Environment International</w:t>
      </w:r>
      <w:r>
        <w:t xml:space="preserve"> </w:t>
      </w:r>
      <w:r>
        <w:rPr>
          <w:b/>
        </w:rPr>
        <w:t>2017</w:t>
      </w:r>
      <w:r>
        <w:t xml:space="preserve">, </w:t>
      </w:r>
      <w:r>
        <w:rPr>
          <w:i/>
        </w:rPr>
        <w:t>99</w:t>
      </w:r>
      <w:r>
        <w:t>, 293–302.</w:t>
      </w:r>
    </w:p>
    <w:p w14:paraId="415B5845" w14:textId="77777777" w:rsidR="00BF61BB" w:rsidRDefault="005B1C2B">
      <w:pPr>
        <w:pStyle w:val="Bibliography"/>
      </w:pPr>
      <w:r>
        <w:t xml:space="preserve">13. Cavaliere, A.; Carotenuto, F.; Di Gennaro, F.; Gioli, B.; Gualtieri, G.; Martelli, F.; Matese, A.; Toscano, P.; Vagnoli, C.; Zaldei, A. Development of Low-Cost Air Quality Stations for Next Generation Monitoring Networks: Calibration and Validation of PM2.5 and PM10 Sensors. </w:t>
      </w:r>
      <w:r>
        <w:rPr>
          <w:i/>
        </w:rPr>
        <w:t>Sensors</w:t>
      </w:r>
      <w:r>
        <w:t xml:space="preserve"> </w:t>
      </w:r>
      <w:r>
        <w:rPr>
          <w:b/>
        </w:rPr>
        <w:t>2018</w:t>
      </w:r>
      <w:r>
        <w:t xml:space="preserve">, </w:t>
      </w:r>
      <w:r>
        <w:rPr>
          <w:i/>
        </w:rPr>
        <w:t>18</w:t>
      </w:r>
      <w:r>
        <w:t>, 2843.</w:t>
      </w:r>
    </w:p>
    <w:p w14:paraId="685623F5" w14:textId="77777777" w:rsidR="00BF61BB" w:rsidRDefault="005B1C2B">
      <w:pPr>
        <w:pStyle w:val="Bibliography"/>
      </w:pPr>
      <w:r>
        <w:t>14. CEN Ambient air - Standard method for the measurement of the concentration of carbon monoxide by non-dispersive infrared spectroscopy, (EN 14626:2012). European Committee for Standardization. 2012.</w:t>
      </w:r>
    </w:p>
    <w:p w14:paraId="4BAE667D" w14:textId="77777777" w:rsidR="00BF61BB" w:rsidRDefault="005B1C2B">
      <w:pPr>
        <w:pStyle w:val="Bibliography"/>
      </w:pPr>
      <w:r>
        <w:t>15. CEN Ambient air - Standard method for the measurement of the concentration of nitrogen dioxide and nitrogen monoxide by chemiluminescence (EN 14211:2012). European Committee for Standardization. 2012.</w:t>
      </w:r>
    </w:p>
    <w:p w14:paraId="7C9EA63E" w14:textId="77777777" w:rsidR="00BF61BB" w:rsidRDefault="005B1C2B">
      <w:pPr>
        <w:pStyle w:val="Bibliography"/>
      </w:pPr>
      <w:r>
        <w:t>16. CEN Ambient air - Standard method for the measurement of the concentration of ozone by ultraviolet photometry, (EN 14625:2012). European Committee for Standardization. 2012.</w:t>
      </w:r>
    </w:p>
    <w:p w14:paraId="6D5C9ABF" w14:textId="77777777" w:rsidR="00BF61BB" w:rsidRDefault="005B1C2B">
      <w:pPr>
        <w:pStyle w:val="Bibliography"/>
      </w:pPr>
      <w:r>
        <w:t>17. CEN Ambient air - Standard method for the measurement of the concentration of sulphur dioxide by ultraviolet fluorescence, (EN 14212:2012). European Committee for Standardization. 2012.</w:t>
      </w:r>
    </w:p>
    <w:p w14:paraId="14A985E7" w14:textId="77777777" w:rsidR="00BF61BB" w:rsidRDefault="005B1C2B">
      <w:pPr>
        <w:pStyle w:val="Bibliography"/>
      </w:pPr>
      <w:r>
        <w:t>18. CEN Ambient air - Standard gravimetric measurement method for the determination of the PM10 or PM2,5 mass concentration of suspended particulate matter (EN 12341:2014). European Committee for Standardization. 2014.</w:t>
      </w:r>
    </w:p>
    <w:p w14:paraId="4682B3C7" w14:textId="77777777" w:rsidR="00BF61BB" w:rsidRDefault="005B1C2B">
      <w:pPr>
        <w:pStyle w:val="Bibliography"/>
      </w:pPr>
      <w:r>
        <w:t xml:space="preserve">19. Chakrabarti, B.; Fine, P.M.; Delfino, R.; Sioutas, C. Performance evaluation of the active-flow personal DataRAM PM2.5 mass monitor (Thermo Anderson pDR-1200) designed for continuous personal exposure measurements. </w:t>
      </w:r>
      <w:r>
        <w:rPr>
          <w:i/>
        </w:rPr>
        <w:t>Atmospheric Environment</w:t>
      </w:r>
      <w:r>
        <w:t xml:space="preserve"> </w:t>
      </w:r>
      <w:r>
        <w:rPr>
          <w:b/>
        </w:rPr>
        <w:t>2004</w:t>
      </w:r>
      <w:r>
        <w:t xml:space="preserve">, </w:t>
      </w:r>
      <w:r>
        <w:rPr>
          <w:i/>
        </w:rPr>
        <w:t>38</w:t>
      </w:r>
      <w:r>
        <w:t>, 3329–3340.</w:t>
      </w:r>
    </w:p>
    <w:p w14:paraId="1F37B05D" w14:textId="77777777" w:rsidR="00BF61BB" w:rsidRDefault="005B1C2B">
      <w:pPr>
        <w:pStyle w:val="Bibliography"/>
      </w:pPr>
      <w:r>
        <w:t xml:space="preserve">20. Cordero, J.M.; Borge, R.; Narros, A. Using statistical methods to carry out in field calibrations of low cost air quality sensors. </w:t>
      </w:r>
      <w:r>
        <w:rPr>
          <w:i/>
        </w:rPr>
        <w:t>Sensors and Actuators B: Chemical</w:t>
      </w:r>
      <w:r>
        <w:t xml:space="preserve"> </w:t>
      </w:r>
      <w:r>
        <w:rPr>
          <w:b/>
        </w:rPr>
        <w:t>2018</w:t>
      </w:r>
      <w:r>
        <w:t xml:space="preserve">, </w:t>
      </w:r>
      <w:r>
        <w:rPr>
          <w:i/>
        </w:rPr>
        <w:t>267</w:t>
      </w:r>
      <w:r>
        <w:t>, 245–254.</w:t>
      </w:r>
    </w:p>
    <w:p w14:paraId="367595CF" w14:textId="77777777" w:rsidR="00BF61BB" w:rsidRDefault="005B1C2B">
      <w:pPr>
        <w:pStyle w:val="Bibliography"/>
      </w:pPr>
      <w:r>
        <w:t xml:space="preserve">21. Crilley, L.R.; Shaw, M.; Pound, R.; Kramer, L.J.; Price, R.; Young, S.; Lewis, A.C.; Pope, F.D. Evaluation of a low-cost optical particle counter (Alphasense OPC-N2) for ambient air monitoring. </w:t>
      </w:r>
      <w:r>
        <w:rPr>
          <w:i/>
        </w:rPr>
        <w:t>Atmospheric Measurement Techniques</w:t>
      </w:r>
      <w:r>
        <w:t xml:space="preserve"> </w:t>
      </w:r>
      <w:r>
        <w:rPr>
          <w:b/>
        </w:rPr>
        <w:t>2018</w:t>
      </w:r>
      <w:r>
        <w:t xml:space="preserve">, </w:t>
      </w:r>
      <w:r>
        <w:rPr>
          <w:i/>
        </w:rPr>
        <w:t>11</w:t>
      </w:r>
      <w:r>
        <w:t>, 709–720.</w:t>
      </w:r>
    </w:p>
    <w:p w14:paraId="5800FE9D" w14:textId="77777777" w:rsidR="00BF61BB" w:rsidRDefault="005B1C2B">
      <w:pPr>
        <w:pStyle w:val="Bibliography"/>
      </w:pPr>
      <w:r>
        <w:t xml:space="preserve">22. Cross, E.S.; Williams, L.R.; Lewis, D.K.; Magoon, G.R.; Onasch, T.B.; Kaminsky, M.L.; Worsnop, D.R.; Jayne, J.T. Use of electrochemical sensors for measurement of air pollution: Correcting interference response and validating measurements. </w:t>
      </w:r>
      <w:r>
        <w:rPr>
          <w:i/>
        </w:rPr>
        <w:t>Atmos. Meas. Tech.</w:t>
      </w:r>
      <w:r>
        <w:t xml:space="preserve"> </w:t>
      </w:r>
      <w:r>
        <w:rPr>
          <w:b/>
        </w:rPr>
        <w:t>2017</w:t>
      </w:r>
      <w:r>
        <w:t>, 14.</w:t>
      </w:r>
    </w:p>
    <w:p w14:paraId="3934B3C3" w14:textId="77777777" w:rsidR="00BF61BB" w:rsidRDefault="005B1C2B">
      <w:pPr>
        <w:pStyle w:val="Bibliography"/>
      </w:pPr>
      <w:r>
        <w:t xml:space="preserve">23. Dacunto, P.J.; Klepeis, N.E.; Cheng, K.-C.; Acevedo-Bolton, V.; Jiang, R.-T.; Repace, J.L.; Ott, W.R.; Hildemann, L.M.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2015</w:t>
      </w:r>
      <w:r>
        <w:t xml:space="preserve">, </w:t>
      </w:r>
      <w:r>
        <w:rPr>
          <w:i/>
        </w:rPr>
        <w:t>17</w:t>
      </w:r>
      <w:r>
        <w:t>, 1959–1966.</w:t>
      </w:r>
    </w:p>
    <w:p w14:paraId="35E11ACE" w14:textId="77777777" w:rsidR="00BF61BB" w:rsidRDefault="005B1C2B">
      <w:pPr>
        <w:pStyle w:val="Bibliography"/>
      </w:pPr>
      <w:r>
        <w:t xml:space="preserve">24. Duvall, R.M.; Long, R.W.; Beaver, M.R.; Kronmiller, K.G.; Wheeler, M.L.; Szykman, J.J. Performance Evaluation and Community Application of Low-Cost Sensors for Ozone and Nitrogen Dioxide. </w:t>
      </w:r>
      <w:r>
        <w:rPr>
          <w:i/>
        </w:rPr>
        <w:t>Sensors</w:t>
      </w:r>
      <w:r>
        <w:t xml:space="preserve"> </w:t>
      </w:r>
      <w:r>
        <w:rPr>
          <w:b/>
        </w:rPr>
        <w:t>2016</w:t>
      </w:r>
      <w:r>
        <w:t xml:space="preserve">, </w:t>
      </w:r>
      <w:r>
        <w:rPr>
          <w:i/>
        </w:rPr>
        <w:t>16</w:t>
      </w:r>
      <w:r>
        <w:t>, 1698.</w:t>
      </w:r>
    </w:p>
    <w:p w14:paraId="17CE17F2" w14:textId="77777777" w:rsidR="00BF61BB" w:rsidRDefault="005B1C2B">
      <w:pPr>
        <w:pStyle w:val="Bibliography"/>
      </w:pPr>
      <w:r>
        <w:t xml:space="preserve">25. Feinberg, S.; Williams, R.; Hagler, G.S.W.; Rickard, J.; Brown, R.; Garver, D.; Harshfield, G.; Stauffer, P.; Mattson, E.; Judge, R. et al. Long-term evaluation of air sensor technology under ambient conditions in Denver, Colorado. </w:t>
      </w:r>
      <w:r>
        <w:rPr>
          <w:i/>
        </w:rPr>
        <w:t>Atmospheric Measurement Techniques</w:t>
      </w:r>
      <w:r>
        <w:t xml:space="preserve"> </w:t>
      </w:r>
      <w:r>
        <w:rPr>
          <w:b/>
        </w:rPr>
        <w:t>2018</w:t>
      </w:r>
      <w:r>
        <w:t xml:space="preserve">, </w:t>
      </w:r>
      <w:r>
        <w:rPr>
          <w:i/>
        </w:rPr>
        <w:t>11</w:t>
      </w:r>
      <w:r>
        <w:t>, 4605–4615.</w:t>
      </w:r>
    </w:p>
    <w:p w14:paraId="587960DA" w14:textId="77777777" w:rsidR="00BF61BB" w:rsidRDefault="005B1C2B">
      <w:pPr>
        <w:pStyle w:val="Bibliography"/>
      </w:pPr>
      <w:r>
        <w:t xml:space="preserve">26. Gao, M.; Cao, J.; Seto, E. A distributed network of low-cost continuous reading sensors to measure spatiotemporal variations of PM2.5 in Xi’an, China. </w:t>
      </w:r>
      <w:r>
        <w:rPr>
          <w:i/>
        </w:rPr>
        <w:t>Environmental Pollution</w:t>
      </w:r>
      <w:r>
        <w:t xml:space="preserve"> </w:t>
      </w:r>
      <w:r>
        <w:rPr>
          <w:b/>
        </w:rPr>
        <w:t>2015</w:t>
      </w:r>
      <w:r>
        <w:t xml:space="preserve">, </w:t>
      </w:r>
      <w:r>
        <w:rPr>
          <w:i/>
        </w:rPr>
        <w:t>199</w:t>
      </w:r>
      <w:r>
        <w:t>, 56–65.</w:t>
      </w:r>
    </w:p>
    <w:p w14:paraId="43855F0A" w14:textId="77777777" w:rsidR="00BF61BB" w:rsidRDefault="005B1C2B">
      <w:pPr>
        <w:pStyle w:val="Bibliography"/>
      </w:pPr>
      <w:r>
        <w:t xml:space="preserve">27. Gerboles, M.; Spinelle, L.; Signorini, M. </w:t>
      </w:r>
      <w:r>
        <w:rPr>
          <w:i/>
        </w:rPr>
        <w:t>AirSensEUR: An open data/software/hardware multi-sensor platform for air quality monitoring. Part A: Sensor shield</w:t>
      </w:r>
      <w:r>
        <w:t>; Publications Office of the European Union, 2015;</w:t>
      </w:r>
    </w:p>
    <w:p w14:paraId="6E9BE649" w14:textId="77777777" w:rsidR="00BF61BB" w:rsidRDefault="005B1C2B">
      <w:pPr>
        <w:pStyle w:val="Bibliography"/>
      </w:pPr>
      <w:r>
        <w:t xml:space="preserve">28. Gerboles, M. </w:t>
      </w:r>
      <w:r>
        <w:rPr>
          <w:i/>
        </w:rPr>
        <w:t>Calibration of 5 AirSensEUR boxes in the Netherlands; proof of Concept AirSensEUR</w:t>
      </w:r>
      <w:r>
        <w:t>; European Commission - Joint Research Centre: Ispra (ITALY), 2019;</w:t>
      </w:r>
    </w:p>
    <w:p w14:paraId="6DDE6EAF" w14:textId="77777777" w:rsidR="00BF61BB" w:rsidRDefault="005B1C2B">
      <w:pPr>
        <w:pStyle w:val="Bibliography"/>
      </w:pPr>
      <w:r>
        <w:t xml:space="preserve">29. Gillooly, S.E.; Zhou, Y.; Vallarino, J.; Chu, M.T.; Michanowicz, D.R.; Levy, J.I.; Adamkiewicz, G. Development of an in-home, real-time air pollutant sensor platform and implications for community use. </w:t>
      </w:r>
      <w:r>
        <w:rPr>
          <w:i/>
        </w:rPr>
        <w:t>Environmental Pollution</w:t>
      </w:r>
      <w:r>
        <w:t xml:space="preserve"> </w:t>
      </w:r>
      <w:r>
        <w:rPr>
          <w:b/>
        </w:rPr>
        <w:t>2019</w:t>
      </w:r>
      <w:r>
        <w:t xml:space="preserve">, </w:t>
      </w:r>
      <w:r>
        <w:rPr>
          <w:i/>
        </w:rPr>
        <w:t>244</w:t>
      </w:r>
      <w:r>
        <w:t>, 440–450.</w:t>
      </w:r>
    </w:p>
    <w:p w14:paraId="09492CA2" w14:textId="77777777" w:rsidR="00BF61BB" w:rsidRDefault="005B1C2B">
      <w:pPr>
        <w:pStyle w:val="Bibliography"/>
      </w:pPr>
      <w:r>
        <w:t xml:space="preserve">30. Han, I.; Symanski, E.; Stock, T.H. Feasibility of using low-cost portable particle monitors for measurement of fine and coarse particulate matter in urban ambient air. </w:t>
      </w:r>
      <w:r>
        <w:rPr>
          <w:i/>
        </w:rPr>
        <w:t>Journal of the Air &amp; Waste Management Association</w:t>
      </w:r>
      <w:r>
        <w:t xml:space="preserve"> </w:t>
      </w:r>
      <w:r>
        <w:rPr>
          <w:b/>
        </w:rPr>
        <w:t>2017</w:t>
      </w:r>
      <w:r>
        <w:t xml:space="preserve">, </w:t>
      </w:r>
      <w:r>
        <w:rPr>
          <w:i/>
        </w:rPr>
        <w:t>67</w:t>
      </w:r>
      <w:r>
        <w:t>, 330–340.</w:t>
      </w:r>
    </w:p>
    <w:p w14:paraId="5741FC78" w14:textId="77777777" w:rsidR="00BF61BB" w:rsidRDefault="005B1C2B">
      <w:pPr>
        <w:pStyle w:val="Bibliography"/>
      </w:pPr>
      <w:r>
        <w:t xml:space="preserve">31. Holstius, D.M.; Pillarisetti, A.; Smith, K.R.; Seto, E. Field calibrations of a low-cost aerosol sensor at a regulatory monitoring site in California. </w:t>
      </w:r>
      <w:r>
        <w:rPr>
          <w:i/>
        </w:rPr>
        <w:t>Atmospheric Measurement Techniques</w:t>
      </w:r>
      <w:r>
        <w:t xml:space="preserve"> </w:t>
      </w:r>
      <w:r>
        <w:rPr>
          <w:b/>
        </w:rPr>
        <w:t>2014</w:t>
      </w:r>
      <w:r>
        <w:t xml:space="preserve">, </w:t>
      </w:r>
      <w:r>
        <w:rPr>
          <w:i/>
        </w:rPr>
        <w:t>7</w:t>
      </w:r>
      <w:r>
        <w:t>, 1121–1131.</w:t>
      </w:r>
    </w:p>
    <w:p w14:paraId="197F7B96" w14:textId="77777777" w:rsidR="00BF61BB" w:rsidRDefault="005B1C2B">
      <w:pPr>
        <w:pStyle w:val="Bibliography"/>
      </w:pPr>
      <w:r>
        <w:t xml:space="preserve">32. iScape </w:t>
      </w:r>
      <w:r>
        <w:rPr>
          <w:i/>
        </w:rPr>
        <w:t>Summary of Air Quality sensors and recommendations for application. iScape project D1.5, February 2017</w:t>
      </w:r>
      <w:r>
        <w:t>; 2017;</w:t>
      </w:r>
    </w:p>
    <w:p w14:paraId="4AB4E3DC" w14:textId="77777777" w:rsidR="00BF61BB" w:rsidRDefault="005B1C2B">
      <w:pPr>
        <w:pStyle w:val="Bibliography"/>
      </w:pPr>
      <w:r>
        <w:t xml:space="preserve">33. Jiao, W.; Hagler, G.; Williams, R.; Sharpe, R.; Brown, R.; Garver, D.; Judge, R.; Caudill, M.; Rickard, J.; Davis, M. et al. Community Air Sensor Network (CAIRSENSE) project: Evaluation of low-cost sensor performance in a suburban environment in the southeastern United States. </w:t>
      </w:r>
      <w:r>
        <w:rPr>
          <w:i/>
        </w:rPr>
        <w:t>Atmospheric Measurement Techniques</w:t>
      </w:r>
      <w:r>
        <w:t xml:space="preserve"> </w:t>
      </w:r>
      <w:r>
        <w:rPr>
          <w:b/>
        </w:rPr>
        <w:t>2016</w:t>
      </w:r>
      <w:r>
        <w:t xml:space="preserve">, </w:t>
      </w:r>
      <w:r>
        <w:rPr>
          <w:i/>
        </w:rPr>
        <w:t>9</w:t>
      </w:r>
      <w:r>
        <w:t>, 5281–5292.</w:t>
      </w:r>
    </w:p>
    <w:p w14:paraId="18965BDF" w14:textId="77777777" w:rsidR="00BF61BB" w:rsidRDefault="005B1C2B">
      <w:pPr>
        <w:pStyle w:val="Bibliography"/>
      </w:pPr>
      <w:r>
        <w:t xml:space="preserve">34. Jovašević-Stojanović, M.; Bartonova, A.; Topalović, D.; Lazović, I.; Pokrić, B.; Ristovski, Z. On the use of small and cheaper sensors and devices for indicative citizen-based monitoring of respirable particulate matter. </w:t>
      </w:r>
      <w:r>
        <w:rPr>
          <w:i/>
        </w:rPr>
        <w:t>Environmental Pollution</w:t>
      </w:r>
      <w:r>
        <w:t xml:space="preserve"> </w:t>
      </w:r>
      <w:r>
        <w:rPr>
          <w:b/>
        </w:rPr>
        <w:t>2015</w:t>
      </w:r>
      <w:r>
        <w:t xml:space="preserve">, </w:t>
      </w:r>
      <w:r>
        <w:rPr>
          <w:i/>
        </w:rPr>
        <w:t>206</w:t>
      </w:r>
      <w:r>
        <w:t>, 696–704.</w:t>
      </w:r>
    </w:p>
    <w:p w14:paraId="5B4F3188" w14:textId="77777777" w:rsidR="00BF61BB" w:rsidRDefault="005B1C2B">
      <w:pPr>
        <w:pStyle w:val="Bibliography"/>
      </w:pPr>
      <w:r>
        <w:t xml:space="preserve">35. Karagulian, F.; Belis, C.A.; Lagler, F.; Barbiere, M.; Gerboles, M. Evaluation of a portable nephelometer against the Tapered Element Oscillating Microbalance method for monitoring PM2.5. </w:t>
      </w:r>
      <w:r>
        <w:rPr>
          <w:i/>
        </w:rPr>
        <w:t>Journal of Environmental Monitoring</w:t>
      </w:r>
      <w:r>
        <w:t xml:space="preserve"> </w:t>
      </w:r>
      <w:r>
        <w:rPr>
          <w:b/>
        </w:rPr>
        <w:t>2012</w:t>
      </w:r>
      <w:r>
        <w:t xml:space="preserve">, </w:t>
      </w:r>
      <w:r>
        <w:rPr>
          <w:i/>
        </w:rPr>
        <w:t>14</w:t>
      </w:r>
      <w:r>
        <w:t>, 2145–2153.</w:t>
      </w:r>
    </w:p>
    <w:p w14:paraId="082C1F1A" w14:textId="77777777" w:rsidR="00BF61BB" w:rsidRDefault="005B1C2B">
      <w:pPr>
        <w:pStyle w:val="Bibliography"/>
      </w:pPr>
      <w:r>
        <w:t xml:space="preserve">36. Kelly, K.E.; Whitaker, J.; Petty, A.; Widmer, C.; Dybwad, A.; Sleeth, D.; Martin, R.; Butterfield, A. Ambient and laboratory evaluation of a low-cost particulate matter sensor. </w:t>
      </w:r>
      <w:r>
        <w:rPr>
          <w:i/>
        </w:rPr>
        <w:t>Environmental Pollution</w:t>
      </w:r>
      <w:r>
        <w:t xml:space="preserve"> </w:t>
      </w:r>
      <w:r>
        <w:rPr>
          <w:b/>
        </w:rPr>
        <w:t>2017</w:t>
      </w:r>
      <w:r>
        <w:t xml:space="preserve">, </w:t>
      </w:r>
      <w:r>
        <w:rPr>
          <w:i/>
        </w:rPr>
        <w:t>221</w:t>
      </w:r>
      <w:r>
        <w:t>, 491–500.</w:t>
      </w:r>
    </w:p>
    <w:p w14:paraId="1FB1E31E" w14:textId="77777777" w:rsidR="00BF61BB" w:rsidRDefault="005B1C2B">
      <w:pPr>
        <w:pStyle w:val="Bibliography"/>
      </w:pPr>
      <w:r>
        <w:t xml:space="preserve">37. KEY-VOCs </w:t>
      </w:r>
      <w:r>
        <w:rPr>
          <w:i/>
        </w:rPr>
        <w:t>Metrology for VOC indicators in air pollution and climate change. Revision of the testing protocol and procedure for calibration based on laboratory validation, final report. ENV56 KEY-VOCs.</w:t>
      </w:r>
      <w:r>
        <w:t>; 2017;</w:t>
      </w:r>
    </w:p>
    <w:p w14:paraId="0662B1FF" w14:textId="77777777" w:rsidR="00BF61BB" w:rsidRDefault="005B1C2B">
      <w:pPr>
        <w:pStyle w:val="Bibliography"/>
      </w:pPr>
      <w:r>
        <w:t xml:space="preserve">38. Kumar, P.; Morawska, L.; Martani, C.; Biskos, G.; Neophytou, M.; Di Sabatino, S.; Bell, M.; Norford, L.; Britter, R. The rise of low-cost sensing for managing air pollution in cities. </w:t>
      </w:r>
      <w:r>
        <w:rPr>
          <w:i/>
        </w:rPr>
        <w:t>Environment International</w:t>
      </w:r>
      <w:r>
        <w:t xml:space="preserve"> </w:t>
      </w:r>
      <w:r>
        <w:rPr>
          <w:b/>
        </w:rPr>
        <w:t>2015</w:t>
      </w:r>
      <w:r>
        <w:t xml:space="preserve">, </w:t>
      </w:r>
      <w:r>
        <w:rPr>
          <w:i/>
        </w:rPr>
        <w:t>75</w:t>
      </w:r>
      <w:r>
        <w:t>, 199–205.</w:t>
      </w:r>
    </w:p>
    <w:p w14:paraId="13532AAD" w14:textId="77777777" w:rsidR="00BF61BB" w:rsidRDefault="005B1C2B">
      <w:pPr>
        <w:pStyle w:val="Bibliography"/>
      </w:pPr>
      <w:r>
        <w:t xml:space="preserve">39. Kunak </w:t>
      </w:r>
      <w:r>
        <w:rPr>
          <w:i/>
        </w:rPr>
        <w:t>Wireless Particle counter for Outdoors Kunak AIR P10</w:t>
      </w:r>
      <w:r>
        <w:t>;</w:t>
      </w:r>
    </w:p>
    <w:p w14:paraId="7898FAAC" w14:textId="77777777" w:rsidR="00BF61BB" w:rsidRDefault="005B1C2B">
      <w:pPr>
        <w:pStyle w:val="Bibliography"/>
      </w:pPr>
      <w:r>
        <w:t xml:space="preserve">40. Laquai, B. Particle Distribution Dependent Inaccuracy of the Plantower PMS5003 low-cost PM-sensor. </w:t>
      </w:r>
      <w:r>
        <w:rPr>
          <w:b/>
        </w:rPr>
        <w:t>2017</w:t>
      </w:r>
      <w:r>
        <w:t>.</w:t>
      </w:r>
    </w:p>
    <w:p w14:paraId="1FD591CC" w14:textId="77777777" w:rsidR="00BF61BB" w:rsidRDefault="005B1C2B">
      <w:pPr>
        <w:pStyle w:val="Bibliography"/>
      </w:pPr>
      <w:r>
        <w:t xml:space="preserve">41. Lewis, A.C.; Schneidemesser, E. von; Peltier, R. </w:t>
      </w:r>
      <w:r>
        <w:rPr>
          <w:i/>
        </w:rPr>
        <w:t>Low-cost sensors for the measurement of atmospheric composition: Overview of topic and future applications (World Meteorological Organization) WMO-No. 1215.</w:t>
      </w:r>
      <w:r>
        <w:t>; 2018;</w:t>
      </w:r>
    </w:p>
    <w:p w14:paraId="5F46F595" w14:textId="77777777" w:rsidR="00BF61BB" w:rsidRDefault="005B1C2B">
      <w:pPr>
        <w:pStyle w:val="Bibliography"/>
      </w:pPr>
      <w:r>
        <w:t xml:space="preserve">42. Lewis, A.; Edwards, P. Validate personal air-pollution sensors. </w:t>
      </w:r>
      <w:r>
        <w:rPr>
          <w:i/>
        </w:rPr>
        <w:t>Nature News</w:t>
      </w:r>
      <w:r>
        <w:t xml:space="preserve"> </w:t>
      </w:r>
      <w:r>
        <w:rPr>
          <w:b/>
        </w:rPr>
        <w:t>2016</w:t>
      </w:r>
      <w:r>
        <w:t xml:space="preserve">, </w:t>
      </w:r>
      <w:r>
        <w:rPr>
          <w:i/>
        </w:rPr>
        <w:t>535</w:t>
      </w:r>
      <w:r>
        <w:t>, 29.</w:t>
      </w:r>
    </w:p>
    <w:p w14:paraId="404830FE" w14:textId="77777777" w:rsidR="00BF61BB" w:rsidRDefault="005B1C2B">
      <w:pPr>
        <w:pStyle w:val="Bibliography"/>
      </w:pPr>
      <w:r>
        <w:t xml:space="preserve">43. Lin, C.; Gillespie, J.; Schuder, M.D.; Duberstein, W.; Beverland, I.J.; Heal, M.R. Evaluation and calibration of Aeroqual series 500 portable gas sensors for accurate measurement of ambient ozone and nitrogen dioxide. </w:t>
      </w:r>
      <w:r>
        <w:rPr>
          <w:i/>
        </w:rPr>
        <w:t>Atmospheric Environment</w:t>
      </w:r>
      <w:r>
        <w:t xml:space="preserve"> </w:t>
      </w:r>
      <w:r>
        <w:rPr>
          <w:b/>
        </w:rPr>
        <w:t>2015</w:t>
      </w:r>
      <w:r>
        <w:t xml:space="preserve">, </w:t>
      </w:r>
      <w:r>
        <w:rPr>
          <w:i/>
        </w:rPr>
        <w:t>100</w:t>
      </w:r>
      <w:r>
        <w:t>, 111–116.</w:t>
      </w:r>
    </w:p>
    <w:p w14:paraId="2C8C4E46" w14:textId="77777777" w:rsidR="00BF61BB" w:rsidRDefault="005B1C2B">
      <w:pPr>
        <w:pStyle w:val="Bibliography"/>
      </w:pPr>
      <w:r>
        <w:t xml:space="preserve">44. Liu, H.-Y.; Schneider, P.; Haugen, R.; Vogt, M. Performance Assessment of a Low-Cost PM2.5 Sensor for a near Four-Month Period in Oslo, Norway. </w:t>
      </w:r>
      <w:r>
        <w:rPr>
          <w:i/>
        </w:rPr>
        <w:t>Atmosphere</w:t>
      </w:r>
      <w:r>
        <w:t xml:space="preserve"> </w:t>
      </w:r>
      <w:r>
        <w:rPr>
          <w:b/>
        </w:rPr>
        <w:t>2019</w:t>
      </w:r>
      <w:r>
        <w:t xml:space="preserve">, </w:t>
      </w:r>
      <w:r>
        <w:rPr>
          <w:i/>
        </w:rPr>
        <w:t>10</w:t>
      </w:r>
      <w:r>
        <w:t>, 41.</w:t>
      </w:r>
    </w:p>
    <w:p w14:paraId="1DA3B0A5" w14:textId="77777777" w:rsidR="00BF61BB" w:rsidRDefault="005B1C2B">
      <w:pPr>
        <w:pStyle w:val="Bibliography"/>
      </w:pPr>
      <w:r>
        <w:t xml:space="preserve">45. Manikonda, A.; Zíková, N.; Hopke, P.K.; Ferro, A.R. Laboratory assessment of low-cost PM monitors. </w:t>
      </w:r>
      <w:r>
        <w:rPr>
          <w:i/>
        </w:rPr>
        <w:t>Journal of Aerosol Science</w:t>
      </w:r>
      <w:r>
        <w:t xml:space="preserve"> </w:t>
      </w:r>
      <w:r>
        <w:rPr>
          <w:b/>
        </w:rPr>
        <w:t>2016</w:t>
      </w:r>
      <w:r>
        <w:t xml:space="preserve">, </w:t>
      </w:r>
      <w:r>
        <w:rPr>
          <w:i/>
        </w:rPr>
        <w:t>102</w:t>
      </w:r>
      <w:r>
        <w:t>, 29–40.</w:t>
      </w:r>
    </w:p>
    <w:p w14:paraId="2BBC5BEC" w14:textId="77777777" w:rsidR="00BF61BB" w:rsidRDefault="005B1C2B">
      <w:pPr>
        <w:pStyle w:val="Bibliography"/>
      </w:pPr>
      <w:r>
        <w:t>46. Marjovi, A.; Arfire, A.; Martinoli, A. Extending Urban Air Quality Maps Beyond the Coverage of a Mobile Sensor Network: Data Sources, Methods, and Performance Evaluation. In Proceedings of the Proceedings of the 2017 International Conference on Embedded Wireless Systems and Networks; Junction Publishing: USA, 2017; pp. 12–23.</w:t>
      </w:r>
    </w:p>
    <w:p w14:paraId="741F2620" w14:textId="77777777" w:rsidR="00BF61BB" w:rsidRDefault="005B1C2B">
      <w:pPr>
        <w:pStyle w:val="Bibliography"/>
      </w:pPr>
      <w:r>
        <w:t xml:space="preserve">47. Mead, M.I.; Popoola, O.A.M.; Stewart, G.B.; Landshoff, P.; Calleja, M.; Hayes, M.; Baldovi, J.J.; McLeod, M.W.; Hodgson, T.F.; Dicks, J. et al. The use of electrochemical sensors for monitoring urban air quality in low-cost, high-density networks. </w:t>
      </w:r>
      <w:r>
        <w:rPr>
          <w:i/>
        </w:rPr>
        <w:t>Atmospheric Environment</w:t>
      </w:r>
      <w:r>
        <w:t xml:space="preserve"> </w:t>
      </w:r>
      <w:r>
        <w:rPr>
          <w:b/>
        </w:rPr>
        <w:t>2013</w:t>
      </w:r>
      <w:r>
        <w:t xml:space="preserve">, </w:t>
      </w:r>
      <w:r>
        <w:rPr>
          <w:i/>
        </w:rPr>
        <w:t>70</w:t>
      </w:r>
      <w:r>
        <w:t>, 186–203.</w:t>
      </w:r>
    </w:p>
    <w:p w14:paraId="6A069F12" w14:textId="77777777" w:rsidR="00BF61BB" w:rsidRDefault="005B1C2B">
      <w:pPr>
        <w:pStyle w:val="Bibliography"/>
      </w:pPr>
      <w:r>
        <w:t xml:space="preserve">48. Mijling, B.; Jiang, Q.; Jonge, D. de; Bocconi, S. Practical field calibration of electrochemical NO2 sensors for urban air quality applications. </w:t>
      </w:r>
      <w:r>
        <w:rPr>
          <w:i/>
        </w:rPr>
        <w:t>Atmos. Meas. Tech. Discuss.</w:t>
      </w:r>
      <w:r>
        <w:t xml:space="preserve"> </w:t>
      </w:r>
      <w:r>
        <w:rPr>
          <w:b/>
        </w:rPr>
        <w:t>2017</w:t>
      </w:r>
      <w:r>
        <w:t xml:space="preserve">, </w:t>
      </w:r>
      <w:r>
        <w:rPr>
          <w:i/>
        </w:rPr>
        <w:t>2017</w:t>
      </w:r>
      <w:r>
        <w:t>, 1–25.</w:t>
      </w:r>
    </w:p>
    <w:p w14:paraId="1B1162B6" w14:textId="77777777" w:rsidR="00BF61BB" w:rsidRDefault="005B1C2B">
      <w:pPr>
        <w:pStyle w:val="Bibliography"/>
      </w:pPr>
      <w:r>
        <w:t xml:space="preserve">49. Mueller, M.; Meyer, J.; Hueglin, C. Design of an ozone and nitrogen dioxide sensor unit and its long-term operation within a sensor network in the city of Zurich. </w:t>
      </w:r>
      <w:r>
        <w:rPr>
          <w:i/>
        </w:rPr>
        <w:t>Atmos. Meas. Tech.</w:t>
      </w:r>
      <w:r>
        <w:t xml:space="preserve"> </w:t>
      </w:r>
      <w:r>
        <w:rPr>
          <w:b/>
        </w:rPr>
        <w:t>2017</w:t>
      </w:r>
      <w:r>
        <w:t>, 17.</w:t>
      </w:r>
    </w:p>
    <w:p w14:paraId="0504AC8C" w14:textId="77777777" w:rsidR="00BF61BB" w:rsidRDefault="005B1C2B">
      <w:pPr>
        <w:pStyle w:val="Bibliography"/>
      </w:pPr>
      <w:r>
        <w:t xml:space="preserve">50. Mukherjee, A.; Stanton, L.G.; Graham, A.R.; Roberts, P.T. Assessing the Utility of Low-Cost Particulate Matter Sensors over a 12-Week Period in the Cuyama Valley of California. </w:t>
      </w:r>
      <w:r>
        <w:rPr>
          <w:i/>
        </w:rPr>
        <w:t>Sensors</w:t>
      </w:r>
      <w:r>
        <w:t xml:space="preserve"> </w:t>
      </w:r>
      <w:r>
        <w:rPr>
          <w:b/>
        </w:rPr>
        <w:t>2017</w:t>
      </w:r>
      <w:r>
        <w:t xml:space="preserve">, </w:t>
      </w:r>
      <w:r>
        <w:rPr>
          <w:i/>
        </w:rPr>
        <w:t>17</w:t>
      </w:r>
      <w:r>
        <w:t>, 1805.</w:t>
      </w:r>
    </w:p>
    <w:p w14:paraId="1F5C34D4" w14:textId="77777777" w:rsidR="00BF61BB" w:rsidRDefault="005B1C2B">
      <w:pPr>
        <w:pStyle w:val="Bibliography"/>
      </w:pPr>
      <w:r>
        <w:t xml:space="preserve">51. Northcross, A.L.; Edwards, R.J.; Johnson, M.A.; Wang, Z.-M.; Zhu, K.; Allen, T.; Smith, K.R. A low-cost particle counter as a realtime fine-particle mass monitor. </w:t>
      </w:r>
      <w:r>
        <w:rPr>
          <w:i/>
        </w:rPr>
        <w:t>Environmental Science: Processes &amp; Impacts</w:t>
      </w:r>
      <w:r>
        <w:t xml:space="preserve"> </w:t>
      </w:r>
      <w:r>
        <w:rPr>
          <w:b/>
        </w:rPr>
        <w:t>2013</w:t>
      </w:r>
      <w:r>
        <w:t xml:space="preserve">, </w:t>
      </w:r>
      <w:r>
        <w:rPr>
          <w:i/>
        </w:rPr>
        <w:t>15</w:t>
      </w:r>
      <w:r>
        <w:t>, 433–439.</w:t>
      </w:r>
    </w:p>
    <w:p w14:paraId="2F6364CF" w14:textId="77777777" w:rsidR="00BF61BB" w:rsidRDefault="005B1C2B">
      <w:pPr>
        <w:pStyle w:val="Bibliography"/>
      </w:pPr>
      <w:r>
        <w:t xml:space="preserve">52. Olivares, G.; Edwards, S. The Outdoor Dust Information Node (ODIN) – development and performance assessment of a low cost ambient dust sensor. </w:t>
      </w:r>
      <w:r>
        <w:rPr>
          <w:i/>
        </w:rPr>
        <w:t>Atmospheric Measurement Techniques Discussions</w:t>
      </w:r>
      <w:r>
        <w:t xml:space="preserve"> </w:t>
      </w:r>
      <w:r>
        <w:rPr>
          <w:b/>
        </w:rPr>
        <w:t>2015</w:t>
      </w:r>
      <w:r>
        <w:t xml:space="preserve">, </w:t>
      </w:r>
      <w:r>
        <w:rPr>
          <w:i/>
        </w:rPr>
        <w:t>8</w:t>
      </w:r>
      <w:r>
        <w:t>, 7511–7533.</w:t>
      </w:r>
    </w:p>
    <w:p w14:paraId="131F3118" w14:textId="77777777" w:rsidR="00BF61BB" w:rsidRDefault="005B1C2B">
      <w:pPr>
        <w:pStyle w:val="Bibliography"/>
      </w:pPr>
      <w:r>
        <w:t xml:space="preserve">53. Piedrahita, R.; Xiang, Y.; Masson, N.; Ortega, J.; Collier, A.; Jiang, Y.; Li, K.; Dick, R.P.; Lv, Q.; Hannigan, M. et al. The next generation of low-cost personal air quality sensors for quantitative exposure monitoring. </w:t>
      </w:r>
      <w:r>
        <w:rPr>
          <w:i/>
        </w:rPr>
        <w:t>Atmospheric Measurement Techniques</w:t>
      </w:r>
      <w:r>
        <w:t xml:space="preserve"> </w:t>
      </w:r>
      <w:r>
        <w:rPr>
          <w:b/>
        </w:rPr>
        <w:t>2014</w:t>
      </w:r>
      <w:r>
        <w:t xml:space="preserve">, </w:t>
      </w:r>
      <w:r>
        <w:rPr>
          <w:i/>
        </w:rPr>
        <w:t>7</w:t>
      </w:r>
      <w:r>
        <w:t>, 3325–3336.</w:t>
      </w:r>
    </w:p>
    <w:p w14:paraId="2EAB1BAB" w14:textId="77777777" w:rsidR="00BF61BB" w:rsidRDefault="005B1C2B">
      <w:pPr>
        <w:pStyle w:val="Bibliography"/>
      </w:pPr>
      <w:r>
        <w:t xml:space="preserve">54. Pillarisetti, A.; Allen, T.; Ruiz-Mercado, I.; Edwards, R.; Chowdhury, Z.; Garland, C.; Hill, L.D.; Johnson, M.; Litton, C.D.; Lam, N.L. et al. Small, Smart, Fast, and Cheap: Microchip-Based Sensors to Estimate Air Pollution Exposures in Rural Households. </w:t>
      </w:r>
      <w:r>
        <w:rPr>
          <w:i/>
        </w:rPr>
        <w:t>Sensors (Basel, Switzerland)</w:t>
      </w:r>
      <w:r>
        <w:t xml:space="preserve"> </w:t>
      </w:r>
      <w:r>
        <w:rPr>
          <w:b/>
        </w:rPr>
        <w:t>2017</w:t>
      </w:r>
      <w:r>
        <w:t xml:space="preserve">, </w:t>
      </w:r>
      <w:r>
        <w:rPr>
          <w:i/>
        </w:rPr>
        <w:t>17</w:t>
      </w:r>
      <w:r>
        <w:t>.</w:t>
      </w:r>
    </w:p>
    <w:p w14:paraId="75514091" w14:textId="77777777" w:rsidR="00BF61BB" w:rsidRDefault="005B1C2B">
      <w:pPr>
        <w:pStyle w:val="Bibliography"/>
      </w:pPr>
      <w:r>
        <w:t xml:space="preserve">55. Popoola, O.A.M.; Stewart, G.B.; Mead, M.I.; Jones, R.L. Development of a baseline-temperature correction methodology for electrochemical sensors and its implications for long-term stability. </w:t>
      </w:r>
      <w:r>
        <w:rPr>
          <w:i/>
        </w:rPr>
        <w:t>Atmospheric Environment</w:t>
      </w:r>
      <w:r>
        <w:t xml:space="preserve"> </w:t>
      </w:r>
      <w:r>
        <w:rPr>
          <w:b/>
        </w:rPr>
        <w:t>2016</w:t>
      </w:r>
      <w:r>
        <w:t xml:space="preserve">, </w:t>
      </w:r>
      <w:r>
        <w:rPr>
          <w:i/>
        </w:rPr>
        <w:t>147</w:t>
      </w:r>
      <w:r>
        <w:t>, 330–343.</w:t>
      </w:r>
    </w:p>
    <w:p w14:paraId="4926E586" w14:textId="77777777" w:rsidR="00BF61BB" w:rsidRDefault="005B1C2B">
      <w:pPr>
        <w:pStyle w:val="Bibliography"/>
      </w:pPr>
      <w:r>
        <w:t xml:space="preserve">56. Snyder, E.; Watkins, T.; Solomon, P.; Thoma, E.; Williams, R.; Hagler, G.; Shelow, D.; Hindin, D.; Kilaru, V.; Preuss, P. The changing paradigm of air pollution monitoring. </w:t>
      </w:r>
      <w:r>
        <w:rPr>
          <w:i/>
        </w:rPr>
        <w:t>Environmental Science and Technology</w:t>
      </w:r>
      <w:r>
        <w:t xml:space="preserve"> </w:t>
      </w:r>
      <w:r>
        <w:rPr>
          <w:b/>
        </w:rPr>
        <w:t>2013</w:t>
      </w:r>
      <w:r>
        <w:t xml:space="preserve">, </w:t>
      </w:r>
      <w:r>
        <w:rPr>
          <w:i/>
        </w:rPr>
        <w:t>47</w:t>
      </w:r>
      <w:r>
        <w:t>, 11369–11377.</w:t>
      </w:r>
    </w:p>
    <w:p w14:paraId="7440206A" w14:textId="77777777" w:rsidR="00BF61BB" w:rsidRDefault="005B1C2B">
      <w:pPr>
        <w:pStyle w:val="Bibliography"/>
      </w:pPr>
      <w:r>
        <w:t xml:space="preserve">57. Sousan, S.; Koehler, K.; Hallett, L.; Peters, T.M. Evaluation of the Alphasense optical particle counter (OPC-N2) and the Grimm portable aerosol spectrometer (PAS-1.108). </w:t>
      </w:r>
      <w:r>
        <w:rPr>
          <w:i/>
        </w:rPr>
        <w:t>Aerosol Science and Technology</w:t>
      </w:r>
      <w:r>
        <w:t xml:space="preserve"> </w:t>
      </w:r>
      <w:r>
        <w:rPr>
          <w:b/>
        </w:rPr>
        <w:t>2016</w:t>
      </w:r>
      <w:r>
        <w:t xml:space="preserve">, </w:t>
      </w:r>
      <w:r>
        <w:rPr>
          <w:i/>
        </w:rPr>
        <w:t>50</w:t>
      </w:r>
      <w:r>
        <w:t>, 1352–1365.</w:t>
      </w:r>
    </w:p>
    <w:p w14:paraId="5B28816F" w14:textId="77777777" w:rsidR="00BF61BB" w:rsidRDefault="005B1C2B">
      <w:pPr>
        <w:pStyle w:val="Bibliography"/>
      </w:pPr>
      <w:r>
        <w:t xml:space="preserve">58. Sousan, S.; Koehler, K.; Thomas, G.; Park, J.H.; Hillman, M.; Halterman, A.; Peters, T.M. Inter-comparison of low-cost sensors for measuring the mass concentration of occupational aerosols. </w:t>
      </w:r>
      <w:r>
        <w:rPr>
          <w:i/>
        </w:rPr>
        <w:t>Aerosol Science and Technology</w:t>
      </w:r>
      <w:r>
        <w:t xml:space="preserve"> </w:t>
      </w:r>
      <w:r>
        <w:rPr>
          <w:b/>
        </w:rPr>
        <w:t>2016</w:t>
      </w:r>
      <w:r>
        <w:t xml:space="preserve">, </w:t>
      </w:r>
      <w:r>
        <w:rPr>
          <w:i/>
        </w:rPr>
        <w:t>50</w:t>
      </w:r>
      <w:r>
        <w:t>, 462–473.</w:t>
      </w:r>
    </w:p>
    <w:p w14:paraId="3BFA7423" w14:textId="77777777" w:rsidR="00BF61BB" w:rsidRDefault="005B1C2B">
      <w:pPr>
        <w:pStyle w:val="Bibliography"/>
      </w:pPr>
      <w:r>
        <w:t xml:space="preserve">59. Spinelle, L.; Gerboles, M.; Aleixandre, M.; Bonavitacola, F. Evaluation of metal oxides sensors for the monitoring of o3 in ambient air at ppb level. </w:t>
      </w:r>
      <w:r>
        <w:rPr>
          <w:i/>
        </w:rPr>
        <w:t>Chemical Engineering Transactions</w:t>
      </w:r>
      <w:r>
        <w:t xml:space="preserve"> </w:t>
      </w:r>
      <w:r>
        <w:rPr>
          <w:b/>
        </w:rPr>
        <w:t>2016</w:t>
      </w:r>
      <w:r>
        <w:t>, 319–324.</w:t>
      </w:r>
    </w:p>
    <w:p w14:paraId="12464360" w14:textId="77777777" w:rsidR="00BF61BB" w:rsidRDefault="005B1C2B">
      <w:pPr>
        <w:pStyle w:val="Bibliography"/>
      </w:pPr>
      <w:r>
        <w:t xml:space="preserve">60. Spinelle, L.; Gerboles, M.; Kotsev, A.; Signorini, M. </w:t>
      </w:r>
      <w:r>
        <w:rPr>
          <w:i/>
        </w:rPr>
        <w:t>Evaluation of low-cost sensors for air pollution monitoring: Effect of gaseous interfering compounds and meteorological conditions</w:t>
      </w:r>
      <w:r>
        <w:t>; Publications Office of the European Union, 2017;</w:t>
      </w:r>
    </w:p>
    <w:p w14:paraId="2C93797E" w14:textId="77777777" w:rsidR="00BF61BB" w:rsidRDefault="005B1C2B">
      <w:pPr>
        <w:pStyle w:val="Bibliography"/>
      </w:pPr>
      <w:r>
        <w:t xml:space="preserve">61. Spinelle, L.; Gerboles, M.; Villani, M.G.; Aleixandre, M.; Bonavitacola, F. Field calibration of a cluster of low-cost available sensors for air quality monitoring. Part A: Ozone and nitrogen dioxide. </w:t>
      </w:r>
      <w:r>
        <w:rPr>
          <w:i/>
        </w:rPr>
        <w:t>Sensors and Actuators B: Chemical</w:t>
      </w:r>
      <w:r>
        <w:t xml:space="preserve"> </w:t>
      </w:r>
      <w:r>
        <w:rPr>
          <w:b/>
        </w:rPr>
        <w:t>2015</w:t>
      </w:r>
      <w:r>
        <w:t xml:space="preserve">, </w:t>
      </w:r>
      <w:r>
        <w:rPr>
          <w:i/>
        </w:rPr>
        <w:t>215</w:t>
      </w:r>
      <w:r>
        <w:t>, 249–257.</w:t>
      </w:r>
    </w:p>
    <w:p w14:paraId="30A8926B" w14:textId="77777777" w:rsidR="00BF61BB" w:rsidRDefault="005B1C2B">
      <w:pPr>
        <w:pStyle w:val="Bibliography"/>
      </w:pPr>
      <w:r>
        <w:t xml:space="preserve">62. Spinelle, L.; Gerboles, M.; Villani, M.G.; Aleixandre, M.; Bonavitacola Field calibration of a cluster of low-cost available sensors for air quality monitoring. Part. B: NO, CO and CO2. </w:t>
      </w:r>
      <w:r>
        <w:rPr>
          <w:i/>
        </w:rPr>
        <w:t>Sensors and Actuators B: Chemical</w:t>
      </w:r>
      <w:r>
        <w:t xml:space="preserve"> </w:t>
      </w:r>
      <w:r>
        <w:rPr>
          <w:i/>
        </w:rPr>
        <w:t>in preparation</w:t>
      </w:r>
      <w:r>
        <w:t>.</w:t>
      </w:r>
    </w:p>
    <w:p w14:paraId="4E05DCD3" w14:textId="77777777" w:rsidR="00BF61BB" w:rsidRDefault="005B1C2B">
      <w:pPr>
        <w:pStyle w:val="Bibliography"/>
      </w:pPr>
      <w:r>
        <w:t xml:space="preserve">63. Spinelle, L.; Gerboles, M.; Aleixandre, M. Performance Evaluation of Amperometric Sensors for the Monitoring of O 3 and NO 2 in Ambient Air at ppb Level. </w:t>
      </w:r>
      <w:r>
        <w:rPr>
          <w:i/>
        </w:rPr>
        <w:t>Procedia Engineering</w:t>
      </w:r>
      <w:r>
        <w:t xml:space="preserve"> </w:t>
      </w:r>
      <w:r>
        <w:rPr>
          <w:b/>
        </w:rPr>
        <w:t>2015</w:t>
      </w:r>
      <w:r>
        <w:t xml:space="preserve">, </w:t>
      </w:r>
      <w:r>
        <w:rPr>
          <w:i/>
        </w:rPr>
        <w:t>120</w:t>
      </w:r>
      <w:r>
        <w:t>, 480–483.</w:t>
      </w:r>
    </w:p>
    <w:p w14:paraId="51F56F35" w14:textId="77777777" w:rsidR="00BF61BB" w:rsidRDefault="005B1C2B">
      <w:pPr>
        <w:pStyle w:val="Bibliography"/>
      </w:pPr>
      <w:r>
        <w:t xml:space="preserve">64. Spinelle, L.; Gerboles, M.; Aleixandre, M. </w:t>
      </w:r>
      <w:r>
        <w:rPr>
          <w:i/>
        </w:rPr>
        <w:t>Report of laboratory and in-situ validation of micro-sensor for monitoring ambient air pollution - O12: CairClipO3/NO2 of CAIRPOL (F)</w:t>
      </w:r>
      <w:r>
        <w:t>; Publications Office of the European Union: Luxembourg, 2013;</w:t>
      </w:r>
    </w:p>
    <w:p w14:paraId="4FB814F3" w14:textId="77777777" w:rsidR="00BF61BB" w:rsidRDefault="005B1C2B">
      <w:pPr>
        <w:pStyle w:val="Bibliography"/>
      </w:pPr>
      <w:r>
        <w:t xml:space="preserve">65. Spinelle, L.; Gerboles, M.; Aleixandre, M. </w:t>
      </w:r>
      <w:r>
        <w:rPr>
          <w:i/>
        </w:rPr>
        <w:t>Report of laboratory and in-situ validation of micro-sensor for monitoring ambient air pollution - NO9: CairClipNO2 of CAIRPOL (F)</w:t>
      </w:r>
      <w:r>
        <w:t>; Publications Office of the European Union: Luxembourg, 2013;</w:t>
      </w:r>
    </w:p>
    <w:p w14:paraId="6408A02B" w14:textId="77777777" w:rsidR="00BF61BB" w:rsidRDefault="005B1C2B">
      <w:pPr>
        <w:pStyle w:val="Bibliography"/>
      </w:pPr>
      <w:r>
        <w:t xml:space="preserve">66. Steinle, S.; Reis, S.; Sabel, C.E.; Semple, S.; Twigg, M.M.; Braban, C.F.; Leeson, S.R.; Heal, M.R.; Harrison, D.; Lin, C. et al. Personal exposure monitoring of PM 2.5 in indoor and outdoor microenvironments. </w:t>
      </w:r>
      <w:r>
        <w:rPr>
          <w:i/>
        </w:rPr>
        <w:t>Science of The Total Environment</w:t>
      </w:r>
      <w:r>
        <w:t xml:space="preserve"> </w:t>
      </w:r>
      <w:r>
        <w:rPr>
          <w:b/>
        </w:rPr>
        <w:t>2015</w:t>
      </w:r>
      <w:r>
        <w:t xml:space="preserve">, </w:t>
      </w:r>
      <w:r>
        <w:rPr>
          <w:i/>
        </w:rPr>
        <w:t>508</w:t>
      </w:r>
      <w:r>
        <w:t>, 383–394.</w:t>
      </w:r>
    </w:p>
    <w:p w14:paraId="39F56F0F" w14:textId="77777777" w:rsidR="00BF61BB" w:rsidRDefault="005B1C2B">
      <w:pPr>
        <w:pStyle w:val="Bibliography"/>
      </w:pPr>
      <w:r>
        <w:t xml:space="preserve">67. Sun, L.; Wong, K.C.; Wei, P.; Ye, S.; Huang, H.; Yang, F.; Westerdahl, D.; Louie, P.K.; Luk, C.W.; Ning, Z. Development and Application of a Next Generation Air Sensor Network for the Hong Kong Marathon 2015 Air Quality Monitoring. </w:t>
      </w:r>
      <w:r>
        <w:rPr>
          <w:i/>
        </w:rPr>
        <w:t>Sensors (Basel, Switzerland)</w:t>
      </w:r>
      <w:r>
        <w:t xml:space="preserve"> </w:t>
      </w:r>
      <w:r>
        <w:rPr>
          <w:b/>
        </w:rPr>
        <w:t>2016</w:t>
      </w:r>
      <w:r>
        <w:t xml:space="preserve">, </w:t>
      </w:r>
      <w:r>
        <w:rPr>
          <w:i/>
        </w:rPr>
        <w:t>16</w:t>
      </w:r>
      <w:r>
        <w:t>.</w:t>
      </w:r>
    </w:p>
    <w:p w14:paraId="17B25956" w14:textId="77777777" w:rsidR="00BF61BB" w:rsidRDefault="005B1C2B">
      <w:pPr>
        <w:pStyle w:val="Bibliography"/>
      </w:pPr>
      <w:r>
        <w:t xml:space="preserve">68. Sun, L.; Westerdahl, D.; Ning, Z. Development and Evaluation of A Novel and Cost-Effective Approach for Low-Cost NO2 Sensor Drift Correction. </w:t>
      </w:r>
      <w:r>
        <w:rPr>
          <w:i/>
        </w:rPr>
        <w:t>Sensors</w:t>
      </w:r>
      <w:r>
        <w:t xml:space="preserve"> </w:t>
      </w:r>
      <w:r>
        <w:rPr>
          <w:b/>
        </w:rPr>
        <w:t>2017</w:t>
      </w:r>
      <w:r>
        <w:t xml:space="preserve">, </w:t>
      </w:r>
      <w:r>
        <w:rPr>
          <w:i/>
        </w:rPr>
        <w:t>17</w:t>
      </w:r>
      <w:r>
        <w:t>, 1916.</w:t>
      </w:r>
    </w:p>
    <w:p w14:paraId="3019E547" w14:textId="77777777" w:rsidR="00BF61BB" w:rsidRDefault="005B1C2B">
      <w:pPr>
        <w:pStyle w:val="Bibliography"/>
      </w:pPr>
      <w:r>
        <w:t xml:space="preserve">69. Index, T.W.A.Q. </w:t>
      </w:r>
      <w:r>
        <w:rPr>
          <w:i/>
        </w:rPr>
        <w:t>Sensing the Air Quality: Research on Air Quality Sensors. http://aqicn.org/sensor/.</w:t>
      </w:r>
      <w:r>
        <w:t>; 2019;</w:t>
      </w:r>
    </w:p>
    <w:p w14:paraId="6C7D8EA3" w14:textId="77777777" w:rsidR="00BF61BB" w:rsidRDefault="005B1C2B">
      <w:pPr>
        <w:pStyle w:val="Bibliography"/>
      </w:pPr>
      <w:r>
        <w:t xml:space="preserve">70. Agency, U.S.E.P. Evaluation of Elm and Speck Sensors. </w:t>
      </w:r>
      <w:r>
        <w:rPr>
          <w:b/>
        </w:rPr>
        <w:t>2015</w:t>
      </w:r>
      <w:r>
        <w:t xml:space="preserve">, </w:t>
      </w:r>
      <w:r>
        <w:rPr>
          <w:i/>
        </w:rPr>
        <w:t>EPA/600/R-15/314 November 2015 www.epa.gov/ord</w:t>
      </w:r>
      <w:r>
        <w:t>.</w:t>
      </w:r>
    </w:p>
    <w:p w14:paraId="27D5E5BF" w14:textId="77777777" w:rsidR="00BF61BB" w:rsidRDefault="005B1C2B">
      <w:pPr>
        <w:pStyle w:val="Bibliography"/>
      </w:pPr>
      <w:r>
        <w:t xml:space="preserve">71. Vaughn, D.L.; Dye, T.S.; Roberts, L.; Ray, A.E.; DeWinter, J.L. </w:t>
      </w:r>
      <w:r>
        <w:rPr>
          <w:i/>
        </w:rPr>
        <w:t>Characterization of Low-Cost NO2 Sensors</w:t>
      </w:r>
      <w:r>
        <w:t>; U.S. Environmental Protection Agency Research Triangle Park, North Carolina: North Carolina, 2010; p. 10;</w:t>
      </w:r>
    </w:p>
    <w:p w14:paraId="53DBA4D4" w14:textId="77777777" w:rsidR="00BF61BB" w:rsidRDefault="005B1C2B">
      <w:pPr>
        <w:pStyle w:val="Bibliography"/>
      </w:pPr>
      <w:r>
        <w:t xml:space="preserve">72. Viana, M.; Rivas, I.; Reche, C.; Fonseca, A.S.; Pérez, N.; Querol, X.; Alastuey, A.; Álvarez-Pedrerol, M.; Sunyer, J. Field comparison of portable and stationary instruments for outdoor urban air exposure assessments. </w:t>
      </w:r>
      <w:r>
        <w:rPr>
          <w:i/>
        </w:rPr>
        <w:t>Atmospheric Environment</w:t>
      </w:r>
      <w:r>
        <w:t xml:space="preserve"> </w:t>
      </w:r>
      <w:r>
        <w:rPr>
          <w:b/>
        </w:rPr>
        <w:t>2015</w:t>
      </w:r>
      <w:r>
        <w:t xml:space="preserve">, </w:t>
      </w:r>
      <w:r>
        <w:rPr>
          <w:i/>
        </w:rPr>
        <w:t>123, Part A</w:t>
      </w:r>
      <w:r>
        <w:t>, 220–228.</w:t>
      </w:r>
    </w:p>
    <w:p w14:paraId="2C4F4E0E" w14:textId="77777777" w:rsidR="00BF61BB" w:rsidRDefault="005B1C2B">
      <w:pPr>
        <w:pStyle w:val="Bibliography"/>
      </w:pPr>
      <w:r>
        <w:t xml:space="preserve">73. Wang, Y.; Li, J.; Jing, H.; Zhang, Q.; Jiang, J.; Biswas, P. Laboratory Evaluation and Calibration of Three Low-Cost Particle Sensors for Particulate Matter Measurement. </w:t>
      </w:r>
      <w:r>
        <w:rPr>
          <w:i/>
        </w:rPr>
        <w:t>Aerosol Science and Technology</w:t>
      </w:r>
      <w:r>
        <w:t xml:space="preserve"> </w:t>
      </w:r>
      <w:r>
        <w:rPr>
          <w:b/>
        </w:rPr>
        <w:t>2015</w:t>
      </w:r>
      <w:r>
        <w:t xml:space="preserve">, </w:t>
      </w:r>
      <w:r>
        <w:rPr>
          <w:i/>
        </w:rPr>
        <w:t>49</w:t>
      </w:r>
      <w:r>
        <w:t>, 1063–1077.</w:t>
      </w:r>
    </w:p>
    <w:p w14:paraId="79723E48" w14:textId="77777777" w:rsidR="00BF61BB" w:rsidRDefault="005B1C2B">
      <w:pPr>
        <w:pStyle w:val="Bibliography"/>
      </w:pPr>
      <w:r>
        <w:t xml:space="preserve">74. Wei, P.; Ning, Z.; Ye, S.; Sun, L.; Yang, F.; Wong, K.; Westerdahl, D.; Louie, P. Impact Analysis of Temperature and Humidity Conditions on Electrochemical Sensor Response in Ambient Air Quality Monitoring. </w:t>
      </w:r>
      <w:r>
        <w:rPr>
          <w:i/>
        </w:rPr>
        <w:t>Sensors</w:t>
      </w:r>
      <w:r>
        <w:t xml:space="preserve"> </w:t>
      </w:r>
      <w:r>
        <w:rPr>
          <w:b/>
        </w:rPr>
        <w:t>2018</w:t>
      </w:r>
      <w:r>
        <w:t xml:space="preserve">, </w:t>
      </w:r>
      <w:r>
        <w:rPr>
          <w:i/>
        </w:rPr>
        <w:t>18</w:t>
      </w:r>
      <w:r>
        <w:t>, 59.</w:t>
      </w:r>
    </w:p>
    <w:p w14:paraId="2ECC5023" w14:textId="77777777" w:rsidR="00BF61BB" w:rsidRDefault="005B1C2B">
      <w:pPr>
        <w:pStyle w:val="Bibliography"/>
      </w:pPr>
      <w:r>
        <w:t xml:space="preserve">75. White, R.; Paprotny, I.; Doering, F.; Cascio, W.; Solomon, P.; Gundel, L. Sensors and ’apps’ for community-based: Atmospheric monitoring. </w:t>
      </w:r>
      <w:r>
        <w:rPr>
          <w:i/>
        </w:rPr>
        <w:t>EM: Air and Waste Management Association’s Magazine for Environmental Managers</w:t>
      </w:r>
      <w:r>
        <w:t xml:space="preserve"> </w:t>
      </w:r>
      <w:r>
        <w:rPr>
          <w:b/>
        </w:rPr>
        <w:t>2012</w:t>
      </w:r>
      <w:r>
        <w:t>, 36–40.</w:t>
      </w:r>
    </w:p>
    <w:p w14:paraId="6F2B0B7B" w14:textId="77777777" w:rsidR="00BF61BB" w:rsidRDefault="005B1C2B">
      <w:pPr>
        <w:pStyle w:val="Bibliography"/>
      </w:pPr>
      <w:r>
        <w:t xml:space="preserve">76. Williams, R.; Kilaru, V.; Snyder, E.; Kaufman, A.; Dye, T.; Rutter, A.; Russell, A.; Hafner, H. </w:t>
      </w:r>
      <w:r>
        <w:rPr>
          <w:i/>
        </w:rPr>
        <w:t>Air Sensor Guidebook, United States Environmental Protection Agency (US-EPA)</w:t>
      </w:r>
      <w:r>
        <w:t>; 2014;</w:t>
      </w:r>
    </w:p>
    <w:p w14:paraId="6164536F" w14:textId="77777777" w:rsidR="00BF61BB" w:rsidRDefault="005B1C2B">
      <w:pPr>
        <w:pStyle w:val="Bibliography"/>
      </w:pPr>
      <w:r>
        <w:t xml:space="preserve">77. Williams, R.; Kaufman, A.; Hanley, T.; Rice, J.; Garvey, S. </w:t>
      </w:r>
      <w:r>
        <w:rPr>
          <w:i/>
        </w:rPr>
        <w:t>Evaluation of Field-deployed Low Cost PM Sensors</w:t>
      </w:r>
      <w:r>
        <w:t>; Office of Research and Development National Exposure Research Laboratory; 2014;</w:t>
      </w:r>
    </w:p>
    <w:p w14:paraId="60E1BCF0" w14:textId="77777777" w:rsidR="00BF61BB" w:rsidRDefault="005B1C2B">
      <w:pPr>
        <w:pStyle w:val="Bibliography"/>
      </w:pPr>
      <w:r>
        <w:t xml:space="preserve">78. Williams, R.; Long, R.; Beaver, M.; Kaufman, A.; Zeiger, F.; Heimbinder, M.; Acharya, B.R.; Grinwald, B.A.; Kupcho, K.A.; Tobinson, S.E. </w:t>
      </w:r>
      <w:r>
        <w:rPr>
          <w:i/>
        </w:rPr>
        <w:t>Sensor Evaluation Report</w:t>
      </w:r>
      <w:r>
        <w:t>; Office of Research and Development National Exposure Research Laboratory; 2014;</w:t>
      </w:r>
    </w:p>
    <w:p w14:paraId="4F1A2771" w14:textId="77777777" w:rsidR="00BF61BB" w:rsidRDefault="005B1C2B">
      <w:pPr>
        <w:pStyle w:val="Bibliography"/>
      </w:pPr>
      <w:r>
        <w:t xml:space="preserve">79. Zheng, T.; Bergin, M.H.; Johnson, K.K.; Tripathi, S.N.; Shirodkar, S.; Landis, M.S.; Sutaria, R.; Carlson, D.E. Field evaluation of low-cost particulate matter sensors in high and low concentration environments. </w:t>
      </w:r>
      <w:r>
        <w:rPr>
          <w:i/>
        </w:rPr>
        <w:t>Atmospheric Measurement Techniques Discussions</w:t>
      </w:r>
      <w:r>
        <w:t xml:space="preserve"> </w:t>
      </w:r>
      <w:r>
        <w:rPr>
          <w:b/>
        </w:rPr>
        <w:t>2018</w:t>
      </w:r>
      <w:r>
        <w:t>, 1–40.</w:t>
      </w:r>
    </w:p>
    <w:p w14:paraId="3967F53D" w14:textId="77777777" w:rsidR="00BF61BB" w:rsidRDefault="005B1C2B">
      <w:pPr>
        <w:pStyle w:val="Bibliography"/>
      </w:pPr>
      <w:r>
        <w:t xml:space="preserve">80. Zhou, X.; Lee, S.; Xu, Z.; Yoon, J. Recent Progress on the Development of Chemosensors for Gases. </w:t>
      </w:r>
      <w:r>
        <w:rPr>
          <w:i/>
        </w:rPr>
        <w:t>Chemical Reviews</w:t>
      </w:r>
      <w:r>
        <w:t xml:space="preserve"> </w:t>
      </w:r>
      <w:r>
        <w:rPr>
          <w:b/>
        </w:rPr>
        <w:t>2015</w:t>
      </w:r>
      <w:r>
        <w:t xml:space="preserve">, </w:t>
      </w:r>
      <w:r>
        <w:rPr>
          <w:i/>
        </w:rPr>
        <w:t>115</w:t>
      </w:r>
      <w:r>
        <w:t>, 7944–8000.</w:t>
      </w:r>
    </w:p>
    <w:p w14:paraId="6438012C" w14:textId="77777777" w:rsidR="00BF61BB" w:rsidRDefault="005B1C2B">
      <w:pPr>
        <w:pStyle w:val="Bibliography"/>
      </w:pPr>
      <w:r>
        <w:t xml:space="preserve">81. Zikova, N.; Masiol, M.; Chalupa, D.C.; Rich, D.Q.; Ferro, A.R.; Hopke, P.K. Estimating Hourly Concentrations of PM2.5 across a Metropolitan Area Using Low-Cost Particle Monitors. </w:t>
      </w:r>
      <w:r>
        <w:rPr>
          <w:i/>
        </w:rPr>
        <w:t>Sensors (Basel, Switzerland)</w:t>
      </w:r>
      <w:r>
        <w:t xml:space="preserve"> </w:t>
      </w:r>
      <w:r>
        <w:rPr>
          <w:b/>
        </w:rPr>
        <w:t>2017</w:t>
      </w:r>
      <w:r>
        <w:t xml:space="preserve">, </w:t>
      </w:r>
      <w:r>
        <w:rPr>
          <w:i/>
        </w:rPr>
        <w:t>17</w:t>
      </w:r>
      <w:r>
        <w:t>.</w:t>
      </w:r>
    </w:p>
    <w:p w14:paraId="5391D0EC" w14:textId="77777777" w:rsidR="00BF61BB" w:rsidRDefault="005B1C2B">
      <w:pPr>
        <w:pStyle w:val="Bibliography"/>
      </w:pPr>
      <w:r>
        <w:t xml:space="preserve">82. Zimmerman, N.; Presto, A.A.; Kumar, S.P.N.; Gu, J.; Hauryliuk, A.; Robinson, E.S.; Robinson, A.L.; R. Subramanian A machine learning calibration model using random forests to improve sensor performance for lower-cost air quality monitoring. </w:t>
      </w:r>
      <w:r>
        <w:rPr>
          <w:i/>
        </w:rPr>
        <w:t>Atmos. Meas. Tech.</w:t>
      </w:r>
      <w:r>
        <w:t xml:space="preserve"> </w:t>
      </w:r>
      <w:r>
        <w:rPr>
          <w:b/>
        </w:rPr>
        <w:t>2018</w:t>
      </w:r>
      <w:r>
        <w:t xml:space="preserve">, </w:t>
      </w:r>
      <w:r>
        <w:rPr>
          <w:i/>
        </w:rPr>
        <w:t>11</w:t>
      </w:r>
      <w:r>
        <w:t>, 291–313.</w:t>
      </w:r>
    </w:p>
    <w:sectPr w:rsidR="00BF61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E6482" w14:textId="77777777" w:rsidR="005323DD" w:rsidRDefault="005323DD">
      <w:pPr>
        <w:spacing w:after="0"/>
      </w:pPr>
      <w:r>
        <w:separator/>
      </w:r>
    </w:p>
  </w:endnote>
  <w:endnote w:type="continuationSeparator" w:id="0">
    <w:p w14:paraId="38CD55EF" w14:textId="77777777" w:rsidR="005323DD" w:rsidRDefault="005323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6507E" w14:textId="77777777" w:rsidR="005323DD" w:rsidRDefault="005323DD">
      <w:r>
        <w:separator/>
      </w:r>
    </w:p>
  </w:footnote>
  <w:footnote w:type="continuationSeparator" w:id="0">
    <w:p w14:paraId="53EFA4B9" w14:textId="77777777" w:rsidR="005323DD" w:rsidRDefault="00532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867673F6"/>
    <w:multiLevelType w:val="multilevel"/>
    <w:tmpl w:val="7CE836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1CB103E6"/>
    <w:multiLevelType w:val="multilevel"/>
    <w:tmpl w:val="458687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742603C"/>
    <w:multiLevelType w:val="multilevel"/>
    <w:tmpl w:val="5EA2C15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FE3F4EF"/>
    <w:multiLevelType w:val="multilevel"/>
    <w:tmpl w:val="959C2B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4"/>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7"/>
  </w:num>
  <w:num w:numId="19">
    <w:abstractNumId w:val="20"/>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46D7C"/>
    <w:rsid w:val="0020176E"/>
    <w:rsid w:val="002C04F9"/>
    <w:rsid w:val="00334959"/>
    <w:rsid w:val="00471B1C"/>
    <w:rsid w:val="004E29B3"/>
    <w:rsid w:val="005323DD"/>
    <w:rsid w:val="00554C74"/>
    <w:rsid w:val="00590D07"/>
    <w:rsid w:val="005B1C2B"/>
    <w:rsid w:val="00784D58"/>
    <w:rsid w:val="007A42B5"/>
    <w:rsid w:val="008D6863"/>
    <w:rsid w:val="008F1946"/>
    <w:rsid w:val="008F73CE"/>
    <w:rsid w:val="00AA43E6"/>
    <w:rsid w:val="00B86B75"/>
    <w:rsid w:val="00BC48D5"/>
    <w:rsid w:val="00BF1436"/>
    <w:rsid w:val="00BF61BB"/>
    <w:rsid w:val="00C36279"/>
    <w:rsid w:val="00D76E29"/>
    <w:rsid w:val="00E315A3"/>
    <w:rsid w:val="00E64F3B"/>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B9B3"/>
  <w15:docId w15:val="{CCC3C311-9253-4813-9636-F2664B53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 w:type="paragraph" w:styleId="BalloonText">
    <w:name w:val="Balloon Text"/>
    <w:basedOn w:val="Normal"/>
    <w:link w:val="BalloonTextChar"/>
    <w:semiHidden/>
    <w:unhideWhenUsed/>
    <w:rsid w:val="00471B1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71B1C"/>
    <w:rPr>
      <w:rFonts w:ascii="Segoe UI" w:hAnsi="Segoe UI" w:cs="Segoe UI"/>
      <w:sz w:val="18"/>
      <w:szCs w:val="18"/>
    </w:rPr>
  </w:style>
  <w:style w:type="character" w:styleId="CommentReference">
    <w:name w:val="annotation reference"/>
    <w:basedOn w:val="DefaultParagraphFont"/>
    <w:semiHidden/>
    <w:unhideWhenUsed/>
    <w:rsid w:val="0020176E"/>
    <w:rPr>
      <w:sz w:val="16"/>
      <w:szCs w:val="16"/>
    </w:rPr>
  </w:style>
  <w:style w:type="paragraph" w:styleId="CommentText">
    <w:name w:val="annotation text"/>
    <w:basedOn w:val="Normal"/>
    <w:link w:val="CommentTextChar"/>
    <w:semiHidden/>
    <w:unhideWhenUsed/>
    <w:rsid w:val="0020176E"/>
    <w:rPr>
      <w:sz w:val="20"/>
      <w:szCs w:val="20"/>
    </w:rPr>
  </w:style>
  <w:style w:type="character" w:customStyle="1" w:styleId="CommentTextChar">
    <w:name w:val="Comment Text Char"/>
    <w:basedOn w:val="DefaultParagraphFont"/>
    <w:link w:val="CommentText"/>
    <w:semiHidden/>
    <w:rsid w:val="0020176E"/>
    <w:rPr>
      <w:sz w:val="20"/>
      <w:szCs w:val="20"/>
    </w:rPr>
  </w:style>
  <w:style w:type="paragraph" w:styleId="CommentSubject">
    <w:name w:val="annotation subject"/>
    <w:basedOn w:val="CommentText"/>
    <w:next w:val="CommentText"/>
    <w:link w:val="CommentSubjectChar"/>
    <w:semiHidden/>
    <w:unhideWhenUsed/>
    <w:rsid w:val="0020176E"/>
    <w:rPr>
      <w:b/>
      <w:bCs/>
    </w:rPr>
  </w:style>
  <w:style w:type="character" w:customStyle="1" w:styleId="CommentSubjectChar">
    <w:name w:val="Comment Subject Char"/>
    <w:basedOn w:val="CommentTextChar"/>
    <w:link w:val="CommentSubject"/>
    <w:semiHidden/>
    <w:rsid w:val="002017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b-airmontech.jrc.ec.europa.eu/search.aspx"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47</Pages>
  <Words>14408</Words>
  <Characters>82132</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96348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Laurent Spinelle, Maurizio Barbiere, Alex Kotsev, Fritz Lagler, Annette Borowiak</dc:creator>
  <cp:lastModifiedBy>Federico KARAGULIAN</cp:lastModifiedBy>
  <cp:revision>9</cp:revision>
  <dcterms:created xsi:type="dcterms:W3CDTF">2019-04-25T05:44:00Z</dcterms:created>
  <dcterms:modified xsi:type="dcterms:W3CDTF">2019-04-29T13:11:00Z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id="fyZMohvn"/&gt;&lt;style id="http://www.zotero.org/styles/sensors" hasBibliography="1" bibliographyStyleHasBeenSet="0"/&gt;&lt;prefs&gt;&lt;pref name="fieldType" value="Field"/&gt;&lt;/prefs&gt;&lt;/data&gt;</vt:lpwstr>
  </property>
</Properties>
</file>