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9F" w:rsidRPr="00090272" w:rsidRDefault="00DA7F73" w:rsidP="00895B9F">
      <w:pPr>
        <w:jc w:val="center"/>
        <w:rPr>
          <w:rFonts w:cs="Open Sans"/>
          <w:sz w:val="28"/>
          <w:szCs w:val="28"/>
        </w:rPr>
      </w:pPr>
      <w:r>
        <w:rPr>
          <w:rFonts w:eastAsia="Times New Roman" w:cs="Open Sans"/>
          <w:sz w:val="28"/>
          <w:szCs w:val="28"/>
        </w:rPr>
        <w:t>Systemkonstruktion med VHDL</w:t>
      </w:r>
    </w:p>
    <w:p w:rsidR="00895B9F" w:rsidRPr="00B36600" w:rsidRDefault="00895B9F" w:rsidP="00895B9F">
      <w:pPr>
        <w:tabs>
          <w:tab w:val="left" w:pos="6379"/>
        </w:tabs>
        <w:jc w:val="center"/>
        <w:rPr>
          <w:rFonts w:ascii="Open Sans Semibold" w:hAnsi="Open Sans Semibold" w:cs="Open Sans Semibold"/>
          <w:sz w:val="32"/>
          <w:szCs w:val="32"/>
        </w:rPr>
      </w:pPr>
      <w:r w:rsidRPr="00B36600">
        <w:rPr>
          <w:rFonts w:ascii="Open Sans Semibold" w:hAnsi="Open Sans Semibold" w:cs="Open Sans Semibold"/>
          <w:sz w:val="32"/>
          <w:szCs w:val="32"/>
        </w:rPr>
        <w:t xml:space="preserve">Obligatorisk uppgift nr </w:t>
      </w:r>
      <w:r w:rsidR="0049541C" w:rsidRPr="00B36600">
        <w:rPr>
          <w:rFonts w:ascii="Open Sans Semibold" w:hAnsi="Open Sans Semibold" w:cs="Open Sans Semibold"/>
          <w:sz w:val="32"/>
          <w:szCs w:val="32"/>
        </w:rPr>
        <w:t>1</w:t>
      </w:r>
      <w:r w:rsidRPr="00B36600">
        <w:rPr>
          <w:rFonts w:ascii="Open Sans Semibold" w:hAnsi="Open Sans Semibold" w:cs="Open Sans Semibold"/>
          <w:sz w:val="32"/>
          <w:szCs w:val="32"/>
        </w:rPr>
        <w:t>a</w:t>
      </w:r>
    </w:p>
    <w:p w:rsidR="00E10653" w:rsidRDefault="00E10653" w:rsidP="00E10653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>
        <w:rPr>
          <w:b/>
        </w:rPr>
        <w:t>Versionshistorik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77"/>
        <w:gridCol w:w="1262"/>
        <w:gridCol w:w="1578"/>
        <w:gridCol w:w="5125"/>
      </w:tblGrid>
      <w:tr w:rsidR="00E10653" w:rsidRPr="00895B9F" w:rsidTr="00A53642">
        <w:trPr>
          <w:trHeight w:val="23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0653" w:rsidRPr="00895B9F" w:rsidRDefault="00E10653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895B9F">
              <w:rPr>
                <w:rFonts w:cs="Open Sans"/>
                <w:b/>
                <w:sz w:val="20"/>
                <w:szCs w:val="20"/>
              </w:rPr>
              <w:t>Version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0653" w:rsidRPr="00895B9F" w:rsidRDefault="00E10653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895B9F">
              <w:rPr>
                <w:rFonts w:cs="Open Sans"/>
                <w:b/>
                <w:sz w:val="20"/>
                <w:szCs w:val="20"/>
              </w:rPr>
              <w:t>Datum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0653" w:rsidRPr="00895B9F" w:rsidRDefault="00E10653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895B9F">
              <w:rPr>
                <w:rFonts w:cs="Open Sans"/>
                <w:b/>
                <w:sz w:val="20"/>
                <w:szCs w:val="20"/>
              </w:rPr>
              <w:t>Ansvarig</w:t>
            </w:r>
          </w:p>
        </w:tc>
        <w:tc>
          <w:tcPr>
            <w:tcW w:w="5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0653" w:rsidRPr="00895B9F" w:rsidRDefault="00E10653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895B9F">
              <w:rPr>
                <w:rFonts w:cs="Open Sans"/>
                <w:b/>
                <w:sz w:val="20"/>
                <w:szCs w:val="20"/>
              </w:rPr>
              <w:t>Beskrivning</w:t>
            </w:r>
          </w:p>
        </w:tc>
      </w:tr>
      <w:tr w:rsidR="00E10653" w:rsidRPr="00895B9F" w:rsidTr="00A53642"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:rsidR="00E10653" w:rsidRPr="00895B9F" w:rsidRDefault="00E10653" w:rsidP="00A53642">
            <w:pPr>
              <w:rPr>
                <w:rFonts w:cs="Open Sans"/>
                <w:sz w:val="20"/>
                <w:szCs w:val="20"/>
              </w:rPr>
            </w:pPr>
            <w:r w:rsidRPr="00895B9F">
              <w:rPr>
                <w:rFonts w:cs="Open Sans"/>
                <w:sz w:val="20"/>
                <w:szCs w:val="20"/>
              </w:rPr>
              <w:t>0.0</w:t>
            </w:r>
          </w:p>
        </w:tc>
        <w:tc>
          <w:tcPr>
            <w:tcW w:w="1273" w:type="dxa"/>
            <w:tcBorders>
              <w:top w:val="single" w:sz="12" w:space="0" w:color="auto"/>
              <w:bottom w:val="single" w:sz="4" w:space="0" w:color="auto"/>
            </w:tcBorders>
          </w:tcPr>
          <w:p w:rsidR="00E10653" w:rsidRPr="00895B9F" w:rsidRDefault="00E10653" w:rsidP="00A53642">
            <w:pPr>
              <w:rPr>
                <w:rFonts w:cs="Open Sans"/>
                <w:sz w:val="20"/>
                <w:szCs w:val="20"/>
              </w:rPr>
            </w:pPr>
            <w:r w:rsidRPr="00895B9F">
              <w:rPr>
                <w:rFonts w:cs="Open Sans"/>
                <w:sz w:val="20"/>
                <w:szCs w:val="20"/>
              </w:rPr>
              <w:t>2011</w:t>
            </w:r>
          </w:p>
        </w:tc>
        <w:tc>
          <w:tcPr>
            <w:tcW w:w="1592" w:type="dxa"/>
            <w:tcBorders>
              <w:top w:val="single" w:sz="12" w:space="0" w:color="auto"/>
              <w:bottom w:val="single" w:sz="4" w:space="0" w:color="auto"/>
            </w:tcBorders>
          </w:tcPr>
          <w:p w:rsidR="00E10653" w:rsidRPr="00895B9F" w:rsidRDefault="00E10653" w:rsidP="00A53642">
            <w:pPr>
              <w:rPr>
                <w:rFonts w:cs="Open Sans"/>
                <w:sz w:val="20"/>
                <w:szCs w:val="20"/>
              </w:rPr>
            </w:pPr>
            <w:r w:rsidRPr="00895B9F">
              <w:rPr>
                <w:rFonts w:cs="Open Sans"/>
                <w:sz w:val="20"/>
                <w:szCs w:val="20"/>
              </w:rPr>
              <w:t>LL</w:t>
            </w:r>
          </w:p>
        </w:tc>
        <w:tc>
          <w:tcPr>
            <w:tcW w:w="5235" w:type="dxa"/>
            <w:tcBorders>
              <w:top w:val="single" w:sz="12" w:space="0" w:color="auto"/>
              <w:bottom w:val="single" w:sz="4" w:space="0" w:color="auto"/>
            </w:tcBorders>
          </w:tcPr>
          <w:p w:rsidR="00E10653" w:rsidRPr="00895B9F" w:rsidRDefault="00E10653" w:rsidP="00A53642">
            <w:pPr>
              <w:rPr>
                <w:rFonts w:cs="Open Sans"/>
                <w:sz w:val="20"/>
                <w:szCs w:val="20"/>
              </w:rPr>
            </w:pPr>
            <w:r w:rsidRPr="00895B9F">
              <w:rPr>
                <w:rFonts w:cs="Open Sans"/>
                <w:sz w:val="20"/>
                <w:szCs w:val="20"/>
              </w:rPr>
              <w:t>Skapad</w:t>
            </w:r>
          </w:p>
        </w:tc>
      </w:tr>
      <w:tr w:rsidR="00E10653" w:rsidRPr="00895B9F" w:rsidTr="00895B9F"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E10653" w:rsidRPr="00895B9F" w:rsidRDefault="00E10653" w:rsidP="00A53642">
            <w:pPr>
              <w:rPr>
                <w:rFonts w:cs="Open Sans"/>
                <w:sz w:val="20"/>
                <w:szCs w:val="20"/>
              </w:rPr>
            </w:pPr>
            <w:r w:rsidRPr="00895B9F">
              <w:rPr>
                <w:rFonts w:cs="Open Sans"/>
                <w:sz w:val="20"/>
                <w:szCs w:val="20"/>
              </w:rPr>
              <w:t>1.0</w:t>
            </w:r>
          </w:p>
        </w:tc>
        <w:tc>
          <w:tcPr>
            <w:tcW w:w="1273" w:type="dxa"/>
            <w:tcBorders>
              <w:top w:val="single" w:sz="4" w:space="0" w:color="auto"/>
              <w:bottom w:val="single" w:sz="4" w:space="0" w:color="auto"/>
            </w:tcBorders>
          </w:tcPr>
          <w:p w:rsidR="00E10653" w:rsidRPr="00895B9F" w:rsidRDefault="00895B9F" w:rsidP="00E10653">
            <w:pPr>
              <w:rPr>
                <w:rFonts w:cs="Open Sans"/>
                <w:sz w:val="20"/>
                <w:szCs w:val="20"/>
              </w:rPr>
            </w:pPr>
            <w:r w:rsidRPr="00895B9F">
              <w:rPr>
                <w:rFonts w:cs="Open Sans"/>
                <w:sz w:val="20"/>
                <w:szCs w:val="20"/>
              </w:rPr>
              <w:t>2015-04-14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E10653" w:rsidRPr="00895B9F" w:rsidRDefault="00E10653" w:rsidP="00A53642">
            <w:pPr>
              <w:rPr>
                <w:rFonts w:cs="Open Sans"/>
                <w:sz w:val="20"/>
                <w:szCs w:val="20"/>
              </w:rPr>
            </w:pPr>
            <w:r w:rsidRPr="00895B9F">
              <w:rPr>
                <w:rFonts w:cs="Open Sans"/>
                <w:sz w:val="20"/>
                <w:szCs w:val="20"/>
              </w:rPr>
              <w:t>LL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</w:tcBorders>
          </w:tcPr>
          <w:p w:rsidR="00E10653" w:rsidRPr="00895B9F" w:rsidRDefault="00E10653" w:rsidP="00A53642">
            <w:pPr>
              <w:rPr>
                <w:rFonts w:cs="Open Sans"/>
                <w:sz w:val="20"/>
                <w:szCs w:val="20"/>
              </w:rPr>
            </w:pPr>
            <w:r w:rsidRPr="00895B9F">
              <w:rPr>
                <w:rFonts w:cs="Open Sans"/>
                <w:sz w:val="20"/>
                <w:szCs w:val="20"/>
              </w:rPr>
              <w:t>Uppdaterat enligt mall</w:t>
            </w:r>
          </w:p>
        </w:tc>
      </w:tr>
      <w:tr w:rsidR="00895B9F" w:rsidRPr="00895B9F" w:rsidTr="006A6CB8"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95B9F" w:rsidRPr="00895B9F" w:rsidRDefault="00895B9F" w:rsidP="00A53642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1.1</w:t>
            </w:r>
          </w:p>
        </w:tc>
        <w:tc>
          <w:tcPr>
            <w:tcW w:w="1273" w:type="dxa"/>
            <w:tcBorders>
              <w:top w:val="single" w:sz="4" w:space="0" w:color="auto"/>
              <w:bottom w:val="single" w:sz="4" w:space="0" w:color="auto"/>
            </w:tcBorders>
          </w:tcPr>
          <w:p w:rsidR="00895B9F" w:rsidRPr="00895B9F" w:rsidRDefault="00895B9F" w:rsidP="00E10653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2015-05-13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895B9F" w:rsidRPr="00895B9F" w:rsidRDefault="00895B9F" w:rsidP="00A53642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ML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</w:tcBorders>
          </w:tcPr>
          <w:p w:rsidR="006A6CB8" w:rsidRPr="00895B9F" w:rsidRDefault="00895B9F" w:rsidP="00A53642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Granskad och reviderad</w:t>
            </w:r>
          </w:p>
        </w:tc>
      </w:tr>
      <w:tr w:rsidR="006A6CB8" w:rsidRPr="00895B9F" w:rsidTr="00CD34F4"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A6CB8" w:rsidRDefault="006A6CB8" w:rsidP="00A53642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2.0</w:t>
            </w:r>
          </w:p>
        </w:tc>
        <w:tc>
          <w:tcPr>
            <w:tcW w:w="1273" w:type="dxa"/>
            <w:tcBorders>
              <w:top w:val="single" w:sz="4" w:space="0" w:color="auto"/>
              <w:bottom w:val="single" w:sz="4" w:space="0" w:color="auto"/>
            </w:tcBorders>
          </w:tcPr>
          <w:p w:rsidR="006A6CB8" w:rsidRDefault="006A6CB8" w:rsidP="00E10653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2016-05-10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6A6CB8" w:rsidRDefault="006A6CB8" w:rsidP="00A53642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AN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</w:tcBorders>
          </w:tcPr>
          <w:p w:rsidR="006A6CB8" w:rsidRDefault="006A6CB8" w:rsidP="00091469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Uppdatera</w:t>
            </w:r>
            <w:r w:rsidR="00091469">
              <w:rPr>
                <w:rFonts w:cs="Open Sans"/>
                <w:sz w:val="20"/>
                <w:szCs w:val="20"/>
              </w:rPr>
              <w:t>d</w:t>
            </w:r>
            <w:r>
              <w:rPr>
                <w:rFonts w:cs="Open Sans"/>
                <w:sz w:val="20"/>
                <w:szCs w:val="20"/>
              </w:rPr>
              <w:t xml:space="preserve"> </w:t>
            </w:r>
            <w:r w:rsidR="00091469">
              <w:rPr>
                <w:rFonts w:cs="Open Sans"/>
                <w:sz w:val="20"/>
                <w:szCs w:val="20"/>
              </w:rPr>
              <w:t>till DE1-SoC</w:t>
            </w:r>
          </w:p>
        </w:tc>
      </w:tr>
      <w:tr w:rsidR="00CD34F4" w:rsidRPr="00895B9F" w:rsidTr="00A53642">
        <w:tc>
          <w:tcPr>
            <w:tcW w:w="1080" w:type="dxa"/>
            <w:tcBorders>
              <w:top w:val="single" w:sz="4" w:space="0" w:color="auto"/>
            </w:tcBorders>
          </w:tcPr>
          <w:p w:rsidR="00CD34F4" w:rsidRDefault="00CD34F4" w:rsidP="00A53642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2.1</w:t>
            </w:r>
          </w:p>
        </w:tc>
        <w:tc>
          <w:tcPr>
            <w:tcW w:w="1273" w:type="dxa"/>
            <w:tcBorders>
              <w:top w:val="single" w:sz="4" w:space="0" w:color="auto"/>
            </w:tcBorders>
          </w:tcPr>
          <w:p w:rsidR="00CD34F4" w:rsidRDefault="00CD34F4" w:rsidP="00E10653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2016-08-16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CD34F4" w:rsidRDefault="00CD34F4" w:rsidP="00A53642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ML</w:t>
            </w:r>
          </w:p>
        </w:tc>
        <w:tc>
          <w:tcPr>
            <w:tcW w:w="5235" w:type="dxa"/>
            <w:tcBorders>
              <w:top w:val="single" w:sz="4" w:space="0" w:color="auto"/>
            </w:tcBorders>
          </w:tcPr>
          <w:p w:rsidR="00CD34F4" w:rsidRDefault="00CD34F4" w:rsidP="00091469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Granskad och reviderad</w:t>
            </w:r>
          </w:p>
        </w:tc>
      </w:tr>
    </w:tbl>
    <w:p w:rsidR="00E10653" w:rsidRPr="003D4157" w:rsidRDefault="00E10653" w:rsidP="0004267C">
      <w:pPr>
        <w:jc w:val="center"/>
        <w:rPr>
          <w:rStyle w:val="Bokenstitel"/>
          <w:rFonts w:ascii="Arial Rounded MT Bold" w:hAnsi="Arial Rounded MT Bold"/>
          <w:sz w:val="24"/>
          <w:szCs w:val="24"/>
        </w:rPr>
      </w:pPr>
    </w:p>
    <w:sdt>
      <w:sdtPr>
        <w:rPr>
          <w:rFonts w:ascii="Bookman Old Style" w:eastAsiaTheme="minorHAnsi" w:hAnsi="Bookman Old Style" w:cstheme="minorBidi"/>
          <w:b/>
          <w:bCs w:val="0"/>
          <w:smallCaps/>
          <w:color w:val="auto"/>
          <w:spacing w:val="5"/>
          <w:sz w:val="22"/>
          <w:szCs w:val="22"/>
          <w:lang w:eastAsia="en-US"/>
        </w:rPr>
        <w:id w:val="-549072279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7E49A4" w:rsidRPr="000833D3" w:rsidRDefault="007E49A4">
          <w:pPr>
            <w:pStyle w:val="Innehllsfrteckningsrubrik"/>
            <w:rPr>
              <w:rStyle w:val="Rubrik1Char"/>
            </w:rPr>
          </w:pPr>
          <w:r w:rsidRPr="000833D3">
            <w:rPr>
              <w:rStyle w:val="Rubrik1Char"/>
            </w:rPr>
            <w:t>Innehåll</w:t>
          </w:r>
        </w:p>
        <w:p w:rsidR="007F4F34" w:rsidRDefault="007E49A4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r w:rsidRPr="00FE206C">
            <w:rPr>
              <w:rFonts w:ascii="Bookman Old Style" w:hAnsi="Bookman Old Style"/>
            </w:rPr>
            <w:fldChar w:fldCharType="begin"/>
          </w:r>
          <w:r w:rsidRPr="00FE206C">
            <w:rPr>
              <w:rFonts w:ascii="Bookman Old Style" w:hAnsi="Bookman Old Style"/>
            </w:rPr>
            <w:instrText xml:space="preserve"> TOC \o "1-3" \h \z \u </w:instrText>
          </w:r>
          <w:r w:rsidRPr="00FE206C">
            <w:rPr>
              <w:rFonts w:ascii="Bookman Old Style" w:hAnsi="Bookman Old Style"/>
            </w:rPr>
            <w:fldChar w:fldCharType="separate"/>
          </w:r>
          <w:hyperlink w:anchor="_Toc459104163" w:history="1">
            <w:r w:rsidR="007F4F34" w:rsidRPr="009A3D1A">
              <w:rPr>
                <w:rStyle w:val="Hyperlnk"/>
                <w:noProof/>
              </w:rPr>
              <w:t>1 Inledning</w:t>
            </w:r>
            <w:r w:rsidR="007F4F34">
              <w:rPr>
                <w:noProof/>
                <w:webHidden/>
              </w:rPr>
              <w:tab/>
            </w:r>
            <w:r w:rsidR="007F4F34">
              <w:rPr>
                <w:noProof/>
                <w:webHidden/>
              </w:rPr>
              <w:fldChar w:fldCharType="begin"/>
            </w:r>
            <w:r w:rsidR="007F4F34">
              <w:rPr>
                <w:noProof/>
                <w:webHidden/>
              </w:rPr>
              <w:instrText xml:space="preserve"> PAGEREF _Toc459104163 \h </w:instrText>
            </w:r>
            <w:r w:rsidR="007F4F34">
              <w:rPr>
                <w:noProof/>
                <w:webHidden/>
              </w:rPr>
            </w:r>
            <w:r w:rsidR="007F4F34">
              <w:rPr>
                <w:noProof/>
                <w:webHidden/>
              </w:rPr>
              <w:fldChar w:fldCharType="separate"/>
            </w:r>
            <w:r w:rsidR="00577F3C">
              <w:rPr>
                <w:noProof/>
                <w:webHidden/>
              </w:rPr>
              <w:t>2</w:t>
            </w:r>
            <w:r w:rsidR="007F4F34">
              <w:rPr>
                <w:noProof/>
                <w:webHidden/>
              </w:rPr>
              <w:fldChar w:fldCharType="end"/>
            </w:r>
          </w:hyperlink>
        </w:p>
        <w:p w:rsidR="007F4F34" w:rsidRDefault="00074BB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459104164" w:history="1">
            <w:r w:rsidR="007F4F34" w:rsidRPr="009A3D1A">
              <w:rPr>
                <w:rStyle w:val="Hyperlnk"/>
                <w:noProof/>
              </w:rPr>
              <w:t>2 Kravspecifikation</w:t>
            </w:r>
            <w:r w:rsidR="007F4F34">
              <w:rPr>
                <w:noProof/>
                <w:webHidden/>
              </w:rPr>
              <w:tab/>
            </w:r>
            <w:r w:rsidR="007F4F34">
              <w:rPr>
                <w:noProof/>
                <w:webHidden/>
              </w:rPr>
              <w:fldChar w:fldCharType="begin"/>
            </w:r>
            <w:r w:rsidR="007F4F34">
              <w:rPr>
                <w:noProof/>
                <w:webHidden/>
              </w:rPr>
              <w:instrText xml:space="preserve"> PAGEREF _Toc459104164 \h </w:instrText>
            </w:r>
            <w:r w:rsidR="007F4F34">
              <w:rPr>
                <w:noProof/>
                <w:webHidden/>
              </w:rPr>
            </w:r>
            <w:r w:rsidR="007F4F34">
              <w:rPr>
                <w:noProof/>
                <w:webHidden/>
              </w:rPr>
              <w:fldChar w:fldCharType="separate"/>
            </w:r>
            <w:r w:rsidR="00577F3C">
              <w:rPr>
                <w:noProof/>
                <w:webHidden/>
              </w:rPr>
              <w:t>2</w:t>
            </w:r>
            <w:r w:rsidR="007F4F34">
              <w:rPr>
                <w:noProof/>
                <w:webHidden/>
              </w:rPr>
              <w:fldChar w:fldCharType="end"/>
            </w:r>
          </w:hyperlink>
        </w:p>
        <w:p w:rsidR="007F4F34" w:rsidRDefault="00074BB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459104165" w:history="1">
            <w:r w:rsidR="007F4F34" w:rsidRPr="009A3D1A">
              <w:rPr>
                <w:rStyle w:val="Hyperlnk"/>
                <w:noProof/>
              </w:rPr>
              <w:t>3 Bilagor</w:t>
            </w:r>
            <w:r w:rsidR="007F4F34">
              <w:rPr>
                <w:noProof/>
                <w:webHidden/>
              </w:rPr>
              <w:tab/>
            </w:r>
            <w:r w:rsidR="007F4F34">
              <w:rPr>
                <w:noProof/>
                <w:webHidden/>
              </w:rPr>
              <w:fldChar w:fldCharType="begin"/>
            </w:r>
            <w:r w:rsidR="007F4F34">
              <w:rPr>
                <w:noProof/>
                <w:webHidden/>
              </w:rPr>
              <w:instrText xml:space="preserve"> PAGEREF _Toc459104165 \h </w:instrText>
            </w:r>
            <w:r w:rsidR="007F4F34">
              <w:rPr>
                <w:noProof/>
                <w:webHidden/>
              </w:rPr>
            </w:r>
            <w:r w:rsidR="007F4F34">
              <w:rPr>
                <w:noProof/>
                <w:webHidden/>
              </w:rPr>
              <w:fldChar w:fldCharType="separate"/>
            </w:r>
            <w:r w:rsidR="00577F3C">
              <w:rPr>
                <w:noProof/>
                <w:webHidden/>
              </w:rPr>
              <w:t>4</w:t>
            </w:r>
            <w:r w:rsidR="007F4F34">
              <w:rPr>
                <w:noProof/>
                <w:webHidden/>
              </w:rPr>
              <w:fldChar w:fldCharType="end"/>
            </w:r>
          </w:hyperlink>
        </w:p>
        <w:p w:rsidR="007F4F34" w:rsidRDefault="00074BB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459104166" w:history="1">
            <w:r w:rsidR="007F4F34" w:rsidRPr="009A3D1A">
              <w:rPr>
                <w:rStyle w:val="Hyperlnk"/>
                <w:noProof/>
              </w:rPr>
              <w:t>Bilaga A VHDL-kod från en lång fika rast</w:t>
            </w:r>
            <w:r w:rsidR="007F4F34">
              <w:rPr>
                <w:noProof/>
                <w:webHidden/>
              </w:rPr>
              <w:tab/>
            </w:r>
            <w:r w:rsidR="007F4F34">
              <w:rPr>
                <w:noProof/>
                <w:webHidden/>
              </w:rPr>
              <w:fldChar w:fldCharType="begin"/>
            </w:r>
            <w:r w:rsidR="007F4F34">
              <w:rPr>
                <w:noProof/>
                <w:webHidden/>
              </w:rPr>
              <w:instrText xml:space="preserve"> PAGEREF _Toc459104166 \h </w:instrText>
            </w:r>
            <w:r w:rsidR="007F4F34">
              <w:rPr>
                <w:noProof/>
                <w:webHidden/>
              </w:rPr>
            </w:r>
            <w:r w:rsidR="007F4F34">
              <w:rPr>
                <w:noProof/>
                <w:webHidden/>
              </w:rPr>
              <w:fldChar w:fldCharType="separate"/>
            </w:r>
            <w:r w:rsidR="00577F3C">
              <w:rPr>
                <w:noProof/>
                <w:webHidden/>
              </w:rPr>
              <w:t>4</w:t>
            </w:r>
            <w:r w:rsidR="007F4F34">
              <w:rPr>
                <w:noProof/>
                <w:webHidden/>
              </w:rPr>
              <w:fldChar w:fldCharType="end"/>
            </w:r>
          </w:hyperlink>
        </w:p>
        <w:p w:rsidR="007F4F34" w:rsidRDefault="00074BB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459104167" w:history="1">
            <w:r w:rsidR="007F4F34" w:rsidRPr="009A3D1A">
              <w:rPr>
                <w:rStyle w:val="Hyperlnk"/>
                <w:noProof/>
              </w:rPr>
              <w:t>Bilaga B Protokollet som ska verifieras i ModelSim</w:t>
            </w:r>
            <w:r w:rsidR="007F4F34">
              <w:rPr>
                <w:noProof/>
                <w:webHidden/>
              </w:rPr>
              <w:tab/>
            </w:r>
            <w:r w:rsidR="007F4F34">
              <w:rPr>
                <w:noProof/>
                <w:webHidden/>
              </w:rPr>
              <w:fldChar w:fldCharType="begin"/>
            </w:r>
            <w:r w:rsidR="007F4F34">
              <w:rPr>
                <w:noProof/>
                <w:webHidden/>
              </w:rPr>
              <w:instrText xml:space="preserve"> PAGEREF _Toc459104167 \h </w:instrText>
            </w:r>
            <w:r w:rsidR="007F4F34">
              <w:rPr>
                <w:noProof/>
                <w:webHidden/>
              </w:rPr>
            </w:r>
            <w:r w:rsidR="007F4F34">
              <w:rPr>
                <w:noProof/>
                <w:webHidden/>
              </w:rPr>
              <w:fldChar w:fldCharType="separate"/>
            </w:r>
            <w:r w:rsidR="00577F3C">
              <w:rPr>
                <w:noProof/>
                <w:webHidden/>
              </w:rPr>
              <w:t>8</w:t>
            </w:r>
            <w:r w:rsidR="007F4F34">
              <w:rPr>
                <w:noProof/>
                <w:webHidden/>
              </w:rPr>
              <w:fldChar w:fldCharType="end"/>
            </w:r>
          </w:hyperlink>
        </w:p>
        <w:p w:rsidR="007F4F34" w:rsidRDefault="00074BB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459104168" w:history="1">
            <w:r w:rsidR="007F4F34" w:rsidRPr="009A3D1A">
              <w:rPr>
                <w:rStyle w:val="Hyperlnk"/>
                <w:noProof/>
              </w:rPr>
              <w:t>Bilaga C Exempel på resultat efter verifiering av VGA-protokollet</w:t>
            </w:r>
            <w:r w:rsidR="007F4F34">
              <w:rPr>
                <w:noProof/>
                <w:webHidden/>
              </w:rPr>
              <w:tab/>
            </w:r>
            <w:r w:rsidR="007F4F34">
              <w:rPr>
                <w:noProof/>
                <w:webHidden/>
              </w:rPr>
              <w:fldChar w:fldCharType="begin"/>
            </w:r>
            <w:r w:rsidR="007F4F34">
              <w:rPr>
                <w:noProof/>
                <w:webHidden/>
              </w:rPr>
              <w:instrText xml:space="preserve"> PAGEREF _Toc459104168 \h </w:instrText>
            </w:r>
            <w:r w:rsidR="007F4F34">
              <w:rPr>
                <w:noProof/>
                <w:webHidden/>
              </w:rPr>
            </w:r>
            <w:r w:rsidR="007F4F34">
              <w:rPr>
                <w:noProof/>
                <w:webHidden/>
              </w:rPr>
              <w:fldChar w:fldCharType="separate"/>
            </w:r>
            <w:r w:rsidR="00577F3C">
              <w:rPr>
                <w:noProof/>
                <w:webHidden/>
              </w:rPr>
              <w:t>10</w:t>
            </w:r>
            <w:r w:rsidR="007F4F34">
              <w:rPr>
                <w:noProof/>
                <w:webHidden/>
              </w:rPr>
              <w:fldChar w:fldCharType="end"/>
            </w:r>
          </w:hyperlink>
        </w:p>
        <w:p w:rsidR="007F4F34" w:rsidRDefault="00074BBA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459104169" w:history="1">
            <w:r w:rsidR="007F4F34" w:rsidRPr="009A3D1A">
              <w:rPr>
                <w:rStyle w:val="Hyperlnk"/>
                <w:noProof/>
              </w:rPr>
              <w:t>Bilaga D Beskrivning av hur testfallen ska valideras</w:t>
            </w:r>
            <w:r w:rsidR="007F4F34">
              <w:rPr>
                <w:noProof/>
                <w:webHidden/>
              </w:rPr>
              <w:tab/>
            </w:r>
            <w:r w:rsidR="007F4F34">
              <w:rPr>
                <w:noProof/>
                <w:webHidden/>
              </w:rPr>
              <w:fldChar w:fldCharType="begin"/>
            </w:r>
            <w:r w:rsidR="007F4F34">
              <w:rPr>
                <w:noProof/>
                <w:webHidden/>
              </w:rPr>
              <w:instrText xml:space="preserve"> PAGEREF _Toc459104169 \h </w:instrText>
            </w:r>
            <w:r w:rsidR="007F4F34">
              <w:rPr>
                <w:noProof/>
                <w:webHidden/>
              </w:rPr>
            </w:r>
            <w:r w:rsidR="007F4F34">
              <w:rPr>
                <w:noProof/>
                <w:webHidden/>
              </w:rPr>
              <w:fldChar w:fldCharType="separate"/>
            </w:r>
            <w:r w:rsidR="00577F3C">
              <w:rPr>
                <w:noProof/>
                <w:webHidden/>
              </w:rPr>
              <w:t>12</w:t>
            </w:r>
            <w:r w:rsidR="007F4F34">
              <w:rPr>
                <w:noProof/>
                <w:webHidden/>
              </w:rPr>
              <w:fldChar w:fldCharType="end"/>
            </w:r>
          </w:hyperlink>
        </w:p>
        <w:p w:rsidR="00C940D8" w:rsidRPr="00F959C1" w:rsidRDefault="007E49A4" w:rsidP="00C940D8">
          <w:pPr>
            <w:rPr>
              <w:rFonts w:ascii="Bookman Old Style" w:hAnsi="Bookman Old Style"/>
              <w:b/>
              <w:bCs/>
            </w:rPr>
          </w:pPr>
          <w:r w:rsidRPr="00FE206C">
            <w:rPr>
              <w:rFonts w:ascii="Bookman Old Style" w:hAnsi="Bookman Old Style"/>
              <w:b/>
              <w:bCs/>
            </w:rPr>
            <w:fldChar w:fldCharType="end"/>
          </w:r>
        </w:p>
      </w:sdtContent>
    </w:sdt>
    <w:p w:rsidR="00F959C1" w:rsidRDefault="00F959C1" w:rsidP="0065275B">
      <w:pPr>
        <w:keepNext/>
        <w:jc w:val="center"/>
      </w:pPr>
    </w:p>
    <w:p w:rsidR="0065275B" w:rsidRDefault="0065275B" w:rsidP="0065275B">
      <w:pPr>
        <w:keepNext/>
        <w:jc w:val="center"/>
      </w:pPr>
      <w:r w:rsidRPr="00195CAC">
        <w:rPr>
          <w:noProof/>
          <w:lang w:eastAsia="sv-SE"/>
        </w:rPr>
        <w:drawing>
          <wp:inline distT="0" distB="0" distL="0" distR="0" wp14:anchorId="64B00C0F" wp14:editId="50CB9090">
            <wp:extent cx="4488180" cy="1066129"/>
            <wp:effectExtent l="19050" t="19050" r="7620" b="203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Översikt av en enkel dator - Modifierad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" t="12829" r="4524" b="13792"/>
                    <a:stretch/>
                  </pic:blipFill>
                  <pic:spPr bwMode="auto">
                    <a:xfrm>
                      <a:off x="0" y="0"/>
                      <a:ext cx="4536161" cy="10775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39C" w:rsidRPr="00195CAC" w:rsidRDefault="0083039C" w:rsidP="0065275B">
      <w:pPr>
        <w:keepNext/>
        <w:jc w:val="center"/>
      </w:pPr>
      <w:r>
        <w:rPr>
          <w:noProof/>
          <w:lang w:eastAsia="sv-SE"/>
        </w:rPr>
        <w:drawing>
          <wp:inline distT="0" distB="0" distL="0" distR="0" wp14:anchorId="2C75BA7B" wp14:editId="3B7FD62D">
            <wp:extent cx="5826032" cy="1695450"/>
            <wp:effectExtent l="0" t="0" r="381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GACompon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66" cy="170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5B" w:rsidRPr="00195CAC" w:rsidRDefault="0065275B" w:rsidP="0065275B">
      <w:pPr>
        <w:pStyle w:val="Beskrivning"/>
        <w:jc w:val="center"/>
      </w:pPr>
      <w:r w:rsidRPr="00195CAC">
        <w:t xml:space="preserve">Figur </w:t>
      </w:r>
      <w:fldSimple w:instr=" SEQ Figur \* ARABIC ">
        <w:r w:rsidR="00577F3C">
          <w:rPr>
            <w:noProof/>
          </w:rPr>
          <w:t>1</w:t>
        </w:r>
      </w:fldSimple>
      <w:r w:rsidRPr="00195CAC">
        <w:t xml:space="preserve">: </w:t>
      </w:r>
      <w:r w:rsidR="00B57848">
        <w:t>Två olika figurer för systemarkitekturen</w:t>
      </w:r>
      <w:r w:rsidRPr="00195CAC">
        <w:t xml:space="preserve"> av </w:t>
      </w:r>
      <w:r>
        <w:t xml:space="preserve">det inbyggda </w:t>
      </w:r>
      <w:r w:rsidR="0083039C">
        <w:t>VGA</w:t>
      </w:r>
      <w:r w:rsidR="00B57848">
        <w:t>-</w:t>
      </w:r>
      <w:r w:rsidRPr="00195CAC">
        <w:t>systemet</w:t>
      </w:r>
      <w:r w:rsidR="00B96017">
        <w:t xml:space="preserve"> (</w:t>
      </w:r>
      <w:proofErr w:type="spellStart"/>
      <w:r w:rsidR="00B96017">
        <w:t>top</w:t>
      </w:r>
      <w:proofErr w:type="spellEnd"/>
      <w:r w:rsidR="00B96017">
        <w:t xml:space="preserve"> </w:t>
      </w:r>
      <w:proofErr w:type="spellStart"/>
      <w:r w:rsidR="00B96017">
        <w:t>level</w:t>
      </w:r>
      <w:proofErr w:type="spellEnd"/>
      <w:r w:rsidR="00B96017">
        <w:t>)</w:t>
      </w:r>
      <w:r w:rsidRPr="00195CAC">
        <w:t>.</w:t>
      </w:r>
    </w:p>
    <w:p w:rsidR="005B51BA" w:rsidRPr="00C940D8" w:rsidRDefault="00EC00B9" w:rsidP="00C940D8">
      <w:pPr>
        <w:pStyle w:val="Rubrik1"/>
        <w:rPr>
          <w:rFonts w:ascii="Bookman Old Style" w:hAnsi="Bookman Old Style"/>
        </w:rPr>
      </w:pPr>
      <w:bookmarkStart w:id="0" w:name="_Toc459104163"/>
      <w:r>
        <w:lastRenderedPageBreak/>
        <w:t xml:space="preserve">1 </w:t>
      </w:r>
      <w:r w:rsidR="005B51BA" w:rsidRPr="000833D3">
        <w:t>Inledning</w:t>
      </w:r>
      <w:bookmarkEnd w:id="0"/>
    </w:p>
    <w:p w:rsidR="00AE474C" w:rsidRDefault="003C6A44" w:rsidP="00D14628">
      <w:r>
        <w:t>Nästa kund</w:t>
      </w:r>
      <w:r w:rsidR="00CC28EA">
        <w:t>uppdrag</w:t>
      </w:r>
      <w:r w:rsidR="00E5759C">
        <w:t xml:space="preserve"> </w:t>
      </w:r>
      <w:r w:rsidR="0027076D">
        <w:t xml:space="preserve">är </w:t>
      </w:r>
      <w:r w:rsidR="00E5759C">
        <w:t>att förbättra och slutföra ett arbete med en VGA</w:t>
      </w:r>
      <w:r w:rsidR="00AD04E1">
        <w:t>-</w:t>
      </w:r>
      <w:r w:rsidR="00E5759C">
        <w:t xml:space="preserve"> kontroller. </w:t>
      </w:r>
      <w:r w:rsidR="00AE474C">
        <w:t xml:space="preserve">Första uppgiften är att bygga en VGA-prototyp som styrs av några </w:t>
      </w:r>
      <w:r w:rsidR="006D449C">
        <w:t xml:space="preserve">test </w:t>
      </w:r>
      <w:r w:rsidR="00AE474C">
        <w:t>knappar</w:t>
      </w:r>
      <w:r w:rsidR="00CD34F4">
        <w:t xml:space="preserve"> och där resultatet visas på en VGA-skärm</w:t>
      </w:r>
      <w:r w:rsidR="00A82341">
        <w:t xml:space="preserve"> (för att validera konstruktionen)</w:t>
      </w:r>
      <w:r w:rsidR="00AE474C">
        <w:t xml:space="preserve">. </w:t>
      </w:r>
      <w:r>
        <w:t>Vidare behövs även en VGA-</w:t>
      </w:r>
      <w:r w:rsidR="0040779C">
        <w:t>kabel mellan kortet och skärmen.</w:t>
      </w:r>
      <w:r w:rsidR="00B94F50">
        <w:t xml:space="preserve"> Se figur 1.</w:t>
      </w:r>
    </w:p>
    <w:p w:rsidR="007E49A4" w:rsidRDefault="00E5759C" w:rsidP="00D14628">
      <w:r>
        <w:t>Den föregående konstruktören har flytta</w:t>
      </w:r>
      <w:r w:rsidR="00CC28EA">
        <w:t>t</w:t>
      </w:r>
      <w:r>
        <w:t xml:space="preserve"> och går inte </w:t>
      </w:r>
      <w:r w:rsidR="00364DD6">
        <w:t>att</w:t>
      </w:r>
      <w:r>
        <w:t xml:space="preserve"> få tag </w:t>
      </w:r>
      <w:r w:rsidR="00CC28EA">
        <w:t>på</w:t>
      </w:r>
      <w:r w:rsidR="00EA4BDA">
        <w:t xml:space="preserve">, men han har efterlämnat sin </w:t>
      </w:r>
      <w:r w:rsidR="006D449C">
        <w:t xml:space="preserve">”kladdiga” </w:t>
      </w:r>
      <w:r>
        <w:t xml:space="preserve">kod. </w:t>
      </w:r>
      <w:r w:rsidR="00637D33">
        <w:t>Det var ett tag sedan koden skrevs</w:t>
      </w:r>
      <w:r w:rsidR="00AE474C">
        <w:t xml:space="preserve"> och några kommentarer är skrivna i rött</w:t>
      </w:r>
      <w:r w:rsidR="00637D33">
        <w:t>.</w:t>
      </w:r>
      <w:r w:rsidR="004023C4">
        <w:t xml:space="preserve"> </w:t>
      </w:r>
      <w:r w:rsidR="00EA4BDA">
        <w:t>Som</w:t>
      </w:r>
      <w:r w:rsidR="00CC28EA">
        <w:t xml:space="preserve"> hjälp </w:t>
      </w:r>
      <w:r w:rsidR="00EA4BDA">
        <w:t>finns</w:t>
      </w:r>
      <w:r w:rsidR="004023C4">
        <w:t xml:space="preserve"> en genomgång av hur </w:t>
      </w:r>
      <w:r w:rsidR="00E769AC">
        <w:t>pulser skapas</w:t>
      </w:r>
      <w:r w:rsidR="004023C4">
        <w:t xml:space="preserve"> </w:t>
      </w:r>
      <w:r w:rsidR="00E769AC">
        <w:t>i en föregående teori</w:t>
      </w:r>
      <w:r w:rsidR="004023C4">
        <w:t>genomgång.</w:t>
      </w:r>
    </w:p>
    <w:p w:rsidR="00FF7961" w:rsidRDefault="00FF7961" w:rsidP="00D14628">
      <w:r>
        <w:t xml:space="preserve">Det finns mycket att läsa om VGA. </w:t>
      </w:r>
      <w:r w:rsidR="00EA4BDA">
        <w:t xml:space="preserve">Använd </w:t>
      </w:r>
      <w:r>
        <w:t>25</w:t>
      </w:r>
      <w:r w:rsidR="00CD34F4">
        <w:t xml:space="preserve"> </w:t>
      </w:r>
      <w:proofErr w:type="spellStart"/>
      <w:r>
        <w:t>Mhz</w:t>
      </w:r>
      <w:proofErr w:type="spellEnd"/>
      <w:r>
        <w:t xml:space="preserve"> pixel frekvens</w:t>
      </w:r>
      <w:r w:rsidR="00EA4BDA">
        <w:t>.</w:t>
      </w:r>
      <w:r w:rsidR="00AD04E1">
        <w:t xml:space="preserve"> Se gärna teori om VGA-</w:t>
      </w:r>
      <w:r>
        <w:t>protokollet.</w:t>
      </w:r>
    </w:p>
    <w:p w:rsidR="00E16503" w:rsidRDefault="00E16503" w:rsidP="00D14628">
      <w:r>
        <w:t>Chefen har sagt att konstruktionen</w:t>
      </w:r>
      <w:r w:rsidR="00EA4BDA">
        <w:t xml:space="preserve"> ska verifieras</w:t>
      </w:r>
      <w:r>
        <w:t xml:space="preserve"> tills </w:t>
      </w:r>
      <w:r w:rsidR="00EA4BDA">
        <w:t>den är bugg-</w:t>
      </w:r>
      <w:r>
        <w:t xml:space="preserve">fri. Därefter </w:t>
      </w:r>
      <w:r w:rsidR="00EA4BDA">
        <w:t xml:space="preserve">ska </w:t>
      </w:r>
      <w:proofErr w:type="spellStart"/>
      <w:r w:rsidR="003650F6">
        <w:t>FPGAn</w:t>
      </w:r>
      <w:proofErr w:type="spellEnd"/>
      <w:r>
        <w:t xml:space="preserve"> </w:t>
      </w:r>
      <w:r w:rsidR="00EA4BDA">
        <w:t xml:space="preserve">programmeras </w:t>
      </w:r>
      <w:r>
        <w:t xml:space="preserve">och då </w:t>
      </w:r>
      <w:r w:rsidR="003650F6">
        <w:t>bör</w:t>
      </w:r>
      <w:r>
        <w:t xml:space="preserve"> konstruktionen fungera första gången. </w:t>
      </w:r>
      <w:r w:rsidR="0080559D">
        <w:t>Chefen</w:t>
      </w:r>
      <w:r>
        <w:t xml:space="preserve"> anser att </w:t>
      </w:r>
      <w:r w:rsidR="00EA4BDA">
        <w:t>ingenjören har kompetens</w:t>
      </w:r>
      <w:r>
        <w:t xml:space="preserve"> att verifiera konstruktioner av denna komplexitet.</w:t>
      </w:r>
    </w:p>
    <w:p w:rsidR="0030040A" w:rsidRPr="0030040A" w:rsidRDefault="00DE5A89" w:rsidP="00D14628">
      <w:r>
        <w:t>Rapporten kommer att kunna återanvändas i senare uppgifter.</w:t>
      </w:r>
      <w:r w:rsidR="00A82341">
        <w:t xml:space="preserve"> Det är en mycket b</w:t>
      </w:r>
      <w:r w:rsidR="00EA4BDA">
        <w:t>ra investering att lära</w:t>
      </w:r>
      <w:r w:rsidR="00CD34F4">
        <w:t xml:space="preserve"> sig</w:t>
      </w:r>
      <w:r w:rsidR="00EA4BDA">
        <w:t xml:space="preserve"> och förstå VGA-</w:t>
      </w:r>
      <w:r w:rsidR="00A82341">
        <w:t>protokollet.</w:t>
      </w:r>
    </w:p>
    <w:p w:rsidR="005B51BA" w:rsidRDefault="00EC00B9" w:rsidP="000833D3">
      <w:pPr>
        <w:pStyle w:val="Rubrik1"/>
      </w:pPr>
      <w:bookmarkStart w:id="1" w:name="_Toc459104164"/>
      <w:r>
        <w:t xml:space="preserve">2 </w:t>
      </w:r>
      <w:r w:rsidR="00FF27D4">
        <w:t>Krav</w:t>
      </w:r>
      <w:r w:rsidR="000028D9">
        <w:t>s</w:t>
      </w:r>
      <w:r w:rsidR="005B51BA" w:rsidRPr="000833D3">
        <w:t>pecifikation</w:t>
      </w:r>
      <w:bookmarkEnd w:id="1"/>
    </w:p>
    <w:p w:rsidR="00D14628" w:rsidRDefault="00D14628" w:rsidP="00D14628">
      <w:pPr>
        <w:pStyle w:val="Beskrivning"/>
        <w:spacing w:after="0"/>
      </w:pPr>
      <w:r>
        <w:t xml:space="preserve">Tabell </w:t>
      </w:r>
      <w:fldSimple w:instr=" SEQ Tabell \* ARABIC ">
        <w:r w:rsidR="00577F3C">
          <w:rPr>
            <w:noProof/>
          </w:rPr>
          <w:t>1</w:t>
        </w:r>
      </w:fldSimple>
      <w:r>
        <w:t>: Kravspecifikation från kund</w:t>
      </w:r>
    </w:p>
    <w:tbl>
      <w:tblPr>
        <w:tblStyle w:val="Tabellrutnt1"/>
        <w:tblW w:w="0" w:type="auto"/>
        <w:tblLook w:val="04A0" w:firstRow="1" w:lastRow="0" w:firstColumn="1" w:lastColumn="0" w:noHBand="0" w:noVBand="1"/>
      </w:tblPr>
      <w:tblGrid>
        <w:gridCol w:w="812"/>
        <w:gridCol w:w="7355"/>
        <w:gridCol w:w="895"/>
      </w:tblGrid>
      <w:tr w:rsidR="00D031A5" w:rsidRPr="00D14628" w:rsidTr="00A53642">
        <w:tc>
          <w:tcPr>
            <w:tcW w:w="812" w:type="dxa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t>Krav</w:t>
            </w:r>
            <w:r w:rsidR="00750BC0" w:rsidRPr="00D14628">
              <w:rPr>
                <w:rFonts w:cs="Open Sans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7355" w:type="dxa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t>Beskrivning</w:t>
            </w:r>
          </w:p>
        </w:tc>
        <w:tc>
          <w:tcPr>
            <w:tcW w:w="895" w:type="dxa"/>
          </w:tcPr>
          <w:p w:rsidR="00D031A5" w:rsidRPr="00D14628" w:rsidRDefault="00D031A5" w:rsidP="00A53642">
            <w:pPr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t xml:space="preserve">Utfört Ja/nej </w:t>
            </w:r>
          </w:p>
        </w:tc>
      </w:tr>
      <w:tr w:rsidR="00D031A5" w:rsidRPr="00D14628" w:rsidTr="00D14628">
        <w:tc>
          <w:tcPr>
            <w:tcW w:w="9062" w:type="dxa"/>
            <w:gridSpan w:val="3"/>
            <w:shd w:val="clear" w:color="auto" w:fill="auto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proofErr w:type="spellStart"/>
            <w:r w:rsidRPr="00D14628">
              <w:rPr>
                <w:rFonts w:cs="Open Sans"/>
                <w:b/>
                <w:sz w:val="20"/>
                <w:szCs w:val="20"/>
              </w:rPr>
              <w:t>Konstruktionskrav</w:t>
            </w:r>
            <w:proofErr w:type="spellEnd"/>
          </w:p>
        </w:tc>
      </w:tr>
      <w:tr w:rsidR="00D031A5" w:rsidRPr="00D14628" w:rsidTr="00A53642">
        <w:tc>
          <w:tcPr>
            <w:tcW w:w="812" w:type="dxa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t>1</w:t>
            </w:r>
          </w:p>
        </w:tc>
        <w:tc>
          <w:tcPr>
            <w:tcW w:w="7355" w:type="dxa"/>
          </w:tcPr>
          <w:p w:rsidR="00D031A5" w:rsidRPr="00D14628" w:rsidRDefault="00D031A5" w:rsidP="00AA288B">
            <w:p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 xml:space="preserve">Skapa </w:t>
            </w:r>
            <w:r w:rsidR="00D14628">
              <w:rPr>
                <w:rFonts w:cs="Open Sans"/>
                <w:sz w:val="20"/>
                <w:szCs w:val="20"/>
              </w:rPr>
              <w:t xml:space="preserve">ett </w:t>
            </w:r>
            <w:proofErr w:type="spellStart"/>
            <w:r w:rsidR="00D14628">
              <w:rPr>
                <w:rFonts w:cs="Open Sans"/>
                <w:sz w:val="20"/>
                <w:szCs w:val="20"/>
              </w:rPr>
              <w:t>Quartus</w:t>
            </w:r>
            <w:proofErr w:type="spellEnd"/>
            <w:r w:rsidR="00D14628">
              <w:rPr>
                <w:rFonts w:cs="Open Sans"/>
                <w:sz w:val="20"/>
                <w:szCs w:val="20"/>
              </w:rPr>
              <w:t>-</w:t>
            </w:r>
            <w:r w:rsidRPr="00D14628">
              <w:rPr>
                <w:rFonts w:cs="Open Sans"/>
                <w:sz w:val="20"/>
                <w:szCs w:val="20"/>
              </w:rPr>
              <w:t>projekt med namnet vhdl</w:t>
            </w:r>
            <w:r w:rsidR="005674FF">
              <w:rPr>
                <w:rFonts w:cs="Open Sans"/>
                <w:sz w:val="20"/>
                <w:szCs w:val="20"/>
              </w:rPr>
              <w:t>2</w:t>
            </w:r>
            <w:r w:rsidRPr="00D14628">
              <w:rPr>
                <w:rFonts w:cs="Open Sans"/>
                <w:sz w:val="20"/>
                <w:szCs w:val="20"/>
              </w:rPr>
              <w:t>_uppgift_</w:t>
            </w:r>
            <w:r w:rsidR="00AA288B">
              <w:rPr>
                <w:rFonts w:cs="Open Sans"/>
                <w:sz w:val="20"/>
                <w:szCs w:val="20"/>
              </w:rPr>
              <w:t>1</w:t>
            </w:r>
            <w:r w:rsidRPr="00D14628">
              <w:rPr>
                <w:rFonts w:cs="Open Sans"/>
                <w:sz w:val="20"/>
                <w:szCs w:val="20"/>
              </w:rPr>
              <w:t>a</w:t>
            </w:r>
          </w:p>
        </w:tc>
        <w:tc>
          <w:tcPr>
            <w:tcW w:w="895" w:type="dxa"/>
          </w:tcPr>
          <w:p w:rsidR="00D031A5" w:rsidRPr="00D14628" w:rsidRDefault="00D031A5" w:rsidP="00A53642">
            <w:pPr>
              <w:rPr>
                <w:rFonts w:cs="Open Sans"/>
                <w:sz w:val="20"/>
                <w:szCs w:val="20"/>
              </w:rPr>
            </w:pPr>
          </w:p>
        </w:tc>
      </w:tr>
      <w:tr w:rsidR="00D031A5" w:rsidRPr="00D14628" w:rsidTr="00A53642">
        <w:tc>
          <w:tcPr>
            <w:tcW w:w="812" w:type="dxa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t>2a</w:t>
            </w:r>
          </w:p>
        </w:tc>
        <w:tc>
          <w:tcPr>
            <w:tcW w:w="7355" w:type="dxa"/>
          </w:tcPr>
          <w:p w:rsidR="00D031A5" w:rsidRPr="00D14628" w:rsidRDefault="00D031A5" w:rsidP="00207C4F">
            <w:p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 xml:space="preserve">Kravspecifikationen är att konstruera </w:t>
            </w:r>
            <w:proofErr w:type="gramStart"/>
            <w:r w:rsidR="00F86FC7">
              <w:rPr>
                <w:rFonts w:cs="Open Sans"/>
                <w:sz w:val="20"/>
                <w:szCs w:val="20"/>
              </w:rPr>
              <w:t xml:space="preserve">en </w:t>
            </w:r>
            <w:r w:rsidRPr="00D14628">
              <w:rPr>
                <w:rFonts w:cs="Open Sans"/>
                <w:sz w:val="20"/>
                <w:szCs w:val="20"/>
              </w:rPr>
              <w:t>VGA-kontroller</w:t>
            </w:r>
            <w:proofErr w:type="gramEnd"/>
            <w:r w:rsidRPr="00D14628">
              <w:rPr>
                <w:rFonts w:cs="Open Sans"/>
                <w:sz w:val="20"/>
                <w:szCs w:val="20"/>
              </w:rPr>
              <w:t>, kommentera koden, verifiera med testbänk (före valideringen) och validera koden på DE</w:t>
            </w:r>
            <w:r w:rsidR="00207C4F">
              <w:rPr>
                <w:rFonts w:cs="Open Sans"/>
                <w:sz w:val="20"/>
                <w:szCs w:val="20"/>
              </w:rPr>
              <w:t>1</w:t>
            </w:r>
            <w:r w:rsidRPr="00D14628">
              <w:rPr>
                <w:rFonts w:cs="Open Sans"/>
                <w:sz w:val="20"/>
                <w:szCs w:val="20"/>
              </w:rPr>
              <w:t xml:space="preserve">-kortet. </w:t>
            </w:r>
          </w:p>
        </w:tc>
        <w:tc>
          <w:tcPr>
            <w:tcW w:w="895" w:type="dxa"/>
          </w:tcPr>
          <w:p w:rsidR="00D031A5" w:rsidRPr="00D14628" w:rsidRDefault="00D031A5" w:rsidP="00A53642">
            <w:pPr>
              <w:rPr>
                <w:rFonts w:cs="Open Sans"/>
                <w:sz w:val="20"/>
                <w:szCs w:val="20"/>
              </w:rPr>
            </w:pPr>
          </w:p>
        </w:tc>
      </w:tr>
      <w:tr w:rsidR="00D031A5" w:rsidRPr="00D14628" w:rsidTr="00A53642">
        <w:tc>
          <w:tcPr>
            <w:tcW w:w="812" w:type="dxa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t>2b</w:t>
            </w:r>
          </w:p>
        </w:tc>
        <w:tc>
          <w:tcPr>
            <w:tcW w:w="7355" w:type="dxa"/>
          </w:tcPr>
          <w:p w:rsidR="00D031A5" w:rsidRPr="00D14628" w:rsidRDefault="00D031A5" w:rsidP="003650F6">
            <w:pPr>
              <w:autoSpaceDE w:val="0"/>
              <w:autoSpaceDN w:val="0"/>
              <w:adjustRightInd w:val="0"/>
              <w:rPr>
                <w:rFonts w:cs="Open Sans"/>
                <w:i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>VGA-protokollet ska följas och dela 50</w:t>
            </w:r>
            <w:r w:rsidR="008A60C0">
              <w:rPr>
                <w:rFonts w:cs="Open Sans"/>
                <w:sz w:val="20"/>
                <w:szCs w:val="20"/>
              </w:rPr>
              <w:t xml:space="preserve"> </w:t>
            </w:r>
            <w:r w:rsidRPr="00D14628">
              <w:rPr>
                <w:rFonts w:cs="Open Sans"/>
                <w:sz w:val="20"/>
                <w:szCs w:val="20"/>
              </w:rPr>
              <w:t>MHz klockan i en process för att få 25</w:t>
            </w:r>
            <w:r w:rsidR="008A60C0">
              <w:rPr>
                <w:rFonts w:cs="Open Sans"/>
                <w:sz w:val="20"/>
                <w:szCs w:val="20"/>
              </w:rPr>
              <w:t xml:space="preserve"> </w:t>
            </w:r>
            <w:r w:rsidRPr="00D14628">
              <w:rPr>
                <w:rFonts w:cs="Open Sans"/>
                <w:sz w:val="20"/>
                <w:szCs w:val="20"/>
              </w:rPr>
              <w:t>MHz.</w:t>
            </w:r>
          </w:p>
        </w:tc>
        <w:tc>
          <w:tcPr>
            <w:tcW w:w="895" w:type="dxa"/>
          </w:tcPr>
          <w:p w:rsidR="00D031A5" w:rsidRPr="00D14628" w:rsidRDefault="00D031A5" w:rsidP="00A53642">
            <w:pPr>
              <w:rPr>
                <w:rFonts w:cs="Open Sans"/>
                <w:sz w:val="20"/>
                <w:szCs w:val="20"/>
              </w:rPr>
            </w:pPr>
          </w:p>
        </w:tc>
      </w:tr>
      <w:tr w:rsidR="00D031A5" w:rsidRPr="00D14628" w:rsidTr="00D14628">
        <w:tc>
          <w:tcPr>
            <w:tcW w:w="9062" w:type="dxa"/>
            <w:gridSpan w:val="3"/>
            <w:shd w:val="clear" w:color="auto" w:fill="auto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t>Testprotokoll</w:t>
            </w:r>
          </w:p>
        </w:tc>
      </w:tr>
      <w:tr w:rsidR="00D031A5" w:rsidRPr="00D14628" w:rsidTr="00A53642">
        <w:tc>
          <w:tcPr>
            <w:tcW w:w="812" w:type="dxa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t>3</w:t>
            </w:r>
          </w:p>
        </w:tc>
        <w:tc>
          <w:tcPr>
            <w:tcW w:w="7355" w:type="dxa"/>
          </w:tcPr>
          <w:p w:rsidR="00207C4F" w:rsidRDefault="000F40B0" w:rsidP="00B40229">
            <w:p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 xml:space="preserve">Testfall: </w:t>
            </w:r>
            <w:r w:rsidR="00D031A5" w:rsidRPr="00D14628">
              <w:rPr>
                <w:rFonts w:cs="Open Sans"/>
                <w:sz w:val="20"/>
                <w:szCs w:val="20"/>
              </w:rPr>
              <w:t>VGA protokollet</w:t>
            </w:r>
            <w:r w:rsidRPr="00D14628">
              <w:rPr>
                <w:rFonts w:cs="Open Sans"/>
                <w:sz w:val="20"/>
                <w:szCs w:val="20"/>
              </w:rPr>
              <w:t xml:space="preserve">s styrsignaler testas med </w:t>
            </w:r>
            <w:proofErr w:type="spellStart"/>
            <w:r w:rsidRPr="00D14628">
              <w:rPr>
                <w:rFonts w:cs="Open Sans"/>
                <w:sz w:val="20"/>
                <w:szCs w:val="20"/>
              </w:rPr>
              <w:t>ModelSim</w:t>
            </w:r>
            <w:proofErr w:type="spellEnd"/>
            <w:r w:rsidRPr="00D14628">
              <w:rPr>
                <w:rFonts w:cs="Open Sans"/>
                <w:sz w:val="20"/>
                <w:szCs w:val="20"/>
              </w:rPr>
              <w:t>.</w:t>
            </w:r>
            <w:r w:rsidR="007452C9" w:rsidRPr="00D14628">
              <w:rPr>
                <w:rFonts w:cs="Open Sans"/>
                <w:sz w:val="20"/>
                <w:szCs w:val="20"/>
              </w:rPr>
              <w:t xml:space="preserve"> </w:t>
            </w:r>
            <w:r w:rsidR="00B40229" w:rsidRPr="00D14628">
              <w:rPr>
                <w:rFonts w:cs="Open Sans"/>
                <w:sz w:val="20"/>
                <w:szCs w:val="20"/>
              </w:rPr>
              <w:t>Följande signaler ska verifieras: VGA_HS, VGA_VS, VGA_CLK</w:t>
            </w:r>
            <w:r w:rsidR="00207C4F">
              <w:rPr>
                <w:rFonts w:cs="Open Sans"/>
                <w:sz w:val="20"/>
                <w:szCs w:val="20"/>
              </w:rPr>
              <w:t xml:space="preserve"> och</w:t>
            </w:r>
            <w:r w:rsidR="00B40229" w:rsidRPr="00D14628">
              <w:rPr>
                <w:rFonts w:cs="Open Sans"/>
                <w:sz w:val="20"/>
                <w:szCs w:val="20"/>
              </w:rPr>
              <w:t xml:space="preserve"> </w:t>
            </w:r>
            <w:r w:rsidR="00207C4F">
              <w:rPr>
                <w:rFonts w:cs="Open Sans"/>
                <w:sz w:val="20"/>
                <w:szCs w:val="20"/>
              </w:rPr>
              <w:t>VGA_BLANK_N</w:t>
            </w:r>
            <w:r w:rsidR="00B40229" w:rsidRPr="00D14628">
              <w:rPr>
                <w:rFonts w:cs="Open Sans"/>
                <w:sz w:val="20"/>
                <w:szCs w:val="20"/>
              </w:rPr>
              <w:t xml:space="preserve">. </w:t>
            </w:r>
          </w:p>
          <w:p w:rsidR="00D031A5" w:rsidRPr="00D14628" w:rsidRDefault="007452C9" w:rsidP="00B40229">
            <w:p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>Se bilaga.</w:t>
            </w:r>
          </w:p>
          <w:p w:rsidR="00FF2D23" w:rsidRDefault="00FF2D23" w:rsidP="007452C9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Validering på FPGA kortet:</w:t>
            </w:r>
          </w:p>
          <w:p w:rsidR="00FF2D23" w:rsidRDefault="00FF2D23" w:rsidP="007452C9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 xml:space="preserve">Testfall 1: Rita en röd fyrkant i övre vänster hörn när </w:t>
            </w:r>
            <w:r w:rsidR="006A6CB8">
              <w:rPr>
                <w:rFonts w:cs="Open Sans"/>
                <w:sz w:val="20"/>
                <w:szCs w:val="20"/>
              </w:rPr>
              <w:t>KEY</w:t>
            </w:r>
            <w:r>
              <w:rPr>
                <w:rFonts w:cs="Open Sans"/>
                <w:sz w:val="20"/>
                <w:szCs w:val="20"/>
              </w:rPr>
              <w:t>(0) trycks ned</w:t>
            </w:r>
          </w:p>
          <w:p w:rsidR="00FF2D23" w:rsidRDefault="00FF2D23" w:rsidP="007452C9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 xml:space="preserve">Testfall 2: Rita en grön fyrkant i nedre vänster hörn när </w:t>
            </w:r>
            <w:r w:rsidR="006A6CB8">
              <w:rPr>
                <w:rFonts w:cs="Open Sans"/>
                <w:sz w:val="20"/>
                <w:szCs w:val="20"/>
              </w:rPr>
              <w:t>KEY</w:t>
            </w:r>
            <w:r>
              <w:rPr>
                <w:rFonts w:cs="Open Sans"/>
                <w:sz w:val="20"/>
                <w:szCs w:val="20"/>
              </w:rPr>
              <w:t>(1) trycks ned</w:t>
            </w:r>
          </w:p>
          <w:p w:rsidR="003650F6" w:rsidRDefault="00FF2D23" w:rsidP="007452C9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 xml:space="preserve">Testfall 3: Rita en blå fyrkant i nedre höger hörn när </w:t>
            </w:r>
            <w:r w:rsidR="006A6CB8">
              <w:rPr>
                <w:rFonts w:cs="Open Sans"/>
                <w:sz w:val="20"/>
                <w:szCs w:val="20"/>
              </w:rPr>
              <w:t>KEY</w:t>
            </w:r>
            <w:r>
              <w:rPr>
                <w:rFonts w:cs="Open Sans"/>
                <w:sz w:val="20"/>
                <w:szCs w:val="20"/>
              </w:rPr>
              <w:t>(2) trycks ned</w:t>
            </w:r>
          </w:p>
          <w:p w:rsidR="00FF2D23" w:rsidRPr="00D14628" w:rsidRDefault="00B94268" w:rsidP="00AA288B">
            <w:p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 xml:space="preserve">Dessa färger ska överlappa varandra och </w:t>
            </w:r>
            <w:r w:rsidR="00AA288B">
              <w:rPr>
                <w:rFonts w:cs="Open Sans"/>
                <w:sz w:val="20"/>
                <w:szCs w:val="20"/>
              </w:rPr>
              <w:t xml:space="preserve">de </w:t>
            </w:r>
            <w:r w:rsidR="00091469">
              <w:rPr>
                <w:rFonts w:cs="Open Sans"/>
                <w:sz w:val="20"/>
                <w:szCs w:val="20"/>
              </w:rPr>
              <w:t>ska</w:t>
            </w:r>
            <w:r>
              <w:rPr>
                <w:rFonts w:cs="Open Sans"/>
                <w:sz w:val="20"/>
                <w:szCs w:val="20"/>
              </w:rPr>
              <w:t xml:space="preserve"> blandas</w:t>
            </w:r>
            <w:r w:rsidR="00AA288B">
              <w:rPr>
                <w:rFonts w:cs="Open Sans"/>
                <w:sz w:val="20"/>
                <w:szCs w:val="20"/>
              </w:rPr>
              <w:t xml:space="preserve"> i mitten av skärmen</w:t>
            </w:r>
            <w:r>
              <w:rPr>
                <w:rFonts w:cs="Open Sans"/>
                <w:sz w:val="20"/>
                <w:szCs w:val="20"/>
              </w:rPr>
              <w:t xml:space="preserve">. </w:t>
            </w:r>
            <w:r w:rsidR="005674FF">
              <w:rPr>
                <w:rFonts w:cs="Open Sans"/>
                <w:sz w:val="20"/>
                <w:szCs w:val="20"/>
              </w:rPr>
              <w:t>Se f</w:t>
            </w:r>
            <w:r w:rsidR="00AA288B">
              <w:rPr>
                <w:rFonts w:cs="Open Sans"/>
                <w:sz w:val="20"/>
                <w:szCs w:val="20"/>
              </w:rPr>
              <w:t>igur 14 i bilaga D.</w:t>
            </w:r>
          </w:p>
        </w:tc>
        <w:tc>
          <w:tcPr>
            <w:tcW w:w="895" w:type="dxa"/>
          </w:tcPr>
          <w:p w:rsidR="00D031A5" w:rsidRPr="00D14628" w:rsidRDefault="00D031A5" w:rsidP="00A53642">
            <w:pPr>
              <w:rPr>
                <w:rFonts w:cs="Open Sans"/>
                <w:sz w:val="20"/>
                <w:szCs w:val="20"/>
              </w:rPr>
            </w:pPr>
          </w:p>
        </w:tc>
      </w:tr>
      <w:tr w:rsidR="00D031A5" w:rsidRPr="00D14628" w:rsidTr="00D14628">
        <w:tc>
          <w:tcPr>
            <w:tcW w:w="9062" w:type="dxa"/>
            <w:gridSpan w:val="3"/>
            <w:shd w:val="clear" w:color="auto" w:fill="auto"/>
          </w:tcPr>
          <w:p w:rsidR="00D031A5" w:rsidRPr="00D14628" w:rsidRDefault="00D14628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>
              <w:rPr>
                <w:rFonts w:cs="Open Sans"/>
                <w:b/>
                <w:sz w:val="20"/>
                <w:szCs w:val="20"/>
              </w:rPr>
              <w:t>VHDL-</w:t>
            </w:r>
            <w:r w:rsidR="00D031A5" w:rsidRPr="00D14628">
              <w:rPr>
                <w:rFonts w:cs="Open Sans"/>
                <w:b/>
                <w:sz w:val="20"/>
                <w:szCs w:val="20"/>
              </w:rPr>
              <w:t>kod</w:t>
            </w:r>
          </w:p>
        </w:tc>
      </w:tr>
      <w:tr w:rsidR="00D031A5" w:rsidRPr="00D14628" w:rsidTr="00A53642">
        <w:tc>
          <w:tcPr>
            <w:tcW w:w="812" w:type="dxa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t>4</w:t>
            </w:r>
          </w:p>
        </w:tc>
        <w:tc>
          <w:tcPr>
            <w:tcW w:w="7355" w:type="dxa"/>
          </w:tcPr>
          <w:p w:rsidR="00D031A5" w:rsidRPr="00D14628" w:rsidRDefault="00D14628" w:rsidP="00A53642">
            <w:pPr>
              <w:pStyle w:val="Ingetavstnd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Regler och riktlinjer för VHDL och C ska följas.</w:t>
            </w:r>
          </w:p>
        </w:tc>
        <w:tc>
          <w:tcPr>
            <w:tcW w:w="895" w:type="dxa"/>
          </w:tcPr>
          <w:p w:rsidR="00D031A5" w:rsidRPr="00D14628" w:rsidRDefault="00D031A5" w:rsidP="00A53642">
            <w:pPr>
              <w:rPr>
                <w:rFonts w:cs="Open Sans"/>
                <w:sz w:val="20"/>
                <w:szCs w:val="20"/>
              </w:rPr>
            </w:pPr>
          </w:p>
        </w:tc>
      </w:tr>
      <w:tr w:rsidR="00D031A5" w:rsidRPr="00D14628" w:rsidTr="00D14628">
        <w:tc>
          <w:tcPr>
            <w:tcW w:w="9062" w:type="dxa"/>
            <w:gridSpan w:val="3"/>
            <w:shd w:val="clear" w:color="auto" w:fill="auto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t>Verifiering</w:t>
            </w:r>
            <w:r w:rsidR="0050249D">
              <w:rPr>
                <w:rFonts w:cs="Open Sans"/>
                <w:b/>
                <w:sz w:val="20"/>
                <w:szCs w:val="20"/>
              </w:rPr>
              <w:t>s-</w:t>
            </w:r>
            <w:r w:rsidRPr="00D14628">
              <w:rPr>
                <w:rFonts w:cs="Open Sans"/>
                <w:b/>
                <w:sz w:val="20"/>
                <w:szCs w:val="20"/>
              </w:rPr>
              <w:t>/Validering</w:t>
            </w:r>
            <w:r w:rsidR="0050249D">
              <w:rPr>
                <w:rFonts w:cs="Open Sans"/>
                <w:b/>
                <w:sz w:val="20"/>
                <w:szCs w:val="20"/>
              </w:rPr>
              <w:t>skrav</w:t>
            </w:r>
          </w:p>
        </w:tc>
      </w:tr>
      <w:tr w:rsidR="00D031A5" w:rsidRPr="00D14628" w:rsidTr="00A53642">
        <w:tc>
          <w:tcPr>
            <w:tcW w:w="812" w:type="dxa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lastRenderedPageBreak/>
              <w:t>5a</w:t>
            </w:r>
          </w:p>
        </w:tc>
        <w:tc>
          <w:tcPr>
            <w:tcW w:w="7355" w:type="dxa"/>
          </w:tcPr>
          <w:p w:rsidR="00D031A5" w:rsidRPr="00D14628" w:rsidRDefault="00D031A5" w:rsidP="00D031A5">
            <w:pPr>
              <w:pStyle w:val="Ingetavstnd"/>
              <w:rPr>
                <w:rFonts w:ascii="Open Sans" w:hAnsi="Open Sans" w:cs="Open Sans"/>
                <w:sz w:val="20"/>
                <w:szCs w:val="20"/>
              </w:rPr>
            </w:pPr>
            <w:r w:rsidRPr="00D14628">
              <w:rPr>
                <w:rFonts w:ascii="Open Sans" w:hAnsi="Open Sans" w:cs="Open Sans"/>
                <w:sz w:val="20"/>
                <w:szCs w:val="20"/>
              </w:rPr>
              <w:t xml:space="preserve">Verifiera med </w:t>
            </w:r>
            <w:proofErr w:type="spellStart"/>
            <w:r w:rsidRPr="00D14628">
              <w:rPr>
                <w:rFonts w:ascii="Open Sans" w:hAnsi="Open Sans" w:cs="Open Sans"/>
                <w:sz w:val="20"/>
                <w:szCs w:val="20"/>
              </w:rPr>
              <w:t>ModelSim</w:t>
            </w:r>
            <w:proofErr w:type="spellEnd"/>
            <w:r w:rsidRPr="00D14628">
              <w:rPr>
                <w:rFonts w:ascii="Open Sans" w:hAnsi="Open Sans" w:cs="Open Sans"/>
                <w:sz w:val="20"/>
                <w:szCs w:val="20"/>
              </w:rPr>
              <w:t xml:space="preserve">. </w:t>
            </w:r>
          </w:p>
        </w:tc>
        <w:tc>
          <w:tcPr>
            <w:tcW w:w="895" w:type="dxa"/>
          </w:tcPr>
          <w:p w:rsidR="00D031A5" w:rsidRPr="00D14628" w:rsidRDefault="00D031A5" w:rsidP="00A53642">
            <w:pPr>
              <w:rPr>
                <w:rFonts w:cs="Open Sans"/>
                <w:sz w:val="20"/>
                <w:szCs w:val="20"/>
              </w:rPr>
            </w:pPr>
          </w:p>
        </w:tc>
      </w:tr>
      <w:tr w:rsidR="00D031A5" w:rsidRPr="00D14628" w:rsidTr="00A53642">
        <w:tc>
          <w:tcPr>
            <w:tcW w:w="812" w:type="dxa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t>5b</w:t>
            </w:r>
          </w:p>
        </w:tc>
        <w:tc>
          <w:tcPr>
            <w:tcW w:w="7355" w:type="dxa"/>
          </w:tcPr>
          <w:p w:rsidR="00D031A5" w:rsidRPr="00D14628" w:rsidRDefault="00D14628" w:rsidP="00207C4F">
            <w:pPr>
              <w:pStyle w:val="Ingetavstnd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Validera på DE</w:t>
            </w:r>
            <w:r w:rsidR="00207C4F">
              <w:rPr>
                <w:rFonts w:ascii="Open Sans" w:hAnsi="Open Sans" w:cs="Open Sans"/>
                <w:sz w:val="20"/>
                <w:szCs w:val="20"/>
              </w:rPr>
              <w:t>1</w:t>
            </w:r>
            <w:r>
              <w:rPr>
                <w:rFonts w:ascii="Open Sans" w:hAnsi="Open Sans" w:cs="Open Sans"/>
                <w:sz w:val="20"/>
                <w:szCs w:val="20"/>
              </w:rPr>
              <w:t>-</w:t>
            </w:r>
            <w:r w:rsidR="00D031A5" w:rsidRPr="00D14628">
              <w:rPr>
                <w:rFonts w:ascii="Open Sans" w:hAnsi="Open Sans" w:cs="Open Sans"/>
                <w:sz w:val="20"/>
                <w:szCs w:val="20"/>
              </w:rPr>
              <w:t xml:space="preserve">kortet. </w:t>
            </w:r>
            <w:r w:rsidR="000F40B0" w:rsidRPr="00D14628">
              <w:rPr>
                <w:rFonts w:ascii="Open Sans" w:hAnsi="Open Sans" w:cs="Open Sans"/>
                <w:sz w:val="20"/>
                <w:szCs w:val="20"/>
              </w:rPr>
              <w:t>Fyll i testprotokollet.</w:t>
            </w:r>
          </w:p>
        </w:tc>
        <w:tc>
          <w:tcPr>
            <w:tcW w:w="895" w:type="dxa"/>
          </w:tcPr>
          <w:p w:rsidR="00D031A5" w:rsidRPr="00D14628" w:rsidRDefault="00D031A5" w:rsidP="00A53642">
            <w:pPr>
              <w:rPr>
                <w:rFonts w:cs="Open Sans"/>
                <w:sz w:val="20"/>
                <w:szCs w:val="20"/>
              </w:rPr>
            </w:pPr>
          </w:p>
        </w:tc>
      </w:tr>
      <w:tr w:rsidR="00D031A5" w:rsidRPr="00D14628" w:rsidTr="006B624C">
        <w:tc>
          <w:tcPr>
            <w:tcW w:w="9062" w:type="dxa"/>
            <w:gridSpan w:val="3"/>
            <w:shd w:val="clear" w:color="auto" w:fill="auto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t>Rapportkrav</w:t>
            </w:r>
          </w:p>
        </w:tc>
      </w:tr>
      <w:tr w:rsidR="00D031A5" w:rsidRPr="00D14628" w:rsidTr="00A53642">
        <w:tc>
          <w:tcPr>
            <w:tcW w:w="812" w:type="dxa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t>6</w:t>
            </w:r>
          </w:p>
        </w:tc>
        <w:tc>
          <w:tcPr>
            <w:tcW w:w="7355" w:type="dxa"/>
          </w:tcPr>
          <w:p w:rsidR="00D031A5" w:rsidRPr="00D14628" w:rsidRDefault="00D031A5" w:rsidP="00D031A5">
            <w:pPr>
              <w:contextualSpacing/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>Skriv en rapport (</w:t>
            </w:r>
            <w:proofErr w:type="spellStart"/>
            <w:r w:rsidRPr="00D14628">
              <w:rPr>
                <w:rFonts w:cs="Open Sans"/>
                <w:sz w:val="20"/>
                <w:szCs w:val="20"/>
              </w:rPr>
              <w:t>pdf</w:t>
            </w:r>
            <w:proofErr w:type="spellEnd"/>
            <w:r w:rsidRPr="00D14628">
              <w:rPr>
                <w:rFonts w:cs="Open Sans"/>
                <w:sz w:val="20"/>
                <w:szCs w:val="20"/>
              </w:rPr>
              <w:t xml:space="preserve"> eller </w:t>
            </w:r>
            <w:proofErr w:type="spellStart"/>
            <w:r w:rsidRPr="00D14628">
              <w:rPr>
                <w:rFonts w:cs="Open Sans"/>
                <w:sz w:val="20"/>
                <w:szCs w:val="20"/>
              </w:rPr>
              <w:t>word</w:t>
            </w:r>
            <w:proofErr w:type="spellEnd"/>
            <w:r w:rsidRPr="00D14628">
              <w:rPr>
                <w:rFonts w:cs="Open Sans"/>
                <w:sz w:val="20"/>
                <w:szCs w:val="20"/>
              </w:rPr>
              <w:t>):</w:t>
            </w:r>
          </w:p>
          <w:p w:rsidR="00D031A5" w:rsidRPr="00D14628" w:rsidRDefault="00D031A5" w:rsidP="00D943CF">
            <w:pPr>
              <w:pStyle w:val="Liststycke"/>
              <w:numPr>
                <w:ilvl w:val="0"/>
                <w:numId w:val="8"/>
              </w:num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>Framsida med titel, ditt namn, e-post, datum</w:t>
            </w:r>
            <w:r w:rsidR="00D943CF" w:rsidRPr="00D14628">
              <w:rPr>
                <w:rFonts w:cs="Open Sans"/>
                <w:sz w:val="20"/>
                <w:szCs w:val="20"/>
              </w:rPr>
              <w:t xml:space="preserve"> och</w:t>
            </w:r>
            <w:r w:rsidRPr="00D14628">
              <w:rPr>
                <w:rFonts w:cs="Open Sans"/>
                <w:sz w:val="20"/>
                <w:szCs w:val="20"/>
              </w:rPr>
              <w:t xml:space="preserve"> </w:t>
            </w:r>
            <w:r w:rsidR="005B386E">
              <w:rPr>
                <w:rFonts w:cs="Open Sans"/>
                <w:sz w:val="20"/>
                <w:szCs w:val="20"/>
              </w:rPr>
              <w:t xml:space="preserve">en </w:t>
            </w:r>
            <w:r w:rsidRPr="00D14628">
              <w:rPr>
                <w:rFonts w:cs="Open Sans"/>
                <w:sz w:val="20"/>
                <w:szCs w:val="20"/>
              </w:rPr>
              <w:t>kort sammanfattning</w:t>
            </w:r>
          </w:p>
          <w:p w:rsidR="00D031A5" w:rsidRPr="00D14628" w:rsidRDefault="00D031A5" w:rsidP="00D943CF">
            <w:pPr>
              <w:pStyle w:val="Liststycke"/>
              <w:numPr>
                <w:ilvl w:val="0"/>
                <w:numId w:val="8"/>
              </w:num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 xml:space="preserve">Innehållsförteckning, sidnumrering och kapitel nummer </w:t>
            </w:r>
          </w:p>
          <w:p w:rsidR="00A82341" w:rsidRPr="00D14628" w:rsidRDefault="00D031A5" w:rsidP="00A82341">
            <w:pPr>
              <w:pStyle w:val="Liststycke"/>
              <w:numPr>
                <w:ilvl w:val="0"/>
                <w:numId w:val="8"/>
              </w:num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>Kravspecifikation</w:t>
            </w:r>
            <w:r w:rsidR="00D943CF" w:rsidRPr="00D14628">
              <w:rPr>
                <w:rFonts w:cs="Open Sans"/>
                <w:sz w:val="20"/>
                <w:szCs w:val="20"/>
              </w:rPr>
              <w:t>, eget kapitel.</w:t>
            </w:r>
          </w:p>
          <w:p w:rsidR="00D031A5" w:rsidRPr="00D14628" w:rsidRDefault="008A60C0" w:rsidP="00D943CF">
            <w:pPr>
              <w:pStyle w:val="Liststycke"/>
              <w:numPr>
                <w:ilvl w:val="0"/>
                <w:numId w:val="8"/>
              </w:num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Beskriv VGA-</w:t>
            </w:r>
            <w:r w:rsidR="00D943CF" w:rsidRPr="00D14628">
              <w:rPr>
                <w:rFonts w:cs="Open Sans"/>
                <w:sz w:val="20"/>
                <w:szCs w:val="20"/>
              </w:rPr>
              <w:t xml:space="preserve">protokollet. </w:t>
            </w:r>
            <w:r w:rsidR="00D031A5" w:rsidRPr="00D14628">
              <w:rPr>
                <w:rFonts w:cs="Open Sans"/>
                <w:sz w:val="20"/>
                <w:szCs w:val="20"/>
              </w:rPr>
              <w:t>Ett tydligt pulsdiagram i förhållande till H</w:t>
            </w:r>
            <w:r>
              <w:rPr>
                <w:rFonts w:cs="Open Sans"/>
                <w:sz w:val="20"/>
                <w:szCs w:val="20"/>
              </w:rPr>
              <w:t xml:space="preserve">- och V-räknarna </w:t>
            </w:r>
            <w:r w:rsidR="00F86FC7">
              <w:rPr>
                <w:rFonts w:cs="Open Sans"/>
                <w:sz w:val="20"/>
                <w:szCs w:val="20"/>
              </w:rPr>
              <w:t>för VGA-</w:t>
            </w:r>
            <w:r w:rsidR="00D031A5" w:rsidRPr="00D14628">
              <w:rPr>
                <w:rFonts w:cs="Open Sans"/>
                <w:sz w:val="20"/>
                <w:szCs w:val="20"/>
              </w:rPr>
              <w:t>signalerna: VGA_HS, VGA_VS, VGA_</w:t>
            </w:r>
            <w:r w:rsidR="00F86FC7">
              <w:rPr>
                <w:rFonts w:cs="Open Sans"/>
                <w:sz w:val="20"/>
                <w:szCs w:val="20"/>
              </w:rPr>
              <w:t xml:space="preserve">CLK, </w:t>
            </w:r>
            <w:r w:rsidR="00207C4F">
              <w:rPr>
                <w:rFonts w:cs="Open Sans"/>
                <w:sz w:val="20"/>
                <w:szCs w:val="20"/>
              </w:rPr>
              <w:t>VGA_BLANK_N</w:t>
            </w:r>
            <w:r w:rsidR="00D031A5" w:rsidRPr="00D14628">
              <w:rPr>
                <w:rFonts w:cs="Open Sans"/>
                <w:sz w:val="20"/>
                <w:szCs w:val="20"/>
              </w:rPr>
              <w:t xml:space="preserve">. (detta bör göras </w:t>
            </w:r>
            <w:r w:rsidR="00F86FC7">
              <w:rPr>
                <w:rFonts w:cs="Open Sans"/>
                <w:sz w:val="20"/>
                <w:szCs w:val="20"/>
              </w:rPr>
              <w:t>innan</w:t>
            </w:r>
            <w:r w:rsidR="00D031A5" w:rsidRPr="00D14628">
              <w:rPr>
                <w:rFonts w:cs="Open Sans"/>
                <w:sz w:val="20"/>
                <w:szCs w:val="20"/>
              </w:rPr>
              <w:t xml:space="preserve"> koden</w:t>
            </w:r>
            <w:r w:rsidR="00F86FC7">
              <w:rPr>
                <w:rFonts w:cs="Open Sans"/>
                <w:sz w:val="20"/>
                <w:szCs w:val="20"/>
              </w:rPr>
              <w:t xml:space="preserve"> skrivs</w:t>
            </w:r>
            <w:r w:rsidR="00D031A5" w:rsidRPr="00D14628">
              <w:rPr>
                <w:rFonts w:cs="Open Sans"/>
                <w:sz w:val="20"/>
                <w:szCs w:val="20"/>
              </w:rPr>
              <w:t>!)</w:t>
            </w:r>
            <w:r w:rsidR="00D943CF" w:rsidRPr="00D14628">
              <w:rPr>
                <w:rFonts w:cs="Open Sans"/>
                <w:sz w:val="20"/>
                <w:szCs w:val="20"/>
              </w:rPr>
              <w:t>, eget kapitel.</w:t>
            </w:r>
          </w:p>
          <w:p w:rsidR="00D031A5" w:rsidRPr="00D14628" w:rsidRDefault="00D943CF" w:rsidP="00D943CF">
            <w:pPr>
              <w:pStyle w:val="Liststycke"/>
              <w:numPr>
                <w:ilvl w:val="0"/>
                <w:numId w:val="8"/>
              </w:num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 xml:space="preserve">Testprotokoll för verifiering och ett enkelt </w:t>
            </w:r>
            <w:r w:rsidR="00F86FC7">
              <w:rPr>
                <w:rFonts w:cs="Open Sans"/>
                <w:sz w:val="20"/>
                <w:szCs w:val="20"/>
              </w:rPr>
              <w:t xml:space="preserve">protokoll </w:t>
            </w:r>
            <w:r w:rsidRPr="00D14628">
              <w:rPr>
                <w:rFonts w:cs="Open Sans"/>
                <w:sz w:val="20"/>
                <w:szCs w:val="20"/>
              </w:rPr>
              <w:t xml:space="preserve">för </w:t>
            </w:r>
            <w:r w:rsidR="00D031A5" w:rsidRPr="00D14628">
              <w:rPr>
                <w:rFonts w:cs="Open Sans"/>
                <w:sz w:val="20"/>
                <w:szCs w:val="20"/>
              </w:rPr>
              <w:t>validering</w:t>
            </w:r>
            <w:r w:rsidRPr="00D14628">
              <w:rPr>
                <w:rFonts w:cs="Open Sans"/>
                <w:sz w:val="20"/>
                <w:szCs w:val="20"/>
              </w:rPr>
              <w:t xml:space="preserve"> (olika protokoll)</w:t>
            </w:r>
            <w:r w:rsidR="0036135D">
              <w:rPr>
                <w:rFonts w:cs="Open Sans"/>
                <w:sz w:val="20"/>
                <w:szCs w:val="20"/>
              </w:rPr>
              <w:t>, e</w:t>
            </w:r>
            <w:r w:rsidRPr="00D14628">
              <w:rPr>
                <w:rFonts w:cs="Open Sans"/>
                <w:sz w:val="20"/>
                <w:szCs w:val="20"/>
              </w:rPr>
              <w:t>get kapitel.</w:t>
            </w:r>
          </w:p>
          <w:p w:rsidR="00D031A5" w:rsidRPr="00D14628" w:rsidRDefault="00D031A5" w:rsidP="00D943CF">
            <w:pPr>
              <w:pStyle w:val="Liststycke"/>
              <w:numPr>
                <w:ilvl w:val="0"/>
                <w:numId w:val="8"/>
              </w:num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>Konstruktionsbeskrivning</w:t>
            </w:r>
            <w:r w:rsidR="00D943CF" w:rsidRPr="00D14628">
              <w:rPr>
                <w:rFonts w:cs="Open Sans"/>
                <w:sz w:val="20"/>
                <w:szCs w:val="20"/>
              </w:rPr>
              <w:t xml:space="preserve">, </w:t>
            </w:r>
            <w:r w:rsidR="0036135D">
              <w:rPr>
                <w:rFonts w:cs="Open Sans"/>
                <w:sz w:val="20"/>
                <w:szCs w:val="20"/>
              </w:rPr>
              <w:t>e</w:t>
            </w:r>
            <w:r w:rsidR="00D943CF" w:rsidRPr="00D14628">
              <w:rPr>
                <w:rFonts w:cs="Open Sans"/>
                <w:sz w:val="20"/>
                <w:szCs w:val="20"/>
              </w:rPr>
              <w:t>get kapitel.</w:t>
            </w:r>
          </w:p>
          <w:p w:rsidR="00D031A5" w:rsidRPr="00D14628" w:rsidRDefault="00D031A5" w:rsidP="00D943CF">
            <w:pPr>
              <w:pStyle w:val="Liststycke"/>
              <w:numPr>
                <w:ilvl w:val="1"/>
                <w:numId w:val="8"/>
              </w:num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>System arkitektur</w:t>
            </w:r>
          </w:p>
          <w:p w:rsidR="00D031A5" w:rsidRPr="00D14628" w:rsidRDefault="00D031A5" w:rsidP="00D943CF">
            <w:pPr>
              <w:pStyle w:val="Liststycke"/>
              <w:numPr>
                <w:ilvl w:val="1"/>
                <w:numId w:val="8"/>
              </w:num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>Delsystem</w:t>
            </w:r>
          </w:p>
          <w:p w:rsidR="00D031A5" w:rsidRPr="00D14628" w:rsidRDefault="00D943CF" w:rsidP="00D943CF">
            <w:pPr>
              <w:pStyle w:val="Liststycke"/>
              <w:numPr>
                <w:ilvl w:val="0"/>
                <w:numId w:val="8"/>
              </w:num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>Verifiering</w:t>
            </w:r>
            <w:r w:rsidR="00D031A5" w:rsidRPr="00D14628">
              <w:rPr>
                <w:rFonts w:cs="Open Sans"/>
                <w:sz w:val="20"/>
                <w:szCs w:val="20"/>
              </w:rPr>
              <w:t>,</w:t>
            </w:r>
            <w:r w:rsidRPr="00D14628">
              <w:rPr>
                <w:rFonts w:cs="Open Sans"/>
                <w:sz w:val="20"/>
                <w:szCs w:val="20"/>
              </w:rPr>
              <w:t xml:space="preserve"> Eget kapitel.</w:t>
            </w:r>
          </w:p>
          <w:p w:rsidR="00D031A5" w:rsidRPr="00D14628" w:rsidRDefault="00D943CF" w:rsidP="00D943CF">
            <w:pPr>
              <w:pStyle w:val="Liststycke"/>
              <w:numPr>
                <w:ilvl w:val="1"/>
                <w:numId w:val="8"/>
              </w:num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 xml:space="preserve">Testbänken, </w:t>
            </w:r>
            <w:r w:rsidR="00D031A5" w:rsidRPr="00D14628">
              <w:rPr>
                <w:rFonts w:cs="Open Sans"/>
                <w:sz w:val="20"/>
                <w:szCs w:val="20"/>
              </w:rPr>
              <w:t>Teststimuli (som bygger på testprotokollet för programmet)</w:t>
            </w:r>
          </w:p>
          <w:p w:rsidR="00D031A5" w:rsidRPr="00D14628" w:rsidRDefault="00D031A5" w:rsidP="00D943CF">
            <w:pPr>
              <w:pStyle w:val="Liststycke"/>
              <w:numPr>
                <w:ilvl w:val="1"/>
                <w:numId w:val="8"/>
              </w:num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 xml:space="preserve">Bilder på resultatet från simuleringen med </w:t>
            </w:r>
            <w:proofErr w:type="spellStart"/>
            <w:r w:rsidRPr="00D14628">
              <w:rPr>
                <w:rFonts w:cs="Open Sans"/>
                <w:sz w:val="20"/>
                <w:szCs w:val="20"/>
              </w:rPr>
              <w:t>ModelSim</w:t>
            </w:r>
            <w:proofErr w:type="spellEnd"/>
            <w:r w:rsidR="00B040E8">
              <w:rPr>
                <w:rFonts w:cs="Open Sans"/>
                <w:sz w:val="20"/>
                <w:szCs w:val="20"/>
              </w:rPr>
              <w:t xml:space="preserve"> (se bilaga</w:t>
            </w:r>
            <w:r w:rsidR="00D943CF" w:rsidRPr="00D14628">
              <w:rPr>
                <w:rFonts w:cs="Open Sans"/>
                <w:sz w:val="20"/>
                <w:szCs w:val="20"/>
              </w:rPr>
              <w:t xml:space="preserve"> </w:t>
            </w:r>
            <w:r w:rsidR="005B386E">
              <w:rPr>
                <w:rFonts w:cs="Open Sans"/>
                <w:sz w:val="20"/>
                <w:szCs w:val="20"/>
              </w:rPr>
              <w:t xml:space="preserve">C </w:t>
            </w:r>
            <w:r w:rsidR="00D943CF" w:rsidRPr="00D14628">
              <w:rPr>
                <w:rFonts w:cs="Open Sans"/>
                <w:sz w:val="20"/>
                <w:szCs w:val="20"/>
              </w:rPr>
              <w:t>för exempel)</w:t>
            </w:r>
          </w:p>
          <w:p w:rsidR="00D943CF" w:rsidRPr="00D14628" w:rsidRDefault="00B040E8" w:rsidP="00D943CF">
            <w:pPr>
              <w:pStyle w:val="Liststycke"/>
              <w:numPr>
                <w:ilvl w:val="1"/>
                <w:numId w:val="8"/>
              </w:num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Ifyllt</w:t>
            </w:r>
            <w:r w:rsidR="00D943CF" w:rsidRPr="00D14628">
              <w:rPr>
                <w:rFonts w:cs="Open Sans"/>
                <w:sz w:val="20"/>
                <w:szCs w:val="20"/>
              </w:rPr>
              <w:t xml:space="preserve"> testprotokoll för verifiering</w:t>
            </w:r>
          </w:p>
          <w:p w:rsidR="00D943CF" w:rsidRPr="00D14628" w:rsidRDefault="00D943CF" w:rsidP="00D943CF">
            <w:pPr>
              <w:pStyle w:val="Liststycke"/>
              <w:numPr>
                <w:ilvl w:val="0"/>
                <w:numId w:val="8"/>
              </w:num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>Validering</w:t>
            </w:r>
            <w:r w:rsidR="00D031A5" w:rsidRPr="00D14628">
              <w:rPr>
                <w:rFonts w:cs="Open Sans"/>
                <w:sz w:val="20"/>
                <w:szCs w:val="20"/>
              </w:rPr>
              <w:t xml:space="preserve">, </w:t>
            </w:r>
            <w:r w:rsidR="005B386E">
              <w:rPr>
                <w:rFonts w:cs="Open Sans"/>
                <w:sz w:val="20"/>
                <w:szCs w:val="20"/>
              </w:rPr>
              <w:t>b</w:t>
            </w:r>
            <w:r w:rsidRPr="00D14628">
              <w:rPr>
                <w:rFonts w:cs="Open Sans"/>
                <w:sz w:val="20"/>
                <w:szCs w:val="20"/>
              </w:rPr>
              <w:t xml:space="preserve">eskriv </w:t>
            </w:r>
            <w:r w:rsidR="00B040E8" w:rsidRPr="00D14628">
              <w:rPr>
                <w:rFonts w:cs="Open Sans"/>
                <w:sz w:val="20"/>
                <w:szCs w:val="20"/>
              </w:rPr>
              <w:t xml:space="preserve">resultatet </w:t>
            </w:r>
            <w:r w:rsidRPr="00D14628">
              <w:rPr>
                <w:rFonts w:cs="Open Sans"/>
                <w:sz w:val="20"/>
                <w:szCs w:val="20"/>
              </w:rPr>
              <w:t>med ett foto.</w:t>
            </w:r>
          </w:p>
          <w:p w:rsidR="00D943CF" w:rsidRPr="00D14628" w:rsidRDefault="00B040E8" w:rsidP="00D943CF">
            <w:pPr>
              <w:pStyle w:val="Liststycke"/>
              <w:numPr>
                <w:ilvl w:val="1"/>
                <w:numId w:val="8"/>
              </w:num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Ifyllt</w:t>
            </w:r>
            <w:r w:rsidR="00D943CF" w:rsidRPr="00D14628">
              <w:rPr>
                <w:rFonts w:cs="Open Sans"/>
                <w:sz w:val="20"/>
                <w:szCs w:val="20"/>
              </w:rPr>
              <w:t xml:space="preserve"> testprotokoll för validering</w:t>
            </w:r>
            <w:r w:rsidR="005B386E">
              <w:rPr>
                <w:rFonts w:cs="Open Sans"/>
                <w:sz w:val="20"/>
                <w:szCs w:val="20"/>
              </w:rPr>
              <w:t xml:space="preserve"> (ej samma som verifiering</w:t>
            </w:r>
            <w:r w:rsidR="00DE5A89" w:rsidRPr="00D14628">
              <w:rPr>
                <w:rFonts w:cs="Open Sans"/>
                <w:sz w:val="20"/>
                <w:szCs w:val="20"/>
              </w:rPr>
              <w:t>)</w:t>
            </w:r>
          </w:p>
          <w:p w:rsidR="00D031A5" w:rsidRPr="00D14628" w:rsidRDefault="00D031A5" w:rsidP="00D943CF">
            <w:pPr>
              <w:pStyle w:val="Liststycke"/>
              <w:numPr>
                <w:ilvl w:val="0"/>
                <w:numId w:val="8"/>
              </w:num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>Bilaga</w:t>
            </w:r>
          </w:p>
          <w:p w:rsidR="00D031A5" w:rsidRPr="00D14628" w:rsidRDefault="00B040E8" w:rsidP="00D943CF">
            <w:pPr>
              <w:pStyle w:val="Liststycke"/>
              <w:numPr>
                <w:ilvl w:val="1"/>
                <w:numId w:val="8"/>
              </w:num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VHDL-</w:t>
            </w:r>
            <w:r w:rsidR="00D031A5" w:rsidRPr="00D14628">
              <w:rPr>
                <w:rFonts w:cs="Open Sans"/>
                <w:sz w:val="20"/>
                <w:szCs w:val="20"/>
              </w:rPr>
              <w:t>fil</w:t>
            </w:r>
          </w:p>
          <w:p w:rsidR="00D031A5" w:rsidRPr="00D14628" w:rsidRDefault="00B040E8" w:rsidP="00D943CF">
            <w:pPr>
              <w:pStyle w:val="Liststycke"/>
              <w:numPr>
                <w:ilvl w:val="1"/>
                <w:numId w:val="8"/>
              </w:num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Do-</w:t>
            </w:r>
            <w:r w:rsidR="005B386E">
              <w:rPr>
                <w:rFonts w:cs="Open Sans"/>
                <w:sz w:val="20"/>
                <w:szCs w:val="20"/>
              </w:rPr>
              <w:t>fil</w:t>
            </w:r>
          </w:p>
          <w:p w:rsidR="00D031A5" w:rsidRPr="00D14628" w:rsidRDefault="005B386E" w:rsidP="00D943CF">
            <w:pPr>
              <w:pStyle w:val="Liststycke"/>
              <w:numPr>
                <w:ilvl w:val="1"/>
                <w:numId w:val="8"/>
              </w:numPr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Testbänk</w:t>
            </w:r>
          </w:p>
          <w:p w:rsidR="00D031A5" w:rsidRPr="00D14628" w:rsidRDefault="00D031A5" w:rsidP="00D031A5">
            <w:pPr>
              <w:contextualSpacing/>
              <w:rPr>
                <w:rFonts w:cs="Open Sans"/>
                <w:sz w:val="20"/>
                <w:szCs w:val="20"/>
              </w:rPr>
            </w:pPr>
          </w:p>
          <w:p w:rsidR="00D031A5" w:rsidRPr="00D14628" w:rsidRDefault="005B386E" w:rsidP="00DE5A89">
            <w:pPr>
              <w:contextualSpacing/>
              <w:rPr>
                <w:rFonts w:cs="Open Sans"/>
                <w:sz w:val="20"/>
                <w:szCs w:val="20"/>
              </w:rPr>
            </w:pPr>
            <w:r>
              <w:rPr>
                <w:rFonts w:cs="Open Sans"/>
                <w:sz w:val="20"/>
                <w:szCs w:val="20"/>
              </w:rPr>
              <w:t>Ett d</w:t>
            </w:r>
            <w:r w:rsidR="00E03AD2">
              <w:rPr>
                <w:rFonts w:cs="Open Sans"/>
                <w:sz w:val="20"/>
                <w:szCs w:val="20"/>
              </w:rPr>
              <w:t>okumentations</w:t>
            </w:r>
            <w:r w:rsidR="00D031A5" w:rsidRPr="00D14628">
              <w:rPr>
                <w:rFonts w:cs="Open Sans"/>
                <w:sz w:val="20"/>
                <w:szCs w:val="20"/>
              </w:rPr>
              <w:t xml:space="preserve">krav är också att figurer och tabeller ska ha </w:t>
            </w:r>
            <w:r w:rsidR="005420E3">
              <w:rPr>
                <w:rFonts w:cs="Open Sans"/>
                <w:sz w:val="20"/>
                <w:szCs w:val="20"/>
              </w:rPr>
              <w:t xml:space="preserve">numrering och </w:t>
            </w:r>
            <w:r>
              <w:rPr>
                <w:rFonts w:cs="Open Sans"/>
                <w:sz w:val="20"/>
                <w:szCs w:val="20"/>
              </w:rPr>
              <w:t xml:space="preserve">beskrivning. </w:t>
            </w:r>
            <w:r w:rsidR="00D031A5" w:rsidRPr="00D14628">
              <w:rPr>
                <w:rFonts w:cs="Open Sans"/>
                <w:sz w:val="20"/>
                <w:szCs w:val="20"/>
              </w:rPr>
              <w:t>Figurbeskrivning under figuren och tabellbeskrivning ovanför tabellen.</w:t>
            </w:r>
          </w:p>
        </w:tc>
        <w:tc>
          <w:tcPr>
            <w:tcW w:w="895" w:type="dxa"/>
          </w:tcPr>
          <w:p w:rsidR="00D031A5" w:rsidRPr="00D14628" w:rsidRDefault="00D031A5" w:rsidP="00A53642">
            <w:pPr>
              <w:rPr>
                <w:rFonts w:cs="Open Sans"/>
                <w:sz w:val="20"/>
                <w:szCs w:val="20"/>
              </w:rPr>
            </w:pPr>
          </w:p>
        </w:tc>
      </w:tr>
      <w:tr w:rsidR="00D031A5" w:rsidRPr="00D14628" w:rsidTr="006B624C">
        <w:tc>
          <w:tcPr>
            <w:tcW w:w="9062" w:type="dxa"/>
            <w:gridSpan w:val="3"/>
            <w:shd w:val="clear" w:color="auto" w:fill="auto"/>
          </w:tcPr>
          <w:p w:rsidR="00D031A5" w:rsidRPr="006B624C" w:rsidRDefault="00D031A5" w:rsidP="00A53642">
            <w:pPr>
              <w:jc w:val="center"/>
              <w:rPr>
                <w:rFonts w:cs="Open Sans"/>
                <w:sz w:val="20"/>
                <w:szCs w:val="20"/>
              </w:rPr>
            </w:pPr>
            <w:r w:rsidRPr="006B624C">
              <w:rPr>
                <w:rFonts w:cs="Open Sans"/>
                <w:b/>
                <w:sz w:val="20"/>
                <w:szCs w:val="20"/>
              </w:rPr>
              <w:t>Leverans</w:t>
            </w:r>
            <w:r w:rsidR="006B624C">
              <w:rPr>
                <w:rFonts w:cs="Open Sans"/>
                <w:b/>
                <w:sz w:val="20"/>
                <w:szCs w:val="20"/>
              </w:rPr>
              <w:t>krav</w:t>
            </w:r>
          </w:p>
        </w:tc>
      </w:tr>
      <w:tr w:rsidR="00D031A5" w:rsidRPr="00D14628" w:rsidTr="00A53642">
        <w:tc>
          <w:tcPr>
            <w:tcW w:w="812" w:type="dxa"/>
          </w:tcPr>
          <w:p w:rsidR="00D031A5" w:rsidRPr="00D14628" w:rsidRDefault="00D031A5" w:rsidP="00A53642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D14628">
              <w:rPr>
                <w:rFonts w:cs="Open Sans"/>
                <w:b/>
                <w:sz w:val="20"/>
                <w:szCs w:val="20"/>
              </w:rPr>
              <w:t>7</w:t>
            </w:r>
          </w:p>
        </w:tc>
        <w:tc>
          <w:tcPr>
            <w:tcW w:w="7355" w:type="dxa"/>
          </w:tcPr>
          <w:p w:rsidR="00D031A5" w:rsidRPr="00D14628" w:rsidRDefault="00D031A5" w:rsidP="00A53642">
            <w:pPr>
              <w:rPr>
                <w:rFonts w:cs="Open Sans"/>
                <w:sz w:val="20"/>
                <w:szCs w:val="20"/>
              </w:rPr>
            </w:pPr>
            <w:r w:rsidRPr="00D14628">
              <w:rPr>
                <w:rFonts w:cs="Open Sans"/>
                <w:sz w:val="20"/>
                <w:szCs w:val="20"/>
              </w:rPr>
              <w:t>Leveransen ska ske till Itslearning. Leveransen ska vara rapporten och det arkiverade projektet. Namnet på filen ska vara ”</w:t>
            </w:r>
            <w:r w:rsidR="0049541C">
              <w:rPr>
                <w:rFonts w:cs="Open Sans"/>
                <w:sz w:val="20"/>
                <w:szCs w:val="20"/>
              </w:rPr>
              <w:t>fö</w:t>
            </w:r>
            <w:bookmarkStart w:id="2" w:name="_GoBack"/>
            <w:bookmarkEnd w:id="2"/>
            <w:r w:rsidR="0049541C">
              <w:rPr>
                <w:rFonts w:cs="Open Sans"/>
                <w:sz w:val="20"/>
                <w:szCs w:val="20"/>
              </w:rPr>
              <w:t>rnamn_efternamn_vhdl</w:t>
            </w:r>
            <w:r w:rsidR="005674FF">
              <w:rPr>
                <w:rFonts w:cs="Open Sans"/>
                <w:sz w:val="20"/>
                <w:szCs w:val="20"/>
              </w:rPr>
              <w:t>2</w:t>
            </w:r>
            <w:r w:rsidR="0049541C">
              <w:rPr>
                <w:rFonts w:cs="Open Sans"/>
                <w:sz w:val="20"/>
                <w:szCs w:val="20"/>
              </w:rPr>
              <w:t>_uppgift_1</w:t>
            </w:r>
            <w:r w:rsidRPr="00D14628">
              <w:rPr>
                <w:rFonts w:cs="Open Sans"/>
                <w:sz w:val="20"/>
                <w:szCs w:val="20"/>
              </w:rPr>
              <w:t>a”. Sis</w:t>
            </w:r>
            <w:r w:rsidR="005674FF">
              <w:rPr>
                <w:rFonts w:cs="Open Sans"/>
                <w:sz w:val="20"/>
                <w:szCs w:val="20"/>
              </w:rPr>
              <w:t>ta leveransdag</w:t>
            </w:r>
            <w:r w:rsidR="005B386E">
              <w:rPr>
                <w:rFonts w:cs="Open Sans"/>
                <w:sz w:val="20"/>
                <w:szCs w:val="20"/>
              </w:rPr>
              <w:t xml:space="preserve"> se </w:t>
            </w:r>
            <w:proofErr w:type="spellStart"/>
            <w:r w:rsidR="005B386E">
              <w:rPr>
                <w:rFonts w:cs="Open Sans"/>
                <w:sz w:val="20"/>
                <w:szCs w:val="20"/>
              </w:rPr>
              <w:t>kursschema</w:t>
            </w:r>
            <w:proofErr w:type="spellEnd"/>
            <w:r w:rsidRPr="00D14628">
              <w:rPr>
                <w:rFonts w:cs="Open Sans"/>
                <w:sz w:val="20"/>
                <w:szCs w:val="20"/>
              </w:rPr>
              <w:t>.</w:t>
            </w:r>
          </w:p>
        </w:tc>
        <w:tc>
          <w:tcPr>
            <w:tcW w:w="895" w:type="dxa"/>
          </w:tcPr>
          <w:p w:rsidR="00D031A5" w:rsidRPr="00D14628" w:rsidRDefault="00D031A5" w:rsidP="00A53642">
            <w:pPr>
              <w:rPr>
                <w:rFonts w:cs="Open Sans"/>
                <w:sz w:val="20"/>
                <w:szCs w:val="20"/>
              </w:rPr>
            </w:pPr>
          </w:p>
        </w:tc>
      </w:tr>
    </w:tbl>
    <w:p w:rsidR="003D33D3" w:rsidRDefault="003D33D3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B3366A" w:rsidRDefault="00B24503" w:rsidP="00857A62">
      <w:pPr>
        <w:pStyle w:val="Rubrik1"/>
      </w:pPr>
      <w:bookmarkStart w:id="3" w:name="_Toc459104165"/>
      <w:r>
        <w:lastRenderedPageBreak/>
        <w:t xml:space="preserve">3 </w:t>
      </w:r>
      <w:r w:rsidR="00790CF8">
        <w:t>Bilagor</w:t>
      </w:r>
      <w:bookmarkEnd w:id="3"/>
    </w:p>
    <w:p w:rsidR="00790CF8" w:rsidRDefault="006B624C" w:rsidP="00790CF8">
      <w:pPr>
        <w:pStyle w:val="Rubrik2"/>
      </w:pPr>
      <w:bookmarkStart w:id="4" w:name="_Toc459104166"/>
      <w:r>
        <w:t xml:space="preserve">Bilaga A </w:t>
      </w:r>
      <w:r w:rsidR="003D4157">
        <w:t>VHDL-</w:t>
      </w:r>
      <w:r w:rsidR="00790CF8" w:rsidRPr="000833D3">
        <w:t>kod</w:t>
      </w:r>
      <w:r w:rsidR="00790CF8">
        <w:t xml:space="preserve"> från </w:t>
      </w:r>
      <w:r w:rsidR="00DC5E22">
        <w:t>en lång fika rast</w:t>
      </w:r>
      <w:bookmarkEnd w:id="4"/>
    </w:p>
    <w:p w:rsidR="00FE2AC6" w:rsidRPr="007A5F1A" w:rsidRDefault="00790CF8" w:rsidP="00B40229">
      <w:pPr>
        <w:rPr>
          <w:rFonts w:cs="Open Sans"/>
        </w:rPr>
      </w:pPr>
      <w:r w:rsidRPr="007A5F1A">
        <w:rPr>
          <w:rFonts w:cs="Open Sans"/>
        </w:rPr>
        <w:t xml:space="preserve">Koden </w:t>
      </w:r>
      <w:r w:rsidR="00973214">
        <w:rPr>
          <w:rFonts w:cs="Open Sans"/>
        </w:rPr>
        <w:t xml:space="preserve">i bilagan </w:t>
      </w:r>
      <w:r w:rsidRPr="007A5F1A">
        <w:rPr>
          <w:rFonts w:cs="Open Sans"/>
        </w:rPr>
        <w:t xml:space="preserve">ger bara </w:t>
      </w:r>
      <w:r w:rsidR="00902318" w:rsidRPr="007A5F1A">
        <w:rPr>
          <w:rFonts w:cs="Open Sans"/>
        </w:rPr>
        <w:t>idéer</w:t>
      </w:r>
      <w:r w:rsidRPr="007A5F1A">
        <w:rPr>
          <w:rFonts w:cs="Open Sans"/>
        </w:rPr>
        <w:t xml:space="preserve"> på hur </w:t>
      </w:r>
      <w:r w:rsidR="00973214">
        <w:rPr>
          <w:rFonts w:cs="Open Sans"/>
        </w:rPr>
        <w:t>den</w:t>
      </w:r>
      <w:r w:rsidR="00B40229" w:rsidRPr="007A5F1A">
        <w:rPr>
          <w:rFonts w:cs="Open Sans"/>
        </w:rPr>
        <w:t xml:space="preserve"> kan struktureras</w:t>
      </w:r>
      <w:r w:rsidRPr="007A5F1A">
        <w:rPr>
          <w:rFonts w:cs="Open Sans"/>
        </w:rPr>
        <w:t xml:space="preserve">. </w:t>
      </w:r>
      <w:r w:rsidR="00554FFF">
        <w:rPr>
          <w:rFonts w:cs="Open Sans"/>
        </w:rPr>
        <w:t>D</w:t>
      </w:r>
      <w:r w:rsidR="00EF728A" w:rsidRPr="007A5F1A">
        <w:rPr>
          <w:rFonts w:cs="Open Sans"/>
        </w:rPr>
        <w:t>etta förslag är från en kladd</w:t>
      </w:r>
      <w:r w:rsidR="00973214">
        <w:rPr>
          <w:rFonts w:cs="Open Sans"/>
        </w:rPr>
        <w:t>-</w:t>
      </w:r>
      <w:r w:rsidR="00EF728A" w:rsidRPr="007A5F1A">
        <w:rPr>
          <w:rFonts w:cs="Open Sans"/>
        </w:rPr>
        <w:t xml:space="preserve">kopia från </w:t>
      </w:r>
      <w:r w:rsidR="00B863C0" w:rsidRPr="007A5F1A">
        <w:rPr>
          <w:rFonts w:cs="Open Sans"/>
        </w:rPr>
        <w:t>en lång kafferast</w:t>
      </w:r>
      <w:r w:rsidR="00EF728A" w:rsidRPr="007A5F1A">
        <w:rPr>
          <w:rFonts w:cs="Open Sans"/>
        </w:rPr>
        <w:t>!</w:t>
      </w:r>
      <w:r w:rsidR="00B40229" w:rsidRPr="007A5F1A">
        <w:rPr>
          <w:rFonts w:cs="Open Sans"/>
        </w:rPr>
        <w:t xml:space="preserve"> Se det som ett förslag.</w:t>
      </w:r>
      <w:r w:rsidR="000C34F1">
        <w:rPr>
          <w:rFonts w:cs="Open Sans"/>
        </w:rPr>
        <w:t xml:space="preserve"> In- och utsignaler se figur 2</w:t>
      </w:r>
      <w:r w:rsidR="00554FFF">
        <w:rPr>
          <w:rFonts w:cs="Open Sans"/>
        </w:rPr>
        <w:t>.</w:t>
      </w:r>
    </w:p>
    <w:p w:rsidR="0065275B" w:rsidRDefault="0065275B" w:rsidP="0065275B">
      <w:pPr>
        <w:keepNext/>
        <w:jc w:val="center"/>
      </w:pPr>
      <w:r w:rsidRPr="00E70216">
        <w:rPr>
          <w:noProof/>
          <w:lang w:eastAsia="sv-SE"/>
        </w:rPr>
        <w:drawing>
          <wp:inline distT="0" distB="0" distL="0" distR="0" wp14:anchorId="79F792B0" wp14:editId="29C36C17">
            <wp:extent cx="3046209" cy="2181744"/>
            <wp:effectExtent l="19050" t="19050" r="2095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-FPGA-symbo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89" cy="2209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0923" w:rsidRPr="00F40648">
        <w:rPr>
          <w:noProof/>
          <w:color w:val="FF0000"/>
          <w:lang w:eastAsia="sv-SE"/>
        </w:rPr>
        <w:drawing>
          <wp:inline distT="0" distB="0" distL="0" distR="0" wp14:anchorId="49167576" wp14:editId="7DA5182A">
            <wp:extent cx="1485900" cy="2194206"/>
            <wp:effectExtent l="19050" t="19050" r="19050" b="1587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2-115 (Översikt) 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54" cy="22402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75B" w:rsidRPr="00E70216" w:rsidRDefault="0065275B" w:rsidP="0065275B">
      <w:pPr>
        <w:pStyle w:val="Beskrivning"/>
        <w:jc w:val="center"/>
      </w:pPr>
      <w:r w:rsidRPr="00E70216">
        <w:t xml:space="preserve">Figur </w:t>
      </w:r>
      <w:fldSimple w:instr=" SEQ Figur \* ARABIC ">
        <w:r w:rsidR="00577F3C">
          <w:rPr>
            <w:noProof/>
          </w:rPr>
          <w:t>2</w:t>
        </w:r>
      </w:fldSimple>
      <w:r w:rsidR="002D0923">
        <w:t>: Gränssnitt</w:t>
      </w:r>
      <w:r>
        <w:t xml:space="preserve"> och utvecklings</w:t>
      </w:r>
      <w:r w:rsidRPr="00E70216">
        <w:t>kort.</w:t>
      </w:r>
      <w:r w:rsidR="002D0923">
        <w:t xml:space="preserve"> (Symbol genererad</w:t>
      </w:r>
      <w:r w:rsidR="00627D64">
        <w:t xml:space="preserve"> från </w:t>
      </w:r>
      <w:proofErr w:type="spellStart"/>
      <w:r w:rsidR="00627D64">
        <w:t>Quartus</w:t>
      </w:r>
      <w:proofErr w:type="spellEnd"/>
      <w:r w:rsidR="00627D64">
        <w:t>)</w:t>
      </w:r>
    </w:p>
    <w:p w:rsidR="0065275B" w:rsidRPr="00A80854" w:rsidRDefault="0065275B" w:rsidP="00790CF8">
      <w:pPr>
        <w:rPr>
          <w:rFonts w:ascii="Bookman Old Style" w:hAnsi="Bookman Old Style"/>
        </w:rPr>
      </w:pPr>
    </w:p>
    <w:p w:rsidR="00790CF8" w:rsidRDefault="00790CF8" w:rsidP="00790CF8">
      <w:pPr>
        <w:rPr>
          <w:rFonts w:cs="Open Sans"/>
        </w:rPr>
      </w:pPr>
      <w:r w:rsidRPr="0065433C">
        <w:rPr>
          <w:rFonts w:cs="Open Sans"/>
          <w:b/>
        </w:rPr>
        <w:t>Komponent namn:</w:t>
      </w:r>
      <w:r w:rsidRPr="0065433C">
        <w:rPr>
          <w:rFonts w:cs="Open Sans"/>
        </w:rPr>
        <w:t xml:space="preserve"> VGA</w:t>
      </w:r>
      <w:r w:rsidR="00973214">
        <w:rPr>
          <w:rFonts w:cs="Open Sans"/>
        </w:rPr>
        <w:t>-</w:t>
      </w:r>
      <w:r w:rsidR="007A4366" w:rsidRPr="0065433C">
        <w:rPr>
          <w:rFonts w:cs="Open Sans"/>
        </w:rPr>
        <w:t>kontroller</w:t>
      </w:r>
      <w:r w:rsidR="00332676" w:rsidRPr="0065433C">
        <w:rPr>
          <w:rFonts w:cs="Open Sans"/>
        </w:rPr>
        <w:t xml:space="preserve"> (tre processer</w:t>
      </w:r>
      <w:r w:rsidR="0065433C">
        <w:rPr>
          <w:rFonts w:cs="Open Sans"/>
        </w:rPr>
        <w:t>, se figur 3</w:t>
      </w:r>
      <w:r w:rsidR="00332676" w:rsidRPr="0065433C">
        <w:rPr>
          <w:rFonts w:cs="Open Sans"/>
        </w:rPr>
        <w:t>)</w:t>
      </w:r>
    </w:p>
    <w:tbl>
      <w:tblPr>
        <w:tblW w:w="9165" w:type="dxa"/>
        <w:tblLook w:val="04A0" w:firstRow="1" w:lastRow="0" w:firstColumn="1" w:lastColumn="0" w:noHBand="0" w:noVBand="1"/>
      </w:tblPr>
      <w:tblGrid>
        <w:gridCol w:w="266"/>
        <w:gridCol w:w="437"/>
        <w:gridCol w:w="1561"/>
        <w:gridCol w:w="437"/>
        <w:gridCol w:w="266"/>
        <w:gridCol w:w="338"/>
        <w:gridCol w:w="1954"/>
        <w:gridCol w:w="1954"/>
        <w:gridCol w:w="1954"/>
      </w:tblGrid>
      <w:tr w:rsidR="00D30E05" w:rsidRPr="00D30E05" w:rsidTr="00D30E05">
        <w:trPr>
          <w:trHeight w:val="180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30E05" w:rsidRPr="00D30E05" w:rsidTr="00D30E05">
        <w:trPr>
          <w:trHeight w:val="18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14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u w:val="single"/>
              </w:rPr>
              <w:t>Beskrivning:</w:t>
            </w:r>
            <w:r w:rsidRPr="00D30E05">
              <w:rPr>
                <w:rFonts w:ascii="Calibri" w:eastAsia="Times New Roman" w:hAnsi="Calibri" w:cs="Times New Roman"/>
                <w:color w:val="000000"/>
              </w:rPr>
              <w:br/>
              <w:t>Dela 50Mhz klockan till 25Mhz</w:t>
            </w:r>
            <w:r w:rsidR="00091469">
              <w:rPr>
                <w:rFonts w:ascii="Calibri" w:eastAsia="Times New Roman" w:hAnsi="Calibri" w:cs="Times New Roman"/>
                <w:color w:val="000000"/>
              </w:rPr>
              <w:t xml:space="preserve"> för VGA synkpulser och räknare</w:t>
            </w:r>
          </w:p>
        </w:tc>
      </w:tr>
      <w:tr w:rsidR="00D30E05" w:rsidRPr="00D30E05" w:rsidTr="00D30E05">
        <w:trPr>
          <w:trHeight w:val="30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973214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Klock</w:t>
            </w:r>
            <w:r w:rsidR="0030040A">
              <w:rPr>
                <w:rFonts w:ascii="Calibri" w:eastAsia="Times New Roman" w:hAnsi="Calibri" w:cs="Times New Roman"/>
                <w:color w:val="000000"/>
                <w:lang w:val="en-US"/>
              </w:rPr>
              <w:t>delare</w:t>
            </w:r>
            <w:proofErr w:type="spellEnd"/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30E05" w:rsidRPr="00D30E05" w:rsidTr="00D30E05">
        <w:trPr>
          <w:trHeight w:val="30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091469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Process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30E05" w:rsidRPr="00D30E05" w:rsidTr="00D30E05">
        <w:trPr>
          <w:trHeight w:val="18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30E05" w:rsidRPr="00D30E05" w:rsidTr="00D30E05">
        <w:trPr>
          <w:trHeight w:val="15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30E05" w:rsidRPr="00D30E05" w:rsidTr="00D30E05">
        <w:trPr>
          <w:trHeight w:val="18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u w:val="single"/>
              </w:rPr>
              <w:t>Beskrivning:</w:t>
            </w:r>
            <w:r w:rsidRPr="00D30E05">
              <w:rPr>
                <w:rFonts w:ascii="Calibri" w:eastAsia="Times New Roman" w:hAnsi="Calibri" w:cs="Times New Roman"/>
                <w:color w:val="000000"/>
              </w:rPr>
              <w:br/>
              <w:t>H</w:t>
            </w:r>
            <w:r w:rsidR="00091469">
              <w:rPr>
                <w:rFonts w:ascii="Calibri" w:eastAsia="Times New Roman" w:hAnsi="Calibri" w:cs="Times New Roman"/>
                <w:color w:val="000000"/>
              </w:rPr>
              <w:t>orisontell och vertikal räknare</w:t>
            </w:r>
            <w:r w:rsidRPr="00D30E05">
              <w:rPr>
                <w:rFonts w:ascii="Calibri" w:eastAsia="Times New Roman" w:hAnsi="Calibri" w:cs="Times New Roman"/>
                <w:color w:val="000000"/>
              </w:rPr>
              <w:br/>
              <w:t>Horisontell räknare (x): 0-799, Vertikal räknare (y): 0-524</w:t>
            </w:r>
          </w:p>
        </w:tc>
      </w:tr>
      <w:tr w:rsidR="00D30E05" w:rsidRPr="00D30E05" w:rsidTr="00D30E05">
        <w:trPr>
          <w:trHeight w:val="30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Räknare</w:t>
            </w:r>
            <w:proofErr w:type="spellEnd"/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30E05" w:rsidRPr="00D30E05" w:rsidTr="00D30E05">
        <w:trPr>
          <w:trHeight w:val="30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091469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Process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30E05" w:rsidRPr="00D30E05" w:rsidTr="00D30E05">
        <w:trPr>
          <w:trHeight w:val="18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30E05" w:rsidRPr="00D30E05" w:rsidTr="00D30E05">
        <w:trPr>
          <w:trHeight w:val="15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30E05" w:rsidRPr="00D30E05" w:rsidTr="00D30E05">
        <w:trPr>
          <w:trHeight w:val="18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u w:val="single"/>
              </w:rPr>
              <w:t>Beskrivning:</w:t>
            </w:r>
            <w:r w:rsidRPr="00D30E05">
              <w:rPr>
                <w:rFonts w:ascii="Calibri" w:eastAsia="Times New Roman" w:hAnsi="Calibri" w:cs="Times New Roman"/>
                <w:color w:val="000000"/>
              </w:rPr>
              <w:br/>
              <w:t>Egen process där signalerna från ingångarna går genom två D-vippor för att stabilisera signalerna</w:t>
            </w:r>
          </w:p>
        </w:tc>
      </w:tr>
      <w:tr w:rsidR="00D30E05" w:rsidRPr="00D30E05" w:rsidTr="00D30E05">
        <w:trPr>
          <w:trHeight w:val="30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Metastabilitet</w:t>
            </w:r>
            <w:proofErr w:type="spellEnd"/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30E05" w:rsidRPr="00D30E05" w:rsidTr="00D30E05">
        <w:trPr>
          <w:trHeight w:val="30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091469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Process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30E05" w:rsidRPr="00D30E05" w:rsidTr="00D30E05">
        <w:trPr>
          <w:trHeight w:val="18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30E05" w:rsidRPr="00D30E05" w:rsidTr="00D30E05">
        <w:trPr>
          <w:trHeight w:val="18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30E05" w:rsidRPr="00D30E05" w:rsidTr="00D30E05">
        <w:trPr>
          <w:trHeight w:val="30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Syncsignaler</w:t>
            </w:r>
            <w:proofErr w:type="spellEnd"/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u w:val="single"/>
              </w:rPr>
              <w:t>Beskrivning:</w:t>
            </w:r>
            <w:r w:rsidRPr="00D30E05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D30E05">
              <w:rPr>
                <w:rFonts w:ascii="Calibri" w:eastAsia="Times New Roman" w:hAnsi="Calibri" w:cs="Times New Roman"/>
                <w:color w:val="000000"/>
              </w:rPr>
              <w:t>Syncsignaler</w:t>
            </w:r>
            <w:proofErr w:type="spellEnd"/>
            <w:r w:rsidRPr="00D30E05">
              <w:rPr>
                <w:rFonts w:ascii="Calibri" w:eastAsia="Times New Roman" w:hAnsi="Calibri" w:cs="Times New Roman"/>
                <w:color w:val="000000"/>
              </w:rPr>
              <w:t xml:space="preserve"> och RGB signaler kan kopplas utanför en process. </w:t>
            </w:r>
            <w:r w:rsidRPr="00D30E05">
              <w:rPr>
                <w:rFonts w:ascii="Calibri" w:eastAsia="Times New Roman" w:hAnsi="Calibri" w:cs="Times New Roman"/>
                <w:color w:val="000000"/>
              </w:rPr>
              <w:br/>
              <w:t>RGB signalerna sätts till "11111111" när knapp är nedtryckt, och "00000000" när knapp inte är nedtryckt</w:t>
            </w:r>
          </w:p>
        </w:tc>
      </w:tr>
      <w:tr w:rsidR="00D30E05" w:rsidRPr="00D30E05" w:rsidTr="00D30E05">
        <w:trPr>
          <w:trHeight w:val="30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973214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RGB-</w:t>
            </w:r>
            <w:proofErr w:type="spellStart"/>
            <w:r w:rsidR="00D30E05"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utgångar</w:t>
            </w:r>
            <w:proofErr w:type="spellEnd"/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30E05" w:rsidRPr="00D30E05" w:rsidTr="00D30E05">
        <w:trPr>
          <w:trHeight w:val="12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30E05" w:rsidRPr="00D30E05" w:rsidTr="00D30E05">
        <w:trPr>
          <w:trHeight w:val="300"/>
        </w:trPr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091469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proofErr w:type="spellStart"/>
            <w:r w:rsidRPr="00091469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Parallellt</w:t>
            </w:r>
            <w:proofErr w:type="spellEnd"/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30E05" w:rsidRPr="00D30E05" w:rsidTr="00D30E05">
        <w:trPr>
          <w:trHeight w:val="18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30E05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58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0E05" w:rsidRPr="00D30E05" w:rsidRDefault="00D30E05" w:rsidP="00D30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D30E05" w:rsidRDefault="00D30E05" w:rsidP="006E2868">
      <w:pPr>
        <w:pStyle w:val="Beskrivning"/>
        <w:jc w:val="center"/>
      </w:pPr>
    </w:p>
    <w:p w:rsidR="00FE1D28" w:rsidRDefault="006E2868" w:rsidP="006E2868">
      <w:pPr>
        <w:pStyle w:val="Beskrivning"/>
        <w:jc w:val="center"/>
      </w:pPr>
      <w:r>
        <w:t xml:space="preserve">Figur </w:t>
      </w:r>
      <w:fldSimple w:instr=" SEQ Figur \* ARABIC ">
        <w:r w:rsidR="00577F3C">
          <w:rPr>
            <w:noProof/>
          </w:rPr>
          <w:t>3</w:t>
        </w:r>
      </w:fldSimple>
      <w:r>
        <w:t xml:space="preserve">: </w:t>
      </w:r>
      <w:r w:rsidR="00973214">
        <w:t>Förslag på mjukvaruarkitektur</w:t>
      </w:r>
    </w:p>
    <w:p w:rsidR="00FE1D28" w:rsidRDefault="00D30E05" w:rsidP="00790CF8">
      <w:pPr>
        <w:pStyle w:val="Liststycke"/>
        <w:rPr>
          <w:rFonts w:cs="Open Sans"/>
          <w:szCs w:val="16"/>
        </w:rPr>
      </w:pPr>
      <w:r>
        <w:rPr>
          <w:rFonts w:cs="Open Sans"/>
          <w:szCs w:val="16"/>
        </w:rPr>
        <w:lastRenderedPageBreak/>
        <w:t>Information som kan vara bra att veta</w:t>
      </w:r>
      <w:r w:rsidR="00FE1D28">
        <w:rPr>
          <w:rFonts w:cs="Open Sans"/>
          <w:szCs w:val="16"/>
        </w:rPr>
        <w:t>:</w:t>
      </w:r>
    </w:p>
    <w:p w:rsidR="00A048A2" w:rsidRDefault="00A048A2" w:rsidP="00790CF8">
      <w:pPr>
        <w:pStyle w:val="Liststycke"/>
        <w:rPr>
          <w:rFonts w:cs="Open Sans"/>
          <w:szCs w:val="16"/>
        </w:rPr>
      </w:pPr>
    </w:p>
    <w:p w:rsidR="00FE1D28" w:rsidRDefault="00FE1D28" w:rsidP="00FE1D28">
      <w:pPr>
        <w:pStyle w:val="Liststycke"/>
        <w:numPr>
          <w:ilvl w:val="0"/>
          <w:numId w:val="9"/>
        </w:numPr>
        <w:rPr>
          <w:rFonts w:cs="Open Sans"/>
          <w:szCs w:val="16"/>
        </w:rPr>
      </w:pPr>
      <w:r>
        <w:rPr>
          <w:rFonts w:cs="Open Sans"/>
          <w:szCs w:val="16"/>
        </w:rPr>
        <w:t>En signal kan endast tilldelas ett värde i en och samma process. Däremot kan alla andra processer läsa signalen.</w:t>
      </w:r>
    </w:p>
    <w:p w:rsidR="00FE1D28" w:rsidRDefault="00584BBB" w:rsidP="00FE1D28">
      <w:pPr>
        <w:pStyle w:val="Liststycke"/>
        <w:numPr>
          <w:ilvl w:val="0"/>
          <w:numId w:val="9"/>
        </w:numPr>
        <w:rPr>
          <w:rFonts w:cs="Open Sans"/>
          <w:szCs w:val="16"/>
        </w:rPr>
      </w:pPr>
      <w:r>
        <w:rPr>
          <w:rFonts w:cs="Open Sans"/>
          <w:szCs w:val="16"/>
        </w:rPr>
        <w:t>Horisontalräknare</w:t>
      </w:r>
      <w:r w:rsidR="00FE1D28">
        <w:rPr>
          <w:rFonts w:cs="Open Sans"/>
          <w:szCs w:val="16"/>
        </w:rPr>
        <w:t xml:space="preserve"> (x) ska räkna från 0 till 799, även om den synliga bilden endast är 640 pixlar bred.</w:t>
      </w:r>
    </w:p>
    <w:p w:rsidR="00FE1D28" w:rsidRDefault="00584BBB" w:rsidP="00FE1D28">
      <w:pPr>
        <w:pStyle w:val="Liststycke"/>
        <w:numPr>
          <w:ilvl w:val="0"/>
          <w:numId w:val="9"/>
        </w:numPr>
        <w:rPr>
          <w:rFonts w:cs="Open Sans"/>
          <w:szCs w:val="16"/>
        </w:rPr>
      </w:pPr>
      <w:r>
        <w:rPr>
          <w:rFonts w:cs="Open Sans"/>
          <w:szCs w:val="16"/>
        </w:rPr>
        <w:t>Vertikalräknare</w:t>
      </w:r>
      <w:r w:rsidR="00FE1D28">
        <w:rPr>
          <w:rFonts w:cs="Open Sans"/>
          <w:szCs w:val="16"/>
        </w:rPr>
        <w:t xml:space="preserve"> (y) ska räkna från 0 till 524, även om den synliga bilden endast är 480 pixlar hög. Några klockpulser måste finnas utanför den synliga bilden</w:t>
      </w:r>
      <w:r w:rsidR="00091469">
        <w:rPr>
          <w:rFonts w:cs="Open Sans"/>
          <w:szCs w:val="16"/>
        </w:rPr>
        <w:t xml:space="preserve"> för sy</w:t>
      </w:r>
      <w:r>
        <w:rPr>
          <w:rFonts w:cs="Open Sans"/>
          <w:szCs w:val="16"/>
        </w:rPr>
        <w:t>nk</w:t>
      </w:r>
      <w:r w:rsidR="00091469">
        <w:rPr>
          <w:rFonts w:cs="Open Sans"/>
          <w:szCs w:val="16"/>
        </w:rPr>
        <w:t>pulser</w:t>
      </w:r>
      <w:r w:rsidR="00474C3B">
        <w:rPr>
          <w:rFonts w:cs="Open Sans"/>
          <w:szCs w:val="16"/>
        </w:rPr>
        <w:t>na</w:t>
      </w:r>
      <w:r w:rsidR="00FE1D28">
        <w:rPr>
          <w:rFonts w:cs="Open Sans"/>
          <w:szCs w:val="16"/>
        </w:rPr>
        <w:t>.</w:t>
      </w:r>
    </w:p>
    <w:p w:rsidR="00A048A2" w:rsidRDefault="00584BBB" w:rsidP="00FE1D28">
      <w:pPr>
        <w:pStyle w:val="Liststycke"/>
        <w:numPr>
          <w:ilvl w:val="0"/>
          <w:numId w:val="9"/>
        </w:numPr>
        <w:rPr>
          <w:rFonts w:cs="Open Sans"/>
          <w:szCs w:val="16"/>
        </w:rPr>
      </w:pPr>
      <w:r>
        <w:rPr>
          <w:rFonts w:cs="Open Sans"/>
          <w:szCs w:val="16"/>
        </w:rPr>
        <w:t>Vertikal</w:t>
      </w:r>
      <w:r w:rsidR="00A048A2">
        <w:rPr>
          <w:rFonts w:cs="Open Sans"/>
          <w:szCs w:val="16"/>
        </w:rPr>
        <w:t>räknar</w:t>
      </w:r>
      <w:r>
        <w:rPr>
          <w:rFonts w:cs="Open Sans"/>
          <w:szCs w:val="16"/>
        </w:rPr>
        <w:t>e (y) uppdateras när horisontal</w:t>
      </w:r>
      <w:r w:rsidR="00A048A2">
        <w:rPr>
          <w:rFonts w:cs="Open Sans"/>
          <w:szCs w:val="16"/>
        </w:rPr>
        <w:t>räknare (x) är på 707.</w:t>
      </w:r>
    </w:p>
    <w:p w:rsidR="00A048A2" w:rsidRPr="006A6CB8" w:rsidRDefault="00FE1D28" w:rsidP="00A048A2">
      <w:pPr>
        <w:pStyle w:val="Liststycke"/>
        <w:numPr>
          <w:ilvl w:val="0"/>
          <w:numId w:val="9"/>
        </w:numPr>
        <w:rPr>
          <w:rFonts w:ascii="Bookman Old Style" w:hAnsi="Bookman Old Style"/>
        </w:rPr>
      </w:pPr>
      <w:r>
        <w:rPr>
          <w:rFonts w:cs="Open Sans"/>
          <w:szCs w:val="16"/>
        </w:rPr>
        <w:t xml:space="preserve">Signalen VGA_BLANK_N ska vara ’0’ när räknarna är utanför bilden. </w:t>
      </w:r>
      <w:r w:rsidR="00A048A2">
        <w:rPr>
          <w:rFonts w:cs="Open Sans"/>
          <w:szCs w:val="16"/>
        </w:rPr>
        <w:t xml:space="preserve">Principen är att inget ritas när elektronstrålen sveper tillbaka över skärmen. </w:t>
      </w:r>
      <w:r w:rsidR="00584BBB">
        <w:rPr>
          <w:rFonts w:cs="Open Sans"/>
          <w:szCs w:val="16"/>
        </w:rPr>
        <w:t xml:space="preserve">Det kan beskrivas </w:t>
      </w:r>
      <w:r w:rsidR="00A048A2">
        <w:rPr>
          <w:rFonts w:cs="Open Sans"/>
          <w:szCs w:val="16"/>
        </w:rPr>
        <w:t>som att en penna hålls upp mellan ny rad (x), eller ny sida (y).</w:t>
      </w:r>
    </w:p>
    <w:p w:rsidR="00A048A2" w:rsidRPr="00454B40" w:rsidRDefault="00A048A2" w:rsidP="00D30E05">
      <w:pPr>
        <w:pStyle w:val="Liststycke"/>
        <w:numPr>
          <w:ilvl w:val="0"/>
          <w:numId w:val="9"/>
        </w:numPr>
        <w:rPr>
          <w:rFonts w:ascii="Bookman Old Style" w:hAnsi="Bookman Old Style"/>
        </w:rPr>
      </w:pPr>
      <w:r w:rsidRPr="00A048A2">
        <w:rPr>
          <w:rFonts w:cs="Open Sans"/>
          <w:szCs w:val="16"/>
        </w:rPr>
        <w:t xml:space="preserve">Olika sidor på internet kan specificera </w:t>
      </w:r>
      <w:r w:rsidR="00D30E05">
        <w:rPr>
          <w:rFonts w:cs="Open Sans"/>
          <w:szCs w:val="16"/>
        </w:rPr>
        <w:t>andra</w:t>
      </w:r>
      <w:r w:rsidRPr="00A048A2">
        <w:rPr>
          <w:rFonts w:cs="Open Sans"/>
          <w:szCs w:val="16"/>
        </w:rPr>
        <w:t xml:space="preserve"> tider för VGA_HS, och VG</w:t>
      </w:r>
      <w:r w:rsidR="00584BBB">
        <w:rPr>
          <w:rFonts w:cs="Open Sans"/>
          <w:szCs w:val="16"/>
        </w:rPr>
        <w:t>A_VS. Detta på grund av att VGA-</w:t>
      </w:r>
      <w:r w:rsidRPr="00A048A2">
        <w:rPr>
          <w:rFonts w:cs="Open Sans"/>
          <w:szCs w:val="16"/>
        </w:rPr>
        <w:t>skärmen</w:t>
      </w:r>
      <w:r w:rsidR="00B4253C">
        <w:rPr>
          <w:rFonts w:cs="Open Sans"/>
          <w:szCs w:val="16"/>
        </w:rPr>
        <w:t xml:space="preserve"> automa</w:t>
      </w:r>
      <w:r w:rsidR="00FD5568">
        <w:rPr>
          <w:rFonts w:cs="Open Sans"/>
          <w:szCs w:val="16"/>
        </w:rPr>
        <w:t>t</w:t>
      </w:r>
      <w:r w:rsidR="00B4253C">
        <w:rPr>
          <w:rFonts w:cs="Open Sans"/>
          <w:szCs w:val="16"/>
        </w:rPr>
        <w:t>iskt</w:t>
      </w:r>
      <w:r w:rsidRPr="00A048A2">
        <w:rPr>
          <w:rFonts w:cs="Open Sans"/>
          <w:szCs w:val="16"/>
        </w:rPr>
        <w:t xml:space="preserve"> kalibrerar sig till de signaler som skickas. </w:t>
      </w:r>
    </w:p>
    <w:p w:rsidR="00454B40" w:rsidRPr="0030040A" w:rsidRDefault="00454B40" w:rsidP="00D30E05">
      <w:pPr>
        <w:pStyle w:val="Liststycke"/>
        <w:numPr>
          <w:ilvl w:val="0"/>
          <w:numId w:val="9"/>
        </w:numPr>
        <w:rPr>
          <w:rFonts w:ascii="Bookman Old Style" w:hAnsi="Bookman Old Style"/>
        </w:rPr>
      </w:pPr>
      <w:r>
        <w:rPr>
          <w:rFonts w:cs="Open Sans"/>
          <w:szCs w:val="16"/>
        </w:rPr>
        <w:t>Den externa krets</w:t>
      </w:r>
      <w:r w:rsidR="002A76CB">
        <w:rPr>
          <w:rFonts w:cs="Open Sans"/>
          <w:szCs w:val="16"/>
        </w:rPr>
        <w:t xml:space="preserve"> (ADV7123)</w:t>
      </w:r>
      <w:r>
        <w:rPr>
          <w:rFonts w:cs="Open Sans"/>
          <w:szCs w:val="16"/>
        </w:rPr>
        <w:t xml:space="preserve"> som är kopplad till VGA_R, VGA_G och VGA_B tar </w:t>
      </w:r>
      <w:r w:rsidR="00584BBB">
        <w:rPr>
          <w:rFonts w:cs="Open Sans"/>
          <w:szCs w:val="16"/>
        </w:rPr>
        <w:t>en</w:t>
      </w:r>
      <w:r>
        <w:rPr>
          <w:rFonts w:cs="Open Sans"/>
          <w:szCs w:val="16"/>
        </w:rPr>
        <w:t xml:space="preserve"> klockcykel på VGA_CLK för att göra omvandlingen från digital till analog.</w:t>
      </w:r>
    </w:p>
    <w:p w:rsidR="00B94268" w:rsidRPr="0096229F" w:rsidRDefault="00EA3C8B" w:rsidP="00B94268">
      <w:pPr>
        <w:pStyle w:val="Liststycke"/>
        <w:numPr>
          <w:ilvl w:val="0"/>
          <w:numId w:val="9"/>
        </w:numPr>
        <w:rPr>
          <w:rFonts w:ascii="Bookman Old Style" w:hAnsi="Bookman Old Style"/>
        </w:rPr>
      </w:pPr>
      <w:r w:rsidRPr="00EA3C8B">
        <w:rPr>
          <w:rFonts w:cs="Open Sans"/>
          <w:szCs w:val="16"/>
        </w:rPr>
        <w:t xml:space="preserve">Om en utgång inte blir tilldelad ett värde </w:t>
      </w:r>
      <w:r w:rsidR="002A76CB">
        <w:rPr>
          <w:rFonts w:cs="Open Sans"/>
          <w:szCs w:val="16"/>
        </w:rPr>
        <w:t xml:space="preserve">vid varje klockpuls, </w:t>
      </w:r>
      <w:r w:rsidRPr="00EA3C8B">
        <w:rPr>
          <w:rFonts w:cs="Open Sans"/>
          <w:szCs w:val="16"/>
        </w:rPr>
        <w:t xml:space="preserve">kommer en </w:t>
      </w:r>
      <w:proofErr w:type="spellStart"/>
      <w:r w:rsidRPr="00EA3C8B">
        <w:rPr>
          <w:rFonts w:cs="Open Sans"/>
          <w:szCs w:val="16"/>
        </w:rPr>
        <w:t>latch</w:t>
      </w:r>
      <w:proofErr w:type="spellEnd"/>
      <w:r w:rsidRPr="00EA3C8B">
        <w:rPr>
          <w:rFonts w:cs="Open Sans"/>
          <w:szCs w:val="16"/>
        </w:rPr>
        <w:t xml:space="preserve"> att användas. Denna </w:t>
      </w:r>
      <w:r>
        <w:rPr>
          <w:rFonts w:cs="Open Sans"/>
          <w:szCs w:val="16"/>
        </w:rPr>
        <w:t xml:space="preserve">kommer då att </w:t>
      </w:r>
      <w:r w:rsidRPr="00EA3C8B">
        <w:rPr>
          <w:rFonts w:cs="Open Sans"/>
          <w:szCs w:val="16"/>
        </w:rPr>
        <w:t xml:space="preserve">spara </w:t>
      </w:r>
      <w:r>
        <w:rPr>
          <w:rFonts w:cs="Open Sans"/>
          <w:szCs w:val="16"/>
        </w:rPr>
        <w:t>det</w:t>
      </w:r>
      <w:r w:rsidRPr="00EA3C8B">
        <w:rPr>
          <w:rFonts w:cs="Open Sans"/>
          <w:szCs w:val="16"/>
        </w:rPr>
        <w:t xml:space="preserve"> tidigare värde</w:t>
      </w:r>
      <w:r>
        <w:rPr>
          <w:rFonts w:cs="Open Sans"/>
          <w:szCs w:val="16"/>
        </w:rPr>
        <w:t>t på utgången.</w:t>
      </w:r>
      <w:r w:rsidR="00B94268">
        <w:rPr>
          <w:rFonts w:cs="Open Sans"/>
          <w:szCs w:val="16"/>
        </w:rPr>
        <w:t xml:space="preserve"> </w:t>
      </w:r>
      <w:proofErr w:type="spellStart"/>
      <w:r w:rsidR="00B94268">
        <w:rPr>
          <w:rFonts w:cs="Open Sans"/>
          <w:szCs w:val="16"/>
        </w:rPr>
        <w:t>Latchar</w:t>
      </w:r>
      <w:proofErr w:type="spellEnd"/>
      <w:r w:rsidR="00B94268">
        <w:rPr>
          <w:rFonts w:cs="Open Sans"/>
          <w:szCs w:val="16"/>
        </w:rPr>
        <w:t xml:space="preserve"> måste ha en klockpuls för att kunna uppdateras, och ibland kan detta leda till att en signal räknas som en klocka.</w:t>
      </w:r>
    </w:p>
    <w:p w:rsidR="00B94268" w:rsidRDefault="00B94268" w:rsidP="00B94268">
      <w:pPr>
        <w:rPr>
          <w:rFonts w:ascii="Bookman Old Style" w:hAnsi="Bookman Old Style"/>
        </w:rPr>
      </w:pPr>
    </w:p>
    <w:p w:rsidR="003E657C" w:rsidRPr="00B36600" w:rsidRDefault="003E657C" w:rsidP="0096229F">
      <w:pPr>
        <w:rPr>
          <w:rFonts w:ascii="Bookman Old Style" w:hAnsi="Bookman Old Style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LIBRARY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ieee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USE ieee.std_logic_1164.all;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use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ieee.numeric_std.all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454B40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LIBRARY work;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ENTITY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vga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IS 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  <w:t>PORT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  <w:t>(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CLOCK_50 </w:t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: in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std_logic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reset_n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: in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std_logic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>KEY</w:t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: in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std_logic_</w:t>
      </w:r>
      <w:proofErr w:type="gramStart"/>
      <w:r w:rsidRPr="008A60C0">
        <w:rPr>
          <w:rFonts w:ascii="Courier New" w:hAnsi="Courier New" w:cs="Courier New"/>
          <w:sz w:val="20"/>
          <w:szCs w:val="20"/>
          <w:lang w:val="en-US"/>
        </w:rPr>
        <w:t>vector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2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0);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>VGA_CLK</w:t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: out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std_logic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>VGA_VS</w:t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: out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std_logic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>VGA_HS</w:t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: out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std_logic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>VGA_BLANK_N</w:t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: out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std_logic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>VGA_R</w:t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: out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std_logic_</w:t>
      </w:r>
      <w:proofErr w:type="gramStart"/>
      <w:r w:rsidRPr="008A60C0">
        <w:rPr>
          <w:rFonts w:ascii="Courier New" w:hAnsi="Courier New" w:cs="Courier New"/>
          <w:sz w:val="20"/>
          <w:szCs w:val="20"/>
          <w:lang w:val="en-US"/>
        </w:rPr>
        <w:t>vector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7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0);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>VGA_G</w:t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: out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std_logic_</w:t>
      </w:r>
      <w:proofErr w:type="gramStart"/>
      <w:r w:rsidRPr="008A60C0">
        <w:rPr>
          <w:rFonts w:ascii="Courier New" w:hAnsi="Courier New" w:cs="Courier New"/>
          <w:sz w:val="20"/>
          <w:szCs w:val="20"/>
          <w:lang w:val="en-US"/>
        </w:rPr>
        <w:t>vector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7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0);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>VGA_B</w:t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: out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std_logic_</w:t>
      </w:r>
      <w:proofErr w:type="gramStart"/>
      <w:r w:rsidRPr="008A60C0">
        <w:rPr>
          <w:rFonts w:ascii="Courier New" w:hAnsi="Courier New" w:cs="Courier New"/>
          <w:sz w:val="20"/>
          <w:szCs w:val="20"/>
          <w:lang w:val="en-US"/>
        </w:rPr>
        <w:t>vector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7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0)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vga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ARCHITECTURE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rtl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OF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vga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IS 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signal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x_</w:t>
      </w:r>
      <w:proofErr w:type="gramStart"/>
      <w:r w:rsidRPr="008A60C0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unsigned(9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0);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signal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y_</w:t>
      </w:r>
      <w:proofErr w:type="gramStart"/>
      <w:r w:rsidRPr="008A60C0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unsigned(9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0);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---------- could use a record for x/y counters ----------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type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HV_type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is -- Horizontal/Vertical type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record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0C0">
        <w:rPr>
          <w:rFonts w:ascii="Courier New" w:hAnsi="Courier New" w:cs="Courier New"/>
          <w:sz w:val="20"/>
          <w:szCs w:val="20"/>
          <w:lang w:val="en-US"/>
        </w:rPr>
        <w:t>H :</w:t>
      </w:r>
      <w:proofErr w:type="gram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integer range 0 to 1023;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-- Horizontal (x) signal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A60C0">
        <w:rPr>
          <w:rFonts w:ascii="Courier New" w:hAnsi="Courier New" w:cs="Courier New"/>
          <w:sz w:val="20"/>
          <w:szCs w:val="20"/>
          <w:lang w:val="en-US"/>
        </w:rPr>
        <w:t>V :</w:t>
      </w:r>
      <w:proofErr w:type="gram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integer range 0 to 525; 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 Vertical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 xml:space="preserve"> (y) signal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end record;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signal </w:t>
      </w:r>
      <w:proofErr w:type="gramStart"/>
      <w:r w:rsidRPr="008A60C0">
        <w:rPr>
          <w:rFonts w:ascii="Courier New" w:hAnsi="Courier New" w:cs="Courier New"/>
          <w:sz w:val="20"/>
          <w:szCs w:val="20"/>
          <w:lang w:val="en-US"/>
        </w:rPr>
        <w:t>counter :</w:t>
      </w:r>
      <w:proofErr w:type="gram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HV_type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 Access it by typing: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counter.H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&lt;=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counter.H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+ 1;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---------- Might be over</w:t>
      </w:r>
      <w:r w:rsidR="00454B40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kill to use a record ----------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 More signals are needed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------------------ Clock divider process ------------------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clock_</w:t>
      </w:r>
      <w:proofErr w:type="gramStart"/>
      <w:r w:rsidRPr="008A60C0">
        <w:rPr>
          <w:rFonts w:ascii="Courier New" w:hAnsi="Courier New" w:cs="Courier New"/>
          <w:sz w:val="20"/>
          <w:szCs w:val="20"/>
          <w:lang w:val="en-US"/>
        </w:rPr>
        <w:t>divider:process</w:t>
      </w:r>
      <w:proofErr w:type="spellEnd"/>
      <w:proofErr w:type="gram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(CLOCK_50,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reset_n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reset_n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= '0' then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>clk_25 &lt;= '0';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rising_edge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(CLOCK_50) then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 Divide the clock by two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>clk_25 &lt;= not clk_25;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  <w:t>end if;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end process;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------------------ Clock divider process ------------------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------------------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Metastability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process ------------------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A60C0">
        <w:rPr>
          <w:rFonts w:ascii="Courier New" w:hAnsi="Courier New" w:cs="Courier New"/>
          <w:sz w:val="20"/>
          <w:szCs w:val="20"/>
          <w:lang w:val="en-US"/>
        </w:rPr>
        <w:t>Metastability:process</w:t>
      </w:r>
      <w:proofErr w:type="spellEnd"/>
      <w:proofErr w:type="gram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(CLOCK_50,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reset_n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reset_n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= '0' then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 Something might need to be reset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rising_edge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(CLOCK_50) then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 </w:t>
      </w:r>
      <w:r w:rsidR="00091469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There should be a double D-flip-flop </w:t>
      </w:r>
      <w:r w:rsidR="002F47E2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for</w:t>
      </w:r>
      <w:r w:rsidR="00091469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the inputs</w:t>
      </w:r>
    </w:p>
    <w:p w:rsidR="00091469" w:rsidRPr="008A60C0" w:rsidRDefault="00091469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 xml:space="preserve">--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first_flip_flop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&lt;= key;</w:t>
      </w:r>
    </w:p>
    <w:p w:rsidR="00091469" w:rsidRPr="008A60C0" w:rsidRDefault="00091469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 xml:space="preserve">--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second_flip_flop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&lt;=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first_flip_flop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  <w:t>end if;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end process;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------------------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Metastability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process ------------------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------------------ Counters process ------------------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60C0">
        <w:rPr>
          <w:rFonts w:ascii="Courier New" w:hAnsi="Courier New" w:cs="Courier New"/>
          <w:sz w:val="20"/>
          <w:szCs w:val="20"/>
          <w:lang w:val="en-US"/>
        </w:rPr>
        <w:t>process(</w:t>
      </w:r>
      <w:proofErr w:type="gram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clk_25,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reset_n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reset_n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= '0' then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 clear counter signals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x_counter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&lt;= (others =&gt; '0');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y_counter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&lt;= (others =&gt; '0');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rising_edge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>(clk_25) then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 counters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 increment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x_counter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(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counter.H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every </w:t>
      </w:r>
      <w:r w:rsidR="008A2A9A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clock pulse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="00454B40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------------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x_counter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------------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x_counter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&gt;= 799 then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x_counter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&lt;= (others =&gt; '0');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x_counter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x_counter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+ 1;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 increment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x_counter</w:t>
      </w:r>
      <w:proofErr w:type="spellEnd"/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  <w:t>end if;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="00454B40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------------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x_counter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------------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 increment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y_counter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(</w:t>
      </w:r>
      <w:proofErr w:type="spellStart"/>
      <w:proofErr w:type="gram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counter.V</w:t>
      </w:r>
      <w:proofErr w:type="spellEnd"/>
      <w:proofErr w:type="gram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) when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x_counter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is 707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="00454B40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------------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y_counter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------------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x_counter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= 707 then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y_counter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= 525 then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 is this the correct value?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y_counter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&lt;= (others =&gt; '0');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y_counter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y_counter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+ 1;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 increment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y_counter</w:t>
      </w:r>
      <w:proofErr w:type="spellEnd"/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>end if;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  <w:t>end if;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="00454B40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------------ </w:t>
      </w:r>
      <w:proofErr w:type="spell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y_counter</w:t>
      </w:r>
      <w:proofErr w:type="spell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------------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end if;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end process;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------------------ Counters process ------------------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62AEC" w:rsidRPr="008A60C0" w:rsidRDefault="00D62AE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62AEC" w:rsidRPr="008A60C0" w:rsidRDefault="00D62AE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54B40" w:rsidRPr="008A60C0" w:rsidRDefault="00454B40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------------------ Concurrent statements ------------------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 Output divided clock to VGA_CLK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VGA_CLK &lt;= clk_25;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------- Sync pulses -------</w:t>
      </w:r>
    </w:p>
    <w:p w:rsidR="003E657C" w:rsidRPr="008A60C0" w:rsidRDefault="008A2A9A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VGA_HS &lt;= </w:t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="003E657C" w:rsidRPr="008A60C0">
        <w:rPr>
          <w:rFonts w:ascii="Courier New" w:hAnsi="Courier New" w:cs="Courier New"/>
          <w:sz w:val="20"/>
          <w:szCs w:val="20"/>
          <w:lang w:val="en-US"/>
        </w:rPr>
        <w:t xml:space="preserve">'0' when </w:t>
      </w:r>
      <w:proofErr w:type="spellStart"/>
      <w:r w:rsidR="003E657C" w:rsidRPr="008A60C0">
        <w:rPr>
          <w:rFonts w:ascii="Courier New" w:hAnsi="Courier New" w:cs="Courier New"/>
          <w:sz w:val="20"/>
          <w:szCs w:val="20"/>
          <w:lang w:val="en-US"/>
        </w:rPr>
        <w:t>x_counter</w:t>
      </w:r>
      <w:proofErr w:type="spellEnd"/>
      <w:r w:rsidR="003E657C" w:rsidRPr="008A60C0">
        <w:rPr>
          <w:rFonts w:ascii="Courier New" w:hAnsi="Courier New" w:cs="Courier New"/>
          <w:sz w:val="20"/>
          <w:szCs w:val="20"/>
          <w:lang w:val="en-US"/>
        </w:rPr>
        <w:t xml:space="preserve"> &gt; (</w:t>
      </w:r>
      <w:r w:rsidR="003E657C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What was it...</w:t>
      </w:r>
      <w:r w:rsidR="003E657C" w:rsidRPr="008A60C0">
        <w:rPr>
          <w:rFonts w:ascii="Courier New" w:hAnsi="Courier New" w:cs="Courier New"/>
          <w:sz w:val="20"/>
          <w:szCs w:val="20"/>
          <w:lang w:val="en-US"/>
        </w:rPr>
        <w:t xml:space="preserve">) and </w:t>
      </w:r>
      <w:proofErr w:type="spellStart"/>
      <w:r w:rsidR="003E657C" w:rsidRPr="008A60C0">
        <w:rPr>
          <w:rFonts w:ascii="Courier New" w:hAnsi="Courier New" w:cs="Courier New"/>
          <w:sz w:val="20"/>
          <w:szCs w:val="20"/>
          <w:lang w:val="en-US"/>
        </w:rPr>
        <w:t>x_counter</w:t>
      </w:r>
      <w:proofErr w:type="spellEnd"/>
      <w:r w:rsidR="003E657C" w:rsidRPr="008A60C0">
        <w:rPr>
          <w:rFonts w:ascii="Courier New" w:hAnsi="Courier New" w:cs="Courier New"/>
          <w:sz w:val="20"/>
          <w:szCs w:val="20"/>
          <w:lang w:val="en-US"/>
        </w:rPr>
        <w:t xml:space="preserve"> &lt; (</w:t>
      </w:r>
      <w:r w:rsidR="003E657C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Have to check</w:t>
      </w:r>
      <w:r w:rsidR="003E657C" w:rsidRPr="008A60C0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="003E657C"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="003E657C" w:rsidRPr="008A60C0">
        <w:rPr>
          <w:rFonts w:ascii="Courier New" w:hAnsi="Courier New" w:cs="Courier New"/>
          <w:sz w:val="20"/>
          <w:szCs w:val="20"/>
          <w:lang w:val="en-US"/>
        </w:rPr>
        <w:t>else '1';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VGA_BLANK_N &lt;= </w:t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  <w:t xml:space="preserve">'1' when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x_counter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&lt; (</w:t>
      </w:r>
      <w:proofErr w:type="gram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Hmm..</w:t>
      </w:r>
      <w:proofErr w:type="gram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what value...</w:t>
      </w: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) and </w:t>
      </w:r>
      <w:proofErr w:type="spellStart"/>
      <w:r w:rsidRPr="008A60C0">
        <w:rPr>
          <w:rFonts w:ascii="Courier New" w:hAnsi="Courier New" w:cs="Courier New"/>
          <w:sz w:val="20"/>
          <w:szCs w:val="20"/>
          <w:lang w:val="en-US"/>
        </w:rPr>
        <w:t>y_counter</w:t>
      </w:r>
      <w:proofErr w:type="spell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&lt; (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Forgot...</w:t>
      </w:r>
      <w:r w:rsidRPr="008A60C0">
        <w:rPr>
          <w:rFonts w:ascii="Courier New" w:hAnsi="Courier New" w:cs="Courier New"/>
          <w:sz w:val="20"/>
          <w:szCs w:val="20"/>
          <w:lang w:val="en-US"/>
        </w:rPr>
        <w:t>)</w:t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="008A2A9A"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="008A2A9A"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>else '0';</w:t>
      </w:r>
    </w:p>
    <w:p w:rsidR="003E657C" w:rsidRPr="008A60C0" w:rsidRDefault="008A2A9A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VGA_VS &lt;= </w:t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="003E657C" w:rsidRPr="008A60C0">
        <w:rPr>
          <w:rFonts w:ascii="Courier New" w:hAnsi="Courier New" w:cs="Courier New"/>
          <w:sz w:val="20"/>
          <w:szCs w:val="20"/>
          <w:lang w:val="en-US"/>
        </w:rPr>
        <w:t xml:space="preserve">'0' when </w:t>
      </w:r>
      <w:proofErr w:type="spellStart"/>
      <w:r w:rsidR="003E657C" w:rsidRPr="008A60C0">
        <w:rPr>
          <w:rFonts w:ascii="Courier New" w:hAnsi="Courier New" w:cs="Courier New"/>
          <w:sz w:val="20"/>
          <w:szCs w:val="20"/>
          <w:lang w:val="en-US"/>
        </w:rPr>
        <w:t>y_counter</w:t>
      </w:r>
      <w:proofErr w:type="spellEnd"/>
      <w:r w:rsidR="003E657C" w:rsidRPr="008A60C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="003E657C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This was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active </w:t>
      </w:r>
      <w:r w:rsidR="003E657C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only for one pulse, but which one</w:t>
      </w:r>
      <w:r w:rsidR="003E657C" w:rsidRPr="008A60C0">
        <w:rPr>
          <w:rFonts w:ascii="Courier New" w:hAnsi="Courier New" w:cs="Courier New"/>
          <w:sz w:val="20"/>
          <w:szCs w:val="20"/>
          <w:lang w:val="en-US"/>
        </w:rPr>
        <w:t>)</w:t>
      </w:r>
      <w:r w:rsidR="003E657C"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="003E657C" w:rsidRPr="008A60C0">
        <w:rPr>
          <w:rFonts w:ascii="Courier New" w:hAnsi="Courier New" w:cs="Courier New"/>
          <w:sz w:val="20"/>
          <w:szCs w:val="20"/>
          <w:lang w:val="en-US"/>
        </w:rPr>
        <w:tab/>
      </w:r>
      <w:r w:rsidR="003E657C" w:rsidRPr="008A60C0">
        <w:rPr>
          <w:rFonts w:ascii="Courier New" w:hAnsi="Courier New" w:cs="Courier New"/>
          <w:sz w:val="20"/>
          <w:szCs w:val="20"/>
          <w:lang w:val="en-US"/>
        </w:rPr>
        <w:tab/>
        <w:t>else '1';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------- Sync pulses 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------- RGB signals for validation 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VGA_R &lt;= (others =&gt; '1') when (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Check the </w:t>
      </w:r>
      <w:r w:rsidR="00454B40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x/y chart below</w:t>
      </w:r>
      <w:r w:rsidR="00454B40" w:rsidRPr="008A60C0">
        <w:rPr>
          <w:rFonts w:ascii="Courier New" w:hAnsi="Courier New" w:cs="Courier New"/>
          <w:sz w:val="20"/>
          <w:szCs w:val="20"/>
          <w:lang w:val="en-US"/>
        </w:rPr>
        <w:t xml:space="preserve">) and </w:t>
      </w:r>
      <w:proofErr w:type="gramStart"/>
      <w:r w:rsidR="00454B40" w:rsidRPr="008A60C0">
        <w:rPr>
          <w:rFonts w:ascii="Courier New" w:hAnsi="Courier New" w:cs="Courier New"/>
          <w:sz w:val="20"/>
          <w:szCs w:val="20"/>
          <w:lang w:val="en-US"/>
        </w:rPr>
        <w:t>KEY(</w:t>
      </w:r>
      <w:proofErr w:type="gramEnd"/>
      <w:r w:rsidR="00454B40" w:rsidRPr="008A60C0">
        <w:rPr>
          <w:rFonts w:ascii="Courier New" w:hAnsi="Courier New" w:cs="Courier New"/>
          <w:sz w:val="20"/>
          <w:szCs w:val="20"/>
          <w:lang w:val="en-US"/>
        </w:rPr>
        <w:t>0) = (</w:t>
      </w:r>
      <w:r w:rsidR="00454B40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pressed</w:t>
      </w:r>
      <w:r w:rsidR="00454B40" w:rsidRPr="008A60C0">
        <w:rPr>
          <w:rFonts w:ascii="Courier New" w:hAnsi="Courier New" w:cs="Courier New"/>
          <w:sz w:val="20"/>
          <w:szCs w:val="20"/>
          <w:lang w:val="en-US"/>
        </w:rPr>
        <w:t>)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8A60C0">
        <w:rPr>
          <w:rFonts w:ascii="Courier New" w:hAnsi="Courier New" w:cs="Courier New"/>
          <w:sz w:val="20"/>
          <w:szCs w:val="20"/>
          <w:lang w:val="en-US"/>
        </w:rPr>
        <w:t>else (others =&gt; '0');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VGA_G &lt;= (others =&gt; '1') when (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Check the x/y chart below</w:t>
      </w: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) and </w:t>
      </w:r>
      <w:proofErr w:type="gramStart"/>
      <w:r w:rsidRPr="008A60C0">
        <w:rPr>
          <w:rFonts w:ascii="Courier New" w:hAnsi="Courier New" w:cs="Courier New"/>
          <w:sz w:val="20"/>
          <w:szCs w:val="20"/>
          <w:lang w:val="en-US"/>
        </w:rPr>
        <w:t>KEY(</w:t>
      </w:r>
      <w:proofErr w:type="gram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1) = </w:t>
      </w:r>
      <w:r w:rsidR="00454B40" w:rsidRPr="008A60C0">
        <w:rPr>
          <w:rFonts w:ascii="Courier New" w:hAnsi="Courier New" w:cs="Courier New"/>
          <w:sz w:val="20"/>
          <w:szCs w:val="20"/>
          <w:lang w:val="en-US"/>
        </w:rPr>
        <w:t>(</w:t>
      </w:r>
      <w:r w:rsidR="00454B40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pressed</w:t>
      </w:r>
      <w:r w:rsidR="00454B40" w:rsidRPr="008A60C0">
        <w:rPr>
          <w:rFonts w:ascii="Courier New" w:hAnsi="Courier New" w:cs="Courier New"/>
          <w:sz w:val="20"/>
          <w:szCs w:val="20"/>
          <w:lang w:val="en-US"/>
        </w:rPr>
        <w:t>)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8A60C0">
        <w:rPr>
          <w:rFonts w:ascii="Courier New" w:hAnsi="Courier New" w:cs="Courier New"/>
          <w:sz w:val="20"/>
          <w:szCs w:val="20"/>
          <w:lang w:val="en-US"/>
        </w:rPr>
        <w:t>else (others =&gt; '0');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  <w:r w:rsidRPr="008A60C0">
        <w:rPr>
          <w:rFonts w:ascii="Courier New" w:hAnsi="Courier New" w:cs="Courier New"/>
          <w:sz w:val="20"/>
          <w:szCs w:val="20"/>
          <w:lang w:val="en-US"/>
        </w:rPr>
        <w:t>VGA_B &lt;= (others =&gt; '1') when (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Check the x/y chart below</w:t>
      </w: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) and </w:t>
      </w:r>
      <w:proofErr w:type="gramStart"/>
      <w:r w:rsidRPr="008A60C0">
        <w:rPr>
          <w:rFonts w:ascii="Courier New" w:hAnsi="Courier New" w:cs="Courier New"/>
          <w:sz w:val="20"/>
          <w:szCs w:val="20"/>
          <w:lang w:val="en-US"/>
        </w:rPr>
        <w:t>KEY(</w:t>
      </w:r>
      <w:proofErr w:type="gramEnd"/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2) = </w:t>
      </w:r>
      <w:r w:rsidR="00454B40" w:rsidRPr="008A60C0">
        <w:rPr>
          <w:rFonts w:ascii="Courier New" w:hAnsi="Courier New" w:cs="Courier New"/>
          <w:sz w:val="20"/>
          <w:szCs w:val="20"/>
          <w:lang w:val="en-US"/>
        </w:rPr>
        <w:t>(</w:t>
      </w:r>
      <w:r w:rsidR="00454B40"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pressed</w:t>
      </w:r>
      <w:r w:rsidR="00454B40" w:rsidRPr="008A60C0">
        <w:rPr>
          <w:rFonts w:ascii="Courier New" w:hAnsi="Courier New" w:cs="Courier New"/>
          <w:sz w:val="20"/>
          <w:szCs w:val="20"/>
          <w:lang w:val="en-US"/>
        </w:rPr>
        <w:t>)</w:t>
      </w:r>
      <w:r w:rsidRPr="008A60C0">
        <w:rPr>
          <w:rFonts w:ascii="Courier New" w:hAnsi="Courier New" w:cs="Courier New"/>
          <w:sz w:val="20"/>
          <w:szCs w:val="20"/>
          <w:lang w:val="en-US"/>
        </w:rPr>
        <w:t xml:space="preserve"> else (others =&gt; '0');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------- RGB signals for validation -------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>------------------ Concurrent statements ------------------</w:t>
      </w:r>
    </w:p>
    <w:p w:rsidR="003E657C" w:rsidRPr="003E657C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lang w:val="en-US"/>
        </w:rPr>
      </w:pPr>
    </w:p>
    <w:p w:rsidR="003E657C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419CFD77" wp14:editId="3EB4A1F6">
            <wp:extent cx="2238375" cy="1628775"/>
            <wp:effectExtent l="0" t="0" r="9525" b="9525"/>
            <wp:docPr id="27" name="Bildobjek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_RGB_Validering_t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C" w:rsidRPr="003E657C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 Red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 xml:space="preserve">x from 0  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 xml:space="preserve">to 360,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 xml:space="preserve">y from 0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to 320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 Green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 xml:space="preserve">x from 0  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 xml:space="preserve">to 410,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 xml:space="preserve">y from 280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to 480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-- </w:t>
      </w:r>
      <w:proofErr w:type="gramStart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Blue 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</w:r>
      <w:proofErr w:type="gramEnd"/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x from 300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to 640,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 xml:space="preserve">y from 240 </w:t>
      </w:r>
      <w:r w:rsidRPr="008A60C0">
        <w:rPr>
          <w:rFonts w:ascii="Courier New" w:hAnsi="Courier New" w:cs="Courier New"/>
          <w:color w:val="FF0000"/>
          <w:sz w:val="20"/>
          <w:szCs w:val="20"/>
          <w:lang w:val="en-US"/>
        </w:rPr>
        <w:tab/>
        <w:t>to 480</w:t>
      </w: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E657C" w:rsidRPr="008A60C0" w:rsidRDefault="003E657C" w:rsidP="003E657C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</w:tabs>
        <w:rPr>
          <w:rFonts w:ascii="Courier New" w:hAnsi="Courier New" w:cs="Courier New"/>
          <w:sz w:val="20"/>
          <w:szCs w:val="20"/>
        </w:rPr>
      </w:pPr>
      <w:r w:rsidRPr="008A60C0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8A60C0">
        <w:rPr>
          <w:rFonts w:ascii="Courier New" w:hAnsi="Courier New" w:cs="Courier New"/>
          <w:sz w:val="20"/>
          <w:szCs w:val="20"/>
        </w:rPr>
        <w:t>rtl</w:t>
      </w:r>
      <w:proofErr w:type="spellEnd"/>
      <w:r w:rsidRPr="008A60C0">
        <w:rPr>
          <w:rFonts w:ascii="Courier New" w:hAnsi="Courier New" w:cs="Courier New"/>
          <w:sz w:val="20"/>
          <w:szCs w:val="20"/>
        </w:rPr>
        <w:t>;</w:t>
      </w:r>
    </w:p>
    <w:p w:rsidR="00E10653" w:rsidRDefault="007A5F1A" w:rsidP="00E10653">
      <w:pPr>
        <w:pStyle w:val="Rubrik2"/>
      </w:pPr>
      <w:bookmarkStart w:id="5" w:name="_Toc459104167"/>
      <w:r>
        <w:lastRenderedPageBreak/>
        <w:t xml:space="preserve">Bilaga B </w:t>
      </w:r>
      <w:r w:rsidR="0001175E">
        <w:t xml:space="preserve">Protokollet som ska verifieras i </w:t>
      </w:r>
      <w:proofErr w:type="spellStart"/>
      <w:r w:rsidR="0001175E">
        <w:t>ModelSim</w:t>
      </w:r>
      <w:bookmarkEnd w:id="5"/>
      <w:proofErr w:type="spellEnd"/>
    </w:p>
    <w:p w:rsidR="000C6609" w:rsidRPr="000C6609" w:rsidRDefault="000C6609" w:rsidP="000C6609">
      <w:r>
        <w:t>Läs manualen och</w:t>
      </w:r>
      <w:r w:rsidR="00D05C19">
        <w:t xml:space="preserve"> om det behövs mera information, fråga kollegor eller </w:t>
      </w:r>
      <w:r>
        <w:t>leta på webben.</w:t>
      </w:r>
      <w:r w:rsidR="00F07540">
        <w:t xml:space="preserve"> </w:t>
      </w:r>
      <w:r w:rsidR="008A60C0">
        <w:t>Det är v</w:t>
      </w:r>
      <w:r w:rsidR="00F07540">
        <w:t xml:space="preserve">iktigt att förstå hur protokollet fungerar, därefter kan </w:t>
      </w:r>
      <w:r w:rsidR="00FE31A0">
        <w:t>konstruktionen påbörjas</w:t>
      </w:r>
      <w:r w:rsidR="00F07540">
        <w:t xml:space="preserve">. Fråga </w:t>
      </w:r>
      <w:r w:rsidR="00D05C19">
        <w:t xml:space="preserve">handledare </w:t>
      </w:r>
      <w:r w:rsidR="00F07540">
        <w:t>om det behövs!</w:t>
      </w:r>
    </w:p>
    <w:p w:rsidR="000C6609" w:rsidRDefault="000C6609" w:rsidP="000C6609">
      <w:pPr>
        <w:keepNext/>
        <w:jc w:val="center"/>
      </w:pPr>
      <w:r w:rsidRPr="00EA4290">
        <w:rPr>
          <w:rFonts w:ascii="Arial" w:hAnsi="Arial" w:cs="Arial"/>
          <w:noProof/>
          <w:sz w:val="16"/>
          <w:szCs w:val="16"/>
          <w:lang w:eastAsia="sv-SE"/>
        </w:rPr>
        <w:drawing>
          <wp:inline distT="0" distB="0" distL="0" distR="0" wp14:anchorId="32B62B24" wp14:editId="11A1D694">
            <wp:extent cx="3512128" cy="2732337"/>
            <wp:effectExtent l="0" t="0" r="0" b="0"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71" cy="27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v-SE"/>
        </w:rPr>
        <w:drawing>
          <wp:inline distT="0" distB="0" distL="0" distR="0" wp14:anchorId="08B19EB8" wp14:editId="2122C01A">
            <wp:extent cx="2071255" cy="1371940"/>
            <wp:effectExtent l="0" t="0" r="5715" b="0"/>
            <wp:docPr id="22" name="Bildobjek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7" cy="14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09" w:rsidRDefault="000C6609" w:rsidP="000C6609">
      <w:pPr>
        <w:pStyle w:val="Beskrivning"/>
        <w:jc w:val="center"/>
        <w:rPr>
          <w:rFonts w:ascii="Bookman Old Style" w:hAnsi="Bookman Old Style"/>
        </w:rPr>
      </w:pPr>
      <w:r>
        <w:t xml:space="preserve">Figur </w:t>
      </w:r>
      <w:fldSimple w:instr=" SEQ Figur \* ARABIC ">
        <w:r w:rsidR="00577F3C">
          <w:rPr>
            <w:noProof/>
          </w:rPr>
          <w:t>4</w:t>
        </w:r>
      </w:fldSimple>
      <w:r w:rsidR="00F86FC7">
        <w:t xml:space="preserve">: Översikt, Display </w:t>
      </w:r>
      <w:proofErr w:type="spellStart"/>
      <w:r w:rsidR="00F86FC7">
        <w:t>t</w:t>
      </w:r>
      <w:r>
        <w:t>ime</w:t>
      </w:r>
      <w:proofErr w:type="spellEnd"/>
      <w:r>
        <w:t xml:space="preserve"> är 640 *480 Pixlar, </w:t>
      </w:r>
      <w:proofErr w:type="spellStart"/>
      <w:r>
        <w:t>Blanking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är (525-480) 45 rader efter sista vertikala raden och (800-640) 160 pixlar per rad. </w:t>
      </w:r>
    </w:p>
    <w:p w:rsidR="000C6609" w:rsidRPr="000C6609" w:rsidRDefault="000C6609" w:rsidP="000C6609"/>
    <w:p w:rsidR="00E10653" w:rsidRDefault="0001175E" w:rsidP="00E10653">
      <w:pPr>
        <w:keepNext/>
        <w:jc w:val="center"/>
      </w:pPr>
      <w:r>
        <w:rPr>
          <w:noProof/>
          <w:lang w:eastAsia="sv-SE"/>
        </w:rPr>
        <w:drawing>
          <wp:inline distT="0" distB="0" distL="0" distR="0" wp14:anchorId="4D307552" wp14:editId="57119664">
            <wp:extent cx="4069121" cy="3669475"/>
            <wp:effectExtent l="0" t="0" r="762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405" cy="369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5E" w:rsidRDefault="00E10653" w:rsidP="00E10653">
      <w:pPr>
        <w:pStyle w:val="Beskrivning"/>
        <w:jc w:val="center"/>
      </w:pPr>
      <w:r>
        <w:t xml:space="preserve">Figur </w:t>
      </w:r>
      <w:fldSimple w:instr=" SEQ Figur \* ARABIC ">
        <w:r w:rsidR="00577F3C">
          <w:rPr>
            <w:noProof/>
          </w:rPr>
          <w:t>5</w:t>
        </w:r>
      </w:fldSimple>
      <w:r>
        <w:t xml:space="preserve">: </w:t>
      </w:r>
      <w:r w:rsidR="0050340C">
        <w:t>VGA-</w:t>
      </w:r>
      <w:r w:rsidR="000C6609">
        <w:t xml:space="preserve">protokollet. </w:t>
      </w:r>
    </w:p>
    <w:p w:rsidR="00BF5E66" w:rsidRDefault="00BF5E66"/>
    <w:p w:rsidR="00F07540" w:rsidRDefault="005E3A5A" w:rsidP="0030040A">
      <w:r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58C35EBB" wp14:editId="5A16150F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5748655" cy="3218180"/>
            <wp:effectExtent l="0" t="0" r="4445" b="1270"/>
            <wp:wrapTopAndBottom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AFD" w:rsidRDefault="00F07540" w:rsidP="00F07540">
      <w:pPr>
        <w:pStyle w:val="Beskrivning"/>
        <w:jc w:val="center"/>
      </w:pPr>
      <w:r>
        <w:t xml:space="preserve">Figur </w:t>
      </w:r>
      <w:fldSimple w:instr=" SEQ Figur \* ARABIC ">
        <w:r w:rsidR="00577F3C">
          <w:rPr>
            <w:noProof/>
          </w:rPr>
          <w:t>6</w:t>
        </w:r>
      </w:fldSimple>
      <w:r>
        <w:t>: Visar på protokollet på ett annat sätt</w:t>
      </w:r>
    </w:p>
    <w:p w:rsidR="00B40229" w:rsidRDefault="008A60C0" w:rsidP="00B40229">
      <w:pPr>
        <w:rPr>
          <w:b/>
        </w:rPr>
      </w:pPr>
      <w:r>
        <w:rPr>
          <w:b/>
        </w:rPr>
        <w:t>En förutsättning för att klara av att hantera och använda protokollet är att verkligen förstå hur det fungerar</w:t>
      </w:r>
      <w:r w:rsidR="00B40229" w:rsidRPr="00B40229">
        <w:rPr>
          <w:b/>
        </w:rPr>
        <w:t xml:space="preserve">! </w:t>
      </w:r>
      <w:r>
        <w:rPr>
          <w:b/>
        </w:rPr>
        <w:t>F</w:t>
      </w:r>
      <w:r w:rsidR="00B40229" w:rsidRPr="00B40229">
        <w:rPr>
          <w:b/>
        </w:rPr>
        <w:t xml:space="preserve">ortsätt att analysera tills </w:t>
      </w:r>
      <w:r>
        <w:rPr>
          <w:b/>
        </w:rPr>
        <w:t>förståelse av protokollet är 100 %!</w:t>
      </w:r>
      <w:r w:rsidR="000C34F1">
        <w:rPr>
          <w:b/>
        </w:rPr>
        <w:t xml:space="preserve"> Se figurerna 4-6 ovan.</w:t>
      </w:r>
    </w:p>
    <w:p w:rsidR="0096229F" w:rsidRDefault="0096229F">
      <w:pPr>
        <w:rPr>
          <w:b/>
        </w:rPr>
      </w:pPr>
      <w:r>
        <w:rPr>
          <w:b/>
        </w:rPr>
        <w:br w:type="page"/>
      </w:r>
    </w:p>
    <w:p w:rsidR="00B40229" w:rsidRDefault="007A5F1A" w:rsidP="00B40229">
      <w:pPr>
        <w:pStyle w:val="Rubrik2"/>
      </w:pPr>
      <w:bookmarkStart w:id="6" w:name="_Toc459104168"/>
      <w:r>
        <w:lastRenderedPageBreak/>
        <w:t xml:space="preserve">Bilaga </w:t>
      </w:r>
      <w:r w:rsidR="001F7DEC">
        <w:t xml:space="preserve">C </w:t>
      </w:r>
      <w:r w:rsidR="00C047D3">
        <w:t>Exempel på</w:t>
      </w:r>
      <w:r w:rsidR="00A82341">
        <w:t xml:space="preserve"> r</w:t>
      </w:r>
      <w:r w:rsidR="00C047D3">
        <w:t>esultat</w:t>
      </w:r>
      <w:r w:rsidR="00B40229">
        <w:t xml:space="preserve"> </w:t>
      </w:r>
      <w:r w:rsidR="00C047D3">
        <w:t>efter verifiering av VGA-</w:t>
      </w:r>
      <w:r w:rsidR="00B40229">
        <w:t>protokollet</w:t>
      </w:r>
      <w:bookmarkEnd w:id="6"/>
    </w:p>
    <w:p w:rsidR="00CF70F1" w:rsidRDefault="00CF70F1" w:rsidP="00CF70F1">
      <w:r>
        <w:t>Följande figurer</w:t>
      </w:r>
      <w:r w:rsidR="005674FF">
        <w:t xml:space="preserve"> (figur 7-13)</w:t>
      </w:r>
      <w:r>
        <w:t xml:space="preserve"> visar o</w:t>
      </w:r>
      <w:r w:rsidR="005B386E">
        <w:t xml:space="preserve">lika signaler efter verifiering i </w:t>
      </w:r>
      <w:proofErr w:type="spellStart"/>
      <w:r w:rsidR="005B386E">
        <w:t>ModelSim</w:t>
      </w:r>
      <w:proofErr w:type="spellEnd"/>
      <w:r w:rsidR="005B386E">
        <w:t>.</w:t>
      </w:r>
    </w:p>
    <w:p w:rsidR="0086308B" w:rsidRDefault="005674FF" w:rsidP="0086308B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9pt">
            <v:imagedata r:id="rId17" o:title="01_VGA_HS_Falling"/>
          </v:shape>
        </w:pict>
      </w:r>
    </w:p>
    <w:p w:rsidR="0086308B" w:rsidRDefault="0086308B" w:rsidP="0086308B">
      <w:pPr>
        <w:pStyle w:val="Beskrivning"/>
      </w:pPr>
      <w:r>
        <w:t xml:space="preserve">Figur </w:t>
      </w:r>
      <w:fldSimple w:instr=" SEQ Figur \* ARABIC ">
        <w:r w:rsidR="00577F3C">
          <w:rPr>
            <w:noProof/>
          </w:rPr>
          <w:t>7</w:t>
        </w:r>
      </w:fldSimple>
      <w:r>
        <w:t>. Fallande flank VGA_HS, h</w:t>
      </w:r>
      <w:r w:rsidR="0083219C">
        <w:t>orisontel</w:t>
      </w:r>
      <w:r>
        <w:t>l syn</w:t>
      </w:r>
      <w:r w:rsidR="0083219C">
        <w:t>k</w:t>
      </w:r>
      <w:r>
        <w:t>puls</w:t>
      </w:r>
    </w:p>
    <w:p w:rsidR="0086308B" w:rsidRDefault="0086308B" w:rsidP="0086308B">
      <w:pPr>
        <w:keepNext/>
      </w:pPr>
      <w:r>
        <w:rPr>
          <w:noProof/>
          <w:lang w:eastAsia="sv-SE"/>
        </w:rPr>
        <w:drawing>
          <wp:inline distT="0" distB="0" distL="0" distR="0" wp14:anchorId="1C32B439" wp14:editId="6038A507">
            <wp:extent cx="5557652" cy="775125"/>
            <wp:effectExtent l="0" t="0" r="5080" b="6350"/>
            <wp:docPr id="2" name="Bildobjekt 2" descr="C:\Users\Andre\AppData\Local\Microsoft\Windows\INetCache\Content.Word\02_VGA_HS_Ri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\AppData\Local\Microsoft\Windows\INetCache\Content.Word\02_VGA_HS_Risin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58" cy="81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8B" w:rsidRDefault="0086308B" w:rsidP="0086308B">
      <w:pPr>
        <w:pStyle w:val="Beskrivning"/>
      </w:pPr>
      <w:r>
        <w:t xml:space="preserve">Figur </w:t>
      </w:r>
      <w:fldSimple w:instr=" SEQ Figur \* ARABIC ">
        <w:r w:rsidR="00577F3C">
          <w:rPr>
            <w:noProof/>
          </w:rPr>
          <w:t>8</w:t>
        </w:r>
      </w:fldSimple>
      <w:r>
        <w:t>. Stigande flank VGA_HS</w:t>
      </w:r>
    </w:p>
    <w:p w:rsidR="0086308B" w:rsidRDefault="0086308B" w:rsidP="0086308B">
      <w:pPr>
        <w:keepNext/>
      </w:pPr>
      <w:r>
        <w:rPr>
          <w:noProof/>
          <w:lang w:eastAsia="sv-SE"/>
        </w:rPr>
        <w:drawing>
          <wp:inline distT="0" distB="0" distL="0" distR="0" wp14:anchorId="781FF1D4" wp14:editId="7C8D4E9E">
            <wp:extent cx="5582156" cy="866898"/>
            <wp:effectExtent l="0" t="0" r="0" b="9525"/>
            <wp:docPr id="11" name="Bildobjekt 11" descr="C:\Users\Andre\AppData\Local\Microsoft\Windows\INetCache\Content.Word\03_VGA_BLANK_N_Fal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\AppData\Local\Microsoft\Windows\INetCache\Content.Word\03_VGA_BLANK_N_Falling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979" cy="87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8B" w:rsidRDefault="0086308B" w:rsidP="0086308B">
      <w:pPr>
        <w:pStyle w:val="Beskrivning"/>
      </w:pPr>
      <w:r>
        <w:t xml:space="preserve">Figur </w:t>
      </w:r>
      <w:fldSimple w:instr=" SEQ Figur \* ARABIC ">
        <w:r w:rsidR="00577F3C">
          <w:rPr>
            <w:noProof/>
          </w:rPr>
          <w:t>9</w:t>
        </w:r>
      </w:fldSimple>
      <w:r>
        <w:t>. Fallande flank VGA_BLANK_N, räknare utanför synlig bild</w:t>
      </w:r>
    </w:p>
    <w:p w:rsidR="0086308B" w:rsidRDefault="0086308B" w:rsidP="0086308B">
      <w:pPr>
        <w:keepNext/>
      </w:pPr>
      <w:r>
        <w:rPr>
          <w:noProof/>
          <w:lang w:eastAsia="sv-SE"/>
        </w:rPr>
        <w:drawing>
          <wp:inline distT="0" distB="0" distL="0" distR="0" wp14:anchorId="540E064C" wp14:editId="39147809">
            <wp:extent cx="5615520" cy="866898"/>
            <wp:effectExtent l="0" t="0" r="4445" b="9525"/>
            <wp:docPr id="13" name="Bildobjekt 13" descr="C:\Users\Andre\AppData\Local\Microsoft\Windows\INetCache\Content.Word\04_VGA_BLANK_N_Ri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\AppData\Local\Microsoft\Windows\INetCache\Content.Word\04_VGA_BLANK_N_Risin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875" cy="87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8B" w:rsidRDefault="0086308B" w:rsidP="0086308B">
      <w:pPr>
        <w:pStyle w:val="Beskrivning"/>
      </w:pPr>
      <w:r>
        <w:t xml:space="preserve">Figur </w:t>
      </w:r>
      <w:fldSimple w:instr=" SEQ Figur \* ARABIC ">
        <w:r w:rsidR="00577F3C">
          <w:rPr>
            <w:noProof/>
          </w:rPr>
          <w:t>10</w:t>
        </w:r>
      </w:fldSimple>
      <w:r>
        <w:t>. Stigande flank VGA_BLANK_N</w:t>
      </w:r>
    </w:p>
    <w:p w:rsidR="0086308B" w:rsidRDefault="0086308B" w:rsidP="0086308B">
      <w:pPr>
        <w:keepNext/>
      </w:pPr>
      <w:r>
        <w:rPr>
          <w:noProof/>
          <w:lang w:eastAsia="sv-SE"/>
        </w:rPr>
        <w:drawing>
          <wp:inline distT="0" distB="0" distL="0" distR="0" wp14:anchorId="614DD6B9" wp14:editId="02334ECD">
            <wp:extent cx="5615305" cy="845082"/>
            <wp:effectExtent l="0" t="0" r="4445" b="0"/>
            <wp:docPr id="25" name="Bildobjekt 25" descr="C:\Users\Andre\AppData\Local\Microsoft\Windows\INetCache\Content.Word\05_VGA_VS_Fal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dre\AppData\Local\Microsoft\Windows\INetCache\Content.Word\05_VGA_VS_Falling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859" cy="85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8B" w:rsidRDefault="00074BBA" w:rsidP="0086308B">
      <w:pPr>
        <w:pStyle w:val="Beskrivning"/>
      </w:pPr>
      <w:r>
        <w:rPr>
          <w:noProof/>
        </w:rPr>
        <w:pict>
          <v:shape id="_x0000_s1029" type="#_x0000_t75" style="position:absolute;margin-left:-4.25pt;margin-top:21.2pt;width:446.75pt;height:74.9pt;z-index:-251654144;mso-position-horizontal:absolute;mso-position-horizontal-relative:text;mso-position-vertical:absolute;mso-position-vertical-relative:text;mso-width-relative:page;mso-height-relative:page" wrapcoords="-34 0 -34 21398 21600 21398 21600 0 -34 0">
            <v:imagedata r:id="rId22" o:title="06_VGA_VS_Rising"/>
            <w10:wrap type="through"/>
          </v:shape>
        </w:pict>
      </w:r>
      <w:r w:rsidR="0086308B">
        <w:t xml:space="preserve">Figur </w:t>
      </w:r>
      <w:fldSimple w:instr=" SEQ Figur \* ARABIC ">
        <w:r w:rsidR="00577F3C">
          <w:rPr>
            <w:noProof/>
          </w:rPr>
          <w:t>11</w:t>
        </w:r>
      </w:fldSimple>
      <w:r w:rsidR="0086308B">
        <w:t>. Fall</w:t>
      </w:r>
      <w:r w:rsidR="0083219C">
        <w:t>ande flank VGA_VS, vertikal synk</w:t>
      </w:r>
      <w:r w:rsidR="0086308B">
        <w:t>puls</w:t>
      </w:r>
    </w:p>
    <w:p w:rsidR="0086308B" w:rsidRDefault="0086308B" w:rsidP="0096229F">
      <w:pPr>
        <w:pStyle w:val="Beskrivning"/>
      </w:pPr>
      <w:r>
        <w:t xml:space="preserve">Figur </w:t>
      </w:r>
      <w:fldSimple w:instr=" SEQ Figur \* ARABIC ">
        <w:r w:rsidR="00577F3C">
          <w:rPr>
            <w:noProof/>
          </w:rPr>
          <w:t>12</w:t>
        </w:r>
      </w:fldSimple>
      <w:r>
        <w:t>. Stigande flank VGA_VS</w:t>
      </w:r>
    </w:p>
    <w:p w:rsidR="0086308B" w:rsidRDefault="00074BBA" w:rsidP="0086308B">
      <w:r>
        <w:rPr>
          <w:noProof/>
        </w:rPr>
        <w:lastRenderedPageBreak/>
        <w:pict>
          <v:shape id="_x0000_s1026" type="#_x0000_t75" style="position:absolute;margin-left:-25.7pt;margin-top:25.1pt;width:509.3pt;height:70.1pt;z-index:251660288;mso-position-horizontal-relative:text;mso-position-vertical-relative:text;mso-width-relative:page;mso-height-relative:page">
            <v:imagedata r:id="rId23" o:title="07_New_Line"/>
            <v:shadow offset="1pt" offset2="-2pt"/>
            <w10:wrap type="topAndBottom"/>
          </v:shape>
        </w:pict>
      </w:r>
    </w:p>
    <w:p w:rsidR="0086308B" w:rsidRDefault="0086308B" w:rsidP="0086308B">
      <w:pPr>
        <w:spacing w:before="240"/>
        <w:rPr>
          <w:rFonts w:ascii="Arial" w:hAnsi="Arial" w:cs="Arial"/>
          <w:b/>
          <w:sz w:val="16"/>
          <w:szCs w:val="16"/>
        </w:rPr>
      </w:pPr>
      <w:r w:rsidRPr="0086308B">
        <w:rPr>
          <w:rFonts w:ascii="Arial" w:hAnsi="Arial" w:cs="Arial"/>
          <w:b/>
          <w:sz w:val="16"/>
          <w:szCs w:val="16"/>
        </w:rPr>
        <w:t>Figur 13. Övergång till nästa rad</w:t>
      </w:r>
    </w:p>
    <w:p w:rsidR="0030040A" w:rsidRDefault="0030040A">
      <w:r>
        <w:br w:type="page"/>
      </w:r>
    </w:p>
    <w:p w:rsidR="006A6CB8" w:rsidRDefault="006A6CB8" w:rsidP="006A6CB8">
      <w:pPr>
        <w:pStyle w:val="Rubrik2"/>
      </w:pPr>
      <w:bookmarkStart w:id="7" w:name="_Toc459104169"/>
      <w:r>
        <w:lastRenderedPageBreak/>
        <w:t xml:space="preserve">Bilaga D Beskrivning </w:t>
      </w:r>
      <w:r w:rsidR="003357EB">
        <w:t>av</w:t>
      </w:r>
      <w:r>
        <w:t xml:space="preserve"> hur testfallen ska valideras</w:t>
      </w:r>
      <w:bookmarkEnd w:id="7"/>
    </w:p>
    <w:p w:rsidR="006A6CB8" w:rsidRDefault="00AA288B" w:rsidP="0086308B">
      <w:r>
        <w:t>Figur 14 visar</w:t>
      </w:r>
      <w:r w:rsidR="00CD34F4">
        <w:t xml:space="preserve"> var</w:t>
      </w:r>
      <w:r w:rsidR="006A6CB8">
        <w:t xml:space="preserve"> röd, grön och blå färg ska ritas ut </w:t>
      </w:r>
      <w:r w:rsidR="00CD34F4">
        <w:t xml:space="preserve">på skärmen </w:t>
      </w:r>
      <w:r w:rsidR="006A6CB8">
        <w:t>enligt testfallen. I mitten ska färgerna blandas med varandra.</w:t>
      </w:r>
    </w:p>
    <w:tbl>
      <w:tblPr>
        <w:tblW w:w="8400" w:type="dxa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D62AEC" w:rsidRPr="00D62AEC" w:rsidTr="00D62AEC">
        <w:trPr>
          <w:trHeight w:val="3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CD34F4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4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CD34F4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4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CD34F4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4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CD34F4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4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CD34F4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4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CD34F4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4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CD34F4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4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CD34F4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4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CD34F4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34F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2AEC" w:rsidRPr="00D62AEC" w:rsidRDefault="00222963" w:rsidP="00D6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/>
              </w:rPr>
              <w:t>X=</w:t>
            </w:r>
            <w:r w:rsidR="00D62AEC" w:rsidRPr="00D62AEC">
              <w:rPr>
                <w:rFonts w:ascii="Calibri" w:eastAsia="Times New Roman" w:hAnsi="Calibri" w:cs="Times New Roman"/>
                <w:color w:val="FF0000"/>
                <w:lang w:val="en-US"/>
              </w:rPr>
              <w:t>360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62AEC" w:rsidRPr="00D62AEC" w:rsidTr="00D62AEC">
        <w:trPr>
          <w:trHeight w:val="40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8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62AEC" w:rsidRPr="00D62AEC" w:rsidTr="00D62AEC">
        <w:trPr>
          <w:trHeight w:val="3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dashed" w:sz="8" w:space="0" w:color="FF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62AEC" w:rsidRPr="00D62AEC" w:rsidTr="00D62AEC">
        <w:trPr>
          <w:trHeight w:val="3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62AEC" w:rsidRPr="00D62AEC" w:rsidTr="00D62AEC">
        <w:trPr>
          <w:trHeight w:val="3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62AEC" w:rsidRPr="00D62AEC" w:rsidTr="00D62AEC">
        <w:trPr>
          <w:trHeight w:val="40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8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2AEC" w:rsidRPr="00D62AEC" w:rsidRDefault="00222963" w:rsidP="00D6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FF"/>
                <w:lang w:val="en-US"/>
              </w:rPr>
              <w:t>Y=</w:t>
            </w:r>
            <w:r w:rsidR="00D62AEC" w:rsidRPr="00D62AEC">
              <w:rPr>
                <w:rFonts w:ascii="Calibri" w:eastAsia="Times New Roman" w:hAnsi="Calibri" w:cs="Times New Roman"/>
                <w:color w:val="0000FF"/>
                <w:lang w:val="en-US"/>
              </w:rPr>
              <w:t>240</w:t>
            </w:r>
          </w:p>
        </w:tc>
      </w:tr>
      <w:tr w:rsidR="00D62AEC" w:rsidRPr="00D62AEC" w:rsidTr="00D62AEC">
        <w:trPr>
          <w:trHeight w:val="3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00FF"/>
              <w:left w:val="dashed" w:sz="8" w:space="0" w:color="0000F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00FF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00FF"/>
              <w:left w:val="dashed" w:sz="8" w:space="0" w:color="FF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00FF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00FF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00FF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00FF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00FF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00FF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00FF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840" w:type="dxa"/>
            <w:gridSpan w:val="2"/>
            <w:vMerge/>
            <w:tcBorders>
              <w:top w:val="dashed" w:sz="8" w:space="0" w:color="0000FF"/>
              <w:left w:val="nil"/>
              <w:bottom w:val="nil"/>
            </w:tcBorders>
            <w:vAlign w:val="center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lang w:val="en-US"/>
              </w:rPr>
            </w:pPr>
          </w:p>
        </w:tc>
      </w:tr>
      <w:tr w:rsidR="00D62AEC" w:rsidRPr="00D62AEC" w:rsidTr="00D62AEC">
        <w:trPr>
          <w:trHeight w:val="404"/>
        </w:trPr>
        <w:tc>
          <w:tcPr>
            <w:tcW w:w="8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2AEC" w:rsidRPr="00D62AEC" w:rsidRDefault="00222963" w:rsidP="00D6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FF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FF00"/>
                <w:lang w:val="en-US"/>
              </w:rPr>
              <w:t>Y=</w:t>
            </w:r>
            <w:r w:rsidR="00D62AEC" w:rsidRPr="00D62AEC">
              <w:rPr>
                <w:rFonts w:ascii="Calibri" w:eastAsia="Times New Roman" w:hAnsi="Calibri" w:cs="Times New Roman"/>
                <w:color w:val="00FF00"/>
                <w:lang w:val="en-US"/>
              </w:rPr>
              <w:t>280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dashed" w:sz="8" w:space="0" w:color="0000F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62AEC" w:rsidRPr="00D62AEC" w:rsidTr="00D62AEC">
        <w:trPr>
          <w:trHeight w:val="385"/>
        </w:trPr>
        <w:tc>
          <w:tcPr>
            <w:tcW w:w="8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FF00"/>
                <w:lang w:val="en-US"/>
              </w:rPr>
            </w:pPr>
          </w:p>
        </w:tc>
        <w:tc>
          <w:tcPr>
            <w:tcW w:w="420" w:type="dxa"/>
            <w:tcBorders>
              <w:top w:val="dashed" w:sz="8" w:space="0" w:color="00FF00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FF00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FF00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FF00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FF00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FF00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FF00"/>
              <w:left w:val="dashed" w:sz="8" w:space="0" w:color="0000F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FF00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FF00"/>
              <w:left w:val="dashed" w:sz="8" w:space="0" w:color="FF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dashed" w:sz="8" w:space="0" w:color="00FF00"/>
              <w:left w:val="nil"/>
              <w:bottom w:val="nil"/>
              <w:right w:val="dashed" w:sz="8" w:space="0" w:color="00FF00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62AEC" w:rsidRPr="00D62AEC" w:rsidTr="00D62AEC">
        <w:trPr>
          <w:trHeight w:val="404"/>
        </w:trPr>
        <w:tc>
          <w:tcPr>
            <w:tcW w:w="8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2AEC" w:rsidRPr="00D62AEC" w:rsidRDefault="00222963" w:rsidP="00D6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/>
              </w:rPr>
              <w:t>Y=</w:t>
            </w:r>
            <w:r w:rsidR="00D62AEC" w:rsidRPr="00D62AEC">
              <w:rPr>
                <w:rFonts w:ascii="Calibri" w:eastAsia="Times New Roman" w:hAnsi="Calibri" w:cs="Times New Roman"/>
                <w:color w:val="FF0000"/>
                <w:lang w:val="en-US"/>
              </w:rPr>
              <w:t>320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dashed" w:sz="8" w:space="0" w:color="FF0000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dashed" w:sz="8" w:space="0" w:color="0000FF"/>
              <w:bottom w:val="dashed" w:sz="8" w:space="0" w:color="FF0000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dashed" w:sz="8" w:space="0" w:color="FF0000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dashed" w:sz="8" w:space="0" w:color="FF000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dashed" w:sz="8" w:space="0" w:color="00FF00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62AEC" w:rsidRPr="00D62AEC" w:rsidTr="00D62AEC">
        <w:trPr>
          <w:trHeight w:val="385"/>
        </w:trPr>
        <w:tc>
          <w:tcPr>
            <w:tcW w:w="8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dashed" w:sz="8" w:space="0" w:color="0000F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dashed" w:sz="8" w:space="0" w:color="00FF00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62AEC" w:rsidRPr="00D62AEC" w:rsidTr="00D62AEC">
        <w:trPr>
          <w:trHeight w:val="3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dashed" w:sz="8" w:space="0" w:color="0000F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dashed" w:sz="8" w:space="0" w:color="00FF00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62AEC" w:rsidRPr="00D62AEC" w:rsidTr="00D62AEC">
        <w:trPr>
          <w:trHeight w:val="3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dashed" w:sz="8" w:space="0" w:color="0000FF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dashed" w:sz="8" w:space="0" w:color="00FF00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62AEC" w:rsidRPr="00D62AEC" w:rsidTr="00D62AEC">
        <w:trPr>
          <w:trHeight w:val="40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dashed" w:sz="8" w:space="0" w:color="0000FF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dashed" w:sz="8" w:space="0" w:color="00FF00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62AEC" w:rsidRPr="00D62AEC" w:rsidTr="00D62AEC">
        <w:trPr>
          <w:trHeight w:val="3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8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2AEC" w:rsidRPr="00D62AEC" w:rsidRDefault="00222963" w:rsidP="00D6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FF"/>
                <w:lang w:val="en-US"/>
              </w:rPr>
              <w:t>X=</w:t>
            </w:r>
            <w:r w:rsidR="00D62AEC" w:rsidRPr="00D62AEC">
              <w:rPr>
                <w:rFonts w:ascii="Calibri" w:eastAsia="Times New Roman" w:hAnsi="Calibri" w:cs="Times New Roman"/>
                <w:color w:val="0000FF"/>
                <w:lang w:val="en-US"/>
              </w:rPr>
              <w:t>300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8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62AEC" w:rsidRPr="00D62AEC" w:rsidRDefault="00222963" w:rsidP="00D62A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FF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FF00"/>
                <w:lang w:val="en-US"/>
              </w:rPr>
              <w:t>X=</w:t>
            </w:r>
            <w:r w:rsidR="00D62AEC" w:rsidRPr="00D62AEC">
              <w:rPr>
                <w:rFonts w:ascii="Calibri" w:eastAsia="Times New Roman" w:hAnsi="Calibri" w:cs="Times New Roman"/>
                <w:color w:val="00FF00"/>
                <w:lang w:val="en-US"/>
              </w:rPr>
              <w:t>410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62AEC" w:rsidRPr="00D62AEC" w:rsidTr="00D62AEC">
        <w:trPr>
          <w:trHeight w:val="38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8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8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FF00"/>
                <w:lang w:val="en-US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2AEC" w:rsidRPr="00D62AEC" w:rsidRDefault="00D62AEC" w:rsidP="00D62A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2AEC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30040A" w:rsidRDefault="0030040A" w:rsidP="0030040A">
      <w:pPr>
        <w:spacing w:before="24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Figur 14</w:t>
      </w:r>
      <w:r w:rsidRPr="0086308B">
        <w:rPr>
          <w:rFonts w:ascii="Arial" w:hAnsi="Arial" w:cs="Arial"/>
          <w:b/>
          <w:sz w:val="16"/>
          <w:szCs w:val="16"/>
        </w:rPr>
        <w:t xml:space="preserve">. </w:t>
      </w:r>
      <w:r w:rsidR="00A0058E">
        <w:rPr>
          <w:rFonts w:ascii="Arial" w:hAnsi="Arial" w:cs="Arial"/>
          <w:b/>
          <w:sz w:val="16"/>
          <w:szCs w:val="16"/>
        </w:rPr>
        <w:t>Validering av VGA-</w:t>
      </w:r>
      <w:r>
        <w:rPr>
          <w:rFonts w:ascii="Arial" w:hAnsi="Arial" w:cs="Arial"/>
          <w:b/>
          <w:sz w:val="16"/>
          <w:szCs w:val="16"/>
        </w:rPr>
        <w:t>komponenten. I mitten ska färgerna blandas med varandra</w:t>
      </w:r>
    </w:p>
    <w:p w:rsidR="00FF2D23" w:rsidRDefault="00FF2D23" w:rsidP="0086308B"/>
    <w:p w:rsidR="00FF2D23" w:rsidRPr="0086308B" w:rsidRDefault="00FF2D23" w:rsidP="0086308B"/>
    <w:sectPr w:rsidR="00FF2D23" w:rsidRPr="0086308B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BBA" w:rsidRDefault="00074BBA" w:rsidP="005B51BA">
      <w:pPr>
        <w:spacing w:after="0" w:line="240" w:lineRule="auto"/>
      </w:pPr>
      <w:r>
        <w:separator/>
      </w:r>
    </w:p>
  </w:endnote>
  <w:endnote w:type="continuationSeparator" w:id="0">
    <w:p w:rsidR="00074BBA" w:rsidRDefault="00074BBA" w:rsidP="005B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7650647"/>
      <w:docPartObj>
        <w:docPartGallery w:val="Page Numbers (Bottom of Page)"/>
        <w:docPartUnique/>
      </w:docPartObj>
    </w:sdtPr>
    <w:sdtEndPr/>
    <w:sdtContent>
      <w:p w:rsidR="008A60C0" w:rsidRDefault="008A60C0" w:rsidP="00203BD5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F3C">
          <w:rPr>
            <w:noProof/>
          </w:rPr>
          <w:t>12</w:t>
        </w:r>
        <w:r>
          <w:fldChar w:fldCharType="end"/>
        </w:r>
      </w:p>
    </w:sdtContent>
  </w:sdt>
  <w:p w:rsidR="008A60C0" w:rsidRPr="003D4157" w:rsidRDefault="008A60C0" w:rsidP="00895B9F">
    <w:pPr>
      <w:pStyle w:val="Sidfot"/>
      <w:jc w:val="center"/>
      <w:rPr>
        <w:lang w:val="en-US"/>
      </w:rPr>
    </w:pPr>
    <w:r w:rsidRPr="007E7FCC">
      <w:rPr>
        <w:lang w:val="en-US"/>
      </w:rPr>
      <w:t xml:space="preserve">  </w:t>
    </w:r>
    <w:r w:rsidRPr="009F6F59">
      <w:rPr>
        <w:sz w:val="18"/>
        <w:szCs w:val="18"/>
        <w:lang w:val="en-US"/>
      </w:rPr>
      <w:t xml:space="preserve">Copyright © </w:t>
    </w:r>
    <w:hyperlink r:id="rId1" w:history="1">
      <w:r w:rsidRPr="009F6F59">
        <w:rPr>
          <w:rStyle w:val="Hyperlnk"/>
          <w:rFonts w:cs="Open Sans"/>
          <w:sz w:val="18"/>
          <w:szCs w:val="18"/>
          <w:lang w:val="en-US"/>
        </w:rPr>
        <w:t>www.agstu.se</w:t>
      </w:r>
    </w:hyperlink>
    <w:r w:rsidRPr="009F6F59">
      <w:rPr>
        <w:rFonts w:cs="Open Sans"/>
        <w:sz w:val="18"/>
        <w:szCs w:val="18"/>
        <w:lang w:val="en-US"/>
      </w:rPr>
      <w:t xml:space="preserve"> </w:t>
    </w:r>
    <w:r>
      <w:rPr>
        <w:sz w:val="18"/>
        <w:szCs w:val="18"/>
        <w:lang w:val="en-US"/>
      </w:rPr>
      <w:t>AGSTU AB.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BBA" w:rsidRDefault="00074BBA" w:rsidP="005B51BA">
      <w:pPr>
        <w:spacing w:after="0" w:line="240" w:lineRule="auto"/>
      </w:pPr>
      <w:r>
        <w:separator/>
      </w:r>
    </w:p>
  </w:footnote>
  <w:footnote w:type="continuationSeparator" w:id="0">
    <w:p w:rsidR="00074BBA" w:rsidRDefault="00074BBA" w:rsidP="005B5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0C0" w:rsidRPr="00090272" w:rsidRDefault="00090272" w:rsidP="00D30E05">
    <w:pPr>
      <w:jc w:val="center"/>
      <w:rPr>
        <w:rFonts w:ascii="Arial Rounded MT Bold" w:hAnsi="Arial Rounded MT Bold"/>
        <w:sz w:val="20"/>
        <w:szCs w:val="20"/>
      </w:rPr>
    </w:pPr>
    <w:r>
      <w:rPr>
        <w:noProof/>
        <w:lang w:eastAsia="sv-SE"/>
      </w:rPr>
      <w:drawing>
        <wp:anchor distT="0" distB="0" distL="114300" distR="114300" simplePos="0" relativeHeight="251659264" behindDoc="1" locked="0" layoutInCell="1" allowOverlap="1" wp14:anchorId="51FF5CF3" wp14:editId="4C9DBB35">
          <wp:simplePos x="0" y="0"/>
          <wp:positionH relativeFrom="column">
            <wp:posOffset>5237018</wp:posOffset>
          </wp:positionH>
          <wp:positionV relativeFrom="paragraph">
            <wp:posOffset>-238141</wp:posOffset>
          </wp:positionV>
          <wp:extent cx="1228725" cy="504825"/>
          <wp:effectExtent l="0" t="0" r="9525" b="9525"/>
          <wp:wrapNone/>
          <wp:docPr id="7" name="Bildobjekt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60C0">
      <w:rPr>
        <w:noProof/>
        <w:lang w:eastAsia="sv-SE"/>
      </w:rPr>
      <w:drawing>
        <wp:anchor distT="0" distB="0" distL="114300" distR="114300" simplePos="0" relativeHeight="251656192" behindDoc="1" locked="0" layoutInCell="1" allowOverlap="1" wp14:anchorId="546CBE76" wp14:editId="6AD394C6">
          <wp:simplePos x="0" y="0"/>
          <wp:positionH relativeFrom="column">
            <wp:posOffset>-581025</wp:posOffset>
          </wp:positionH>
          <wp:positionV relativeFrom="paragraph">
            <wp:posOffset>-206375</wp:posOffset>
          </wp:positionV>
          <wp:extent cx="1228725" cy="504825"/>
          <wp:effectExtent l="0" t="0" r="9525" b="9525"/>
          <wp:wrapNone/>
          <wp:docPr id="12" name="Bildobjekt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60C0" w:rsidRPr="00895B9F">
      <w:rPr>
        <w:rFonts w:cs="Open Sans"/>
      </w:rPr>
      <w:t xml:space="preserve"> </w:t>
    </w:r>
    <w:r w:rsidR="008A60C0" w:rsidRPr="00090272">
      <w:rPr>
        <w:rFonts w:cs="Open Sans"/>
        <w:color w:val="595959" w:themeColor="text1" w:themeTint="A6"/>
        <w:sz w:val="20"/>
        <w:szCs w:val="20"/>
      </w:rPr>
      <w:t xml:space="preserve">Tillämpad Elektronik för Inbyggda System    </w:t>
    </w:r>
    <w:r w:rsidR="008A60C0" w:rsidRPr="00090272">
      <w:rPr>
        <w:rFonts w:cs="Open Sans"/>
        <w:noProof/>
        <w:color w:val="595959" w:themeColor="text1" w:themeTint="A6"/>
        <w:sz w:val="20"/>
        <w:szCs w:val="20"/>
        <w:lang w:eastAsia="sv-SE"/>
      </w:rPr>
      <w:t xml:space="preserve"> </w:t>
    </w:r>
    <w:r w:rsidR="008A60C0" w:rsidRPr="00090272">
      <w:rPr>
        <w:rFonts w:ascii="Arial Rounded MT Bold" w:hAnsi="Arial Rounded MT Bold" w:cs="Arial"/>
        <w:color w:val="595959" w:themeColor="text1" w:themeTint="A6"/>
        <w:sz w:val="20"/>
        <w:szCs w:val="20"/>
      </w:rPr>
      <w:t xml:space="preserve">    </w:t>
    </w:r>
    <w:r w:rsidR="008A60C0" w:rsidRPr="00090272">
      <w:rPr>
        <w:noProof/>
        <w:color w:val="595959" w:themeColor="text1" w:themeTint="A6"/>
        <w:sz w:val="20"/>
        <w:szCs w:val="20"/>
        <w:lang w:eastAsia="sv-S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6C01"/>
    <w:multiLevelType w:val="hybridMultilevel"/>
    <w:tmpl w:val="FBB8484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073F"/>
    <w:multiLevelType w:val="hybridMultilevel"/>
    <w:tmpl w:val="660438D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049BD"/>
    <w:multiLevelType w:val="hybridMultilevel"/>
    <w:tmpl w:val="791A6318"/>
    <w:lvl w:ilvl="0" w:tplc="43B61AF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72512"/>
    <w:multiLevelType w:val="hybridMultilevel"/>
    <w:tmpl w:val="F3E65500"/>
    <w:lvl w:ilvl="0" w:tplc="9838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D029C"/>
    <w:multiLevelType w:val="hybridMultilevel"/>
    <w:tmpl w:val="A386BB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587D"/>
    <w:multiLevelType w:val="hybridMultilevel"/>
    <w:tmpl w:val="BDE2166C"/>
    <w:lvl w:ilvl="0" w:tplc="F5C06BA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705AE1"/>
    <w:multiLevelType w:val="hybridMultilevel"/>
    <w:tmpl w:val="61EE848C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A67A9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36B69"/>
    <w:multiLevelType w:val="hybridMultilevel"/>
    <w:tmpl w:val="D4E270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B7D45"/>
    <w:multiLevelType w:val="hybridMultilevel"/>
    <w:tmpl w:val="18A260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EC"/>
    <w:rsid w:val="0000235B"/>
    <w:rsid w:val="000028D9"/>
    <w:rsid w:val="0000476A"/>
    <w:rsid w:val="0001175E"/>
    <w:rsid w:val="000237CA"/>
    <w:rsid w:val="000239CF"/>
    <w:rsid w:val="000257A2"/>
    <w:rsid w:val="0004267C"/>
    <w:rsid w:val="00070C4F"/>
    <w:rsid w:val="00074BBA"/>
    <w:rsid w:val="00080183"/>
    <w:rsid w:val="000833D3"/>
    <w:rsid w:val="00090272"/>
    <w:rsid w:val="00091469"/>
    <w:rsid w:val="00093F13"/>
    <w:rsid w:val="000C34F1"/>
    <w:rsid w:val="000C4178"/>
    <w:rsid w:val="000C6609"/>
    <w:rsid w:val="000D6B70"/>
    <w:rsid w:val="000F40B0"/>
    <w:rsid w:val="0010644C"/>
    <w:rsid w:val="001116B0"/>
    <w:rsid w:val="00111E07"/>
    <w:rsid w:val="00122D8F"/>
    <w:rsid w:val="001260DD"/>
    <w:rsid w:val="00137F0D"/>
    <w:rsid w:val="001432D6"/>
    <w:rsid w:val="00151CC3"/>
    <w:rsid w:val="0016433C"/>
    <w:rsid w:val="00164E15"/>
    <w:rsid w:val="001A3299"/>
    <w:rsid w:val="001B10AA"/>
    <w:rsid w:val="001B1145"/>
    <w:rsid w:val="001D2ABB"/>
    <w:rsid w:val="001D73E7"/>
    <w:rsid w:val="001F7DEC"/>
    <w:rsid w:val="00203BD5"/>
    <w:rsid w:val="00205939"/>
    <w:rsid w:val="00205DD6"/>
    <w:rsid w:val="00207C4F"/>
    <w:rsid w:val="0021236D"/>
    <w:rsid w:val="00222963"/>
    <w:rsid w:val="00253780"/>
    <w:rsid w:val="00255961"/>
    <w:rsid w:val="00256378"/>
    <w:rsid w:val="00267903"/>
    <w:rsid w:val="0027076D"/>
    <w:rsid w:val="0027335C"/>
    <w:rsid w:val="002749E0"/>
    <w:rsid w:val="00296A53"/>
    <w:rsid w:val="002A5495"/>
    <w:rsid w:val="002A76CB"/>
    <w:rsid w:val="002D0923"/>
    <w:rsid w:val="002E49C3"/>
    <w:rsid w:val="002E5737"/>
    <w:rsid w:val="002F47E2"/>
    <w:rsid w:val="0030040A"/>
    <w:rsid w:val="003074BD"/>
    <w:rsid w:val="003129B1"/>
    <w:rsid w:val="003149D1"/>
    <w:rsid w:val="003164FC"/>
    <w:rsid w:val="00324A1B"/>
    <w:rsid w:val="00326410"/>
    <w:rsid w:val="00331580"/>
    <w:rsid w:val="00332676"/>
    <w:rsid w:val="003357EB"/>
    <w:rsid w:val="003360D4"/>
    <w:rsid w:val="00337748"/>
    <w:rsid w:val="003433A0"/>
    <w:rsid w:val="00360400"/>
    <w:rsid w:val="0036135D"/>
    <w:rsid w:val="00364DD6"/>
    <w:rsid w:val="003650F6"/>
    <w:rsid w:val="00384AA0"/>
    <w:rsid w:val="0038571E"/>
    <w:rsid w:val="003C6A44"/>
    <w:rsid w:val="003D127D"/>
    <w:rsid w:val="003D33D3"/>
    <w:rsid w:val="003D4157"/>
    <w:rsid w:val="003E36C7"/>
    <w:rsid w:val="003E657C"/>
    <w:rsid w:val="003F562E"/>
    <w:rsid w:val="003F5EB0"/>
    <w:rsid w:val="003F67F0"/>
    <w:rsid w:val="004023C4"/>
    <w:rsid w:val="00404D1C"/>
    <w:rsid w:val="0040779C"/>
    <w:rsid w:val="004167EC"/>
    <w:rsid w:val="00421826"/>
    <w:rsid w:val="00433D24"/>
    <w:rsid w:val="00440E9F"/>
    <w:rsid w:val="004433E5"/>
    <w:rsid w:val="00451462"/>
    <w:rsid w:val="00452281"/>
    <w:rsid w:val="00454B40"/>
    <w:rsid w:val="00474C3B"/>
    <w:rsid w:val="004863C2"/>
    <w:rsid w:val="0049541C"/>
    <w:rsid w:val="004A2C5E"/>
    <w:rsid w:val="004B386B"/>
    <w:rsid w:val="004C05BA"/>
    <w:rsid w:val="004C1425"/>
    <w:rsid w:val="004C2479"/>
    <w:rsid w:val="004C32CC"/>
    <w:rsid w:val="004E437A"/>
    <w:rsid w:val="004F3875"/>
    <w:rsid w:val="005006E6"/>
    <w:rsid w:val="0050249D"/>
    <w:rsid w:val="0050340C"/>
    <w:rsid w:val="00506FDC"/>
    <w:rsid w:val="005147C0"/>
    <w:rsid w:val="005214B2"/>
    <w:rsid w:val="0052603E"/>
    <w:rsid w:val="00535E47"/>
    <w:rsid w:val="005420E3"/>
    <w:rsid w:val="00542AE8"/>
    <w:rsid w:val="00554779"/>
    <w:rsid w:val="00554FFF"/>
    <w:rsid w:val="00565D2E"/>
    <w:rsid w:val="005674FF"/>
    <w:rsid w:val="00577F3C"/>
    <w:rsid w:val="00582FA5"/>
    <w:rsid w:val="00584BBB"/>
    <w:rsid w:val="00594B41"/>
    <w:rsid w:val="005B01DF"/>
    <w:rsid w:val="005B386E"/>
    <w:rsid w:val="005B51BA"/>
    <w:rsid w:val="005B7C3E"/>
    <w:rsid w:val="005C73AC"/>
    <w:rsid w:val="005D045E"/>
    <w:rsid w:val="005D6838"/>
    <w:rsid w:val="005E2CA7"/>
    <w:rsid w:val="005E3A5A"/>
    <w:rsid w:val="005E4CD2"/>
    <w:rsid w:val="005E6209"/>
    <w:rsid w:val="005E74F6"/>
    <w:rsid w:val="005F4101"/>
    <w:rsid w:val="00614987"/>
    <w:rsid w:val="00615FC8"/>
    <w:rsid w:val="00627D64"/>
    <w:rsid w:val="00637D33"/>
    <w:rsid w:val="006432CC"/>
    <w:rsid w:val="006434A5"/>
    <w:rsid w:val="0064789B"/>
    <w:rsid w:val="006479A1"/>
    <w:rsid w:val="0065275B"/>
    <w:rsid w:val="0065433C"/>
    <w:rsid w:val="00656530"/>
    <w:rsid w:val="006608D9"/>
    <w:rsid w:val="006663D4"/>
    <w:rsid w:val="00672EED"/>
    <w:rsid w:val="0067309E"/>
    <w:rsid w:val="006A10EC"/>
    <w:rsid w:val="006A6CB8"/>
    <w:rsid w:val="006B2760"/>
    <w:rsid w:val="006B624C"/>
    <w:rsid w:val="006C7784"/>
    <w:rsid w:val="006C7DA8"/>
    <w:rsid w:val="006D449C"/>
    <w:rsid w:val="006E2868"/>
    <w:rsid w:val="006E7DD5"/>
    <w:rsid w:val="006F0EBA"/>
    <w:rsid w:val="00707513"/>
    <w:rsid w:val="0071019F"/>
    <w:rsid w:val="007228C6"/>
    <w:rsid w:val="0073564B"/>
    <w:rsid w:val="00742129"/>
    <w:rsid w:val="007452C9"/>
    <w:rsid w:val="00750BC0"/>
    <w:rsid w:val="00776341"/>
    <w:rsid w:val="00783CFF"/>
    <w:rsid w:val="00790CF8"/>
    <w:rsid w:val="0079589A"/>
    <w:rsid w:val="007A4366"/>
    <w:rsid w:val="007A5002"/>
    <w:rsid w:val="007A5F1A"/>
    <w:rsid w:val="007B3E4D"/>
    <w:rsid w:val="007C35D0"/>
    <w:rsid w:val="007D4152"/>
    <w:rsid w:val="007D5A93"/>
    <w:rsid w:val="007E16E7"/>
    <w:rsid w:val="007E251B"/>
    <w:rsid w:val="007E49A4"/>
    <w:rsid w:val="007E4D39"/>
    <w:rsid w:val="007F403D"/>
    <w:rsid w:val="007F4F34"/>
    <w:rsid w:val="007F68C1"/>
    <w:rsid w:val="00800FA5"/>
    <w:rsid w:val="00801EA3"/>
    <w:rsid w:val="0080559D"/>
    <w:rsid w:val="008064EB"/>
    <w:rsid w:val="00820A1C"/>
    <w:rsid w:val="0083039C"/>
    <w:rsid w:val="0083219C"/>
    <w:rsid w:val="00857A62"/>
    <w:rsid w:val="0086308B"/>
    <w:rsid w:val="00867F80"/>
    <w:rsid w:val="0088249E"/>
    <w:rsid w:val="00895B9F"/>
    <w:rsid w:val="008A111B"/>
    <w:rsid w:val="008A2A9A"/>
    <w:rsid w:val="008A60C0"/>
    <w:rsid w:val="008B34F8"/>
    <w:rsid w:val="008C3C04"/>
    <w:rsid w:val="008D774E"/>
    <w:rsid w:val="00902318"/>
    <w:rsid w:val="00904CDE"/>
    <w:rsid w:val="0090758A"/>
    <w:rsid w:val="00942D80"/>
    <w:rsid w:val="009440CB"/>
    <w:rsid w:val="00944281"/>
    <w:rsid w:val="0096229F"/>
    <w:rsid w:val="00967257"/>
    <w:rsid w:val="00972191"/>
    <w:rsid w:val="00973214"/>
    <w:rsid w:val="00981358"/>
    <w:rsid w:val="00983A5B"/>
    <w:rsid w:val="009852EF"/>
    <w:rsid w:val="00987F34"/>
    <w:rsid w:val="00996445"/>
    <w:rsid w:val="009A43DE"/>
    <w:rsid w:val="009A4C91"/>
    <w:rsid w:val="009A5A0A"/>
    <w:rsid w:val="009A5D8D"/>
    <w:rsid w:val="009B583C"/>
    <w:rsid w:val="009D423C"/>
    <w:rsid w:val="00A0058E"/>
    <w:rsid w:val="00A048A2"/>
    <w:rsid w:val="00A057EE"/>
    <w:rsid w:val="00A06BAC"/>
    <w:rsid w:val="00A168D8"/>
    <w:rsid w:val="00A30E39"/>
    <w:rsid w:val="00A349B9"/>
    <w:rsid w:val="00A36866"/>
    <w:rsid w:val="00A53642"/>
    <w:rsid w:val="00A5605B"/>
    <w:rsid w:val="00A626A3"/>
    <w:rsid w:val="00A72D5B"/>
    <w:rsid w:val="00A764B4"/>
    <w:rsid w:val="00A80854"/>
    <w:rsid w:val="00A82341"/>
    <w:rsid w:val="00A92E1B"/>
    <w:rsid w:val="00A94611"/>
    <w:rsid w:val="00AA1D99"/>
    <w:rsid w:val="00AA288B"/>
    <w:rsid w:val="00AC0798"/>
    <w:rsid w:val="00AD04E1"/>
    <w:rsid w:val="00AD394C"/>
    <w:rsid w:val="00AD55EF"/>
    <w:rsid w:val="00AE474C"/>
    <w:rsid w:val="00AF2422"/>
    <w:rsid w:val="00AF34D9"/>
    <w:rsid w:val="00AF786E"/>
    <w:rsid w:val="00B01E25"/>
    <w:rsid w:val="00B040E8"/>
    <w:rsid w:val="00B07BB8"/>
    <w:rsid w:val="00B2036F"/>
    <w:rsid w:val="00B224AB"/>
    <w:rsid w:val="00B24503"/>
    <w:rsid w:val="00B27E7A"/>
    <w:rsid w:val="00B32DE7"/>
    <w:rsid w:val="00B3366A"/>
    <w:rsid w:val="00B36600"/>
    <w:rsid w:val="00B40229"/>
    <w:rsid w:val="00B4253C"/>
    <w:rsid w:val="00B4411C"/>
    <w:rsid w:val="00B51183"/>
    <w:rsid w:val="00B5728F"/>
    <w:rsid w:val="00B57848"/>
    <w:rsid w:val="00B64938"/>
    <w:rsid w:val="00B64EFC"/>
    <w:rsid w:val="00B73031"/>
    <w:rsid w:val="00B765E9"/>
    <w:rsid w:val="00B77407"/>
    <w:rsid w:val="00B80B77"/>
    <w:rsid w:val="00B863C0"/>
    <w:rsid w:val="00B94268"/>
    <w:rsid w:val="00B94F50"/>
    <w:rsid w:val="00B96017"/>
    <w:rsid w:val="00BA1D53"/>
    <w:rsid w:val="00BA2E42"/>
    <w:rsid w:val="00BB1090"/>
    <w:rsid w:val="00BB3EF3"/>
    <w:rsid w:val="00BF5E66"/>
    <w:rsid w:val="00C047D3"/>
    <w:rsid w:val="00C048A5"/>
    <w:rsid w:val="00C06583"/>
    <w:rsid w:val="00C07012"/>
    <w:rsid w:val="00C1613D"/>
    <w:rsid w:val="00C22DEA"/>
    <w:rsid w:val="00C33482"/>
    <w:rsid w:val="00C337FD"/>
    <w:rsid w:val="00C47C4B"/>
    <w:rsid w:val="00C51AFC"/>
    <w:rsid w:val="00C6699A"/>
    <w:rsid w:val="00C67388"/>
    <w:rsid w:val="00C77754"/>
    <w:rsid w:val="00C82A63"/>
    <w:rsid w:val="00C940D8"/>
    <w:rsid w:val="00CA0662"/>
    <w:rsid w:val="00CB389E"/>
    <w:rsid w:val="00CC28EA"/>
    <w:rsid w:val="00CC7D9F"/>
    <w:rsid w:val="00CD34F4"/>
    <w:rsid w:val="00CF70F1"/>
    <w:rsid w:val="00D031A5"/>
    <w:rsid w:val="00D05C19"/>
    <w:rsid w:val="00D06FAB"/>
    <w:rsid w:val="00D14628"/>
    <w:rsid w:val="00D2370F"/>
    <w:rsid w:val="00D23EBD"/>
    <w:rsid w:val="00D30E05"/>
    <w:rsid w:val="00D5129F"/>
    <w:rsid w:val="00D62AEC"/>
    <w:rsid w:val="00D75D75"/>
    <w:rsid w:val="00D91C76"/>
    <w:rsid w:val="00D943CF"/>
    <w:rsid w:val="00DA2294"/>
    <w:rsid w:val="00DA2301"/>
    <w:rsid w:val="00DA7F73"/>
    <w:rsid w:val="00DC5E22"/>
    <w:rsid w:val="00DE5A89"/>
    <w:rsid w:val="00E03AD2"/>
    <w:rsid w:val="00E060CC"/>
    <w:rsid w:val="00E10653"/>
    <w:rsid w:val="00E16503"/>
    <w:rsid w:val="00E41954"/>
    <w:rsid w:val="00E419B9"/>
    <w:rsid w:val="00E427C2"/>
    <w:rsid w:val="00E5759C"/>
    <w:rsid w:val="00E769AC"/>
    <w:rsid w:val="00E93D58"/>
    <w:rsid w:val="00E95FE8"/>
    <w:rsid w:val="00E97F7B"/>
    <w:rsid w:val="00EA31B0"/>
    <w:rsid w:val="00EA3C8B"/>
    <w:rsid w:val="00EA4290"/>
    <w:rsid w:val="00EA4BDA"/>
    <w:rsid w:val="00EA5695"/>
    <w:rsid w:val="00EA5A2F"/>
    <w:rsid w:val="00EB0670"/>
    <w:rsid w:val="00EB0B04"/>
    <w:rsid w:val="00EB6246"/>
    <w:rsid w:val="00EC00B9"/>
    <w:rsid w:val="00ED090A"/>
    <w:rsid w:val="00EF728A"/>
    <w:rsid w:val="00F07540"/>
    <w:rsid w:val="00F1748B"/>
    <w:rsid w:val="00F17CCF"/>
    <w:rsid w:val="00F7123F"/>
    <w:rsid w:val="00F80D29"/>
    <w:rsid w:val="00F83738"/>
    <w:rsid w:val="00F86FC7"/>
    <w:rsid w:val="00F959C1"/>
    <w:rsid w:val="00FB6A77"/>
    <w:rsid w:val="00FC1AFD"/>
    <w:rsid w:val="00FD5568"/>
    <w:rsid w:val="00FE1D28"/>
    <w:rsid w:val="00FE206C"/>
    <w:rsid w:val="00FE2AC6"/>
    <w:rsid w:val="00FE31A0"/>
    <w:rsid w:val="00FF27D4"/>
    <w:rsid w:val="00FF2D23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0DD68FB"/>
  <w15:docId w15:val="{E3D3FC82-D729-4702-B643-81EF356B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959C1"/>
    <w:rPr>
      <w:rFonts w:ascii="Open Sans" w:hAnsi="Open Sans"/>
    </w:rPr>
  </w:style>
  <w:style w:type="paragraph" w:styleId="Rubrik1">
    <w:name w:val="heading 1"/>
    <w:basedOn w:val="Normal"/>
    <w:next w:val="Normal"/>
    <w:link w:val="Rubrik1Char"/>
    <w:uiPriority w:val="9"/>
    <w:qFormat/>
    <w:rsid w:val="00F959C1"/>
    <w:pPr>
      <w:keepNext/>
      <w:keepLines/>
      <w:spacing w:before="480" w:after="0"/>
      <w:outlineLvl w:val="0"/>
    </w:pPr>
    <w:rPr>
      <w:rFonts w:ascii="Open Sans Semibold" w:eastAsiaTheme="majorEastAsia" w:hAnsi="Open Sans Semibold" w:cstheme="majorBidi"/>
      <w:bCs/>
      <w:color w:val="0F243E" w:themeColor="text2" w:themeShade="80"/>
      <w:sz w:val="32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B624C"/>
    <w:pPr>
      <w:keepNext/>
      <w:keepLines/>
      <w:spacing w:before="200" w:after="0"/>
      <w:outlineLvl w:val="1"/>
    </w:pPr>
    <w:rPr>
      <w:rFonts w:ascii="Open Sans Semibold" w:eastAsiaTheme="majorEastAsia" w:hAnsi="Open Sans Semibold" w:cstheme="majorBidi"/>
      <w:bCs/>
      <w:color w:val="17365D" w:themeColor="text2" w:themeShade="BF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B5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B51BA"/>
  </w:style>
  <w:style w:type="paragraph" w:styleId="Sidfot">
    <w:name w:val="footer"/>
    <w:basedOn w:val="Normal"/>
    <w:link w:val="SidfotChar"/>
    <w:uiPriority w:val="99"/>
    <w:unhideWhenUsed/>
    <w:rsid w:val="005B5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B51BA"/>
  </w:style>
  <w:style w:type="character" w:customStyle="1" w:styleId="Rubrik1Char">
    <w:name w:val="Rubrik 1 Char"/>
    <w:basedOn w:val="Standardstycketeckensnitt"/>
    <w:link w:val="Rubrik1"/>
    <w:uiPriority w:val="9"/>
    <w:rsid w:val="00F959C1"/>
    <w:rPr>
      <w:rFonts w:ascii="Open Sans Semibold" w:eastAsiaTheme="majorEastAsia" w:hAnsi="Open Sans Semibold" w:cstheme="majorBidi"/>
      <w:bCs/>
      <w:color w:val="0F243E" w:themeColor="text2" w:themeShade="80"/>
      <w:sz w:val="32"/>
      <w:szCs w:val="28"/>
    </w:rPr>
  </w:style>
  <w:style w:type="character" w:styleId="Bokenstitel">
    <w:name w:val="Book Title"/>
    <w:basedOn w:val="Standardstycketeckensnitt"/>
    <w:uiPriority w:val="33"/>
    <w:qFormat/>
    <w:rsid w:val="005B51BA"/>
    <w:rPr>
      <w:b/>
      <w:bCs/>
      <w:smallCaps/>
      <w:spacing w:val="5"/>
    </w:rPr>
  </w:style>
  <w:style w:type="character" w:customStyle="1" w:styleId="Rubrik2Char">
    <w:name w:val="Rubrik 2 Char"/>
    <w:basedOn w:val="Standardstycketeckensnitt"/>
    <w:link w:val="Rubrik2"/>
    <w:uiPriority w:val="9"/>
    <w:rsid w:val="006B624C"/>
    <w:rPr>
      <w:rFonts w:ascii="Open Sans Semibold" w:eastAsiaTheme="majorEastAsia" w:hAnsi="Open Sans Semibold" w:cstheme="majorBidi"/>
      <w:bCs/>
      <w:color w:val="17365D" w:themeColor="text2" w:themeShade="BF"/>
      <w:sz w:val="28"/>
      <w:szCs w:val="26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E49A4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7E49A4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E49A4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7E49A4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E4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E49A4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E49A4"/>
    <w:pPr>
      <w:ind w:left="720"/>
      <w:contextualSpacing/>
    </w:pPr>
  </w:style>
  <w:style w:type="paragraph" w:styleId="Starktcitat">
    <w:name w:val="Intense Quote"/>
    <w:basedOn w:val="Normal"/>
    <w:next w:val="Normal"/>
    <w:link w:val="StarktcitatChar"/>
    <w:uiPriority w:val="30"/>
    <w:qFormat/>
    <w:rsid w:val="00E93D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93D58"/>
    <w:rPr>
      <w:b/>
      <w:bCs/>
      <w:i/>
      <w:iCs/>
      <w:color w:val="4F81BD" w:themeColor="accent1"/>
    </w:rPr>
  </w:style>
  <w:style w:type="table" w:styleId="Tabellrutnt">
    <w:name w:val="Table Grid"/>
    <w:basedOn w:val="Normaltabell"/>
    <w:uiPriority w:val="59"/>
    <w:rsid w:val="0056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66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customStyle="1" w:styleId="Tabellrutnt1">
    <w:name w:val="Tabellrutnät1"/>
    <w:basedOn w:val="Normaltabell"/>
    <w:next w:val="Tabellrutnt"/>
    <w:uiPriority w:val="59"/>
    <w:rsid w:val="0051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F959C1"/>
    <w:pPr>
      <w:spacing w:line="240" w:lineRule="auto"/>
    </w:pPr>
    <w:rPr>
      <w:rFonts w:ascii="Arial" w:hAnsi="Arial"/>
      <w:b/>
      <w:bCs/>
      <w:sz w:val="16"/>
      <w:szCs w:val="18"/>
    </w:rPr>
  </w:style>
  <w:style w:type="paragraph" w:styleId="Ingetavstnd">
    <w:name w:val="No Spacing"/>
    <w:link w:val="IngetavstndChar"/>
    <w:uiPriority w:val="1"/>
    <w:qFormat/>
    <w:rsid w:val="00D031A5"/>
    <w:pPr>
      <w:spacing w:after="0" w:line="240" w:lineRule="auto"/>
    </w:pPr>
  </w:style>
  <w:style w:type="character" w:customStyle="1" w:styleId="IngetavstndChar">
    <w:name w:val="Inget avstånd Char"/>
    <w:link w:val="Ingetavstnd"/>
    <w:uiPriority w:val="1"/>
    <w:rsid w:val="00D03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emf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gstu.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08716-99F8-4582-AD3B-BF59D6A4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4898</TotalTime>
  <Pages>1</Pages>
  <Words>2113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Lennarts_arbets_dat</dc:creator>
  <cp:keywords/>
  <dc:description/>
  <cp:lastModifiedBy>Mia Lindh</cp:lastModifiedBy>
  <cp:revision>38</cp:revision>
  <cp:lastPrinted>2016-11-21T15:29:00Z</cp:lastPrinted>
  <dcterms:created xsi:type="dcterms:W3CDTF">2015-05-13T15:45:00Z</dcterms:created>
  <dcterms:modified xsi:type="dcterms:W3CDTF">2016-11-21T15:30:00Z</dcterms:modified>
</cp:coreProperties>
</file>