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分析進捗報告書"/>
    <w:p>
      <w:pPr>
        <w:pStyle w:val="Heading1"/>
      </w:pPr>
      <w:r>
        <w:rPr>
          <w:rFonts w:hint="eastAsia"/>
        </w:rPr>
        <w:t xml:space="preserve">分析進捗報告書</w:t>
      </w:r>
    </w:p>
    <w:bookmarkStart w:id="9" w:name="報告サマリー"/>
    <w:p>
      <w:pPr>
        <w:pStyle w:val="Heading2"/>
      </w:pPr>
      <w:r>
        <w:t xml:space="preserve">1. </w:t>
      </w:r>
      <w:r>
        <w:rPr>
          <w:rFonts w:hint="eastAsia"/>
        </w:rPr>
        <w:t xml:space="preserve">報告サマリー</w:t>
      </w:r>
    </w:p>
    <w:p>
      <w:pPr>
        <w:pStyle w:val="FirstParagraph"/>
      </w:pPr>
      <w:r>
        <w:rPr>
          <w:rFonts w:hint="eastAsia"/>
        </w:rPr>
        <w:t xml:space="preserve">本報告書は、</w:t>
      </w:r>
      <w:r>
        <w:rPr>
          <w:rFonts w:hint="eastAsia"/>
          <w:b/>
          <w:bCs/>
        </w:rPr>
        <w:t xml:space="preserve">2025-07-22（M02：中間報告）時点</w:t>
      </w:r>
      <w:r>
        <w:rPr>
          <w:rFonts w:hint="eastAsia"/>
        </w:rPr>
        <w:t xml:space="preserve">における「医療費関連の価格帯分類と要因分析プロジェクト」の進捗状況を整理した中間分析報告である。対象期間は</w:t>
      </w:r>
      <w:r>
        <w:t xml:space="preserve"> </w:t>
      </w:r>
      <w:r>
        <w:rPr>
          <w:b/>
          <w:bCs/>
        </w:rPr>
        <w:t xml:space="preserve">2025-07-08 </w:t>
      </w:r>
      <w:r>
        <w:rPr>
          <w:rFonts w:hint="eastAsia"/>
          <w:b/>
          <w:bCs/>
        </w:rPr>
        <w:t xml:space="preserve">～</w:t>
      </w:r>
      <w:r>
        <w:rPr>
          <w:b/>
          <w:bCs/>
        </w:rPr>
        <w:t xml:space="preserve"> 2025-07-22</w:t>
      </w:r>
      <w:r>
        <w:t xml:space="preserve"> </w:t>
      </w:r>
      <w:r>
        <w:t xml:space="preserve">とする。</w:t>
      </w:r>
    </w:p>
    <w:p>
      <w:pPr>
        <w:pStyle w:val="BodyText"/>
      </w:pPr>
      <w:r>
        <w:rPr>
          <w:rFonts w:hint="eastAsia"/>
        </w:rPr>
        <w:t xml:space="preserve">現時点の到達状況は、</w:t>
      </w:r>
      <w:r>
        <w:rPr>
          <w:rStyle w:val="VerbatimChar"/>
        </w:rPr>
        <w:t xml:space="preserve">Report facts JSON.analysis.checkpoint_stage = interim</w:t>
      </w:r>
      <w:r>
        <w:t xml:space="preserve"> </w:t>
      </w:r>
      <w:r>
        <w:rPr>
          <w:rFonts w:hint="eastAsia"/>
        </w:rPr>
        <w:t xml:space="preserve">に従い、</w:t>
      </w:r>
      <w:r>
        <w:rPr>
          <w:rFonts w:hint="eastAsia"/>
          <w:b/>
          <w:bCs/>
        </w:rPr>
        <w:t xml:space="preserve">データ理解・基礎集計および初期モデリング結果の共有段階</w:t>
      </w:r>
      <w:r>
        <w:rPr>
          <w:rFonts w:hint="eastAsia"/>
        </w:rPr>
        <w:t xml:space="preserve">である。したがって、本報告では</w:t>
      </w:r>
      <w:r>
        <w:rPr>
          <w:rFonts w:hint="eastAsia"/>
          <w:b/>
          <w:bCs/>
        </w:rPr>
        <w:t xml:space="preserve">中間時点で公開可能な試行結果（trial_index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1～5）に限定</w:t>
      </w:r>
      <w:r>
        <w:rPr>
          <w:rFonts w:hint="eastAsia"/>
        </w:rPr>
        <w:t xml:space="preserve">して記載し、最終採用モデル・最終評価結果・最終結論は示さない。</w:t>
      </w:r>
    </w:p>
    <w:p>
      <w:pPr>
        <w:pStyle w:val="BodyText"/>
      </w:pPr>
      <w:r>
        <w:rPr>
          <w:rFonts w:hint="eastAsia"/>
        </w:rPr>
        <w:t xml:space="preserve">進捗の要点は以下の通りである。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プロジェクトは計画上の</w:t>
      </w:r>
      <w:r>
        <w:rPr>
          <w:rFonts w:hint="eastAsia"/>
          <w:b/>
          <w:bCs/>
        </w:rPr>
        <w:t xml:space="preserve">中間報告マイルストーン（MS3,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2025-07-22）</w:t>
      </w:r>
      <w:r>
        <w:rPr>
          <w:rFonts w:hint="eastAsia"/>
        </w:rPr>
        <w:t xml:space="preserve">に到達している。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分析対象は当初合意どおり</w:t>
      </w:r>
      <w:r>
        <w:t xml:space="preserve"> </w:t>
      </w:r>
      <w:r>
        <w:rPr>
          <w:rStyle w:val="VerbatimChar"/>
          <w:b/>
          <w:bCs/>
        </w:rPr>
        <w:t xml:space="preserve">data\train.csv</w:t>
      </w:r>
      <w:r>
        <w:rPr>
          <w:rFonts w:hint="eastAsia"/>
        </w:rPr>
        <w:t xml:space="preserve">、目的変数は</w:t>
      </w:r>
      <w:r>
        <w:t xml:space="preserve"> </w:t>
      </w:r>
      <w:r>
        <w:rPr>
          <w:rStyle w:val="VerbatimChar"/>
          <w:b/>
          <w:bCs/>
        </w:rPr>
        <w:t xml:space="preserve">charges</w:t>
      </w:r>
      <w:r>
        <w:rPr>
          <w:rFonts w:hint="eastAsia"/>
          <w:b/>
          <w:bCs/>
        </w:rPr>
        <w:t xml:space="preserve">（価格帯0/1/2）</w:t>
      </w:r>
      <w:r>
        <w:rPr>
          <w:rFonts w:hint="eastAsia"/>
        </w:rPr>
        <w:t xml:space="preserve">、除外列は</w:t>
      </w:r>
      <w:r>
        <w:t xml:space="preserve"> </w:t>
      </w:r>
      <w:r>
        <w:rPr>
          <w:rStyle w:val="VerbatimChar"/>
          <w:b/>
          <w:bCs/>
        </w:rPr>
        <w:t xml:space="preserve">id</w:t>
      </w:r>
      <w:r>
        <w:t xml:space="preserve"> </w:t>
      </w:r>
      <w:r>
        <w:rPr>
          <w:rFonts w:hint="eastAsia"/>
        </w:rPr>
        <w:t xml:space="preserve">のままで変更なし。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データ品質面では、既知事実として</w:t>
      </w:r>
      <w:r>
        <w:rPr>
          <w:rFonts w:hint="eastAsia"/>
          <w:b/>
          <w:bCs/>
        </w:rPr>
        <w:t xml:space="preserve">1,600件・8列・全列欠損0件</w:t>
      </w:r>
      <w:r>
        <w:rPr>
          <w:rFonts w:hint="eastAsia"/>
        </w:rPr>
        <w:t xml:space="preserve">であり、初期分析着手条件は満たしている。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中間時点で可視化可能な試行は</w:t>
      </w:r>
      <w:r>
        <w:t xml:space="preserve"> </w:t>
      </w:r>
      <w:r>
        <w:rPr>
          <w:rFonts w:hint="eastAsia"/>
          <w:b/>
          <w:bCs/>
        </w:rPr>
        <w:t xml:space="preserve">5件</w:t>
      </w:r>
      <w:r>
        <w:rPr>
          <w:rFonts w:hint="eastAsia"/>
        </w:rPr>
        <w:t xml:space="preserve">、そのうち公開可能範囲での最良試行は</w:t>
      </w:r>
      <w:r>
        <w:t xml:space="preserve"> </w:t>
      </w:r>
      <w:r>
        <w:rPr>
          <w:b/>
          <w:bCs/>
        </w:rPr>
        <w:t xml:space="preserve">Trial </w:t>
      </w:r>
      <w:r>
        <w:rPr>
          <w:rFonts w:hint="eastAsia"/>
          <w:b/>
          <w:bCs/>
        </w:rPr>
        <w:t xml:space="preserve">1（linear_baseline）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公開可能試行の範囲では、</w:t>
      </w:r>
      <w:r>
        <w:rPr>
          <w:b/>
          <w:bCs/>
        </w:rPr>
        <w:t xml:space="preserve">Macro F1 = 0.7319904178115971、Accuracy = 0.86875</w:t>
      </w:r>
      <w:r>
        <w:t xml:space="preserve"> </w:t>
      </w:r>
      <w:r>
        <w:rPr>
          <w:rFonts w:hint="eastAsia"/>
        </w:rPr>
        <w:t xml:space="preserve">が確認されている。</w:t>
      </w:r>
    </w:p>
    <w:p>
      <w:pPr>
        <w:pStyle w:val="Compact"/>
        <w:numPr>
          <w:ilvl w:val="0"/>
          <w:numId w:val="1001"/>
        </w:numPr>
      </w:pPr>
      <w:r>
        <w:t xml:space="preserve">ただし、これは</w:t>
      </w:r>
      <w:r>
        <w:rPr>
          <w:rFonts w:hint="eastAsia"/>
          <w:b/>
          <w:bCs/>
        </w:rPr>
        <w:t xml:space="preserve">中間時点の可視結果</w:t>
      </w:r>
      <w:r>
        <w:rPr>
          <w:rFonts w:hint="eastAsia"/>
        </w:rPr>
        <w:t xml:space="preserve">であり、最終評価対象モデルの確定前である。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未解決事項として、</w:t>
      </w:r>
      <w:r>
        <w:rPr>
          <w:rFonts w:hint="eastAsia"/>
          <w:b/>
          <w:bCs/>
        </w:rPr>
        <w:t xml:space="preserve">クラス不均衡への対応方針の最終化、追加深掘り観点の優先順位決定、表現上の医療ドメイン配慮の最終確認</w:t>
      </w:r>
      <w:r>
        <w:rPr>
          <w:rFonts w:hint="eastAsia"/>
        </w:rPr>
        <w:t xml:space="preserve">が残っている。</w:t>
      </w:r>
    </w:p>
    <w:bookmarkEnd w:id="9"/>
    <w:bookmarkStart w:id="14" w:name="進捗状況"/>
    <w:p>
      <w:pPr>
        <w:pStyle w:val="Heading2"/>
      </w:pPr>
      <w:r>
        <w:t xml:space="preserve">2. </w:t>
      </w:r>
      <w:r>
        <w:rPr>
          <w:rFonts w:hint="eastAsia"/>
        </w:rPr>
        <w:t xml:space="preserve">進捗状況</w:t>
      </w:r>
    </w:p>
    <w:bookmarkStart w:id="10" w:name="チェックポイント時点の全体進捗"/>
    <w:p>
      <w:pPr>
        <w:pStyle w:val="Heading3"/>
      </w:pPr>
      <w:r>
        <w:t xml:space="preserve">2.1 </w:t>
      </w:r>
      <w:r>
        <w:rPr>
          <w:rFonts w:hint="eastAsia"/>
        </w:rPr>
        <w:t xml:space="preserve">チェックポイント時点の全体進捗</w:t>
      </w:r>
    </w:p>
    <w:p>
      <w:pPr>
        <w:pStyle w:val="FirstParagraph"/>
      </w:pPr>
      <w:r>
        <w:rPr>
          <w:rFonts w:hint="eastAsia"/>
        </w:rPr>
        <w:t xml:space="preserve">本案件は、5週間計画のうち</w:t>
      </w:r>
      <w:r>
        <w:rPr>
          <w:rFonts w:hint="eastAsia"/>
          <w:b/>
          <w:bCs/>
        </w:rPr>
        <w:t xml:space="preserve">第3週マイルストーン</w:t>
      </w:r>
      <w:r>
        <w:rPr>
          <w:rFonts w:hint="eastAsia"/>
        </w:rPr>
        <w:t xml:space="preserve">に位置している。スケジュール上の該当イベントは以下の通り。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MS1 </w:t>
      </w:r>
      <w:r>
        <w:rPr>
          <w:rFonts w:hint="eastAsia"/>
          <w:b/>
          <w:bCs/>
        </w:rPr>
        <w:t xml:space="preserve">キックオフ完了</w:t>
      </w:r>
      <w:r>
        <w:t xml:space="preserve">: 2025-07-08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MS2 </w:t>
      </w:r>
      <w:r>
        <w:rPr>
          <w:rFonts w:hint="eastAsia"/>
          <w:b/>
          <w:bCs/>
        </w:rPr>
        <w:t xml:space="preserve">データ理解完了</w:t>
      </w:r>
      <w:r>
        <w:t xml:space="preserve">: 2025-07-18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MS3 </w:t>
      </w:r>
      <w:r>
        <w:rPr>
          <w:rFonts w:hint="eastAsia"/>
          <w:b/>
          <w:bCs/>
        </w:rPr>
        <w:t xml:space="preserve">中間報告完了</w:t>
      </w:r>
      <w:r>
        <w:t xml:space="preserve">: </w:t>
      </w:r>
      <w:r>
        <w:rPr>
          <w:rFonts w:hint="eastAsia"/>
        </w:rPr>
        <w:t xml:space="preserve">2025-07-22（本チェックポイント）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次回チェックポイント</w:t>
      </w:r>
      <w:r>
        <w:t xml:space="preserve">: 2025-07-24 </w:t>
      </w:r>
      <w:r>
        <w:rPr>
          <w:rFonts w:hint="eastAsia"/>
        </w:rPr>
        <w:t xml:space="preserve">変更管理判定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最終報告</w:t>
      </w:r>
      <w:r>
        <w:t xml:space="preserve">: 2025-08-05</w:t>
      </w:r>
    </w:p>
    <w:bookmarkEnd w:id="10"/>
    <w:bookmarkStart w:id="11" w:name="wbsトレースによる進捗整理"/>
    <w:p>
      <w:pPr>
        <w:pStyle w:val="Heading3"/>
      </w:pPr>
      <w:r>
        <w:t xml:space="preserve">2.2 </w:t>
      </w:r>
      <w:r>
        <w:rPr>
          <w:rFonts w:hint="eastAsia"/>
        </w:rPr>
        <w:t xml:space="preserve">WBSトレースによる進捗整理</w:t>
      </w:r>
    </w:p>
    <w:p>
      <w:pPr>
        <w:pStyle w:val="FirstParagraph"/>
      </w:pPr>
      <w:r>
        <w:rPr>
          <w:rFonts w:hint="eastAsia"/>
        </w:rPr>
        <w:t xml:space="preserve">中間報告時点で、計画上は以下のタスク群が本チェックポイントに関連する。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完了到達が期待されるタスク</w:t>
      </w:r>
    </w:p>
    <w:p>
      <w:pPr>
        <w:pStyle w:val="Compact"/>
        <w:numPr>
          <w:ilvl w:val="1"/>
          <w:numId w:val="1004"/>
        </w:numPr>
      </w:pPr>
      <w:r>
        <w:t xml:space="preserve">T01 </w:t>
      </w:r>
      <w:r>
        <w:rPr>
          <w:rFonts w:hint="eastAsia"/>
        </w:rPr>
        <w:t xml:space="preserve">プロジェクト開始準備・招集</w:t>
      </w:r>
    </w:p>
    <w:p>
      <w:pPr>
        <w:pStyle w:val="Compact"/>
        <w:numPr>
          <w:ilvl w:val="1"/>
          <w:numId w:val="1004"/>
        </w:numPr>
      </w:pPr>
      <w:r>
        <w:t xml:space="preserve">T02 </w:t>
      </w:r>
      <w:r>
        <w:rPr>
          <w:rFonts w:hint="eastAsia"/>
        </w:rPr>
        <w:t xml:space="preserve">キックオフ実施</w:t>
      </w:r>
    </w:p>
    <w:p>
      <w:pPr>
        <w:pStyle w:val="Compact"/>
        <w:numPr>
          <w:ilvl w:val="1"/>
          <w:numId w:val="1004"/>
        </w:numPr>
      </w:pPr>
      <w:r>
        <w:t xml:space="preserve">T03 </w:t>
      </w:r>
      <w:r>
        <w:rPr>
          <w:rFonts w:hint="eastAsia"/>
        </w:rPr>
        <w:t xml:space="preserve">対象データ・カラム定義確認</w:t>
      </w:r>
    </w:p>
    <w:p>
      <w:pPr>
        <w:pStyle w:val="Compact"/>
        <w:numPr>
          <w:ilvl w:val="1"/>
          <w:numId w:val="1004"/>
        </w:numPr>
      </w:pPr>
      <w:r>
        <w:t xml:space="preserve">T04 </w:t>
      </w:r>
      <w:r>
        <w:rPr>
          <w:rFonts w:hint="eastAsia"/>
        </w:rPr>
        <w:t xml:space="preserve">分析計画詳細化</w:t>
      </w:r>
    </w:p>
    <w:p>
      <w:pPr>
        <w:pStyle w:val="Compact"/>
        <w:numPr>
          <w:ilvl w:val="1"/>
          <w:numId w:val="1004"/>
        </w:numPr>
      </w:pPr>
      <w:r>
        <w:t xml:space="preserve">T05 </w:t>
      </w:r>
      <w:r>
        <w:rPr>
          <w:rFonts w:hint="eastAsia"/>
        </w:rPr>
        <w:t xml:space="preserve">課題管理表・運営ルール整備</w:t>
      </w:r>
    </w:p>
    <w:p>
      <w:pPr>
        <w:pStyle w:val="Compact"/>
        <w:numPr>
          <w:ilvl w:val="1"/>
          <w:numId w:val="1004"/>
        </w:numPr>
      </w:pPr>
      <w:r>
        <w:t xml:space="preserve">T06 </w:t>
      </w:r>
      <w:r>
        <w:rPr>
          <w:rFonts w:hint="eastAsia"/>
        </w:rPr>
        <w:t xml:space="preserve">基礎集計・分布確認</w:t>
      </w:r>
    </w:p>
    <w:p>
      <w:pPr>
        <w:pStyle w:val="Compact"/>
        <w:numPr>
          <w:ilvl w:val="1"/>
          <w:numId w:val="1004"/>
        </w:numPr>
      </w:pPr>
      <w:r>
        <w:t xml:space="preserve">T07 </w:t>
      </w:r>
      <w:r>
        <w:rPr>
          <w:rFonts w:hint="eastAsia"/>
        </w:rPr>
        <w:t xml:space="preserve">クラス不均衡確認・評価方針整理</w:t>
      </w:r>
    </w:p>
    <w:p>
      <w:pPr>
        <w:pStyle w:val="Compact"/>
        <w:numPr>
          <w:ilvl w:val="1"/>
          <w:numId w:val="1004"/>
        </w:numPr>
      </w:pPr>
      <w:r>
        <w:t xml:space="preserve">T08 </w:t>
      </w:r>
      <w:r>
        <w:rPr>
          <w:rFonts w:hint="eastAsia"/>
        </w:rPr>
        <w:t xml:space="preserve">前処理仕様確定</w:t>
      </w:r>
    </w:p>
    <w:p>
      <w:pPr>
        <w:pStyle w:val="Compact"/>
        <w:numPr>
          <w:ilvl w:val="1"/>
          <w:numId w:val="1004"/>
        </w:numPr>
      </w:pPr>
      <w:r>
        <w:t xml:space="preserve">T09 </w:t>
      </w:r>
      <w:r>
        <w:rPr>
          <w:rFonts w:hint="eastAsia"/>
        </w:rPr>
        <w:t xml:space="preserve">データ理解レビュー</w:t>
      </w:r>
    </w:p>
    <w:p>
      <w:pPr>
        <w:pStyle w:val="Compact"/>
        <w:numPr>
          <w:ilvl w:val="1"/>
          <w:numId w:val="1004"/>
        </w:numPr>
      </w:pPr>
      <w:r>
        <w:t xml:space="preserve">T10 </w:t>
      </w:r>
      <w:r>
        <w:rPr>
          <w:rFonts w:hint="eastAsia"/>
        </w:rPr>
        <w:t xml:space="preserve">ベースラインモデル構築</w:t>
      </w:r>
    </w:p>
    <w:p>
      <w:pPr>
        <w:pStyle w:val="Compact"/>
        <w:numPr>
          <w:ilvl w:val="1"/>
          <w:numId w:val="1004"/>
        </w:numPr>
      </w:pPr>
      <w:r>
        <w:t xml:space="preserve">T11 </w:t>
      </w:r>
      <w:r>
        <w:rPr>
          <w:rFonts w:hint="eastAsia"/>
        </w:rPr>
        <w:t xml:space="preserve">比較モデル構築</w:t>
      </w:r>
    </w:p>
    <w:p>
      <w:pPr>
        <w:pStyle w:val="Compact"/>
        <w:numPr>
          <w:ilvl w:val="1"/>
          <w:numId w:val="1004"/>
        </w:numPr>
      </w:pPr>
      <w:r>
        <w:t xml:space="preserve">T12 </w:t>
      </w:r>
      <w:r>
        <w:rPr>
          <w:rFonts w:hint="eastAsia"/>
        </w:rPr>
        <w:t xml:space="preserve">重要変数・解釈整理</w:t>
      </w:r>
    </w:p>
    <w:p>
      <w:pPr>
        <w:pStyle w:val="Compact"/>
        <w:numPr>
          <w:ilvl w:val="1"/>
          <w:numId w:val="1004"/>
        </w:numPr>
      </w:pPr>
      <w:r>
        <w:t xml:space="preserve">T13 </w:t>
      </w:r>
      <w:r>
        <w:rPr>
          <w:rFonts w:hint="eastAsia"/>
        </w:rPr>
        <w:t xml:space="preserve">中間報告資料作成</w:t>
      </w:r>
    </w:p>
    <w:p>
      <w:pPr>
        <w:pStyle w:val="Compact"/>
        <w:numPr>
          <w:ilvl w:val="1"/>
          <w:numId w:val="1004"/>
        </w:numPr>
      </w:pPr>
      <w:r>
        <w:t xml:space="preserve">T14 </w:t>
      </w:r>
      <w:r>
        <w:rPr>
          <w:rFonts w:hint="eastAsia"/>
        </w:rPr>
        <w:t xml:space="preserve">中間報告会実施</w:t>
      </w:r>
    </w:p>
    <w:p>
      <w:pPr>
        <w:pStyle w:val="FirstParagraph"/>
      </w:pPr>
      <w:r>
        <w:t xml:space="preserve">ただし、</w:t>
      </w:r>
      <w:r>
        <w:rPr>
          <w:rFonts w:hint="eastAsia"/>
          <w:b/>
          <w:bCs/>
        </w:rPr>
        <w:t xml:space="preserve">タスク別の実績完了件数は</w:t>
      </w:r>
      <w:r>
        <w:rPr>
          <w:b/>
          <w:bCs/>
        </w:rPr>
        <w:t xml:space="preserve"> Report facts JSON </w:t>
      </w:r>
      <w:r>
        <w:rPr>
          <w:rFonts w:hint="eastAsia"/>
          <w:b/>
          <w:bCs/>
        </w:rPr>
        <w:t xml:space="preserve">に明示がないため</w:t>
      </w:r>
      <w:r>
        <w:rPr>
          <w:b/>
          <w:bCs/>
        </w:rPr>
        <w:t xml:space="preserve"> exact count は assumption</w:t>
      </w:r>
      <w:r>
        <w:t xml:space="preserve"> </w:t>
      </w:r>
      <w:r>
        <w:t xml:space="preserve">とする。</w:t>
      </w:r>
      <w:r>
        <w:br/>
      </w:r>
      <w:r>
        <w:rPr>
          <w:rFonts w:hint="eastAsia"/>
        </w:rPr>
        <w:t xml:space="preserve">そのため、本報告では数値的な完了件数は示さず、</w:t>
      </w:r>
      <w:r>
        <w:rPr>
          <w:rFonts w:hint="eastAsia"/>
          <w:b/>
          <w:bCs/>
        </w:rPr>
        <w:t xml:space="preserve">中間報告実施に必要な成果物が揃っている状態</w:t>
      </w:r>
      <w:r>
        <w:rPr>
          <w:rFonts w:hint="eastAsia"/>
        </w:rPr>
        <w:t xml:space="preserve">として扱う。</w:t>
      </w:r>
    </w:p>
    <w:bookmarkEnd w:id="11"/>
    <w:bookmarkStart w:id="12" w:name="アクションアイテムの状況"/>
    <w:p>
      <w:pPr>
        <w:pStyle w:val="Heading3"/>
      </w:pPr>
      <w:r>
        <w:t xml:space="preserve">2.3 </w:t>
      </w:r>
      <w:r>
        <w:rPr>
          <w:rFonts w:hint="eastAsia"/>
        </w:rPr>
        <w:t xml:space="preserve">アクションアイテムの状況</w:t>
      </w:r>
    </w:p>
    <w:p>
      <w:pPr>
        <w:pStyle w:val="FirstParagraph"/>
      </w:pPr>
      <w:r>
        <w:rPr>
          <w:rFonts w:hint="eastAsia"/>
        </w:rPr>
        <w:t xml:space="preserve">前回会議（M01）からの未解決アクションは、</w:t>
      </w:r>
      <w:r>
        <w:rPr>
          <w:rStyle w:val="VerbatimChar"/>
        </w:rPr>
        <w:t xml:space="preserve">prior_state.open_action_count</w:t>
      </w:r>
      <w:r>
        <w:t xml:space="preserve"> </w:t>
      </w:r>
      <w:r>
        <w:rPr>
          <w:rFonts w:hint="eastAsia"/>
        </w:rPr>
        <w:t xml:space="preserve">に基づき</w:t>
      </w:r>
      <w:r>
        <w:t xml:space="preserve"> </w:t>
      </w:r>
      <w:r>
        <w:rPr>
          <w:rFonts w:hint="eastAsia"/>
          <w:b/>
          <w:bCs/>
        </w:rPr>
        <w:t xml:space="preserve">8件</w:t>
      </w:r>
      <w:r>
        <w:t xml:space="preserve"> </w:t>
      </w:r>
      <w:r>
        <w:t xml:space="preserve">である。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件数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前回会議からのOpenアクション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対象アクションは以下である。</w:t>
      </w:r>
    </w:p>
    <w:p>
      <w:pPr>
        <w:pStyle w:val="Compact"/>
        <w:numPr>
          <w:ilvl w:val="0"/>
          <w:numId w:val="1005"/>
        </w:numPr>
      </w:pPr>
      <w:r>
        <w:t xml:space="preserve">A-M01-01 </w:t>
      </w:r>
      <w:r>
        <w:rPr>
          <w:rFonts w:hint="eastAsia"/>
        </w:rPr>
        <w:t xml:space="preserve">キックオフ議事録配布</w:t>
      </w:r>
    </w:p>
    <w:p>
      <w:pPr>
        <w:pStyle w:val="Compact"/>
        <w:numPr>
          <w:ilvl w:val="0"/>
          <w:numId w:val="1005"/>
        </w:numPr>
      </w:pPr>
      <w:r>
        <w:t xml:space="preserve">A-M01-02 </w:t>
      </w:r>
      <w:r>
        <w:rPr>
          <w:rFonts w:hint="eastAsia"/>
        </w:rPr>
        <w:t xml:space="preserve">データ確認メモ作成</w:t>
      </w:r>
    </w:p>
    <w:p>
      <w:pPr>
        <w:pStyle w:val="Compact"/>
        <w:numPr>
          <w:ilvl w:val="0"/>
          <w:numId w:val="1005"/>
        </w:numPr>
      </w:pPr>
      <w:r>
        <w:t xml:space="preserve">A-M01-03 </w:t>
      </w:r>
      <w:r>
        <w:rPr>
          <w:rFonts w:hint="eastAsia"/>
        </w:rPr>
        <w:t xml:space="preserve">分析計画書初版作成</w:t>
      </w:r>
    </w:p>
    <w:p>
      <w:pPr>
        <w:pStyle w:val="Compact"/>
        <w:numPr>
          <w:ilvl w:val="0"/>
          <w:numId w:val="1005"/>
        </w:numPr>
      </w:pPr>
      <w:r>
        <w:t xml:space="preserve">A-M01-04 </w:t>
      </w:r>
      <w:r>
        <w:rPr>
          <w:rFonts w:hint="eastAsia"/>
        </w:rPr>
        <w:t xml:space="preserve">課題管理表・運営ルール初版作成</w:t>
      </w:r>
    </w:p>
    <w:p>
      <w:pPr>
        <w:pStyle w:val="Compact"/>
        <w:numPr>
          <w:ilvl w:val="0"/>
          <w:numId w:val="1005"/>
        </w:numPr>
      </w:pPr>
      <w:r>
        <w:t xml:space="preserve">A-M01-05 </w:t>
      </w:r>
      <w:r>
        <w:rPr>
          <w:rFonts w:hint="eastAsia"/>
        </w:rPr>
        <w:t xml:space="preserve">中間報告会招集・参加者確定</w:t>
      </w:r>
    </w:p>
    <w:p>
      <w:pPr>
        <w:pStyle w:val="Compact"/>
        <w:numPr>
          <w:ilvl w:val="0"/>
          <w:numId w:val="1005"/>
        </w:numPr>
      </w:pPr>
      <w:r>
        <w:t xml:space="preserve">A-M01-06 </w:t>
      </w:r>
      <w:r>
        <w:rPr>
          <w:rFonts w:hint="eastAsia"/>
        </w:rPr>
        <w:t xml:space="preserve">最終報告会招集・参加者確定</w:t>
      </w:r>
    </w:p>
    <w:p>
      <w:pPr>
        <w:pStyle w:val="Compact"/>
        <w:numPr>
          <w:ilvl w:val="0"/>
          <w:numId w:val="1005"/>
        </w:numPr>
      </w:pPr>
      <w:r>
        <w:t xml:space="preserve">A-M01-07 </w:t>
      </w:r>
      <w:r>
        <w:rPr>
          <w:rFonts w:hint="eastAsia"/>
        </w:rPr>
        <w:t xml:space="preserve">医療データ取扱い表現ルール文書化</w:t>
      </w:r>
    </w:p>
    <w:p>
      <w:pPr>
        <w:pStyle w:val="Compact"/>
        <w:numPr>
          <w:ilvl w:val="0"/>
          <w:numId w:val="1005"/>
        </w:numPr>
      </w:pPr>
      <w:r>
        <w:t xml:space="preserve">A-M01-08 </w:t>
      </w:r>
      <w:r>
        <w:rPr>
          <w:rFonts w:hint="eastAsia"/>
        </w:rPr>
        <w:t xml:space="preserve">第1回実績精算の請求・支払管理計画確認</w:t>
      </w:r>
    </w:p>
    <w:p>
      <w:pPr>
        <w:pStyle w:val="FirstParagraph"/>
      </w:pPr>
      <w:r>
        <w:rPr>
          <w:rFonts w:hint="eastAsia"/>
        </w:rPr>
        <w:t xml:space="preserve">なお、各アクションの</w:t>
      </w:r>
      <w:r>
        <w:rPr>
          <w:rFonts w:hint="eastAsia"/>
          <w:b/>
          <w:bCs/>
        </w:rPr>
        <w:t xml:space="preserve">完了/未完了の更新結果は</w:t>
      </w:r>
      <w:r>
        <w:rPr>
          <w:b/>
          <w:bCs/>
        </w:rPr>
        <w:t xml:space="preserve"> current checkpoint facts </w:t>
      </w:r>
      <w:r>
        <w:rPr>
          <w:rFonts w:hint="eastAsia"/>
          <w:b/>
          <w:bCs/>
        </w:rPr>
        <w:t xml:space="preserve">に明示がない</w:t>
      </w:r>
      <w:r>
        <w:rPr>
          <w:rFonts w:hint="eastAsia"/>
        </w:rPr>
        <w:t xml:space="preserve">ため、現時点では</w:t>
      </w:r>
      <w:r>
        <w:rPr>
          <w:rFonts w:hint="eastAsia"/>
          <w:b/>
          <w:bCs/>
        </w:rPr>
        <w:t xml:space="preserve">Open継続としてトレース</w:t>
      </w:r>
      <w:r>
        <w:t xml:space="preserve">する。</w:t>
      </w:r>
    </w:p>
    <w:bookmarkEnd w:id="12"/>
    <w:bookmarkStart w:id="13" w:name="商流契約条件の確認状況"/>
    <w:p>
      <w:pPr>
        <w:pStyle w:val="Heading3"/>
      </w:pPr>
      <w:r>
        <w:t xml:space="preserve">2.4 </w:t>
      </w:r>
      <w:r>
        <w:rPr>
          <w:rFonts w:hint="eastAsia"/>
        </w:rPr>
        <w:t xml:space="preserve">商流・契約条件の確認状況</w:t>
      </w:r>
    </w:p>
    <w:p>
      <w:pPr>
        <w:pStyle w:val="FirstParagraph"/>
      </w:pPr>
      <w:r>
        <w:rPr>
          <w:rFonts w:hint="eastAsia"/>
        </w:rPr>
        <w:t xml:space="preserve">契約条件・商流に変更は確認されていない。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料金モデル:</w:t>
      </w:r>
      <w:r>
        <w:t xml:space="preserve"> </w:t>
      </w:r>
      <w:r>
        <w:rPr>
          <w:b/>
          <w:bCs/>
        </w:rPr>
        <w:t xml:space="preserve">time_and_materials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時間単価:</w:t>
      </w:r>
      <w:r>
        <w:t xml:space="preserve"> </w:t>
      </w:r>
      <w:r>
        <w:rPr>
          <w:rFonts w:hint="eastAsia"/>
          <w:b/>
          <w:bCs/>
        </w:rPr>
        <w:t xml:space="preserve">25,000円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想定総工数:</w:t>
      </w:r>
      <w:r>
        <w:t xml:space="preserve"> </w:t>
      </w:r>
      <w:r>
        <w:rPr>
          <w:rFonts w:hint="eastAsia"/>
          <w:b/>
          <w:bCs/>
        </w:rPr>
        <w:t xml:space="preserve">170時間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見込金額（税抜）:</w:t>
      </w:r>
      <w:r>
        <w:t xml:space="preserve"> </w:t>
      </w:r>
      <w:r>
        <w:rPr>
          <w:rFonts w:hint="eastAsia"/>
          <w:b/>
          <w:bCs/>
        </w:rPr>
        <w:t xml:space="preserve">4,250,000円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消費税:</w:t>
      </w:r>
      <w:r>
        <w:t xml:space="preserve"> </w:t>
      </w:r>
      <w:r>
        <w:rPr>
          <w:rFonts w:hint="eastAsia"/>
          <w:b/>
          <w:bCs/>
        </w:rPr>
        <w:t xml:space="preserve">425,000円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見込金額（税込）:</w:t>
      </w:r>
      <w:r>
        <w:t xml:space="preserve"> </w:t>
      </w:r>
      <w:r>
        <w:rPr>
          <w:rFonts w:hint="eastAsia"/>
          <w:b/>
          <w:bCs/>
        </w:rPr>
        <w:t xml:space="preserve">4,675,000円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支払計画:</w:t>
      </w:r>
      <w:r>
        <w:t xml:space="preserve"> </w:t>
      </w:r>
      <w:r>
        <w:rPr>
          <w:rFonts w:hint="eastAsia"/>
          <w:b/>
          <w:bCs/>
        </w:rPr>
        <w:t xml:space="preserve">第1回実績精算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1回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支払条件:</w:t>
      </w:r>
      <w:r>
        <w:t xml:space="preserve"> </w:t>
      </w:r>
      <w:r>
        <w:rPr>
          <w:rFonts w:hint="eastAsia"/>
          <w:b/>
          <w:bCs/>
        </w:rPr>
        <w:t xml:space="preserve">当月分タイムシート確定後、請求書受領から5営業日以内</w:t>
      </w:r>
    </w:p>
    <w:p>
      <w:pPr>
        <w:pStyle w:val="FirstParagraph"/>
      </w:pPr>
      <w:r>
        <w:t>なお、当月分タイムシート確定後に請求書を受領する前提のため、支払期日は本時点では未到来とする。</w:t>
      </w:r>
    </w:p>
    <w:bookmarkEnd w:id="13"/>
    <w:bookmarkEnd w:id="14"/>
    <w:bookmarkStart w:id="20" w:name="主要な分析結果"/>
    <w:p>
      <w:pPr>
        <w:pStyle w:val="Heading2"/>
      </w:pPr>
      <w:r>
        <w:t xml:space="preserve">3. </w:t>
      </w:r>
      <w:r>
        <w:rPr>
          <w:rFonts w:hint="eastAsia"/>
        </w:rPr>
        <w:t xml:space="preserve">主要な分析結果</w:t>
      </w:r>
    </w:p>
    <w:bookmarkStart w:id="15" w:name="中間報告で開示可能な分析範囲"/>
    <w:p>
      <w:pPr>
        <w:pStyle w:val="Heading3"/>
      </w:pPr>
      <w:r>
        <w:t xml:space="preserve">3.1 </w:t>
      </w:r>
      <w:r>
        <w:rPr>
          <w:rFonts w:hint="eastAsia"/>
        </w:rPr>
        <w:t xml:space="preserve">中間報告で開示可能な分析範囲</w:t>
      </w:r>
    </w:p>
    <w:p>
      <w:pPr>
        <w:pStyle w:val="FirstParagraph"/>
      </w:pPr>
      <w:r>
        <w:rPr>
          <w:rFonts w:hint="eastAsia"/>
        </w:rPr>
        <w:t xml:space="preserve">本チェックポイントは</w:t>
      </w:r>
      <w:r>
        <w:t xml:space="preserve"> interim のため、</w:t>
      </w:r>
      <w:r>
        <w:rPr>
          <w:rFonts w:hint="eastAsia"/>
          <w:b/>
          <w:bCs/>
        </w:rPr>
        <w:t xml:space="preserve">可視試行は</w:t>
      </w:r>
      <w:r>
        <w:rPr>
          <w:b/>
          <w:bCs/>
        </w:rPr>
        <w:t xml:space="preserve"> trial_index </w:t>
      </w:r>
      <w:r>
        <w:rPr>
          <w:rFonts w:hint="eastAsia"/>
          <w:b/>
          <w:bCs/>
        </w:rPr>
        <w:t xml:space="preserve">1～5</w:t>
      </w:r>
      <w:r>
        <w:rPr>
          <w:b/>
          <w:bCs/>
        </w:rPr>
        <w:t xml:space="preserve"> のみ</w:t>
      </w:r>
      <w:r>
        <w:rPr>
          <w:rFonts w:hint="eastAsia"/>
        </w:rPr>
        <w:t xml:space="preserve">を対象とする。</w:t>
      </w:r>
      <w:r>
        <w:br/>
      </w:r>
      <w:r>
        <w:rPr>
          <w:rFonts w:hint="eastAsia"/>
        </w:rPr>
        <w:t xml:space="preserve">したがって、ここで記載する数値は以下の公開可能試行に限定する。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モデル種別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</w:t>
            </w:r>
          </w:p>
        </w:tc>
        <w:tc>
          <w:tcPr/>
          <w:p>
            <w:pPr>
              <w:pStyle w:val="Compact"/>
            </w:pPr>
            <w:r>
              <w:t xml:space="preserve">linear_baseline</w:t>
            </w:r>
          </w:p>
        </w:tc>
        <w:tc>
          <w:tcPr/>
          <w:p>
            <w:pPr>
              <w:pStyle w:val="Compact"/>
            </w:pPr>
            <w:r>
              <w:t xml:space="preserve">linear_baseline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0.7319904178115971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T02</w:t>
            </w:r>
          </w:p>
        </w:tc>
        <w:tc>
          <w:tcPr/>
          <w:p>
            <w:pPr>
              <w:pStyle w:val="Compact"/>
            </w:pPr>
            <w:r>
              <w:t xml:space="preserve">linear_baseline_balanced</w:t>
            </w:r>
          </w:p>
        </w:tc>
        <w:tc>
          <w:tcPr/>
          <w:p>
            <w:pPr>
              <w:pStyle w:val="Compact"/>
            </w:pPr>
            <w:r>
              <w:t xml:space="preserve">linear_baseline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0.685461163749264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configured_default</w:t>
            </w:r>
          </w:p>
        </w:tc>
        <w:tc>
          <w:tcPr/>
          <w:p>
            <w:pPr>
              <w:pStyle w:val="Compact"/>
            </w:pPr>
            <w:r>
              <w:t xml:space="preserve">random_forest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0.7170319098462811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configured_default_balanced</w:t>
            </w:r>
          </w:p>
        </w:tc>
        <w:tc>
          <w:tcPr/>
          <w:p>
            <w:pPr>
              <w:pStyle w:val="Compact"/>
            </w:pPr>
            <w:r>
              <w:t xml:space="preserve">random_forest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0.7140649255154008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T05</w:t>
            </w:r>
          </w:p>
        </w:tc>
        <w:tc>
          <w:tcPr/>
          <w:p>
            <w:pPr>
              <w:pStyle w:val="Compact"/>
            </w:pPr>
            <w:r>
              <w:t xml:space="preserve">model_variant:extra_trees</w:t>
            </w:r>
          </w:p>
        </w:tc>
        <w:tc>
          <w:tcPr/>
          <w:p>
            <w:pPr>
              <w:pStyle w:val="Compact"/>
            </w:pPr>
            <w:r>
              <w:t xml:space="preserve">extra_trees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0.674884139672872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0.840625</w:t>
            </w:r>
          </w:p>
        </w:tc>
      </w:tr>
    </w:tbl>
    <w:bookmarkEnd w:id="15"/>
    <w:bookmarkStart w:id="16" w:name="中間時点での比較所見"/>
    <w:p>
      <w:pPr>
        <w:pStyle w:val="Heading3"/>
      </w:pPr>
      <w:r>
        <w:t xml:space="preserve">3.2 </w:t>
      </w:r>
      <w:r>
        <w:rPr>
          <w:rFonts w:hint="eastAsia"/>
        </w:rPr>
        <w:t xml:space="preserve">中間時点での比較所見</w:t>
      </w:r>
    </w:p>
    <w:p>
      <w:pPr>
        <w:pStyle w:val="FirstParagraph"/>
      </w:pPr>
      <w:r>
        <w:rPr>
          <w:rFonts w:hint="eastAsia"/>
        </w:rPr>
        <w:t xml:space="preserve">公開可能試行の範囲では、</w:t>
      </w:r>
      <w:r>
        <w:rPr>
          <w:b/>
          <w:bCs/>
        </w:rPr>
        <w:t xml:space="preserve">Trial </w:t>
      </w:r>
      <w:r>
        <w:rPr>
          <w:rFonts w:hint="eastAsia"/>
          <w:b/>
          <w:bCs/>
        </w:rPr>
        <w:t xml:space="preserve">1（linear_baseline）</w:t>
      </w:r>
      <w:r>
        <w:t xml:space="preserve"> </w:t>
      </w:r>
      <w:r>
        <w:rPr>
          <w:rFonts w:hint="eastAsia"/>
        </w:rPr>
        <w:t xml:space="preserve">が最良である。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最良可視試行:</w:t>
      </w:r>
      <w:r>
        <w:t xml:space="preserve"> </w:t>
      </w:r>
      <w:r>
        <w:rPr>
          <w:b/>
          <w:bCs/>
        </w:rPr>
        <w:t xml:space="preserve">T01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モデル種別:</w:t>
      </w:r>
      <w:r>
        <w:t xml:space="preserve"> </w:t>
      </w:r>
      <w:r>
        <w:rPr>
          <w:b/>
          <w:bCs/>
        </w:rPr>
        <w:t xml:space="preserve">linear_baseline</w:t>
      </w:r>
    </w:p>
    <w:p>
      <w:pPr>
        <w:pStyle w:val="Compact"/>
        <w:numPr>
          <w:ilvl w:val="0"/>
          <w:numId w:val="1007"/>
        </w:numPr>
      </w:pPr>
      <w:r>
        <w:t xml:space="preserve">Macro F1:</w:t>
      </w:r>
      <w:r>
        <w:t xml:space="preserve"> </w:t>
      </w:r>
      <w:r>
        <w:rPr>
          <w:b/>
          <w:bCs/>
        </w:rPr>
        <w:t xml:space="preserve">0.7319904178115971</w:t>
      </w:r>
    </w:p>
    <w:p>
      <w:pPr>
        <w:pStyle w:val="Compact"/>
        <w:numPr>
          <w:ilvl w:val="0"/>
          <w:numId w:val="1007"/>
        </w:numPr>
      </w:pPr>
      <w:r>
        <w:t xml:space="preserve">Accuracy:</w:t>
      </w:r>
      <w:r>
        <w:t xml:space="preserve"> </w:t>
      </w:r>
      <w:r>
        <w:rPr>
          <w:b/>
          <w:bCs/>
        </w:rPr>
        <w:t xml:space="preserve">0.86875</w:t>
      </w:r>
    </w:p>
    <w:p>
      <w:pPr>
        <w:pStyle w:val="FirstParagraph"/>
      </w:pPr>
      <w:r>
        <w:rPr>
          <w:rFonts w:hint="eastAsia"/>
        </w:rPr>
        <w:t xml:space="preserve">この結果から、中間時点では以下の示唆が得られる。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非線形モデル（random_forest,</w:t>
      </w:r>
      <w:r>
        <w:t xml:space="preserve"> </w:t>
      </w:r>
      <w:r>
        <w:rPr>
          <w:rFonts w:hint="eastAsia"/>
        </w:rPr>
        <w:t xml:space="preserve">extra_trees）を試したが、</w:t>
      </w:r>
      <w:r>
        <w:rPr>
          <w:rFonts w:hint="eastAsia"/>
          <w:b/>
          <w:bCs/>
        </w:rPr>
        <w:t xml:space="preserve">公開範囲では線形ベースラインがMacro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F1で上回っている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class_weight</w:t>
      </w:r>
      <w:r>
        <w:t xml:space="preserve"> </w:t>
      </w:r>
      <w:r>
        <w:rPr>
          <w:rFonts w:hint="eastAsia"/>
        </w:rPr>
        <w:t xml:space="preserve">等を用いたバランス対応試行（T02,</w:t>
      </w:r>
      <w:r>
        <w:t xml:space="preserve"> </w:t>
      </w:r>
      <w:r>
        <w:rPr>
          <w:rFonts w:hint="eastAsia"/>
        </w:rPr>
        <w:t xml:space="preserve">T04）は、</w:t>
      </w:r>
      <w:r>
        <w:rPr>
          <w:rFonts w:hint="eastAsia"/>
          <w:b/>
          <w:bCs/>
        </w:rPr>
        <w:t xml:space="preserve">少なくとも公開範囲の総合指標では改善を確認できていない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よって、現時点では</w:t>
      </w:r>
      <w:r>
        <w:rPr>
          <w:rFonts w:hint="eastAsia"/>
          <w:b/>
          <w:bCs/>
        </w:rPr>
        <w:t xml:space="preserve">説明可能性と中間性能の両面から、線形ベースラインを参照軸に追加深掘りする妥当性がある</w:t>
      </w:r>
      <w:r>
        <w:t xml:space="preserve">。</w:t>
      </w:r>
    </w:p>
    <w:bookmarkEnd w:id="16"/>
    <w:bookmarkStart w:id="17" w:name="特徴量前処理に関する中間時点の確認事項"/>
    <w:p>
      <w:pPr>
        <w:pStyle w:val="Heading3"/>
      </w:pPr>
      <w:r>
        <w:t xml:space="preserve">3.3 </w:t>
      </w:r>
      <w:r>
        <w:rPr>
          <w:rFonts w:hint="eastAsia"/>
        </w:rPr>
        <w:t xml:space="preserve">特徴量・前処理に関する中間時点の確認事項</w:t>
      </w:r>
    </w:p>
    <w:p>
      <w:pPr>
        <w:pStyle w:val="FirstParagraph"/>
      </w:pPr>
      <w:r>
        <w:rPr>
          <w:rFonts w:hint="eastAsia"/>
        </w:rPr>
        <w:t xml:space="preserve">可視試行に共通する設定として、以下が確認されている。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目的変数:</w:t>
      </w:r>
      <w:r>
        <w:t xml:space="preserve"> </w:t>
      </w:r>
      <w:r>
        <w:rPr>
          <w:rStyle w:val="VerbatimChar"/>
          <w:b/>
          <w:bCs/>
        </w:rPr>
        <w:t xml:space="preserve">charges</w:t>
      </w:r>
    </w:p>
    <w:p>
      <w:pPr>
        <w:pStyle w:val="Compact"/>
        <w:numPr>
          <w:ilvl w:val="0"/>
          <w:numId w:val="1009"/>
        </w:numPr>
      </w:pPr>
      <w:r>
        <w:t xml:space="preserve">テストサイズ:</w:t>
      </w:r>
      <w:r>
        <w:t xml:space="preserve"> </w:t>
      </w:r>
      <w:r>
        <w:rPr>
          <w:b/>
          <w:bCs/>
        </w:rPr>
        <w:t xml:space="preserve">0.2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乱数シード:</w:t>
      </w:r>
      <w:r>
        <w:t xml:space="preserve"> </w:t>
      </w:r>
      <w:r>
        <w:rPr>
          <w:b/>
          <w:bCs/>
        </w:rPr>
        <w:t xml:space="preserve">42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選択特徴量数:</w:t>
      </w:r>
      <w:r>
        <w:t xml:space="preserve"> </w:t>
      </w:r>
      <w:r>
        <w:rPr>
          <w:b/>
          <w:bCs/>
        </w:rPr>
        <w:t xml:space="preserve">6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除外特徴量数:</w:t>
      </w:r>
      <w:r>
        <w:t xml:space="preserve"> </w:t>
      </w:r>
      <w:r>
        <w:rPr>
          <w:b/>
          <w:bCs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除外特徴量数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rPr>
          <w:rFonts w:hint="eastAsia"/>
        </w:rPr>
        <w:t xml:space="preserve">は、プロジェクト前提および計画書と整合的に、</w:t>
      </w:r>
      <w:r>
        <w:rPr>
          <w:rStyle w:val="VerbatimChar"/>
          <w:b/>
          <w:bCs/>
        </w:rPr>
        <w:t xml:space="preserve">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を除外対象として扱っている状況</w:t>
      </w:r>
      <w:r>
        <w:rPr>
          <w:rFonts w:hint="eastAsia"/>
        </w:rPr>
        <w:t xml:space="preserve">と解釈できる。</w:t>
      </w:r>
    </w:p>
    <w:p>
      <w:pPr>
        <w:pStyle w:val="BodyText"/>
      </w:pPr>
      <w:r>
        <w:rPr>
          <w:rFonts w:hint="eastAsia"/>
        </w:rPr>
        <w:t xml:space="preserve">また、データ理解文書上の説明変数は以下であり、除外列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を除く</w:t>
      </w:r>
      <w:r>
        <w:t xml:space="preserve"> </w:t>
      </w:r>
      <w:r>
        <w:rPr>
          <w:rFonts w:hint="eastAsia"/>
          <w:b/>
          <w:bCs/>
        </w:rPr>
        <w:t xml:space="preserve">6特徴量</w:t>
      </w:r>
      <w:r>
        <w:t xml:space="preserve"> </w:t>
      </w:r>
      <w:r>
        <w:rPr>
          <w:rFonts w:hint="eastAsia"/>
        </w:rPr>
        <w:t xml:space="preserve">と一致する。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age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sex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bmi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children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smoker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region</w:t>
      </w:r>
    </w:p>
    <w:bookmarkEnd w:id="17"/>
    <w:bookmarkStart w:id="18" w:name="主要な暫定示唆"/>
    <w:p>
      <w:pPr>
        <w:pStyle w:val="Heading3"/>
      </w:pPr>
      <w:r>
        <w:t xml:space="preserve">3.4 </w:t>
      </w:r>
      <w:r>
        <w:rPr>
          <w:rFonts w:hint="eastAsia"/>
        </w:rPr>
        <w:t xml:space="preserve">主要な暫定示唆</w:t>
      </w:r>
    </w:p>
    <w:p>
      <w:pPr>
        <w:pStyle w:val="FirstParagraph"/>
      </w:pPr>
      <w:r>
        <w:rPr>
          <w:rFonts w:hint="eastAsia"/>
        </w:rPr>
        <w:t xml:space="preserve">中間報告の目的に照らし、現時点で業務上共有可能な示唆は以下に限定される。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3クラス分類として一定の初期性能は得られている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公開可能最良試行で</w:t>
      </w:r>
      <w:r>
        <w:t xml:space="preserve"> </w:t>
      </w:r>
      <w:r>
        <w:rPr>
          <w:b/>
          <w:bCs/>
        </w:rPr>
        <w:t xml:space="preserve">Accuracy 0.86875 / Macro F1 0.7319904178115971</w:t>
      </w:r>
      <w:r>
        <w:t xml:space="preserve"> </w:t>
      </w:r>
      <w:r>
        <w:rPr>
          <w:rFonts w:hint="eastAsia"/>
        </w:rPr>
        <w:t xml:space="preserve">を確認。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ただし、クラス不均衡が想定されるため、Accuracy</w:t>
      </w:r>
      <w:r>
        <w:t xml:space="preserve"> </w:t>
      </w:r>
      <w:r>
        <w:rPr>
          <w:rFonts w:hint="eastAsia"/>
        </w:rPr>
        <w:t xml:space="preserve">単独での判断は行わない。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説明可能性重視の初期方針は維持可能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中間可視結果では、最も単純な説明可能モデルが比較的良好な結果を示している。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病院側説明に向けた暫定方針として整合的である。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追加深掘りの必要性は残る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クラス別</w:t>
      </w:r>
      <w:r>
        <w:t xml:space="preserve"> Precision/Recall </w:t>
      </w:r>
      <w:r>
        <w:rPr>
          <w:rFonts w:hint="eastAsia"/>
        </w:rPr>
        <w:t xml:space="preserve">や混同行列の観点で、どの価格帯が取りこぼされているかの整理が必要。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特に高価格帯（2）の捉え方は、中間会議の優先論点とするのが妥当。</w:t>
      </w:r>
    </w:p>
    <w:bookmarkEnd w:id="18"/>
    <w:bookmarkStart w:id="19" w:name="留意事項"/>
    <w:p>
      <w:pPr>
        <w:pStyle w:val="Heading3"/>
      </w:pPr>
      <w:r>
        <w:t xml:space="preserve">3.5 </w:t>
      </w:r>
      <w:r>
        <w:rPr>
          <w:rFonts w:hint="eastAsia"/>
        </w:rPr>
        <w:t xml:space="preserve">留意事項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本時点では</w:t>
      </w:r>
      <w:r>
        <w:rPr>
          <w:rFonts w:hint="eastAsia"/>
          <w:b/>
          <w:bCs/>
        </w:rPr>
        <w:t xml:space="preserve">最終採用モデルは未確定</w:t>
      </w:r>
      <w:r>
        <w:t xml:space="preserve">である。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本時点では</w:t>
      </w:r>
      <w:r>
        <w:rPr>
          <w:rFonts w:hint="eastAsia"/>
          <w:b/>
          <w:bCs/>
        </w:rPr>
        <w:t xml:space="preserve">最終スコア、最終チャンピオンモデル、最終結論</w:t>
      </w:r>
      <w:r>
        <w:rPr>
          <w:rFonts w:hint="eastAsia"/>
        </w:rPr>
        <w:t xml:space="preserve">は報告対象外である。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「高価格帯候補群の特徴」は</w:t>
      </w:r>
      <w:r>
        <w:rPr>
          <w:rFonts w:hint="eastAsia"/>
          <w:b/>
          <w:bCs/>
        </w:rPr>
        <w:t xml:space="preserve">仮説段階</w:t>
      </w:r>
      <w:r>
        <w:rPr>
          <w:rFonts w:hint="eastAsia"/>
        </w:rPr>
        <w:t xml:space="preserve">であり、因果や臨床的主張としては扱わない。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定量的なクラス別件数、混同行列値、重要変数順位は</w:t>
      </w:r>
      <w:r>
        <w:rPr>
          <w:b/>
          <w:bCs/>
        </w:rPr>
        <w:t xml:space="preserve">Report facts JSON </w:t>
      </w:r>
      <w:r>
        <w:rPr>
          <w:rFonts w:hint="eastAsia"/>
          <w:b/>
          <w:bCs/>
        </w:rPr>
        <w:t xml:space="preserve">に明示がないため未記載</w:t>
      </w:r>
      <w:r>
        <w:t xml:space="preserve">とする。</w:t>
      </w:r>
    </w:p>
    <w:bookmarkEnd w:id="19"/>
    <w:bookmarkEnd w:id="20"/>
    <w:bookmarkStart w:id="25" w:name="データ品質と実装状況"/>
    <w:p>
      <w:pPr>
        <w:pStyle w:val="Heading2"/>
      </w:pPr>
      <w:r>
        <w:t xml:space="preserve">4. </w:t>
      </w:r>
      <w:r>
        <w:rPr>
          <w:rFonts w:hint="eastAsia"/>
        </w:rPr>
        <w:t xml:space="preserve">データ品質と実装状況</w:t>
      </w:r>
    </w:p>
    <w:bookmarkStart w:id="21" w:name="データ品質の確認状況"/>
    <w:p>
      <w:pPr>
        <w:pStyle w:val="Heading3"/>
      </w:pPr>
      <w:r>
        <w:t xml:space="preserve">4.1 </w:t>
      </w:r>
      <w:r>
        <w:rPr>
          <w:rFonts w:hint="eastAsia"/>
        </w:rPr>
        <w:t xml:space="preserve">データ品質の確認状況</w:t>
      </w:r>
    </w:p>
    <w:p>
      <w:pPr>
        <w:pStyle w:val="FirstParagraph"/>
      </w:pPr>
      <w:r>
        <w:rPr>
          <w:rFonts w:hint="eastAsia"/>
        </w:rPr>
        <w:t xml:space="preserve">既知のデータプロファイルに基づく確認事項は以下の通り。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対象ファイル:</w:t>
      </w:r>
      <w:r>
        <w:t xml:space="preserve"> </w:t>
      </w:r>
      <w:r>
        <w:rPr>
          <w:rStyle w:val="VerbatimChar"/>
          <w:b/>
          <w:bCs/>
        </w:rPr>
        <w:t xml:space="preserve">data\train.csv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行数:</w:t>
      </w:r>
      <w:r>
        <w:t xml:space="preserve"> </w:t>
      </w:r>
      <w:r>
        <w:rPr>
          <w:rFonts w:hint="eastAsia"/>
          <w:b/>
          <w:bCs/>
        </w:rPr>
        <w:t xml:space="preserve">1,600件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列数:</w:t>
      </w:r>
      <w:r>
        <w:t xml:space="preserve"> </w:t>
      </w:r>
      <w:r>
        <w:rPr>
          <w:rFonts w:hint="eastAsia"/>
          <w:b/>
          <w:bCs/>
        </w:rPr>
        <w:t xml:space="preserve">8列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欠損:</w:t>
      </w:r>
      <w:r>
        <w:t xml:space="preserve"> </w:t>
      </w:r>
      <w:r>
        <w:rPr>
          <w:rFonts w:hint="eastAsia"/>
          <w:b/>
          <w:bCs/>
        </w:rPr>
        <w:t xml:space="preserve">全列0件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文字コード:</w:t>
      </w:r>
      <w:r>
        <w:t xml:space="preserve"> </w:t>
      </w:r>
      <w:r>
        <w:rPr>
          <w:b/>
          <w:bCs/>
        </w:rPr>
        <w:t xml:space="preserve">utf-8-sig</w:t>
      </w:r>
    </w:p>
    <w:p>
      <w:pPr>
        <w:pStyle w:val="FirstParagraph"/>
      </w:pPr>
      <w:r>
        <w:rPr>
          <w:rFonts w:hint="eastAsia"/>
        </w:rPr>
        <w:t xml:space="preserve">このため、中間時点では</w:t>
      </w:r>
      <w:r>
        <w:rPr>
          <w:rFonts w:hint="eastAsia"/>
          <w:b/>
          <w:bCs/>
        </w:rPr>
        <w:t xml:space="preserve">欠損補完を主因とする実装障害は確認されていない</w:t>
      </w:r>
      <w:r>
        <w:t xml:space="preserve">。</w:t>
      </w:r>
    </w:p>
    <w:bookmarkEnd w:id="21"/>
    <w:bookmarkStart w:id="22" w:name="データ解釈上の前提維持"/>
    <w:p>
      <w:pPr>
        <w:pStyle w:val="Heading3"/>
      </w:pPr>
      <w:r>
        <w:t xml:space="preserve">4.2 </w:t>
      </w:r>
      <w:r>
        <w:rPr>
          <w:rFonts w:hint="eastAsia"/>
        </w:rPr>
        <w:t xml:space="preserve">データ解釈上の前提維持</w:t>
      </w:r>
    </w:p>
    <w:p>
      <w:pPr>
        <w:pStyle w:val="FirstParagraph"/>
      </w:pPr>
      <w:r>
        <w:rPr>
          <w:rFonts w:hint="eastAsia"/>
        </w:rPr>
        <w:t xml:space="preserve">以下の前提は、キックオフから変更なく維持されている。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charges</w:t>
      </w:r>
      <w:r>
        <w:t xml:space="preserve"> </w:t>
      </w:r>
      <w:r>
        <w:t xml:space="preserve">は</w:t>
      </w:r>
      <w:r>
        <w:rPr>
          <w:rFonts w:hint="eastAsia"/>
          <w:b/>
          <w:bCs/>
        </w:rPr>
        <w:t xml:space="preserve">価格帯0/1/2のカテゴリ目的変数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は</w:t>
      </w:r>
      <w:r>
        <w:rPr>
          <w:rFonts w:hint="eastAsia"/>
          <w:b/>
          <w:bCs/>
        </w:rPr>
        <w:t xml:space="preserve">識別子であり特徴量に使用しない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時系列分析は</w:t>
      </w:r>
      <w:r>
        <w:rPr>
          <w:rFonts w:hint="eastAsia"/>
          <w:b/>
          <w:bCs/>
        </w:rPr>
        <w:t xml:space="preserve">実施しない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結果の利用範囲は</w:t>
      </w:r>
      <w:r>
        <w:rPr>
          <w:rFonts w:hint="eastAsia"/>
          <w:b/>
          <w:bCs/>
        </w:rPr>
        <w:t xml:space="preserve">探索的・説明的利用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医療分野として</w:t>
      </w:r>
      <w:r>
        <w:rPr>
          <w:rFonts w:hint="eastAsia"/>
          <w:b/>
          <w:bCs/>
        </w:rPr>
        <w:t xml:space="preserve">臨床断定回避・仮定の追跡可能性確保</w:t>
      </w:r>
      <w:r>
        <w:rPr>
          <w:rFonts w:hint="eastAsia"/>
        </w:rPr>
        <w:t xml:space="preserve">を徹底</w:t>
      </w:r>
    </w:p>
    <w:bookmarkEnd w:id="22"/>
    <w:bookmarkStart w:id="23" w:name="実装状況"/>
    <w:p>
      <w:pPr>
        <w:pStyle w:val="Heading3"/>
      </w:pPr>
      <w:r>
        <w:t xml:space="preserve">4.3 </w:t>
      </w:r>
      <w:r>
        <w:rPr>
          <w:rFonts w:hint="eastAsia"/>
        </w:rPr>
        <w:t xml:space="preserve">実装状況</w:t>
      </w:r>
    </w:p>
    <w:p>
      <w:pPr>
        <w:pStyle w:val="FirstParagraph"/>
      </w:pPr>
      <w:r>
        <w:rPr>
          <w:rFonts w:hint="eastAsia"/>
        </w:rPr>
        <w:t xml:space="preserve">分析コード要約および実行結果から、中間時点で以下が確認できる。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学習・評価パイプラインは実行済み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タスク種別は</w:t>
      </w:r>
      <w:r>
        <w:t xml:space="preserve"> </w:t>
      </w:r>
      <w:r>
        <w:rPr>
          <w:b/>
          <w:bCs/>
        </w:rPr>
        <w:t xml:space="preserve">classification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学習/評価分割は</w:t>
      </w:r>
      <w:r>
        <w:t xml:space="preserve"> </w:t>
      </w:r>
      <w:r>
        <w:rPr>
          <w:b/>
          <w:bCs/>
        </w:rPr>
        <w:t xml:space="preserve">holdout </w:t>
      </w:r>
      <w:r>
        <w:rPr>
          <w:rFonts w:hint="eastAsia"/>
          <w:b/>
          <w:bCs/>
        </w:rPr>
        <w:t xml:space="preserve">split（test_size=0.2）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特徴量選択により</w:t>
      </w:r>
      <w:r>
        <w:t xml:space="preserve"> </w:t>
      </w:r>
      <w:r>
        <w:rPr>
          <w:rFonts w:hint="eastAsia"/>
          <w:b/>
          <w:bCs/>
        </w:rPr>
        <w:t xml:space="preserve">6列採用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1列除外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中間可視試行は</w:t>
      </w:r>
      <w:r>
        <w:t xml:space="preserve"> </w:t>
      </w:r>
      <w:r>
        <w:rPr>
          <w:rFonts w:hint="eastAsia"/>
          <w:b/>
          <w:bCs/>
        </w:rPr>
        <w:t xml:space="preserve">5件</w:t>
      </w:r>
      <w:r>
        <w:t xml:space="preserve"> </w:t>
      </w:r>
      <w:r>
        <w:rPr>
          <w:rFonts w:hint="eastAsia"/>
        </w:rPr>
        <w:t xml:space="preserve">実行・参照可能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出力物として</w:t>
      </w:r>
      <w:r>
        <w:t xml:space="preserve"> metrics / run summary / leaderboard </w:t>
      </w:r>
      <w:r>
        <w:rPr>
          <w:rFonts w:hint="eastAsia"/>
        </w:rPr>
        <w:t xml:space="preserve">系の成果物が生成されている</w:t>
      </w:r>
    </w:p>
    <w:p>
      <w:pPr>
        <w:pStyle w:val="FirstParagraph"/>
      </w:pPr>
      <w:r>
        <w:rPr>
          <w:rFonts w:hint="eastAsia"/>
        </w:rPr>
        <w:t xml:space="preserve">一方で、設定ファイル上には</w:t>
      </w:r>
      <w:r>
        <w:t xml:space="preserve"> </w:t>
      </w:r>
      <w:r>
        <w:rPr>
          <w:rStyle w:val="VerbatimChar"/>
        </w:rPr>
        <w:t xml:space="preserve">use_numeric_interactions: true</w:t>
      </w:r>
      <w:r>
        <w:t xml:space="preserve"> </w:t>
      </w:r>
      <w:r>
        <w:rPr>
          <w:rFonts w:hint="eastAsia"/>
        </w:rPr>
        <w:t xml:space="preserve">の記述があるが、</w:t>
      </w:r>
      <w:r>
        <w:rPr>
          <w:rFonts w:hint="eastAsia"/>
          <w:b/>
          <w:bCs/>
        </w:rPr>
        <w:t xml:space="preserve">中間報告で可視化された試行の特徴量数は6であり、相互作用特徴量の採否・反映範囲は</w:t>
      </w:r>
      <w:r>
        <w:rPr>
          <w:b/>
          <w:bCs/>
        </w:rPr>
        <w:t xml:space="preserve"> Report facts JSON </w:t>
      </w:r>
      <w:r>
        <w:rPr>
          <w:rFonts w:hint="eastAsia"/>
          <w:b/>
          <w:bCs/>
        </w:rPr>
        <w:t xml:space="preserve">だけでは確定できない</w:t>
      </w:r>
      <w:r>
        <w:t xml:space="preserve">。</w:t>
      </w:r>
      <w:r>
        <w:br/>
      </w:r>
      <w:r>
        <w:t xml:space="preserve">そのため、</w:t>
      </w:r>
      <w:r>
        <w:rPr>
          <w:rFonts w:hint="eastAsia"/>
          <w:b/>
          <w:bCs/>
        </w:rPr>
        <w:t xml:space="preserve">追加特徴量が最終的に採用されているかは未確定事項</w:t>
      </w:r>
      <w:r>
        <w:rPr>
          <w:rFonts w:hint="eastAsia"/>
        </w:rPr>
        <w:t xml:space="preserve">として扱う。</w:t>
      </w:r>
    </w:p>
    <w:bookmarkEnd w:id="23"/>
    <w:bookmarkStart w:id="24" w:name="実装面の未確定事項"/>
    <w:p>
      <w:pPr>
        <w:pStyle w:val="Heading3"/>
      </w:pPr>
      <w:r>
        <w:t xml:space="preserve">4.4 </w:t>
      </w:r>
      <w:r>
        <w:rPr>
          <w:rFonts w:hint="eastAsia"/>
        </w:rPr>
        <w:t xml:space="preserve">実装面の未確定事項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クラス別評価表の確定版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混同行列の提示版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重要変数順位の最終整理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中間指摘反映後の追加分析結果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変更管理判定（2025-07-24）を踏まえたスコープ影響有無</w:t>
      </w:r>
    </w:p>
    <w:bookmarkEnd w:id="24"/>
    <w:bookmarkEnd w:id="25"/>
    <w:bookmarkStart w:id="32" w:name="リスクと対応策"/>
    <w:p>
      <w:pPr>
        <w:pStyle w:val="Heading2"/>
      </w:pPr>
      <w:r>
        <w:t xml:space="preserve">5. </w:t>
      </w:r>
      <w:r>
        <w:rPr>
          <w:rFonts w:hint="eastAsia"/>
        </w:rPr>
        <w:t xml:space="preserve">リスクと対応策</w:t>
      </w:r>
    </w:p>
    <w:bookmarkStart w:id="30" w:name="主要リスク"/>
    <w:p>
      <w:pPr>
        <w:pStyle w:val="Heading3"/>
      </w:pPr>
      <w:r>
        <w:t xml:space="preserve">5.1 </w:t>
      </w:r>
      <w:r>
        <w:rPr>
          <w:rFonts w:hint="eastAsia"/>
        </w:rPr>
        <w:t xml:space="preserve">主要リスク</w:t>
      </w:r>
    </w:p>
    <w:bookmarkStart w:id="26" w:name="クラス不均衡リスク"/>
    <w:p>
      <w:pPr>
        <w:pStyle w:val="Heading4"/>
      </w:pPr>
      <w:r>
        <w:t xml:space="preserve">1) </w:t>
      </w:r>
      <w:r>
        <w:rPr>
          <w:rFonts w:hint="eastAsia"/>
        </w:rPr>
        <w:t xml:space="preserve">クラス不均衡リスク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背景:</w:t>
      </w:r>
      <w:r>
        <w:t xml:space="preserve"> </w:t>
      </w:r>
      <w:r>
        <w:rPr>
          <w:rStyle w:val="VerbatimChar"/>
        </w:rPr>
        <w:t xml:space="preserve">charges</w:t>
      </w:r>
      <w:r>
        <w:t xml:space="preserve"> </w:t>
      </w:r>
      <w:r>
        <w:rPr>
          <w:rFonts w:hint="eastAsia"/>
        </w:rPr>
        <w:t xml:space="preserve">の平均値が</w:t>
      </w:r>
      <w:r>
        <w:t xml:space="preserve"> </w:t>
      </w:r>
      <w:r>
        <w:rPr>
          <w:b/>
          <w:bCs/>
        </w:rPr>
        <w:t xml:space="preserve">0.3063</w:t>
      </w:r>
      <w:r>
        <w:t xml:space="preserve"> </w:t>
      </w:r>
      <w:r>
        <w:rPr>
          <w:rFonts w:hint="eastAsia"/>
        </w:rPr>
        <w:t xml:space="preserve">であり、価格帯分布の偏りが示唆される。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影響:</w:t>
      </w:r>
      <w:r>
        <w:t xml:space="preserve"> Accuracy </w:t>
      </w:r>
      <w:r>
        <w:rPr>
          <w:rFonts w:hint="eastAsia"/>
        </w:rPr>
        <w:t xml:space="preserve">が高く見えても、一部クラスの再現性が不足する可能性。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対応:</w:t>
      </w:r>
      <w:r>
        <w:t xml:space="preserve"> </w:t>
      </w:r>
      <w:r>
        <w:rPr>
          <w:b/>
          <w:bCs/>
        </w:rPr>
        <w:t xml:space="preserve">Macro F1 </w:t>
      </w:r>
      <w:r>
        <w:rPr>
          <w:rFonts w:hint="eastAsia"/>
          <w:b/>
          <w:bCs/>
        </w:rPr>
        <w:t xml:space="preserve">と各クラス</w:t>
      </w:r>
      <w:r>
        <w:rPr>
          <w:b/>
          <w:bCs/>
        </w:rPr>
        <w:t xml:space="preserve"> Precision/Recall </w:t>
      </w:r>
      <w:r>
        <w:rPr>
          <w:rFonts w:hint="eastAsia"/>
          <w:b/>
          <w:bCs/>
        </w:rPr>
        <w:t xml:space="preserve">を重視</w:t>
      </w:r>
      <w:r>
        <w:rPr>
          <w:rFonts w:hint="eastAsia"/>
        </w:rPr>
        <w:t xml:space="preserve">し、追加深掘り対象にする。</w:t>
      </w:r>
    </w:p>
    <w:bookmarkEnd w:id="26"/>
    <w:bookmarkStart w:id="27" w:name="データ粒度不足リスク"/>
    <w:p>
      <w:pPr>
        <w:pStyle w:val="Heading4"/>
      </w:pPr>
      <w:r>
        <w:t xml:space="preserve">2) </w:t>
      </w:r>
      <w:r>
        <w:rPr>
          <w:rFonts w:hint="eastAsia"/>
        </w:rPr>
        <w:t xml:space="preserve">データ粒度不足リスク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背景:</w:t>
      </w:r>
      <w:r>
        <w:t xml:space="preserve"> </w:t>
      </w:r>
      <w:r>
        <w:rPr>
          <w:rFonts w:hint="eastAsia"/>
        </w:rPr>
        <w:t xml:space="preserve">診療内容、疾患、時系列、滞在情報がない。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影響:</w:t>
      </w:r>
      <w:r>
        <w:t xml:space="preserve"> </w:t>
      </w:r>
      <w:r>
        <w:rPr>
          <w:rFonts w:hint="eastAsia"/>
        </w:rPr>
        <w:t xml:space="preserve">高価格帯の背景要因を十分に説明しきれない可能性。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対応:</w:t>
      </w:r>
      <w:r>
        <w:t xml:space="preserve"> </w:t>
      </w:r>
      <w:r>
        <w:rPr>
          <w:rFonts w:hint="eastAsia"/>
        </w:rPr>
        <w:t xml:space="preserve">示唆は</w:t>
      </w:r>
      <w:r>
        <w:rPr>
          <w:rFonts w:hint="eastAsia"/>
          <w:b/>
          <w:bCs/>
        </w:rPr>
        <w:t xml:space="preserve">運営上の参考情報</w:t>
      </w:r>
      <w:r>
        <w:rPr>
          <w:rFonts w:hint="eastAsia"/>
        </w:rPr>
        <w:t xml:space="preserve">に限定し、適用範囲を明示する。</w:t>
      </w:r>
    </w:p>
    <w:bookmarkEnd w:id="27"/>
    <w:bookmarkStart w:id="28" w:name="解釈の飛躍リスク"/>
    <w:p>
      <w:pPr>
        <w:pStyle w:val="Heading4"/>
      </w:pPr>
      <w:r>
        <w:t xml:space="preserve">3) </w:t>
      </w:r>
      <w:r>
        <w:rPr>
          <w:rFonts w:hint="eastAsia"/>
        </w:rPr>
        <w:t xml:space="preserve">解釈の飛躍リスク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背景:</w:t>
      </w:r>
      <w:r>
        <w:t xml:space="preserve"> </w:t>
      </w:r>
      <w:r>
        <w:rPr>
          <w:rFonts w:hint="eastAsia"/>
        </w:rPr>
        <w:t xml:space="preserve">医療分野では分析結果が臨床的意味と誤解されやすい。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影響:</w:t>
      </w:r>
      <w:r>
        <w:t xml:space="preserve"> </w:t>
      </w:r>
      <w:r>
        <w:rPr>
          <w:rFonts w:hint="eastAsia"/>
        </w:rPr>
        <w:t xml:space="preserve">不適切な業務判断や患者個別判断への誤用。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対応:</w:t>
      </w:r>
      <w:r>
        <w:t xml:space="preserve"> </w:t>
      </w:r>
      <w:r>
        <w:rPr>
          <w:rFonts w:hint="eastAsia"/>
          <w:b/>
          <w:bCs/>
        </w:rPr>
        <w:t xml:space="preserve">臨床断定回避、因果主張回避、仮定明記</w:t>
      </w:r>
      <w:r>
        <w:rPr>
          <w:rFonts w:hint="eastAsia"/>
        </w:rPr>
        <w:t xml:space="preserve">を徹底する。</w:t>
      </w:r>
    </w:p>
    <w:bookmarkEnd w:id="28"/>
    <w:bookmarkStart w:id="29" w:name="スコープ拡大リスク"/>
    <w:p>
      <w:pPr>
        <w:pStyle w:val="Heading4"/>
      </w:pPr>
      <w:r>
        <w:t xml:space="preserve">4) </w:t>
      </w:r>
      <w:r>
        <w:rPr>
          <w:rFonts w:hint="eastAsia"/>
        </w:rPr>
        <w:t xml:space="preserve">スコープ拡大リスク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背景:</w:t>
      </w:r>
      <w:r>
        <w:t xml:space="preserve"> </w:t>
      </w:r>
      <w:r>
        <w:rPr>
          <w:rFonts w:hint="eastAsia"/>
        </w:rPr>
        <w:t xml:space="preserve">中間報告後に追加分析・可視化・実装要望が発生しやすい。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影響:</w:t>
      </w:r>
      <w:r>
        <w:t xml:space="preserve"> </w:t>
      </w:r>
      <w:r>
        <w:rPr>
          <w:rFonts w:hint="eastAsia"/>
        </w:rPr>
        <w:t xml:space="preserve">5週間計画、170時間想定、最終報告日の維持に影響。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対応:</w:t>
      </w:r>
      <w:r>
        <w:t xml:space="preserve"> </w:t>
      </w:r>
      <w:r>
        <w:rPr>
          <w:b/>
          <w:bCs/>
        </w:rPr>
        <w:t xml:space="preserve">2025-07-24 </w:t>
      </w:r>
      <w:r>
        <w:rPr>
          <w:rFonts w:hint="eastAsia"/>
          <w:b/>
          <w:bCs/>
        </w:rPr>
        <w:t xml:space="preserve">の変更管理チェックポイント</w:t>
      </w:r>
      <w:r>
        <w:rPr>
          <w:rFonts w:hint="eastAsia"/>
        </w:rPr>
        <w:t xml:space="preserve">で採否と影響を判定する。</w:t>
      </w:r>
    </w:p>
    <w:bookmarkEnd w:id="29"/>
    <w:bookmarkEnd w:id="30"/>
    <w:bookmarkStart w:id="31" w:name="対応優先度"/>
    <w:p>
      <w:pPr>
        <w:pStyle w:val="Heading3"/>
      </w:pPr>
      <w:r>
        <w:t xml:space="preserve">5.2 </w:t>
      </w:r>
      <w:r>
        <w:rPr>
          <w:rFonts w:hint="eastAsia"/>
        </w:rPr>
        <w:t xml:space="preserve">対応優先度</w:t>
      </w:r>
    </w:p>
    <w:p>
      <w:pPr>
        <w:pStyle w:val="FirstParagraph"/>
      </w:pPr>
      <w:r>
        <w:rPr>
          <w:rFonts w:hint="eastAsia"/>
        </w:rPr>
        <w:t xml:space="preserve">中間報告後の優先度は以下を推奨する。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高価格帯（2）の取りこぼし有無確認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クラス別指標と混同行列の補強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重要変数・説明表現のレビュー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追加要望の変更管理判定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最終報告向けの再現手順整理</w:t>
      </w:r>
    </w:p>
    <w:bookmarkEnd w:id="31"/>
    <w:bookmarkEnd w:id="32"/>
    <w:bookmarkStart w:id="36" w:name="次回までの実施事項"/>
    <w:p>
      <w:pPr>
        <w:pStyle w:val="Heading2"/>
      </w:pPr>
      <w:r>
        <w:t xml:space="preserve">6. </w:t>
      </w:r>
      <w:r>
        <w:rPr>
          <w:rFonts w:hint="eastAsia"/>
        </w:rPr>
        <w:t xml:space="preserve">次回までの実施事項</w:t>
      </w:r>
    </w:p>
    <w:p>
      <w:pPr>
        <w:pStyle w:val="FirstParagraph"/>
      </w:pPr>
      <w:r>
        <w:rPr>
          <w:rFonts w:hint="eastAsia"/>
        </w:rPr>
        <w:t xml:space="preserve">次回チェックポイントは、計画上</w:t>
      </w:r>
      <w:r>
        <w:t xml:space="preserve"> </w:t>
      </w:r>
      <w:r>
        <w:rPr>
          <w:b/>
          <w:bCs/>
        </w:rPr>
        <w:t xml:space="preserve">2025-07-24 </w:t>
      </w:r>
      <w:r>
        <w:rPr>
          <w:rFonts w:hint="eastAsia"/>
          <w:b/>
          <w:bCs/>
        </w:rPr>
        <w:t xml:space="preserve">の変更管理チェックポイント</w:t>
      </w:r>
      <w:r>
        <w:rPr>
          <w:rFonts w:hint="eastAsia"/>
        </w:rPr>
        <w:t xml:space="preserve">、その後</w:t>
      </w:r>
      <w:r>
        <w:t xml:space="preserve"> </w:t>
      </w:r>
      <w:r>
        <w:rPr>
          <w:b/>
          <w:bCs/>
        </w:rPr>
        <w:t xml:space="preserve">2025-07-29 </w:t>
      </w:r>
      <w:r>
        <w:rPr>
          <w:rFonts w:hint="eastAsia"/>
          <w:b/>
          <w:bCs/>
        </w:rPr>
        <w:t xml:space="preserve">の分析方針凍結</w:t>
      </w:r>
      <w:r>
        <w:rPr>
          <w:rFonts w:hint="eastAsia"/>
        </w:rPr>
        <w:t xml:space="preserve">である。これを踏まえ、次回までの実施事項を以下とする。</w:t>
      </w:r>
    </w:p>
    <w:bookmarkStart w:id="33" w:name="分析作業"/>
    <w:p>
      <w:pPr>
        <w:pStyle w:val="Heading3"/>
      </w:pPr>
      <w:r>
        <w:t xml:space="preserve">6.1 </w:t>
      </w:r>
      <w:r>
        <w:rPr>
          <w:rFonts w:hint="eastAsia"/>
        </w:rPr>
        <w:t xml:space="preserve">分析作業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中間報告で指摘された深掘り観点の優先順位を確定する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高価格帯（2）を中心に、クラス別評価の確認を進める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可視試行結果を踏まえ、最終評価候補モデルの方向性を整理する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重要変数・属性別傾向の説明資料を補強する</w:t>
      </w:r>
    </w:p>
    <w:bookmarkEnd w:id="33"/>
    <w:bookmarkStart w:id="34" w:name="管理文書化"/>
    <w:p>
      <w:pPr>
        <w:pStyle w:val="Heading3"/>
      </w:pPr>
      <w:r>
        <w:t xml:space="preserve">6.2 </w:t>
      </w:r>
      <w:r>
        <w:rPr>
          <w:rFonts w:hint="eastAsia"/>
        </w:rPr>
        <w:t xml:space="preserve">管理・文書化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中間報告議事録を作成・配布する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変更要求の有無を整理し、</w:t>
      </w:r>
      <w:r>
        <w:rPr>
          <w:b/>
          <w:bCs/>
        </w:rPr>
        <w:t xml:space="preserve">2025-07-24</w:t>
      </w:r>
      <w:r>
        <w:t xml:space="preserve"> </w:t>
      </w:r>
      <w:r>
        <w:rPr>
          <w:rFonts w:hint="eastAsia"/>
        </w:rPr>
        <w:t xml:space="preserve">に影響判定する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課題管理表を更新する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医療データ取扱い上の表現ルールを最終報告ドラフトへ反映する</w:t>
      </w:r>
    </w:p>
    <w:bookmarkEnd w:id="34"/>
    <w:bookmarkStart w:id="35" w:name="アクションアイテム継続管理"/>
    <w:p>
      <w:pPr>
        <w:pStyle w:val="Heading3"/>
      </w:pPr>
      <w:r>
        <w:t xml:space="preserve">6.3 </w:t>
      </w:r>
      <w:r>
        <w:rPr>
          <w:rFonts w:hint="eastAsia"/>
        </w:rPr>
        <w:t xml:space="preserve">アクションアイテム継続管理</w:t>
      </w:r>
    </w:p>
    <w:p>
      <w:pPr>
        <w:pStyle w:val="FirstParagraph"/>
      </w:pPr>
      <w:r>
        <w:rPr>
          <w:rFonts w:hint="eastAsia"/>
        </w:rPr>
        <w:t xml:space="preserve">前回から継続している</w:t>
      </w:r>
      <w:r>
        <w:t xml:space="preserve"> Open アクション</w:t>
      </w:r>
      <w:r>
        <w:t xml:space="preserve"> </w:t>
      </w:r>
      <w:r>
        <w:rPr>
          <w:rFonts w:hint="eastAsia"/>
          <w:b/>
          <w:bCs/>
        </w:rPr>
        <w:t xml:space="preserve">8件</w:t>
      </w:r>
      <w:r>
        <w:t xml:space="preserve"> </w:t>
      </w:r>
      <w:r>
        <w:rPr>
          <w:rFonts w:hint="eastAsia"/>
        </w:rPr>
        <w:t xml:space="preserve">について、完了確認またはステータス更新が必要である。</w:t>
      </w:r>
      <w:r>
        <w:br/>
      </w:r>
      <w:r>
        <w:rPr>
          <w:rFonts w:hint="eastAsia"/>
        </w:rPr>
        <w:t xml:space="preserve">特に以下は次工程の品質に直結する。</w:t>
      </w:r>
    </w:p>
    <w:p>
      <w:pPr>
        <w:pStyle w:val="Compact"/>
        <w:numPr>
          <w:ilvl w:val="0"/>
          <w:numId w:val="1027"/>
        </w:numPr>
      </w:pPr>
      <w:r>
        <w:t xml:space="preserve">A-M01-02 </w:t>
      </w:r>
      <w:r>
        <w:rPr>
          <w:rFonts w:hint="eastAsia"/>
        </w:rPr>
        <w:t xml:space="preserve">データ確認メモ</w:t>
      </w:r>
    </w:p>
    <w:p>
      <w:pPr>
        <w:pStyle w:val="Compact"/>
        <w:numPr>
          <w:ilvl w:val="0"/>
          <w:numId w:val="1027"/>
        </w:numPr>
      </w:pPr>
      <w:r>
        <w:t xml:space="preserve">A-M01-03 </w:t>
      </w:r>
      <w:r>
        <w:rPr>
          <w:rFonts w:hint="eastAsia"/>
        </w:rPr>
        <w:t xml:space="preserve">分析計画書初版</w:t>
      </w:r>
    </w:p>
    <w:p>
      <w:pPr>
        <w:pStyle w:val="Compact"/>
        <w:numPr>
          <w:ilvl w:val="0"/>
          <w:numId w:val="1027"/>
        </w:numPr>
      </w:pPr>
      <w:r>
        <w:t xml:space="preserve">A-M01-04 </w:t>
      </w:r>
      <w:r>
        <w:rPr>
          <w:rFonts w:hint="eastAsia"/>
        </w:rPr>
        <w:t xml:space="preserve">課題管理表初版</w:t>
      </w:r>
    </w:p>
    <w:p>
      <w:pPr>
        <w:pStyle w:val="Compact"/>
        <w:numPr>
          <w:ilvl w:val="0"/>
          <w:numId w:val="1027"/>
        </w:numPr>
      </w:pPr>
      <w:r>
        <w:t xml:space="preserve">A-M01-07 </w:t>
      </w:r>
      <w:r>
        <w:rPr>
          <w:rFonts w:hint="eastAsia"/>
        </w:rPr>
        <w:t xml:space="preserve">表現ルール文書化</w:t>
      </w:r>
    </w:p>
    <w:bookmarkEnd w:id="35"/>
    <w:bookmarkEnd w:id="36"/>
    <w:bookmarkStart w:id="40" w:name="経営pm向け補足"/>
    <w:p>
      <w:pPr>
        <w:pStyle w:val="Heading2"/>
      </w:pPr>
      <w:r>
        <w:t xml:space="preserve">7. </w:t>
      </w:r>
      <w:r>
        <w:rPr>
          <w:rFonts w:hint="eastAsia"/>
        </w:rPr>
        <w:t xml:space="preserve">経営/PM向け補足</w:t>
      </w:r>
    </w:p>
    <w:bookmarkStart w:id="37" w:name="現時点の判断ポイント"/>
    <w:p>
      <w:pPr>
        <w:pStyle w:val="Heading3"/>
      </w:pPr>
      <w:r>
        <w:t xml:space="preserve">7.1 </w:t>
      </w:r>
      <w:r>
        <w:rPr>
          <w:rFonts w:hint="eastAsia"/>
        </w:rPr>
        <w:t xml:space="preserve">現時点の判断ポイント</w:t>
      </w:r>
    </w:p>
    <w:p>
      <w:pPr>
        <w:pStyle w:val="FirstParagraph"/>
      </w:pPr>
      <w:r>
        <w:rPr>
          <w:rFonts w:hint="eastAsia"/>
        </w:rPr>
        <w:t xml:space="preserve">経営/PM視点では、現時点で以下を確認できる。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スケジュール整合性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本報告は予定どおり</w:t>
      </w:r>
      <w:r>
        <w:t xml:space="preserve"> </w:t>
      </w:r>
      <w:r>
        <w:rPr>
          <w:b/>
          <w:bCs/>
        </w:rPr>
        <w:t xml:space="preserve">2025-07-22 </w:t>
      </w:r>
      <w:r>
        <w:rPr>
          <w:rFonts w:hint="eastAsia"/>
          <w:b/>
          <w:bCs/>
        </w:rPr>
        <w:t xml:space="preserve">中間報告</w:t>
      </w:r>
      <w:r>
        <w:t xml:space="preserve"> </w:t>
      </w:r>
      <w:r>
        <w:rPr>
          <w:rFonts w:hint="eastAsia"/>
        </w:rPr>
        <w:t xml:space="preserve">に到達しており、主要マイルストーンとの整合は維持されている。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分析の成立性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目的変数定義、対象データ、除外列方針に変更はなく、分析プロセスは成立している。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公開可能試行では、説明可能な初期モデルで一定の性能が確認されている。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残課題の性質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現時点の主課題は「分析不能」ではなく、</w:t>
      </w:r>
      <w:r>
        <w:rPr>
          <w:rFonts w:hint="eastAsia"/>
          <w:b/>
          <w:bCs/>
        </w:rPr>
        <w:t xml:space="preserve">最終化に向けた評価観点の詰め・表現統制・追加深掘りの優先順位付け</w:t>
      </w:r>
      <w:r>
        <w:t xml:space="preserve">にある。</w:t>
      </w:r>
    </w:p>
    <w:bookmarkEnd w:id="37"/>
    <w:bookmarkStart w:id="38" w:name="pm観点の管理示唆"/>
    <w:p>
      <w:pPr>
        <w:pStyle w:val="Heading3"/>
      </w:pPr>
      <w:r>
        <w:t xml:space="preserve">7.2 </w:t>
      </w:r>
      <w:r>
        <w:rPr>
          <w:rFonts w:hint="eastAsia"/>
        </w:rPr>
        <w:t xml:space="preserve">PM観点の管理示唆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納期維持上の重要日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2025-07-24：変更管理判定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2025-07-29：分析方針凍結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2025-08-01：最終成果物内部承認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2025-08-05：最終報告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要注意事項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中間報告後の追加要望は、最終報告品質と納期に直接影響するため、</w:t>
      </w:r>
      <w:r>
        <w:rPr>
          <w:rFonts w:hint="eastAsia"/>
          <w:b/>
          <w:bCs/>
        </w:rPr>
        <w:t xml:space="preserve">変更管理ルールに沿った採否判定</w:t>
      </w:r>
      <w:r>
        <w:rPr>
          <w:rFonts w:hint="eastAsia"/>
        </w:rPr>
        <w:t xml:space="preserve">が必要。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特にダッシュボード化、本番実装、追加データ連携等は当初スコープ外であり、別途見積または追加発注対象とすべきである。</w:t>
      </w:r>
    </w:p>
    <w:bookmarkEnd w:id="38"/>
    <w:bookmarkStart w:id="39" w:name="経営向けメッセージ"/>
    <w:p>
      <w:pPr>
        <w:pStyle w:val="Heading3"/>
      </w:pPr>
      <w:r>
        <w:t xml:space="preserve">7.3 </w:t>
      </w:r>
      <w:r>
        <w:rPr>
          <w:rFonts w:hint="eastAsia"/>
        </w:rPr>
        <w:t xml:space="preserve">経営向けメッセージ</w:t>
      </w:r>
    </w:p>
    <w:p>
      <w:pPr>
        <w:pStyle w:val="FirstParagraph"/>
      </w:pPr>
      <w:r>
        <w:rPr>
          <w:rFonts w:hint="eastAsia"/>
        </w:rPr>
        <w:t xml:space="preserve">本案件は中間時点で、</w:t>
      </w:r>
      <w:r>
        <w:rPr>
          <w:rFonts w:hint="eastAsia"/>
          <w:b/>
          <w:bCs/>
        </w:rPr>
        <w:t xml:space="preserve">「医療費関連の価格帯分類と要因分析」の基盤整備が予定どおり進行中</w:t>
      </w:r>
      <w:r>
        <w:t xml:space="preserve">である。</w:t>
      </w:r>
      <w:r>
        <w:br/>
      </w:r>
      <w:r>
        <w:rPr>
          <w:rFonts w:hint="eastAsia"/>
        </w:rPr>
        <w:t xml:space="preserve">現段階では最終結論ではないものの、</w:t>
      </w:r>
      <w:r>
        <w:rPr>
          <w:rFonts w:hint="eastAsia"/>
          <w:b/>
          <w:bCs/>
        </w:rPr>
        <w:t xml:space="preserve">説明可能性を確保しながら初期性能を確認できている点</w:t>
      </w:r>
      <w:r>
        <w:rPr>
          <w:rFonts w:hint="eastAsia"/>
        </w:rPr>
        <w:t xml:space="preserve">は前向きな材料である。今後は、最終報告に向けて</w:t>
      </w:r>
      <w:r>
        <w:rPr>
          <w:rFonts w:hint="eastAsia"/>
          <w:b/>
          <w:bCs/>
        </w:rPr>
        <w:t xml:space="preserve">高価格帯の説明整理、クラス不均衡への評価補強、業務示唆の安全な表現統制</w:t>
      </w:r>
      <w:r>
        <w:rPr>
          <w:rFonts w:hint="eastAsia"/>
        </w:rPr>
        <w:t xml:space="preserve">を優先する。</w:t>
      </w:r>
    </w:p>
    <w:bookmarkEnd w:id="39"/>
    <w:bookmarkEnd w:id="40"/>
    <w:bookmarkEnd w:id="41"/>
    <w:sectPr>
      <w:footerReference w:type="default" r:id="rIdPageNumberFooter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PageNumberFoote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2026-03-25T09:28:40Z</dcterms:created>
  <dcterms:modified xsi:type="dcterms:W3CDTF">2026-03-25T09:28:40Z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