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会議録"/>
    <w:p>
      <w:pPr>
        <w:pStyle w:val="Heading1"/>
      </w:pPr>
      <w:r>
        <w:rPr>
          <w:rFonts w:hint="eastAsia"/>
        </w:rPr>
        <w:t xml:space="preserve">会議録</w:t>
      </w:r>
    </w:p>
    <w:bookmarkStart w:id="9" w:name="会議情報"/>
    <w:p>
      <w:pPr>
        <w:pStyle w:val="Heading2"/>
      </w:pPr>
      <w:r>
        <w:t xml:space="preserve">1. </w:t>
      </w:r>
      <w:r>
        <w:rPr>
          <w:rFonts w:hint="eastAsia"/>
        </w:rPr>
        <w:t xml:space="preserve">会議情報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会議ID：M02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会議種別：中間報告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日付：2025-09-08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目的：データ理解（EDA）結果、前処理方針、ベースラインと初期モデル結果、公平性観点の初期確認を共有し、最終化に向けた論点を整理する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主催：株式会社データアステル（データサイエンス部）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記録：藤田</w:t>
      </w:r>
      <w:r>
        <w:t xml:space="preserve"> </w:t>
      </w:r>
      <w:r>
        <w:rPr>
          <w:rFonts w:hint="eastAsia"/>
        </w:rPr>
        <w:t xml:space="preserve">彩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出席：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発注者側：石川</w:t>
      </w:r>
      <w:r>
        <w:t xml:space="preserve"> </w:t>
      </w:r>
      <w:r>
        <w:rPr>
          <w:rFonts w:hint="eastAsia"/>
        </w:rPr>
        <w:t xml:space="preserve">直樹（人事戦略部長、株式会社東都人材プラットフォーム）</w:t>
      </w:r>
      <w:r>
        <w:br/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受託側：佐藤</w:t>
      </w:r>
      <w:r>
        <w:t xml:space="preserve"> </w:t>
      </w:r>
      <w:r>
        <w:rPr>
          <w:rFonts w:hint="eastAsia"/>
        </w:rPr>
        <w:t xml:space="preserve">健一（PM）、渡辺</w:t>
      </w:r>
      <w:r>
        <w:t xml:space="preserve"> </w:t>
      </w:r>
      <w:r>
        <w:rPr>
          <w:rFonts w:hint="eastAsia"/>
        </w:rPr>
        <w:t xml:space="preserve">遥（リードデータサイエンティスト）、斎藤</w:t>
      </w:r>
      <w:r>
        <w:t xml:space="preserve"> </w:t>
      </w:r>
      <w:r>
        <w:rPr>
          <w:rFonts w:hint="eastAsia"/>
        </w:rPr>
        <w:t xml:space="preserve">悠斗（データエンジニア）、藤田</w:t>
      </w:r>
      <w:r>
        <w:t xml:space="preserve"> </w:t>
      </w:r>
      <w:r>
        <w:rPr>
          <w:rFonts w:hint="eastAsia"/>
        </w:rPr>
        <w:t xml:space="preserve">彩（ビジネスアナリスト）、清水</w:t>
      </w:r>
      <w:r>
        <w:t xml:space="preserve"> </w:t>
      </w:r>
      <w:r>
        <w:rPr>
          <w:rFonts w:hint="eastAsia"/>
        </w:rPr>
        <w:t xml:space="preserve">麻衣（QAレビュー担当）</w:t>
      </w:r>
    </w:p>
    <w:bookmarkEnd w:id="9"/>
    <w:bookmarkStart w:id="10" w:name="議題"/>
    <w:p>
      <w:pPr>
        <w:pStyle w:val="Heading2"/>
      </w:pPr>
      <w:r>
        <w:t xml:space="preserve">2. </w:t>
      </w:r>
      <w:r>
        <w:rPr>
          <w:rFonts w:hint="eastAsia"/>
        </w:rPr>
        <w:t xml:space="preserve">議題</w:t>
      </w:r>
    </w:p>
    <w:p>
      <w:pPr>
        <w:pStyle w:val="Compact"/>
        <w:numPr>
          <w:ilvl w:val="0"/>
          <w:numId w:val="1003"/>
        </w:numPr>
      </w:pPr>
      <w:r>
        <w:t xml:space="preserve">EDA </w:t>
      </w:r>
      <w:r>
        <w:rPr>
          <w:rFonts w:hint="eastAsia"/>
        </w:rPr>
        <w:t xml:space="preserve">結果の共有（欠損、カテゴリ分布、target</w:t>
      </w:r>
      <w:r>
        <w:t xml:space="preserve"> </w:t>
      </w:r>
      <w:r>
        <w:rPr>
          <w:rFonts w:hint="eastAsia"/>
        </w:rPr>
        <w:t xml:space="preserve">分布）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前処理方針（欠損処理・カテゴリ統合・エンコード案）の素案提示と論点整理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ベースライン／初期モデル結果の報告（T01〜T05</w:t>
      </w:r>
      <w:r>
        <w:t xml:space="preserve"> </w:t>
      </w:r>
      <w:r>
        <w:rPr>
          <w:rFonts w:hint="eastAsia"/>
        </w:rPr>
        <w:t xml:space="preserve">の結果）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公平性観点（属性別性能差の初期確認）報告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中間判断（欠損処理方針、カテゴリ統合方針、主指標・補助指標、継続モデル方針、最終報告で強調する論点）の取りまとめ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次フェーズ（変更管理：MS5）に向けたアクション割当</w:t>
      </w:r>
    </w:p>
    <w:bookmarkEnd w:id="10"/>
    <w:bookmarkStart w:id="11" w:name="主要議論"/>
    <w:p>
      <w:pPr>
        <w:pStyle w:val="Heading2"/>
      </w:pPr>
      <w:r>
        <w:t xml:space="preserve">3. </w:t>
      </w:r>
      <w:r>
        <w:rPr>
          <w:rFonts w:hint="eastAsia"/>
        </w:rPr>
        <w:t xml:space="preserve">主要議論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EDA（要点）</w:t>
      </w:r>
    </w:p>
    <w:p>
      <w:pPr>
        <w:pStyle w:val="Compact"/>
        <w:numPr>
          <w:ilvl w:val="1"/>
          <w:numId w:val="1005"/>
        </w:numPr>
      </w:pPr>
      <w:r>
        <w:t xml:space="preserve">target </w:t>
      </w:r>
      <w:r>
        <w:rPr>
          <w:rFonts w:hint="eastAsia"/>
        </w:rPr>
        <w:t xml:space="preserve">分布・多クラスの偏りを確認。順序性はあるがまずは多クラス分類で扱う方針継続。target</w:t>
      </w:r>
      <w:r>
        <w:t xml:space="preserve"> </w:t>
      </w:r>
      <w:r>
        <w:rPr>
          <w:rFonts w:hint="eastAsia"/>
        </w:rPr>
        <w:t xml:space="preserve">上位クラスの定義重複（4</w:t>
      </w:r>
      <w:r>
        <w:t xml:space="preserve"> と </w:t>
      </w:r>
      <w:r>
        <w:rPr>
          <w:rFonts w:hint="eastAsia"/>
        </w:rPr>
        <w:t xml:space="preserve">5）は注記して留保。</w:t>
      </w:r>
      <w:r>
        <w:br/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欠損：Major=112件、Experience=55件を確認。欠損率は小さいが、順序性を持つ</w:t>
      </w:r>
      <w:r>
        <w:t xml:space="preserve"> Experience </w:t>
      </w:r>
      <w:r>
        <w:rPr>
          <w:rFonts w:hint="eastAsia"/>
        </w:rPr>
        <w:t xml:space="preserve">は扱いに注意。</w:t>
      </w:r>
      <w:r>
        <w:br/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カテゴリ分布：Country</w:t>
      </w:r>
      <w:r>
        <w:t xml:space="preserve"> / Profession / Industry </w:t>
      </w:r>
      <w:r>
        <w:rPr>
          <w:rFonts w:hint="eastAsia"/>
        </w:rPr>
        <w:t xml:space="preserve">に長尾カテゴリあり。カーディナリティ制御が必要。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モデル試行（要点）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可視試行の結果（T01〜T05）を共有。最良は</w:t>
      </w:r>
      <w:r>
        <w:t xml:space="preserve"> </w:t>
      </w:r>
      <w:r>
        <w:rPr>
          <w:rFonts w:hint="eastAsia"/>
        </w:rPr>
        <w:t xml:space="preserve">T03（richer_linear_baseline）で</w:t>
      </w:r>
      <w:r>
        <w:t xml:space="preserve"> f1_macro=0.4493, </w:t>
      </w:r>
      <w:r>
        <w:rPr>
          <w:rFonts w:hint="eastAsia"/>
        </w:rPr>
        <w:t xml:space="preserve">accuracy=0.4731。順序情報の導入が有効な傾向。</w:t>
      </w:r>
      <w:r>
        <w:br/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閾値調整（T04）は効果があるが一貫しないため、評価基準による判断が必要。非線形モデルは未本格検証（優先度は要合意）。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公平性（要点）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属性別性能差の初期集計を提示。性別・年齢帯・国別で差異が見られる箇所あり（詳細は解析ファイル）。因果主張は行わず、観測差として報告する方針で合意。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中間判断（論点整理）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欠損処理：Major/Experience</w:t>
      </w:r>
      <w:r>
        <w:t xml:space="preserve"> </w:t>
      </w:r>
      <w:r>
        <w:rPr>
          <w:rFonts w:hint="eastAsia"/>
        </w:rPr>
        <w:t xml:space="preserve">の扱い候補を提示（Missing</w:t>
      </w:r>
      <w:r>
        <w:t xml:space="preserve"> </w:t>
      </w:r>
      <w:r>
        <w:rPr>
          <w:rFonts w:hint="eastAsia"/>
        </w:rPr>
        <w:t xml:space="preserve">を明示カテゴリ化／順序保持を壊さない補完の比較）。発注者承認待ち。</w:t>
      </w:r>
      <w:r>
        <w:br/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カテゴリ統合：長尾カテゴリを</w:t>
      </w:r>
      <w:r>
        <w:t xml:space="preserve"> </w:t>
      </w:r>
      <w:r>
        <w:t xml:space="preserve">“Other”</w:t>
      </w:r>
      <w:r>
        <w:t xml:space="preserve"> </w:t>
      </w:r>
      <w:r>
        <w:rPr>
          <w:rFonts w:hint="eastAsia"/>
        </w:rPr>
        <w:t xml:space="preserve">に統合する閾値案（頻度</w:t>
      </w:r>
      <w:r>
        <w:t xml:space="preserve"> &lt; </w:t>
      </w:r>
      <w:r>
        <w:rPr>
          <w:rFonts w:hint="eastAsia"/>
        </w:rPr>
        <w:t xml:space="preserve">1%）を提示。合意は中間会議後の確定アクションへ。</w:t>
      </w:r>
      <w:r>
        <w:br/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指標：主指標は</w:t>
      </w:r>
      <w:r>
        <w:t xml:space="preserve"> Macro F1 </w:t>
      </w:r>
      <w:r>
        <w:rPr>
          <w:rFonts w:hint="eastAsia"/>
        </w:rPr>
        <w:t xml:space="preserve">を基本採用、補助指標に</w:t>
      </w:r>
      <w:r>
        <w:t xml:space="preserve"> Accuracy / Weighted F1 / </w:t>
      </w:r>
      <w:r>
        <w:rPr>
          <w:rFonts w:hint="eastAsia"/>
        </w:rPr>
        <w:t xml:space="preserve">混同行列を利用することで合意。発注者（石川）に最終承認依頼。</w:t>
      </w:r>
      <w:r>
        <w:br/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モデル方針：説明可能性優先で「線形拡張（richer_linear_baseline</w:t>
      </w:r>
      <w:r>
        <w:t xml:space="preserve"> </w:t>
      </w:r>
      <w:r>
        <w:rPr>
          <w:rFonts w:hint="eastAsia"/>
        </w:rPr>
        <w:t xml:space="preserve">相当）」を継続採用の基軸とする一方、非線形（ツリーベース等）は追加検証（別途見積・scope）扱いとする方向で合意。</w:t>
      </w:r>
      <w:r>
        <w:br/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最終報告で強調する論点：公平性観点（属性別性能差）、欠損処理の感度分析、target</w:t>
      </w:r>
      <w:r>
        <w:t xml:space="preserve"> </w:t>
      </w:r>
      <w:r>
        <w:rPr>
          <w:rFonts w:hint="eastAsia"/>
        </w:rPr>
        <w:t xml:space="preserve">クラス定義重複の注記、業務適用上の説明可能性と限界の明示。</w:t>
      </w:r>
    </w:p>
    <w:bookmarkEnd w:id="11"/>
    <w:bookmarkStart w:id="12" w:name="進捗サマリ"/>
    <w:p>
      <w:pPr>
        <w:pStyle w:val="Heading2"/>
      </w:pPr>
      <w:r>
        <w:t xml:space="preserve">4. </w:t>
      </w:r>
      <w:r>
        <w:rPr>
          <w:rFonts w:hint="eastAsia"/>
        </w:rPr>
        <w:t xml:space="preserve">進捗サマリ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進捗（達成）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EDA（T07）実施済み：欠損数・カテゴリ分布・target</w:t>
      </w:r>
      <w:r>
        <w:t xml:space="preserve"> </w:t>
      </w:r>
      <w:r>
        <w:rPr>
          <w:rFonts w:hint="eastAsia"/>
        </w:rPr>
        <w:t xml:space="preserve">分布を報告（T07</w:t>
      </w:r>
      <w:r>
        <w:t xml:space="preserve"> </w:t>
      </w:r>
      <w:r>
        <w:rPr>
          <w:rFonts w:hint="eastAsia"/>
        </w:rPr>
        <w:t xml:space="preserve">完了）。</w:t>
      </w:r>
      <w:r>
        <w:br/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ベースラインモデル（T10）実行済み：T01〜T05</w:t>
      </w:r>
      <w:r>
        <w:t xml:space="preserve"> </w:t>
      </w:r>
      <w:r>
        <w:rPr>
          <w:rFonts w:hint="eastAsia"/>
        </w:rPr>
        <w:t xml:space="preserve">の試行と評価結果を提示（T10</w:t>
      </w:r>
      <w:r>
        <w:t xml:space="preserve"> </w:t>
      </w:r>
      <w:r>
        <w:rPr>
          <w:rFonts w:hint="eastAsia"/>
        </w:rPr>
        <w:t xml:space="preserve">完了）。</w:t>
      </w:r>
      <w:r>
        <w:br/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公平性初期確認（T11）実施済み：属性別差分の初期レポート作成（T11</w:t>
      </w:r>
      <w:r>
        <w:t xml:space="preserve"> </w:t>
      </w:r>
      <w:r>
        <w:rPr>
          <w:rFonts w:hint="eastAsia"/>
        </w:rPr>
        <w:t xml:space="preserve">完了）。</w:t>
      </w:r>
      <w:r>
        <w:br/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中間報告資料（T12）作成・本会議で提示（T12</w:t>
      </w:r>
      <w:r>
        <w:t xml:space="preserve"> </w:t>
      </w:r>
      <w:r>
        <w:rPr>
          <w:rFonts w:hint="eastAsia"/>
        </w:rPr>
        <w:t xml:space="preserve">完了）。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未完了／要対応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データ読込・環境確認（T04）：データ件数の最終確定含め一部未確定。斎藤が優先対応中。</w:t>
      </w:r>
      <w:r>
        <w:br/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前処理方針設計（T09）：欠損処理・カテゴリ統合の最終決定は本会議で合意に至らず、追完する必要あり（T09</w:t>
      </w:r>
      <w:r>
        <w:t xml:space="preserve"> </w:t>
      </w:r>
      <w:r>
        <w:rPr>
          <w:rFonts w:hint="eastAsia"/>
        </w:rPr>
        <w:t xml:space="preserve">継続）。</w:t>
      </w:r>
      <w:r>
        <w:br/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キックオフ議事録配布（T02）：配布遅延中（藤田）。</w:t>
      </w:r>
    </w:p>
    <w:p>
      <w:pPr>
        <w:pStyle w:val="Compact"/>
        <w:numPr>
          <w:ilvl w:val="0"/>
          <w:numId w:val="1009"/>
        </w:numPr>
      </w:pPr>
      <w:r>
        <w:t xml:space="preserve">prior open actions </w:t>
      </w:r>
      <w:r>
        <w:rPr>
          <w:rFonts w:hint="eastAsia"/>
        </w:rPr>
        <w:t xml:space="preserve">処理（本会議での更新）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完了としたアクション：T03（分析計画書初版作成）を完了扱いと決定（分析計画書初版を作成・共有済み）。T05（WBS確定）・T06（データ棚卸し）を完了扱いとする。完了理由は該当ドキュメント／WBS</w:t>
      </w:r>
      <w:r>
        <w:t xml:space="preserve"> </w:t>
      </w:r>
      <w:r>
        <w:rPr>
          <w:rFonts w:hint="eastAsia"/>
        </w:rPr>
        <w:t xml:space="preserve">の作成・共有が行われたため。</w:t>
      </w:r>
      <w:r>
        <w:br/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継続のアクション：T02、T04、T09</w:t>
      </w:r>
      <w:r>
        <w:t xml:space="preserve"> </w:t>
      </w:r>
      <w:r>
        <w:rPr>
          <w:rFonts w:hint="eastAsia"/>
        </w:rPr>
        <w:t xml:space="preserve">等は継続（下記アクション欄参照）。</w:t>
      </w:r>
    </w:p>
    <w:bookmarkEnd w:id="12"/>
    <w:bookmarkStart w:id="13" w:name="決定事項"/>
    <w:p>
      <w:pPr>
        <w:pStyle w:val="Heading2"/>
      </w:pPr>
      <w:r>
        <w:t xml:space="preserve">5. </w:t>
      </w:r>
      <w:r>
        <w:rPr>
          <w:rFonts w:hint="eastAsia"/>
        </w:rPr>
        <w:t xml:space="preserve">決定事項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主指標／補助指標（確定）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主指標：Macro</w:t>
      </w:r>
      <w:r>
        <w:t xml:space="preserve"> </w:t>
      </w:r>
      <w:r>
        <w:rPr>
          <w:rFonts w:hint="eastAsia"/>
        </w:rPr>
        <w:t xml:space="preserve">F1（多クラス平均）を採用。</w:t>
      </w:r>
      <w:r>
        <w:br/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補助指標：Accuracy、Weighted</w:t>
      </w:r>
      <w:r>
        <w:t xml:space="preserve"> </w:t>
      </w:r>
      <w:r>
        <w:rPr>
          <w:rFonts w:hint="eastAsia"/>
        </w:rPr>
        <w:t xml:space="preserve">F1、混同行列（近接誤差確認を必須）を併用。</w:t>
      </w:r>
      <w:r>
        <w:br/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オーナー（最終承認）：発注者</w:t>
      </w:r>
      <w:r>
        <w:t xml:space="preserve"> </w:t>
      </w:r>
      <w:r>
        <w:rPr>
          <w:rFonts w:hint="eastAsia"/>
        </w:rPr>
        <w:t xml:space="preserve">石川</w:t>
      </w:r>
      <w:r>
        <w:t xml:space="preserve"> </w:t>
      </w:r>
      <w:r>
        <w:rPr>
          <w:rFonts w:hint="eastAsia"/>
        </w:rPr>
        <w:t xml:space="preserve">直樹。石川による最終承認期限を設ける（T26）。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欠損処理方針（方針案を採択、最終化は追完）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Major：欠損は</w:t>
      </w:r>
      <w:r>
        <w:t xml:space="preserve"> </w:t>
      </w:r>
      <w:r>
        <w:t xml:space="preserve">“Missing”</w:t>
      </w:r>
      <w:r>
        <w:t xml:space="preserve"> </w:t>
      </w:r>
      <w:r>
        <w:rPr>
          <w:rFonts w:hint="eastAsia"/>
        </w:rPr>
        <w:t xml:space="preserve">を明示カテゴリとして扱う（第一候補）。</w:t>
      </w:r>
      <w:r>
        <w:br/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Experience：順序性を保つ観点から「Missing</w:t>
      </w:r>
      <w:r>
        <w:t xml:space="preserve"> </w:t>
      </w:r>
      <w:r>
        <w:rPr>
          <w:rFonts w:hint="eastAsia"/>
        </w:rPr>
        <w:t xml:space="preserve">を明示カテゴリとして保持」しつつ、順序を壊さない補完方法（中央値補完等）との影響比較を行う。</w:t>
      </w:r>
      <w:r>
        <w:br/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最終決定は影響度試験結果に基づき渡辺／斎藤が</w:t>
      </w:r>
      <w:r>
        <w:t xml:space="preserve"> 2025-09-12 </w:t>
      </w:r>
      <w:r>
        <w:rPr>
          <w:rFonts w:hint="eastAsia"/>
        </w:rPr>
        <w:t xml:space="preserve">までに確定（T24）。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カテゴリ統合方針（方針案を採択、閾値案）</w:t>
      </w:r>
    </w:p>
    <w:p>
      <w:pPr>
        <w:pStyle w:val="Compact"/>
        <w:numPr>
          <w:ilvl w:val="1"/>
          <w:numId w:val="1016"/>
        </w:numPr>
      </w:pPr>
      <w:r>
        <w:t xml:space="preserve">Country / Profession / Industry </w:t>
      </w:r>
      <w:r>
        <w:rPr>
          <w:rFonts w:hint="eastAsia"/>
        </w:rPr>
        <w:t xml:space="preserve">等の長尾カテゴリは頻度閾値を設けて統合する（暫定閾値：サンプル比</w:t>
      </w:r>
      <w:r>
        <w:t xml:space="preserve"> &lt; 1% →</w:t>
      </w:r>
      <w:r>
        <w:t xml:space="preserve"> </w:t>
      </w:r>
      <w:r>
        <w:t xml:space="preserve">“Other”</w:t>
      </w:r>
      <w:r>
        <w:rPr>
          <w:rFonts w:hint="eastAsia"/>
        </w:rPr>
        <w:t xml:space="preserve">）。</w:t>
      </w:r>
      <w:r>
        <w:br/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閾値の感度試験を実施のうえ最終化（渡辺が担当、期限</w:t>
      </w:r>
      <w:r>
        <w:t xml:space="preserve"> </w:t>
      </w:r>
      <w:r>
        <w:rPr>
          <w:rFonts w:hint="eastAsia"/>
        </w:rPr>
        <w:t xml:space="preserve">2025-09-12、T25）。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モデル方針（継続採用方針）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当フェーズは「説明可能性優先」。まず線形拡張（richer_linear_baseline</w:t>
      </w:r>
      <w:r>
        <w:t xml:space="preserve"> </w:t>
      </w:r>
      <w:r>
        <w:rPr>
          <w:rFonts w:hint="eastAsia"/>
        </w:rPr>
        <w:t xml:space="preserve">相当）を継続採用の主軸とする。</w:t>
      </w:r>
      <w:r>
        <w:br/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非線形モデル（ツリーベース等）は追加検証候補とするが、実施は別途工数見積／変更管理（MS5）で判断する。渡辺が方針文書（T27）を作成し、9/16</w:t>
      </w:r>
      <w:r>
        <w:t xml:space="preserve"> </w:t>
      </w:r>
      <w:r>
        <w:rPr>
          <w:rFonts w:hint="eastAsia"/>
        </w:rPr>
        <w:t xml:space="preserve">までに提示。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最終報告で強調する論点（合意）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公平性観点（属性別性能差、注意表記）</w:t>
      </w:r>
      <w:r>
        <w:br/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欠損処理の感度分析結果と推奨方針</w:t>
      </w:r>
      <w:r>
        <w:br/>
      </w:r>
    </w:p>
    <w:p>
      <w:pPr>
        <w:pStyle w:val="Compact"/>
        <w:numPr>
          <w:ilvl w:val="1"/>
          <w:numId w:val="1018"/>
        </w:numPr>
      </w:pPr>
      <w:r>
        <w:t xml:space="preserve">target </w:t>
      </w:r>
      <w:r>
        <w:rPr>
          <w:rFonts w:hint="eastAsia"/>
        </w:rPr>
        <w:t xml:space="preserve">の上位クラス定義重複に関する注記と影響評価</w:t>
      </w:r>
      <w:r>
        <w:br/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業務適用時の説明可能性と適用範囲の明確化（制度判断は対象外）</w:t>
      </w:r>
    </w:p>
    <w:p>
      <w:pPr>
        <w:pStyle w:val="FirstParagraph"/>
      </w:pPr>
      <w:r>
        <w:rPr>
          <w:rFonts w:hint="eastAsia"/>
        </w:rPr>
        <w:t xml:space="preserve">変更：なし（M01</w:t>
      </w:r>
      <w:r>
        <w:t xml:space="preserve"> </w:t>
      </w:r>
      <w:r>
        <w:rPr>
          <w:rFonts w:hint="eastAsia"/>
        </w:rPr>
        <w:t xml:space="preserve">の決定事項（主指標候補：Macro</w:t>
      </w:r>
      <w:r>
        <w:t xml:space="preserve"> </w:t>
      </w:r>
      <w:r>
        <w:rPr>
          <w:rFonts w:hint="eastAsia"/>
        </w:rPr>
        <w:t xml:space="preserve">F1、レビュー頻度、連絡系統等）は本会議で維持・最終化方向へ発展。既存決定の変更は行っていない。）</w:t>
      </w:r>
    </w:p>
    <w:bookmarkEnd w:id="13"/>
    <w:bookmarkStart w:id="14" w:name="アクションアイテム"/>
    <w:p>
      <w:pPr>
        <w:pStyle w:val="Heading2"/>
      </w:pPr>
      <w:r>
        <w:t xml:space="preserve">6. アクションアイテム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397"/>
        <w:gridCol w:w="1397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Due 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キックオフ議事録配布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藤田</w:t>
            </w:r>
            <w:r>
              <w:t xml:space="preserve"> </w:t>
            </w:r>
            <w:r>
              <w:rPr>
                <w:rFonts w:hint="eastAsia"/>
              </w:rPr>
              <w:t xml:space="preserve">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2025-08-19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Open（遅延）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分析計画書（初版）作成（評価指標、前処理方針、モデル候補を明記）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渡辺</w:t>
            </w:r>
            <w:r>
              <w:t xml:space="preserve"> </w:t>
            </w:r>
            <w:r>
              <w:rPr>
                <w:rFonts w:hint="eastAsia"/>
              </w:rPr>
              <w:t xml:space="preserve">遥</w:t>
            </w:r>
            <w:r>
              <w:t xml:space="preserve"> / </w:t>
            </w:r>
            <w:r>
              <w:rPr>
                <w:rFonts w:hint="eastAsia"/>
              </w:rPr>
              <w:t xml:space="preserve">藤田</w:t>
            </w:r>
            <w:r>
              <w:t xml:space="preserve"> </w:t>
            </w:r>
            <w:r>
              <w:rPr>
                <w:rFonts w:hint="eastAsia"/>
              </w:rPr>
              <w:t xml:space="preserve">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2025-08-21</w:t>
            </w:r>
          </w:p>
        </w:tc>
        <w:tc>
          <w:tcPr/>
          <w:p>
            <w:pPr>
              <w:pStyle w:val="Compact"/>
            </w:pPr>
            <w:r>
              <w:t xml:space="preserve">Closed — </w:t>
            </w:r>
            <w:r>
              <w:rPr>
                <w:rFonts w:hint="eastAsia"/>
              </w:rPr>
              <w:t xml:space="preserve">分析計画書初版を作成・共有済み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分析環境準備・データ読込確認（アクセス権・読み込み検証、読込ログ作成）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斎藤</w:t>
            </w:r>
            <w:r>
              <w:t xml:space="preserve"> </w:t>
            </w:r>
            <w:r>
              <w:rPr>
                <w:rFonts w:hint="eastAsia"/>
              </w:rPr>
              <w:t xml:space="preserve">悠斗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2025-08-21</w:t>
            </w:r>
          </w:p>
        </w:tc>
        <w:tc>
          <w:tcPr/>
          <w:p>
            <w:pPr>
              <w:pStyle w:val="Compact"/>
            </w:pPr>
            <w:r>
              <w:t xml:space="preserve">In Progress — </w:t>
            </w:r>
            <w:r>
              <w:rPr>
                <w:rFonts w:hint="eastAsia"/>
              </w:rPr>
              <w:t xml:space="preserve">データ件数一部未確定。最優先対応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WBS・進捗管理台帳確定（タスク割振・ガント更新）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佐藤</w:t>
            </w:r>
            <w:r>
              <w:t xml:space="preserve"> </w:t>
            </w:r>
            <w:r>
              <w:rPr>
                <w:rFonts w:hint="eastAsia"/>
              </w:rPr>
              <w:t xml:space="preserve">健一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2025-08-22</w:t>
            </w:r>
          </w:p>
        </w:tc>
        <w:tc>
          <w:tcPr/>
          <w:p>
            <w:pPr>
              <w:pStyle w:val="Compact"/>
            </w:pPr>
            <w:r>
              <w:t xml:space="preserve">Closed — </w:t>
            </w:r>
            <w:r>
              <w:rPr>
                <w:rFonts w:hint="eastAsia"/>
              </w:rPr>
              <w:t xml:space="preserve">WBS確定版作成済み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データ棚卸し・品質確認（欠損・カテゴリ数・想定処理候補の一次整理）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斎藤</w:t>
            </w:r>
            <w:r>
              <w:t xml:space="preserve"> </w:t>
            </w:r>
            <w:r>
              <w:rPr>
                <w:rFonts w:hint="eastAsia"/>
              </w:rPr>
              <w:t xml:space="preserve">悠斗</w:t>
            </w:r>
            <w:r>
              <w:t xml:space="preserve"> / </w:t>
            </w:r>
            <w:r>
              <w:rPr>
                <w:rFonts w:hint="eastAsia"/>
              </w:rPr>
              <w:t xml:space="preserve">渡辺</w:t>
            </w:r>
            <w:r>
              <w:t xml:space="preserve"> </w:t>
            </w:r>
            <w:r>
              <w:rPr>
                <w:rFonts w:hint="eastAsia"/>
              </w:rPr>
              <w:t xml:space="preserve">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2025-08-27</w:t>
            </w:r>
          </w:p>
        </w:tc>
        <w:tc>
          <w:tcPr/>
          <w:p>
            <w:pPr>
              <w:pStyle w:val="Compact"/>
            </w:pPr>
            <w:r>
              <w:t xml:space="preserve">Closed — </w:t>
            </w:r>
            <w:r>
              <w:rPr>
                <w:rFonts w:hint="eastAsia"/>
              </w:rPr>
              <w:t xml:space="preserve">棚卸し/品質メモ作成済み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EDA（欠損、カテゴリ分布、target</w:t>
            </w:r>
            <w:r>
              <w:t xml:space="preserve"> </w:t>
            </w:r>
            <w:r>
              <w:rPr>
                <w:rFonts w:hint="eastAsia"/>
              </w:rPr>
              <w:t xml:space="preserve">分布等の初期集計）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渡辺</w:t>
            </w:r>
            <w:r>
              <w:t xml:space="preserve"> </w:t>
            </w:r>
            <w:r>
              <w:rPr>
                <w:rFonts w:hint="eastAsia"/>
              </w:rPr>
              <w:t xml:space="preserve">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2025-08-29</w:t>
            </w:r>
          </w:p>
        </w:tc>
        <w:tc>
          <w:tcPr/>
          <w:p>
            <w:pPr>
              <w:pStyle w:val="Compact"/>
            </w:pPr>
            <w:r>
              <w:t xml:space="preserve">Closed — EDA </w:t>
            </w:r>
            <w:r>
              <w:rPr>
                <w:rFonts w:hint="eastAsia"/>
              </w:rPr>
              <w:t xml:space="preserve">実施済み（本会議で報告）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前処理方針設計（欠損処理、カテゴリ集約ルール、エンコード方針）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渡辺</w:t>
            </w:r>
            <w:r>
              <w:t xml:space="preserve"> </w:t>
            </w:r>
            <w:r>
              <w:rPr>
                <w:rFonts w:hint="eastAsia"/>
              </w:rPr>
              <w:t xml:space="preserve">遥</w:t>
            </w:r>
            <w:r>
              <w:t xml:space="preserve"> / </w:t>
            </w:r>
            <w:r>
              <w:rPr>
                <w:rFonts w:hint="eastAsia"/>
              </w:rPr>
              <w:t xml:space="preserve">斎藤</w:t>
            </w:r>
            <w:r>
              <w:t xml:space="preserve"> </w:t>
            </w:r>
            <w:r>
              <w:rPr>
                <w:rFonts w:hint="eastAsia"/>
              </w:rPr>
              <w:t xml:space="preserve">悠斗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2025-09-03</w:t>
            </w:r>
          </w:p>
        </w:tc>
        <w:tc>
          <w:tcPr/>
          <w:p>
            <w:pPr>
              <w:pStyle w:val="Compact"/>
            </w:pPr>
            <w:r>
              <w:t xml:space="preserve">Open — </w:t>
            </w:r>
            <w:r>
              <w:rPr>
                <w:rFonts w:hint="eastAsia"/>
              </w:rPr>
              <w:t xml:space="preserve">方針案提示済み。最終化要（T24/T25</w:t>
            </w:r>
            <w:r>
              <w:t xml:space="preserve"> </w:t>
            </w:r>
            <w:r>
              <w:rPr>
                <w:rFonts w:hint="eastAsia"/>
              </w:rPr>
              <w:t xml:space="preserve">で対応）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ベースラインモデル構築・初期評価（主指標候補：Macro</w:t>
            </w:r>
            <w:r>
              <w:t xml:space="preserve"> F1 </w:t>
            </w:r>
            <w:r>
              <w:rPr>
                <w:rFonts w:hint="eastAsia"/>
              </w:rPr>
              <w:t xml:space="preserve">を含む）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渡辺</w:t>
            </w:r>
            <w:r>
              <w:t xml:space="preserve"> </w:t>
            </w:r>
            <w:r>
              <w:rPr>
                <w:rFonts w:hint="eastAsia"/>
              </w:rPr>
              <w:t xml:space="preserve">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2025-09-04</w:t>
            </w:r>
          </w:p>
        </w:tc>
        <w:tc>
          <w:tcPr/>
          <w:p>
            <w:pPr>
              <w:pStyle w:val="Compact"/>
            </w:pPr>
            <w:r>
              <w:t xml:space="preserve">Closed — T01〜T05 </w:t>
            </w:r>
            <w:r>
              <w:rPr>
                <w:rFonts w:hint="eastAsia"/>
              </w:rPr>
              <w:t xml:space="preserve">実行済み（結果を本会議で共有）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公平性観点の初期確認（属性別分布・初期性能差の算出）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渡辺</w:t>
            </w:r>
            <w:r>
              <w:t xml:space="preserve"> </w:t>
            </w:r>
            <w:r>
              <w:rPr>
                <w:rFonts w:hint="eastAsia"/>
              </w:rPr>
              <w:t xml:space="preserve">遥</w:t>
            </w:r>
            <w:r>
              <w:t xml:space="preserve"> / </w:t>
            </w:r>
            <w:r>
              <w:rPr>
                <w:rFonts w:hint="eastAsia"/>
              </w:rPr>
              <w:t xml:space="preserve">藤田</w:t>
            </w:r>
            <w:r>
              <w:t xml:space="preserve"> </w:t>
            </w:r>
            <w:r>
              <w:rPr>
                <w:rFonts w:hint="eastAsia"/>
              </w:rPr>
              <w:t xml:space="preserve">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2025-09-05</w:t>
            </w:r>
          </w:p>
        </w:tc>
        <w:tc>
          <w:tcPr/>
          <w:p>
            <w:pPr>
              <w:pStyle w:val="Compact"/>
            </w:pPr>
            <w:r>
              <w:t xml:space="preserve">Closed — </w:t>
            </w:r>
            <w:r>
              <w:rPr>
                <w:rFonts w:hint="eastAsia"/>
              </w:rPr>
              <w:t xml:space="preserve">属性別差分の初期レポート作成済み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中間報告資料作成（EDA・前処理方針・初期評価をまとめる）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藤田</w:t>
            </w:r>
            <w:r>
              <w:t xml:space="preserve"> </w:t>
            </w:r>
            <w:r>
              <w:rPr>
                <w:rFonts w:hint="eastAsia"/>
              </w:rPr>
              <w:t xml:space="preserve">彩</w:t>
            </w:r>
            <w:r>
              <w:t xml:space="preserve"> / </w:t>
            </w:r>
            <w:r>
              <w:rPr>
                <w:rFonts w:hint="eastAsia"/>
              </w:rPr>
              <w:t xml:space="preserve">渡辺</w:t>
            </w:r>
            <w:r>
              <w:t xml:space="preserve"> </w:t>
            </w:r>
            <w:r>
              <w:rPr>
                <w:rFonts w:hint="eastAsia"/>
              </w:rPr>
              <w:t xml:space="preserve">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2025-09-05</w:t>
            </w:r>
          </w:p>
        </w:tc>
        <w:tc>
          <w:tcPr/>
          <w:p>
            <w:pPr>
              <w:pStyle w:val="Compact"/>
            </w:pPr>
            <w:r>
              <w:t xml:space="preserve">Closed — </w:t>
            </w:r>
            <w:r>
              <w:rPr>
                <w:rFonts w:hint="eastAsia"/>
              </w:rPr>
              <w:t xml:space="preserve">中間資料を作成・提示（本会議）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欠損処理方針の最終化（Major/Experience</w:t>
            </w:r>
            <w:r>
              <w:t xml:space="preserve"> </w:t>
            </w:r>
            <w:r>
              <w:rPr>
                <w:rFonts w:hint="eastAsia"/>
              </w:rPr>
              <w:t xml:space="preserve">の最終ルール確定・影響試験実施）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渡辺</w:t>
            </w:r>
            <w:r>
              <w:t xml:space="preserve"> </w:t>
            </w:r>
            <w:r>
              <w:rPr>
                <w:rFonts w:hint="eastAsia"/>
              </w:rPr>
              <w:t xml:space="preserve">遥</w:t>
            </w:r>
            <w:r>
              <w:t xml:space="preserve"> / </w:t>
            </w:r>
            <w:r>
              <w:rPr>
                <w:rFonts w:hint="eastAsia"/>
              </w:rPr>
              <w:t xml:space="preserve">斎藤</w:t>
            </w:r>
            <w:r>
              <w:t xml:space="preserve"> </w:t>
            </w:r>
            <w:r>
              <w:rPr>
                <w:rFonts w:hint="eastAsia"/>
              </w:rPr>
              <w:t xml:space="preserve">悠斗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2025-09-12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カテゴリ統合ルール確定（閾値感度試験、最終閾値設定）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渡辺</w:t>
            </w:r>
            <w:r>
              <w:t xml:space="preserve"> </w:t>
            </w:r>
            <w:r>
              <w:rPr>
                <w:rFonts w:hint="eastAsia"/>
              </w:rPr>
              <w:t xml:space="preserve">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2025-09-12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主指標・補助指標の正式承認取得（発注者承認）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石川</w:t>
            </w:r>
            <w:r>
              <w:t xml:space="preserve"> </w:t>
            </w:r>
            <w:r>
              <w:rPr>
                <w:rFonts w:hint="eastAsia"/>
              </w:rPr>
              <w:t xml:space="preserve">直樹</w:t>
            </w:r>
            <w:r>
              <w:t xml:space="preserve"> / </w:t>
            </w:r>
            <w:r>
              <w:rPr>
                <w:rFonts w:hint="eastAsia"/>
              </w:rPr>
              <w:t xml:space="preserve">佐藤</w:t>
            </w:r>
            <w:r>
              <w:t xml:space="preserve"> </w:t>
            </w:r>
            <w:r>
              <w:rPr>
                <w:rFonts w:hint="eastAsia"/>
              </w:rPr>
              <w:t xml:space="preserve">健一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2025-09-12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モデル方針文書化（継続採用方針：線形拡張を主軸、非線形は別途扱い）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渡辺</w:t>
            </w:r>
            <w:r>
              <w:t xml:space="preserve"> </w:t>
            </w:r>
            <w:r>
              <w:rPr>
                <w:rFonts w:hint="eastAsia"/>
              </w:rPr>
              <w:t xml:space="preserve">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2025-09-16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T28</w:t>
            </w:r>
          </w:p>
        </w:tc>
        <w:tc>
          <w:tcPr/>
          <w:p>
            <w:pPr>
              <w:pStyle w:val="Compact"/>
            </w:pPr>
            <w:r>
              <w:t xml:space="preserve">M02 </w:t>
            </w:r>
            <w:r>
              <w:rPr>
                <w:rFonts w:hint="eastAsia"/>
              </w:rPr>
              <w:t xml:space="preserve">議事録配布（本会議議事録の配布）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藤田</w:t>
            </w:r>
            <w:r>
              <w:t xml:space="preserve"> </w:t>
            </w:r>
            <w:r>
              <w:rPr>
                <w:rFonts w:hint="eastAsia"/>
              </w:rPr>
              <w:t xml:space="preserve">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2025-09-09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（注）prior</w:t>
      </w:r>
      <w:r>
        <w:t xml:space="preserve"> open actions </w:t>
      </w:r>
      <w:r>
        <w:rPr>
          <w:rFonts w:hint="eastAsia"/>
        </w:rPr>
        <w:t xml:space="preserve">は本表で状態を更新。完了扱いにしたものは「Closed」と明記し、理由は上記「進捗サマリ」にて記載。</w:t>
      </w:r>
    </w:p>
    <w:bookmarkEnd w:id="14"/>
    <w:bookmarkStart w:id="15" w:name="リスクと懸念事項"/>
    <w:p>
      <w:pPr>
        <w:pStyle w:val="Heading2"/>
      </w:pPr>
      <w:r>
        <w:t xml:space="preserve">7. </w:t>
      </w:r>
      <w:r>
        <w:rPr>
          <w:rFonts w:hint="eastAsia"/>
        </w:rPr>
        <w:t xml:space="preserve">リスクと懸念事項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主要リスク（対応責任者・対応策）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公平性・バイアス（高）</w:t>
      </w:r>
    </w:p>
    <w:p>
      <w:pPr>
        <w:pStyle w:val="Compact"/>
        <w:numPr>
          <w:ilvl w:val="2"/>
          <w:numId w:val="1021"/>
        </w:numPr>
      </w:pPr>
      <w:r>
        <w:rPr>
          <w:rFonts w:hint="eastAsia"/>
        </w:rPr>
        <w:t xml:space="preserve">懸念：Gender/Age/Country</w:t>
      </w:r>
      <w:r>
        <w:t xml:space="preserve"> </w:t>
      </w:r>
      <w:r>
        <w:rPr>
          <w:rFonts w:hint="eastAsia"/>
        </w:rPr>
        <w:t xml:space="preserve">等で属性別性能差が観測される箇所あり。</w:t>
      </w:r>
      <w:r>
        <w:br/>
      </w:r>
    </w:p>
    <w:p>
      <w:pPr>
        <w:pStyle w:val="Compact"/>
        <w:numPr>
          <w:ilvl w:val="2"/>
          <w:numId w:val="1021"/>
        </w:numPr>
      </w:pPr>
      <w:r>
        <w:rPr>
          <w:rFonts w:hint="eastAsia"/>
        </w:rPr>
        <w:t xml:space="preserve">対応：成果物に必ず属性別性能差の観測結果と注記を付与。因果推論は行わず観測差として提示。オーナー：渡辺</w:t>
      </w:r>
      <w:r>
        <w:t xml:space="preserve"> / </w:t>
      </w:r>
      <w:r>
        <w:rPr>
          <w:rFonts w:hint="eastAsia"/>
        </w:rPr>
        <w:t xml:space="preserve">藤田。対応期限：中間→最終で追完。</w:t>
      </w:r>
      <w:r>
        <w:br/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欠損処理方針未確定（中）</w:t>
      </w:r>
    </w:p>
    <w:p>
      <w:pPr>
        <w:pStyle w:val="Compact"/>
        <w:numPr>
          <w:ilvl w:val="2"/>
          <w:numId w:val="1022"/>
        </w:numPr>
      </w:pPr>
      <w:r>
        <w:rPr>
          <w:rFonts w:hint="eastAsia"/>
        </w:rPr>
        <w:t xml:space="preserve">懸念：Major/Experience</w:t>
      </w:r>
      <w:r>
        <w:t xml:space="preserve"> </w:t>
      </w:r>
      <w:r>
        <w:rPr>
          <w:rFonts w:hint="eastAsia"/>
        </w:rPr>
        <w:t xml:space="preserve">の扱いによりモデル性能・解釈が変動。</w:t>
      </w:r>
      <w:r>
        <w:br/>
      </w:r>
    </w:p>
    <w:p>
      <w:pPr>
        <w:pStyle w:val="Compact"/>
        <w:numPr>
          <w:ilvl w:val="2"/>
          <w:numId w:val="1022"/>
        </w:numPr>
      </w:pPr>
      <w:r>
        <w:rPr>
          <w:rFonts w:hint="eastAsia"/>
        </w:rPr>
        <w:t xml:space="preserve">対応：T24</w:t>
      </w:r>
      <w:r>
        <w:t xml:space="preserve"> </w:t>
      </w:r>
      <w:r>
        <w:rPr>
          <w:rFonts w:hint="eastAsia"/>
        </w:rPr>
        <w:t xml:space="preserve">にて影響度試験を実施し、数値根拠で方針を最終化。オーナー：渡辺</w:t>
      </w:r>
      <w:r>
        <w:t xml:space="preserve"> / </w:t>
      </w:r>
      <w:r>
        <w:rPr>
          <w:rFonts w:hint="eastAsia"/>
        </w:rPr>
        <w:t xml:space="preserve">斎藤。期限：2025-09-12。</w:t>
      </w:r>
      <w:r>
        <w:br/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長尾カテゴリの扱い（中）</w:t>
      </w:r>
    </w:p>
    <w:p>
      <w:pPr>
        <w:pStyle w:val="Compact"/>
        <w:numPr>
          <w:ilvl w:val="2"/>
          <w:numId w:val="1023"/>
        </w:numPr>
      </w:pPr>
      <w:r>
        <w:rPr>
          <w:rFonts w:hint="eastAsia"/>
        </w:rPr>
        <w:t xml:space="preserve">懸念：Country</w:t>
      </w:r>
      <w:r>
        <w:t xml:space="preserve"> </w:t>
      </w:r>
      <w:r>
        <w:rPr>
          <w:rFonts w:hint="eastAsia"/>
        </w:rPr>
        <w:t xml:space="preserve">等の多数カテゴリがモデル精度・安定性に影響。</w:t>
      </w:r>
      <w:r>
        <w:br/>
      </w:r>
    </w:p>
    <w:p>
      <w:pPr>
        <w:pStyle w:val="Compact"/>
        <w:numPr>
          <w:ilvl w:val="2"/>
          <w:numId w:val="1023"/>
        </w:numPr>
      </w:pPr>
      <w:r>
        <w:rPr>
          <w:rFonts w:hint="eastAsia"/>
        </w:rPr>
        <w:t xml:space="preserve">対応：T25</w:t>
      </w:r>
      <w:r>
        <w:t xml:space="preserve"> </w:t>
      </w:r>
      <w:r>
        <w:rPr>
          <w:rFonts w:hint="eastAsia"/>
        </w:rPr>
        <w:t xml:space="preserve">の閾値感度試験で統合ルールを決定。オーナー：渡辺。期限：2025-09-12。</w:t>
      </w:r>
      <w:r>
        <w:br/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データ読込・環境確認の遅延（中）</w:t>
      </w:r>
    </w:p>
    <w:p>
      <w:pPr>
        <w:pStyle w:val="Compact"/>
        <w:numPr>
          <w:ilvl w:val="2"/>
          <w:numId w:val="1024"/>
        </w:numPr>
      </w:pPr>
      <w:r>
        <w:rPr>
          <w:rFonts w:hint="eastAsia"/>
        </w:rPr>
        <w:t xml:space="preserve">懸念：T04</w:t>
      </w:r>
      <w:r>
        <w:t xml:space="preserve"> </w:t>
      </w:r>
      <w:r>
        <w:rPr>
          <w:rFonts w:hint="eastAsia"/>
        </w:rPr>
        <w:t xml:space="preserve">未完了のため再現性・集計基礎が不確定。</w:t>
      </w:r>
      <w:r>
        <w:br/>
      </w:r>
    </w:p>
    <w:p>
      <w:pPr>
        <w:pStyle w:val="Compact"/>
        <w:numPr>
          <w:ilvl w:val="2"/>
          <w:numId w:val="1024"/>
        </w:numPr>
      </w:pPr>
      <w:r>
        <w:rPr>
          <w:rFonts w:hint="eastAsia"/>
        </w:rPr>
        <w:t xml:space="preserve">対応：斎藤をオーナーに優先対応、読込ログと確定データ件数を報告。期限：至急（T04）。</w:t>
      </w:r>
      <w:r>
        <w:br/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スコープ／スケジュール超過（中）</w:t>
      </w:r>
    </w:p>
    <w:p>
      <w:pPr>
        <w:pStyle w:val="Compact"/>
        <w:numPr>
          <w:ilvl w:val="2"/>
          <w:numId w:val="1025"/>
        </w:numPr>
      </w:pPr>
      <w:r>
        <w:rPr>
          <w:rFonts w:hint="eastAsia"/>
        </w:rPr>
        <w:t xml:space="preserve">懸念：非線形モデル等の追加要求が発生した場合、170時間枠超過のリスク。</w:t>
      </w:r>
      <w:r>
        <w:br/>
      </w:r>
    </w:p>
    <w:p>
      <w:pPr>
        <w:pStyle w:val="Compact"/>
        <w:numPr>
          <w:ilvl w:val="2"/>
          <w:numId w:val="1025"/>
        </w:numPr>
      </w:pPr>
      <w:r>
        <w:rPr>
          <w:rFonts w:hint="eastAsia"/>
        </w:rPr>
        <w:t xml:space="preserve">対応：中間報告（MS4）を変更管理ゲートとし、追加は別途見積（MS5</w:t>
      </w:r>
      <w:r>
        <w:t xml:space="preserve"> </w:t>
      </w:r>
      <w:r>
        <w:rPr>
          <w:rFonts w:hint="eastAsia"/>
        </w:rPr>
        <w:t xml:space="preserve">で判断）。オーナー：佐藤。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オープン課題（会議で確認した未解決点）</w:t>
      </w:r>
    </w:p>
    <w:p>
      <w:pPr>
        <w:pStyle w:val="Compact"/>
        <w:numPr>
          <w:ilvl w:val="1"/>
          <w:numId w:val="1026"/>
        </w:numPr>
      </w:pPr>
      <w:r>
        <w:t xml:space="preserve">target </w:t>
      </w:r>
      <w:r>
        <w:rPr>
          <w:rFonts w:hint="eastAsia"/>
        </w:rPr>
        <w:t xml:space="preserve">クラス定義の重複に関する影響度評価（誰：渡辺、期限：最終報告ドラフト時）。</w:t>
      </w:r>
      <w:r>
        <w:br/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発注者の主指標最終承認（T26）。</w:t>
      </w:r>
      <w:r>
        <w:br/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データ総件数の最終確定と読込ログ（T04）。</w:t>
      </w:r>
    </w:p>
    <w:bookmarkEnd w:id="15"/>
    <w:bookmarkStart w:id="16" w:name="次回会議計画"/>
    <w:p>
      <w:pPr>
        <w:pStyle w:val="Heading2"/>
      </w:pPr>
      <w:r>
        <w:t xml:space="preserve">8. </w:t>
      </w:r>
      <w:r>
        <w:rPr>
          <w:rFonts w:hint="eastAsia"/>
        </w:rPr>
        <w:t xml:space="preserve">次回会議計画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会議名：変更管理判定（MS5）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日時：2025-09-09（予定）</w:t>
      </w:r>
      <w:r>
        <w:br/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目的：中間報告の決定事項反映、追加要求の有無と影響判定（工数/スケジュール）を確定</w:t>
      </w:r>
      <w:r>
        <w:br/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主な議題：T24/T25</w:t>
      </w:r>
      <w:r>
        <w:t xml:space="preserve"> </w:t>
      </w:r>
      <w:r>
        <w:rPr>
          <w:rFonts w:hint="eastAsia"/>
        </w:rPr>
        <w:t xml:space="preserve">の暫定結果確認、T26（指標承認）確認、非線形モデル実施の可否判断案提示</w:t>
      </w:r>
      <w:r>
        <w:br/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参加予定：石川（発注者）、佐藤（PM）、渡辺、斎藤、藤田、清水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会議名：最終報告（M03）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日時：2025-09-26（既定）</w:t>
      </w:r>
      <w:r>
        <w:br/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目的：最終成果物の提示・検収（モデル結果、公平性報告、示唆、配布物受領）</w:t>
      </w:r>
      <w:r>
        <w:br/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主な議題：最終報告書提示、QA</w:t>
      </w:r>
      <w:r>
        <w:t xml:space="preserve"> </w:t>
      </w:r>
      <w:r>
        <w:rPr>
          <w:rFonts w:hint="eastAsia"/>
        </w:rPr>
        <w:t xml:space="preserve">指摘の反映確認、検収手続き確認</w:t>
      </w:r>
      <w:r>
        <w:br/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参加予定：石川、佐藤、高橋（必要時）、渡辺、藤田、清水</w:t>
      </w:r>
    </w:p>
    <w:p>
      <w:pPr>
        <w:pStyle w:val="FirstParagraph"/>
      </w:pPr>
      <w:r>
        <w:rPr>
          <w:rFonts w:hint="eastAsia"/>
        </w:rPr>
        <w:t xml:space="preserve">備考：本議事録は速やかに配布（T28）。未確定事項（T04</w:t>
      </w:r>
      <w:r>
        <w:t xml:space="preserve"> </w:t>
      </w:r>
      <w:r>
        <w:rPr>
          <w:rFonts w:hint="eastAsia"/>
        </w:rPr>
        <w:t xml:space="preserve">等）は優先的に解決のうえ、MS5（2025-09-09）で改めて判断する。</w:t>
      </w:r>
    </w:p>
    <w:p>
      <w:pPr>
        <w:pStyle w:val="BodyText"/>
      </w:pPr>
      <w:r>
        <w:rPr>
          <w:rFonts w:hint="eastAsia"/>
        </w:rPr>
        <w:t xml:space="preserve">以上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2026-03-27T03:24:27Z</dcterms:created>
  <dcterms:modified xsi:type="dcterms:W3CDTF">2026-03-27T03:24:27Z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