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E6E7" w14:textId="77777777" w:rsidR="0011245E" w:rsidRPr="0023284E" w:rsidRDefault="00000000">
      <w:pPr>
        <w:pStyle w:val="1"/>
        <w:rPr>
          <w:rFonts w:ascii="BIZ UDPゴシック" w:eastAsia="BIZ UDPゴシック" w:hAnsi="BIZ UDPゴシック"/>
        </w:rPr>
      </w:pPr>
      <w:bookmarkStart w:id="0" w:name="会議録"/>
      <w:r w:rsidRPr="0023284E">
        <w:rPr>
          <w:rFonts w:ascii="BIZ UDPゴシック" w:eastAsia="BIZ UDPゴシック" w:hAnsi="BIZ UDPゴシック" w:hint="eastAsia"/>
        </w:rPr>
        <w:t>会議録</w:t>
      </w:r>
    </w:p>
    <w:p w14:paraId="430F1963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1" w:name="会議情報"/>
      <w:r w:rsidRPr="0023284E">
        <w:rPr>
          <w:rFonts w:ascii="BIZ UDPゴシック" w:eastAsia="BIZ UDPゴシック" w:hAnsi="BIZ UDPゴシック"/>
        </w:rPr>
        <w:t xml:space="preserve">1. </w:t>
      </w:r>
      <w:r w:rsidRPr="0023284E">
        <w:rPr>
          <w:rFonts w:ascii="BIZ UDPゴシック" w:eastAsia="BIZ UDPゴシック" w:hAnsi="BIZ UDPゴシック" w:hint="eastAsia"/>
        </w:rPr>
        <w:t>会議情報</w:t>
      </w:r>
    </w:p>
    <w:p w14:paraId="354DD357" w14:textId="77777777" w:rsidR="0011245E" w:rsidRPr="0023284E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会議ID:</w:t>
      </w:r>
      <w:r w:rsidRPr="0023284E">
        <w:rPr>
          <w:rFonts w:ascii="BIZ UDPゴシック" w:eastAsia="BIZ UDPゴシック" w:hAnsi="BIZ UDPゴシック"/>
        </w:rPr>
        <w:t xml:space="preserve"> M02</w:t>
      </w:r>
      <w:r w:rsidRPr="0023284E">
        <w:rPr>
          <w:rFonts w:ascii="BIZ UDPゴシック" w:eastAsia="BIZ UDPゴシック" w:hAnsi="BIZ UDPゴシック"/>
        </w:rPr>
        <w:br/>
      </w:r>
    </w:p>
    <w:p w14:paraId="05B18B6C" w14:textId="77777777" w:rsidR="0011245E" w:rsidRPr="0023284E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種別: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中間報告（第3週ゲート）</w:t>
      </w:r>
      <w:r w:rsidRPr="0023284E">
        <w:rPr>
          <w:rFonts w:ascii="BIZ UDPゴシック" w:eastAsia="BIZ UDPゴシック" w:hAnsi="BIZ UDPゴシック"/>
        </w:rPr>
        <w:br/>
      </w:r>
    </w:p>
    <w:p w14:paraId="073E6769" w14:textId="77777777" w:rsidR="0011245E" w:rsidRPr="0023284E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日付:</w:t>
      </w:r>
      <w:r w:rsidRPr="0023284E">
        <w:rPr>
          <w:rFonts w:ascii="BIZ UDPゴシック" w:eastAsia="BIZ UDPゴシック" w:hAnsi="BIZ UDPゴシック"/>
        </w:rPr>
        <w:t xml:space="preserve"> 2025-08-26</w:t>
      </w:r>
      <w:r w:rsidRPr="0023284E">
        <w:rPr>
          <w:rFonts w:ascii="BIZ UDPゴシック" w:eastAsia="BIZ UDPゴシック" w:hAnsi="BIZ UDPゴシック"/>
        </w:rPr>
        <w:br/>
      </w:r>
    </w:p>
    <w:p w14:paraId="0011CAF7" w14:textId="77777777" w:rsidR="0011245E" w:rsidRPr="0023284E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目的: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第3週ゲートとしてデータ品質確認結果と探索的分析結果を共有し、欠損／ゼロ値／異常値・BBL利用方針と前処理方針を合意する</w:t>
      </w:r>
      <w:r w:rsidRPr="0023284E">
        <w:rPr>
          <w:rFonts w:ascii="BIZ UDPゴシック" w:eastAsia="BIZ UDPゴシック" w:hAnsi="BIZ UDPゴシック"/>
        </w:rPr>
        <w:br/>
      </w:r>
    </w:p>
    <w:p w14:paraId="45A41276" w14:textId="77777777" w:rsidR="0011245E" w:rsidRPr="0023284E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期待決定事項: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前処理ルール案、分析データセット化方針、および初期モデリング継続条件の承認</w:t>
      </w:r>
    </w:p>
    <w:p w14:paraId="42652391" w14:textId="77777777" w:rsidR="0011245E" w:rsidRPr="0023284E" w:rsidRDefault="00000000">
      <w:pPr>
        <w:pStyle w:val="FirstParagraph"/>
        <w:rPr>
          <w:rFonts w:ascii="BIZ UDPゴシック" w:eastAsia="BIZ UDPゴシック" w:hAnsi="BIZ UDPゴシック"/>
          <w:b/>
          <w:bCs/>
          <w:i/>
          <w:iCs/>
        </w:rPr>
      </w:pP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出席者（役割）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前田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美咲（クライアント主担当／部長）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中村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誠（エグゼクティブスポンサー／データアステル）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佐藤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健一（PM／データアステル）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渡辺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遥（リードデータサイエンティスト／データアステル）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岡田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佑樹（データエンジニア／データアステル）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藤田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彩（ビジネスアナリスト／データアステル）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小林</w:t>
      </w:r>
      <w:r w:rsidRPr="0023284E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23284E">
        <w:rPr>
          <w:rFonts w:ascii="BIZ UDPゴシック" w:eastAsia="BIZ UDPゴシック" w:hAnsi="BIZ UDPゴシック" w:hint="eastAsia"/>
          <w:b/>
          <w:bCs/>
          <w:i/>
          <w:iCs/>
        </w:rPr>
        <w:t>直樹（QAレビューア／データアステル）</w:t>
      </w:r>
    </w:p>
    <w:p w14:paraId="3D124BF7" w14:textId="77777777" w:rsidR="0011245E" w:rsidRPr="0023284E" w:rsidRDefault="00000000">
      <w:pPr>
        <w:pStyle w:val="a0"/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欠席:</w:t>
      </w:r>
      <w:r w:rsidRPr="0023284E">
        <w:rPr>
          <w:rFonts w:ascii="BIZ UDPゴシック" w:eastAsia="BIZ UDPゴシック" w:hAnsi="BIZ UDPゴシック"/>
        </w:rPr>
        <w:t xml:space="preserve"> なし</w:t>
      </w:r>
    </w:p>
    <w:p w14:paraId="01F917DA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2" w:name="議題"/>
      <w:bookmarkEnd w:id="1"/>
      <w:r w:rsidRPr="0023284E">
        <w:rPr>
          <w:rFonts w:ascii="BIZ UDPゴシック" w:eastAsia="BIZ UDPゴシック" w:hAnsi="BIZ UDPゴシック"/>
        </w:rPr>
        <w:t xml:space="preserve">2. </w:t>
      </w:r>
      <w:r w:rsidRPr="0023284E">
        <w:rPr>
          <w:rFonts w:ascii="BIZ UDPゴシック" w:eastAsia="BIZ UDPゴシック" w:hAnsi="BIZ UDPゴシック" w:hint="eastAsia"/>
        </w:rPr>
        <w:t>議題</w:t>
      </w:r>
    </w:p>
    <w:p w14:paraId="4C14C6DC" w14:textId="77777777" w:rsidR="0011245E" w:rsidRPr="0023284E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データ品質確認結果（欠損・ゼロ値・異常値の集計・影響確認）</w:t>
      </w:r>
      <w:r w:rsidRPr="0023284E">
        <w:rPr>
          <w:rFonts w:ascii="BIZ UDPゴシック" w:eastAsia="BIZ UDPゴシック" w:hAnsi="BIZ UDPゴシック"/>
        </w:rPr>
        <w:br/>
      </w:r>
    </w:p>
    <w:p w14:paraId="541DB665" w14:textId="77777777" w:rsidR="0011245E" w:rsidRPr="0023284E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探索的分析（価格分布・立地別差分・モデル試行サマリ）共有</w:t>
      </w:r>
      <w:r w:rsidRPr="0023284E">
        <w:rPr>
          <w:rFonts w:ascii="BIZ UDPゴシック" w:eastAsia="BIZ UDPゴシック" w:hAnsi="BIZ UDPゴシック"/>
        </w:rPr>
        <w:br/>
      </w:r>
    </w:p>
    <w:p w14:paraId="12EB34AF" w14:textId="77777777" w:rsidR="0011245E" w:rsidRPr="0023284E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BBL（BOROUGH/BLOCK/LOT）利用方針の合意（識別鍵・重複処理・説明変数扱い）</w:t>
      </w:r>
      <w:r w:rsidRPr="0023284E">
        <w:rPr>
          <w:rFonts w:ascii="BIZ UDPゴシック" w:eastAsia="BIZ UDPゴシック" w:hAnsi="BIZ UDPゴシック"/>
        </w:rPr>
        <w:br/>
      </w:r>
    </w:p>
    <w:p w14:paraId="6450D7F1" w14:textId="77777777" w:rsidR="0011245E" w:rsidRPr="0023284E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前処理ルール案の確定（欠損補完/除外基準・カテゴリ処理・数値補正）</w:t>
      </w:r>
      <w:r w:rsidRPr="0023284E">
        <w:rPr>
          <w:rFonts w:ascii="BIZ UDPゴシック" w:eastAsia="BIZ UDPゴシック" w:hAnsi="BIZ UDPゴシック"/>
        </w:rPr>
        <w:br/>
      </w:r>
    </w:p>
    <w:p w14:paraId="0C792580" w14:textId="77777777" w:rsidR="0011245E" w:rsidRPr="0023284E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lastRenderedPageBreak/>
        <w:t>分析データセット化方針（v1作成条件）および初期モデリング継続条件の承認</w:t>
      </w:r>
      <w:r w:rsidRPr="0023284E">
        <w:rPr>
          <w:rFonts w:ascii="BIZ UDPゴシック" w:eastAsia="BIZ UDPゴシック" w:hAnsi="BIZ UDPゴシック"/>
        </w:rPr>
        <w:br/>
      </w:r>
    </w:p>
    <w:p w14:paraId="1EA05706" w14:textId="77777777" w:rsidR="0011245E" w:rsidRPr="0023284E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未解決事項と次アクション確認</w:t>
      </w:r>
    </w:p>
    <w:p w14:paraId="08374B83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3" w:name="主要議論"/>
      <w:bookmarkEnd w:id="2"/>
      <w:r w:rsidRPr="0023284E">
        <w:rPr>
          <w:rFonts w:ascii="BIZ UDPゴシック" w:eastAsia="BIZ UDPゴシック" w:hAnsi="BIZ UDPゴシック"/>
        </w:rPr>
        <w:t xml:space="preserve">3. </w:t>
      </w:r>
      <w:r w:rsidRPr="0023284E">
        <w:rPr>
          <w:rFonts w:ascii="BIZ UDPゴシック" w:eastAsia="BIZ UDPゴシック" w:hAnsi="BIZ UDPゴシック" w:hint="eastAsia"/>
        </w:rPr>
        <w:t>主要議論</w:t>
      </w:r>
    </w:p>
    <w:p w14:paraId="4C589B42" w14:textId="77777777" w:rsidR="0011245E" w:rsidRPr="0023284E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データ受領・読込状況</w:t>
      </w:r>
    </w:p>
    <w:p w14:paraId="7E49156E" w14:textId="77777777" w:rsidR="0011245E" w:rsidRPr="0023284E" w:rsidRDefault="00000000">
      <w:pPr>
        <w:pStyle w:val="Compact"/>
        <w:numPr>
          <w:ilvl w:val="1"/>
          <w:numId w:val="5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data.csv </w:t>
      </w:r>
      <w:r w:rsidRPr="0023284E">
        <w:rPr>
          <w:rFonts w:ascii="BIZ UDPゴシック" w:eastAsia="BIZ UDPゴシック" w:hAnsi="BIZ UDPゴシック" w:hint="eastAsia"/>
        </w:rPr>
        <w:t>を解析対象の正本として使用。読み込みと基本整形は実施済み（QAチェックあり）。</w:t>
      </w:r>
    </w:p>
    <w:p w14:paraId="54C810B9" w14:textId="77777777" w:rsidR="0011245E" w:rsidRPr="0023284E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データ品質（要点）</w:t>
      </w:r>
    </w:p>
    <w:p w14:paraId="1A367B7A" w14:textId="77777777" w:rsidR="0011245E" w:rsidRPr="0023284E" w:rsidRDefault="00000000">
      <w:pPr>
        <w:pStyle w:val="Compact"/>
        <w:numPr>
          <w:ilvl w:val="1"/>
          <w:numId w:val="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LAND SQUARE FEET </w:t>
      </w:r>
      <w:r w:rsidRPr="0023284E">
        <w:rPr>
          <w:rFonts w:ascii="BIZ UDPゴシック" w:eastAsia="BIZ UDPゴシック" w:hAnsi="BIZ UDPゴシック" w:hint="eastAsia"/>
        </w:rPr>
        <w:t>欠損: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13,262件、GROSS</w:t>
      </w:r>
      <w:r w:rsidRPr="0023284E">
        <w:rPr>
          <w:rFonts w:ascii="BIZ UDPゴシック" w:eastAsia="BIZ UDPゴシック" w:hAnsi="BIZ UDPゴシック"/>
        </w:rPr>
        <w:t xml:space="preserve"> SQUARE FEET </w:t>
      </w:r>
      <w:r w:rsidRPr="0023284E">
        <w:rPr>
          <w:rFonts w:ascii="BIZ UDPゴシック" w:eastAsia="BIZ UDPゴシック" w:hAnsi="BIZ UDPゴシック" w:hint="eastAsia"/>
        </w:rPr>
        <w:t>欠損: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13,555件（既報通り）。ゼロ値も混在。</w:t>
      </w:r>
      <w:r w:rsidRPr="0023284E">
        <w:rPr>
          <w:rFonts w:ascii="BIZ UDPゴシック" w:eastAsia="BIZ UDPゴシック" w:hAnsi="BIZ UDPゴシック"/>
        </w:rPr>
        <w:br/>
      </w:r>
    </w:p>
    <w:p w14:paraId="372BAADF" w14:textId="77777777" w:rsidR="0011245E" w:rsidRPr="0023284E" w:rsidRDefault="00000000">
      <w:pPr>
        <w:pStyle w:val="Compact"/>
        <w:numPr>
          <w:ilvl w:val="1"/>
          <w:numId w:val="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YEAR BUILT に 0 </w:t>
      </w:r>
      <w:r w:rsidRPr="0023284E">
        <w:rPr>
          <w:rFonts w:ascii="BIZ UDPゴシック" w:eastAsia="BIZ UDPゴシック" w:hAnsi="BIZ UDPゴシック" w:hint="eastAsia"/>
        </w:rPr>
        <w:t>値あり（入力異常／不明扱いの可能性）。ZIP</w:t>
      </w:r>
      <w:r w:rsidRPr="0023284E">
        <w:rPr>
          <w:rFonts w:ascii="BIZ UDPゴシック" w:eastAsia="BIZ UDPゴシック" w:hAnsi="BIZ UDPゴシック"/>
        </w:rPr>
        <w:t xml:space="preserve"> CODE </w:t>
      </w:r>
      <w:r w:rsidRPr="0023284E">
        <w:rPr>
          <w:rFonts w:ascii="BIZ UDPゴシック" w:eastAsia="BIZ UDPゴシック" w:hAnsi="BIZ UDPゴシック" w:hint="eastAsia"/>
        </w:rPr>
        <w:t>最小値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0（実在しないコードあり）。</w:t>
      </w:r>
      <w:r w:rsidRPr="0023284E">
        <w:rPr>
          <w:rFonts w:ascii="BIZ UDPゴシック" w:eastAsia="BIZ UDPゴシック" w:hAnsi="BIZ UDPゴシック"/>
        </w:rPr>
        <w:br/>
      </w:r>
    </w:p>
    <w:p w14:paraId="214705A7" w14:textId="77777777" w:rsidR="0011245E" w:rsidRPr="0023284E" w:rsidRDefault="00000000">
      <w:pPr>
        <w:pStyle w:val="Compact"/>
        <w:numPr>
          <w:ilvl w:val="1"/>
          <w:numId w:val="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date_column </w:t>
      </w:r>
      <w:r w:rsidRPr="0023284E">
        <w:rPr>
          <w:rFonts w:ascii="BIZ UDPゴシック" w:eastAsia="BIZ UDPゴシック" w:hAnsi="BIZ UDPゴシック" w:hint="eastAsia"/>
        </w:rPr>
        <w:t>設定（</w:t>
      </w:r>
      <w:r w:rsidRPr="0023284E">
        <w:rPr>
          <w:rFonts w:ascii="BIZ UDPゴシック" w:eastAsia="BIZ UDPゴシック" w:hAnsi="BIZ UDPゴシック"/>
        </w:rPr>
        <w:t>“TAX CLASS AT TIME OF SALE”</w:t>
      </w:r>
      <w:r w:rsidRPr="0023284E">
        <w:rPr>
          <w:rFonts w:ascii="BIZ UDPゴシック" w:eastAsia="BIZ UDPゴシック" w:hAnsi="BIZ UDPゴシック" w:hint="eastAsia"/>
        </w:rPr>
        <w:t>）の時系列妥当性は未確定。パース可能性の確認中（A03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継続）。</w:t>
      </w:r>
    </w:p>
    <w:p w14:paraId="3CB0ACF0" w14:textId="77777777" w:rsidR="0011245E" w:rsidRPr="0023284E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探索的分析と初期モデル結果（中間報告で提示）</w:t>
      </w:r>
    </w:p>
    <w:p w14:paraId="60E741C9" w14:textId="77777777" w:rsidR="0011245E" w:rsidRPr="0023284E" w:rsidRDefault="00000000">
      <w:pPr>
        <w:pStyle w:val="Compact"/>
        <w:numPr>
          <w:ilvl w:val="1"/>
          <w:numId w:val="7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実施済トライアル（visible_trials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T01〜T05）のうち、最良は</w:t>
      </w:r>
      <w:r w:rsidRPr="0023284E">
        <w:rPr>
          <w:rFonts w:ascii="BIZ UDPゴシック" w:eastAsia="BIZ UDPゴシック" w:hAnsi="BIZ UDPゴシック"/>
        </w:rPr>
        <w:t xml:space="preserve"> T05 (random_forest): RMSE ≈ 706,251、R2 ≈ </w:t>
      </w:r>
      <w:r w:rsidRPr="0023284E">
        <w:rPr>
          <w:rFonts w:ascii="BIZ UDPゴシック" w:eastAsia="BIZ UDPゴシック" w:hAnsi="BIZ UDPゴシック" w:hint="eastAsia"/>
        </w:rPr>
        <w:t>0.472。線形基準は著しく劣後、非線形手法が有望という中間結論。</w:t>
      </w:r>
    </w:p>
    <w:p w14:paraId="22D3AA9E" w14:textId="77777777" w:rsidR="0011245E" w:rsidRPr="0023284E" w:rsidRDefault="00000000">
      <w:pPr>
        <w:pStyle w:val="Compact"/>
        <w:numPr>
          <w:ilvl w:val="1"/>
          <w:numId w:val="7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ターゲット対数変換は条件依存であり、全体最適化されていない（T04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は若干劣る）。</w:t>
      </w:r>
    </w:p>
    <w:p w14:paraId="2D4526C6" w14:textId="77777777" w:rsidR="0011245E" w:rsidRPr="0023284E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BBL </w:t>
      </w:r>
      <w:r w:rsidRPr="0023284E">
        <w:rPr>
          <w:rFonts w:ascii="BIZ UDPゴシック" w:eastAsia="BIZ UDPゴシック" w:hAnsi="BIZ UDPゴシック" w:hint="eastAsia"/>
        </w:rPr>
        <w:t>の取扱い</w:t>
      </w:r>
    </w:p>
    <w:p w14:paraId="50ED3652" w14:textId="77777777" w:rsidR="0011245E" w:rsidRPr="0023284E" w:rsidRDefault="00000000">
      <w:pPr>
        <w:pStyle w:val="Compact"/>
        <w:numPr>
          <w:ilvl w:val="1"/>
          <w:numId w:val="8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合意方針案（議論）: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BBL（BOROUGH/BLOCK/LOT）は「一意識別・重複検出／重複除外（データクリーニング目的）」に限定して使用し、原則モデリング説明変数（直接の予測特徴量）としては利用しない。ただし、集約・階層効果検討時は固定効果として参照可能とする。</w:t>
      </w:r>
    </w:p>
    <w:p w14:paraId="3749D110" w14:textId="77777777" w:rsidR="0011245E" w:rsidRPr="0023284E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前処理方針（案）の主なポイント（提示）</w:t>
      </w:r>
    </w:p>
    <w:p w14:paraId="25E63485" w14:textId="77777777" w:rsidR="0011245E" w:rsidRPr="0023284E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面積項目:</w:t>
      </w:r>
      <w:r w:rsidRPr="0023284E">
        <w:rPr>
          <w:rFonts w:ascii="BIZ UDPゴシック" w:eastAsia="BIZ UDPゴシック" w:hAnsi="BIZ UDPゴシック"/>
        </w:rPr>
        <w:t xml:space="preserve"> 0 </w:t>
      </w:r>
      <w:r w:rsidRPr="0023284E">
        <w:rPr>
          <w:rFonts w:ascii="BIZ UDPゴシック" w:eastAsia="BIZ UDPゴシック" w:hAnsi="BIZ UDPゴシック" w:hint="eastAsia"/>
        </w:rPr>
        <w:t>を欠損扱いへ変換。欠損は中央値補完＋欠損フラグ作成。補完はカテゴリ（BUILDING</w:t>
      </w:r>
      <w:r w:rsidRPr="0023284E">
        <w:rPr>
          <w:rFonts w:ascii="BIZ UDPゴシック" w:eastAsia="BIZ UDPゴシック" w:hAnsi="BIZ UDPゴシック"/>
        </w:rPr>
        <w:t xml:space="preserve"> CLASS </w:t>
      </w:r>
      <w:r w:rsidRPr="0023284E">
        <w:rPr>
          <w:rFonts w:ascii="BIZ UDPゴシック" w:eastAsia="BIZ UDPゴシック" w:hAnsi="BIZ UDPゴシック" w:hint="eastAsia"/>
        </w:rPr>
        <w:t>等）別中央値を優先。</w:t>
      </w:r>
      <w:r w:rsidRPr="0023284E">
        <w:rPr>
          <w:rFonts w:ascii="BIZ UDPゴシック" w:eastAsia="BIZ UDPゴシック" w:hAnsi="BIZ UDPゴシック"/>
        </w:rPr>
        <w:br/>
      </w:r>
    </w:p>
    <w:p w14:paraId="0B79A6C4" w14:textId="77777777" w:rsidR="0011245E" w:rsidRPr="0023284E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YEAR BUILT: 0 </w:t>
      </w:r>
      <w:r w:rsidRPr="0023284E">
        <w:rPr>
          <w:rFonts w:ascii="BIZ UDPゴシック" w:eastAsia="BIZ UDPゴシック" w:hAnsi="BIZ UDPゴシック" w:hint="eastAsia"/>
        </w:rPr>
        <w:t>は「不明」としてフラグ化。補完は年代中央値（カテゴリ別）または補完せずにフラグ扱いを優先（後続で決定）。</w:t>
      </w:r>
      <w:r w:rsidRPr="0023284E">
        <w:rPr>
          <w:rFonts w:ascii="BIZ UDPゴシック" w:eastAsia="BIZ UDPゴシック" w:hAnsi="BIZ UDPゴシック"/>
        </w:rPr>
        <w:br/>
      </w:r>
    </w:p>
    <w:p w14:paraId="54FF5583" w14:textId="77777777" w:rsidR="0011245E" w:rsidRPr="0023284E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ZIP CODE: 0 は Unknown </w:t>
      </w:r>
      <w:r w:rsidRPr="0023284E">
        <w:rPr>
          <w:rFonts w:ascii="BIZ UDPゴシック" w:eastAsia="BIZ UDPゴシック" w:hAnsi="BIZ UDPゴシック" w:hint="eastAsia"/>
        </w:rPr>
        <w:t>カテゴリへ変換。</w:t>
      </w:r>
      <w:r w:rsidRPr="0023284E">
        <w:rPr>
          <w:rFonts w:ascii="BIZ UDPゴシック" w:eastAsia="BIZ UDPゴシック" w:hAnsi="BIZ UDPゴシック"/>
        </w:rPr>
        <w:br/>
      </w:r>
    </w:p>
    <w:p w14:paraId="62807827" w14:textId="77777777" w:rsidR="0011245E" w:rsidRPr="0023284E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lastRenderedPageBreak/>
        <w:t>カテゴリ変数（NEIGHBORHOOD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等）: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頻度閾値（出現件数</w:t>
      </w:r>
      <w:r w:rsidRPr="0023284E">
        <w:rPr>
          <w:rFonts w:ascii="BIZ UDPゴシック" w:eastAsia="BIZ UDPゴシック" w:hAnsi="BIZ UDPゴシック"/>
        </w:rPr>
        <w:t xml:space="preserve"> &lt; </w:t>
      </w:r>
      <w:r w:rsidRPr="0023284E">
        <w:rPr>
          <w:rFonts w:ascii="BIZ UDPゴシック" w:eastAsia="BIZ UDPゴシック" w:hAnsi="BIZ UDPゴシック" w:hint="eastAsia"/>
        </w:rPr>
        <w:t>50）を「other」へ集約。高カーディナリティは除外または頻度集約後にターゲットエンコーディングを検討。</w:t>
      </w:r>
      <w:r w:rsidRPr="0023284E">
        <w:rPr>
          <w:rFonts w:ascii="BIZ UDPゴシック" w:eastAsia="BIZ UDPゴシック" w:hAnsi="BIZ UDPゴシック"/>
        </w:rPr>
        <w:br/>
      </w:r>
    </w:p>
    <w:p w14:paraId="758E49C7" w14:textId="77777777" w:rsidR="0011245E" w:rsidRPr="0023284E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日付由来特徴:</w:t>
      </w:r>
      <w:r w:rsidRPr="0023284E">
        <w:rPr>
          <w:rFonts w:ascii="BIZ UDPゴシック" w:eastAsia="BIZ UDPゴシック" w:hAnsi="BIZ UDPゴシック"/>
        </w:rPr>
        <w:t xml:space="preserve"> date_column </w:t>
      </w:r>
      <w:r w:rsidRPr="0023284E">
        <w:rPr>
          <w:rFonts w:ascii="BIZ UDPゴシック" w:eastAsia="BIZ UDPゴシック" w:hAnsi="BIZ UDPゴシック" w:hint="eastAsia"/>
        </w:rPr>
        <w:t>が時系列として妥当と判明した場合のみ利用。妥当性が確認できない場合は</w:t>
      </w:r>
      <w:r w:rsidRPr="0023284E">
        <w:rPr>
          <w:rFonts w:ascii="BIZ UDPゴシック" w:eastAsia="BIZ UDPゴシック" w:hAnsi="BIZ UDPゴシック"/>
        </w:rPr>
        <w:t xml:space="preserve"> input_order split </w:t>
      </w:r>
      <w:r w:rsidRPr="0023284E">
        <w:rPr>
          <w:rFonts w:ascii="BIZ UDPゴシック" w:eastAsia="BIZ UDPゴシック" w:hAnsi="BIZ UDPゴシック" w:hint="eastAsia"/>
        </w:rPr>
        <w:t>に戻す。</w:t>
      </w:r>
    </w:p>
    <w:p w14:paraId="6EB160C9" w14:textId="77777777" w:rsidR="0011245E" w:rsidRPr="00C9171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  <w:u w:val="single"/>
        </w:rPr>
      </w:pPr>
      <w:r w:rsidRPr="00C91713">
        <w:rPr>
          <w:rFonts w:ascii="BIZ UDPゴシック" w:eastAsia="BIZ UDPゴシック" w:hAnsi="BIZ UDPゴシック" w:hint="eastAsia"/>
          <w:u w:val="single"/>
        </w:rPr>
        <w:t>モデリング継続条件（議論）</w:t>
      </w:r>
    </w:p>
    <w:p w14:paraId="25DAE4D9" w14:textId="77777777" w:rsidR="0011245E" w:rsidRPr="00C91713" w:rsidRDefault="00000000">
      <w:pPr>
        <w:pStyle w:val="Compact"/>
        <w:numPr>
          <w:ilvl w:val="1"/>
          <w:numId w:val="10"/>
        </w:numPr>
        <w:rPr>
          <w:rFonts w:ascii="BIZ UDPゴシック" w:eastAsia="BIZ UDPゴシック" w:hAnsi="BIZ UDPゴシック"/>
          <w:u w:val="single"/>
        </w:rPr>
      </w:pPr>
      <w:r w:rsidRPr="00C91713">
        <w:rPr>
          <w:rFonts w:ascii="BIZ UDPゴシック" w:eastAsia="BIZ UDPゴシック" w:hAnsi="BIZ UDPゴシック" w:hint="eastAsia"/>
          <w:u w:val="single"/>
        </w:rPr>
        <w:t>データ品質に重大な阻害要因がないこと（date_column</w:t>
      </w:r>
      <w:r w:rsidRPr="00C91713">
        <w:rPr>
          <w:rFonts w:ascii="BIZ UDPゴシック" w:eastAsia="BIZ UDPゴシック" w:hAnsi="BIZ UDPゴシック"/>
          <w:u w:val="single"/>
        </w:rPr>
        <w:t xml:space="preserve"> </w:t>
      </w:r>
      <w:r w:rsidRPr="00C91713">
        <w:rPr>
          <w:rFonts w:ascii="BIZ UDPゴシック" w:eastAsia="BIZ UDPゴシック" w:hAnsi="BIZ UDPゴシック" w:hint="eastAsia"/>
          <w:u w:val="single"/>
        </w:rPr>
        <w:t>の妥当性または代替分割の合意）。かつ、現行ベースラインで</w:t>
      </w:r>
      <w:r w:rsidRPr="00C91713">
        <w:rPr>
          <w:rFonts w:ascii="BIZ UDPゴシック" w:eastAsia="BIZ UDPゴシック" w:hAnsi="BIZ UDPゴシック"/>
          <w:u w:val="single"/>
        </w:rPr>
        <w:t xml:space="preserve"> R2 </w:t>
      </w:r>
      <w:r w:rsidRPr="00C91713">
        <w:rPr>
          <w:rFonts w:ascii="Cambria Math" w:eastAsia="BIZ UDPゴシック" w:hAnsi="Cambria Math" w:cs="Cambria Math"/>
          <w:u w:val="single"/>
        </w:rPr>
        <w:t>≥</w:t>
      </w:r>
      <w:r w:rsidRPr="00C91713">
        <w:rPr>
          <w:rFonts w:ascii="BIZ UDPゴシック" w:eastAsia="BIZ UDPゴシック" w:hAnsi="BIZ UDPゴシック"/>
          <w:u w:val="single"/>
        </w:rPr>
        <w:t xml:space="preserve"> 0.45 あるいは RMSE </w:t>
      </w:r>
      <w:r w:rsidRPr="00C91713">
        <w:rPr>
          <w:rFonts w:ascii="Cambria Math" w:eastAsia="BIZ UDPゴシック" w:hAnsi="Cambria Math" w:cs="Cambria Math"/>
          <w:u w:val="single"/>
        </w:rPr>
        <w:t>≤</w:t>
      </w:r>
      <w:r w:rsidRPr="00C91713">
        <w:rPr>
          <w:rFonts w:ascii="BIZ UDPゴシック" w:eastAsia="BIZ UDPゴシック" w:hAnsi="BIZ UDPゴシック"/>
          <w:u w:val="single"/>
        </w:rPr>
        <w:t xml:space="preserve"> </w:t>
      </w:r>
      <w:r w:rsidRPr="00C91713">
        <w:rPr>
          <w:rFonts w:ascii="BIZ UDPゴシック" w:eastAsia="BIZ UDPゴシック" w:hAnsi="BIZ UDPゴシック"/>
          <w:b/>
          <w:bCs/>
          <w:u w:val="single"/>
        </w:rPr>
        <w:t>750,000</w:t>
      </w:r>
      <w:r w:rsidRPr="00C91713">
        <w:rPr>
          <w:rFonts w:ascii="BIZ UDPゴシック" w:eastAsia="BIZ UDPゴシック" w:hAnsi="BIZ UDPゴシック"/>
          <w:u w:val="single"/>
        </w:rPr>
        <w:t xml:space="preserve"> </w:t>
      </w:r>
      <w:r w:rsidRPr="00C91713">
        <w:rPr>
          <w:rFonts w:ascii="BIZ UDPゴシック" w:eastAsia="BIZ UDPゴシック" w:hAnsi="BIZ UDPゴシック" w:hint="eastAsia"/>
          <w:u w:val="single"/>
        </w:rPr>
        <w:t>が確認できればモデル改善フェーズへ継続。今回の可視試行は該当（T05</w:t>
      </w:r>
      <w:r w:rsidRPr="00C91713">
        <w:rPr>
          <w:rFonts w:ascii="BIZ UDPゴシック" w:eastAsia="BIZ UDPゴシック" w:hAnsi="BIZ UDPゴシック"/>
          <w:u w:val="single"/>
        </w:rPr>
        <w:t xml:space="preserve"> </w:t>
      </w:r>
      <w:r w:rsidRPr="00C91713">
        <w:rPr>
          <w:rFonts w:ascii="BIZ UDPゴシック" w:eastAsia="BIZ UDPゴシック" w:hAnsi="BIZ UDPゴシック" w:hint="eastAsia"/>
          <w:u w:val="single"/>
        </w:rPr>
        <w:t>R2=0.472）。</w:t>
      </w:r>
    </w:p>
    <w:p w14:paraId="598A2CFA" w14:textId="77777777" w:rsidR="0011245E" w:rsidRPr="0023284E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合意プロセス</w:t>
      </w:r>
    </w:p>
    <w:p w14:paraId="24EC4BFD" w14:textId="77777777" w:rsidR="0011245E" w:rsidRPr="0023284E" w:rsidRDefault="00000000">
      <w:pPr>
        <w:pStyle w:val="Compact"/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上記前処理案・BBL方針を本会議で承認し、v1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データセットを作成して第4週のモデリングへ移行する方針で合意（詳細は決定事項参照）。</w:t>
      </w:r>
    </w:p>
    <w:p w14:paraId="182BE23C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4" w:name="進捗サマリ"/>
      <w:bookmarkEnd w:id="3"/>
      <w:r w:rsidRPr="0023284E">
        <w:rPr>
          <w:rFonts w:ascii="BIZ UDPゴシック" w:eastAsia="BIZ UDPゴシック" w:hAnsi="BIZ UDPゴシック"/>
        </w:rPr>
        <w:t xml:space="preserve">4. </w:t>
      </w:r>
      <w:r w:rsidRPr="0023284E">
        <w:rPr>
          <w:rFonts w:ascii="BIZ UDPゴシック" w:eastAsia="BIZ UDPゴシック" w:hAnsi="BIZ UDPゴシック" w:hint="eastAsia"/>
        </w:rPr>
        <w:t>進捗サマリ</w:t>
      </w:r>
    </w:p>
    <w:p w14:paraId="6692C98C" w14:textId="77777777" w:rsidR="0011245E" w:rsidRPr="0023284E" w:rsidRDefault="00000000">
      <w:pPr>
        <w:pStyle w:val="Compact"/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状態: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第1週(キックオフ)完了</w:t>
      </w:r>
      <w:r w:rsidRPr="0023284E">
        <w:rPr>
          <w:rFonts w:ascii="BIZ UDPゴシック" w:eastAsia="BIZ UDPゴシック" w:hAnsi="BIZ UDPゴシック"/>
        </w:rPr>
        <w:t xml:space="preserve"> → </w:t>
      </w:r>
      <w:r w:rsidRPr="0023284E">
        <w:rPr>
          <w:rFonts w:ascii="BIZ UDPゴシック" w:eastAsia="BIZ UDPゴシック" w:hAnsi="BIZ UDPゴシック" w:hint="eastAsia"/>
        </w:rPr>
        <w:t>第3週中間報告（本会議）実施済。探索的分析・初期モデル試行（T01〜T05）を実行。</w:t>
      </w:r>
      <w:r w:rsidRPr="0023284E">
        <w:rPr>
          <w:rFonts w:ascii="BIZ UDPゴシック" w:eastAsia="BIZ UDPゴシック" w:hAnsi="BIZ UDPゴシック"/>
        </w:rPr>
        <w:br/>
      </w:r>
    </w:p>
    <w:p w14:paraId="284AF114" w14:textId="77777777" w:rsidR="0011245E" w:rsidRPr="0023284E" w:rsidRDefault="00000000">
      <w:pPr>
        <w:pStyle w:val="Compact"/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prior open actions </w:t>
      </w:r>
      <w:r w:rsidRPr="0023284E">
        <w:rPr>
          <w:rFonts w:ascii="BIZ UDPゴシック" w:eastAsia="BIZ UDPゴシック" w:hAnsi="BIZ UDPゴシック" w:hint="eastAsia"/>
        </w:rPr>
        <w:t>のうち、本会議で完了確認またはクローズとしたものあり（下記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アクションアイテム参照）。未完了の重要アクション（A03/A07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等）は継続管理。</w:t>
      </w:r>
      <w:r w:rsidRPr="0023284E">
        <w:rPr>
          <w:rFonts w:ascii="BIZ UDPゴシック" w:eastAsia="BIZ UDPゴシック" w:hAnsi="BIZ UDPゴシック"/>
        </w:rPr>
        <w:br/>
      </w:r>
    </w:p>
    <w:p w14:paraId="5E0F5159" w14:textId="77777777" w:rsidR="0011245E" w:rsidRPr="0023284E" w:rsidRDefault="00000000">
      <w:pPr>
        <w:pStyle w:val="Compact"/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中間判定: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「前処理ルール案」「分析データセット化方針」「初期モデリング継続条件」を本会議で承認（詳細は決定事項）。</w:t>
      </w:r>
    </w:p>
    <w:p w14:paraId="0CB0AF4F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5" w:name="決定事項"/>
      <w:bookmarkEnd w:id="4"/>
      <w:r w:rsidRPr="0023284E">
        <w:rPr>
          <w:rFonts w:ascii="BIZ UDPゴシック" w:eastAsia="BIZ UDPゴシック" w:hAnsi="BIZ UDPゴシック"/>
        </w:rPr>
        <w:t xml:space="preserve">5. </w:t>
      </w:r>
      <w:r w:rsidRPr="0023284E">
        <w:rPr>
          <w:rFonts w:ascii="BIZ UDPゴシック" w:eastAsia="BIZ UDPゴシック" w:hAnsi="BIZ UDPゴシック" w:hint="eastAsia"/>
        </w:rPr>
        <w:t>決定事項</w:t>
      </w:r>
    </w:p>
    <w:p w14:paraId="7142135B" w14:textId="77777777" w:rsidR="0011245E" w:rsidRPr="0023284E" w:rsidRDefault="00000000">
      <w:pPr>
        <w:pStyle w:val="Compact"/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既存の前提継続（前回</w:t>
      </w:r>
      <w:r w:rsidRPr="0023284E">
        <w:rPr>
          <w:rFonts w:ascii="BIZ UDPゴシック" w:eastAsia="BIZ UDPゴシック" w:hAnsi="BIZ UDPゴシック"/>
        </w:rPr>
        <w:t xml:space="preserve"> M01 </w:t>
      </w:r>
      <w:r w:rsidRPr="0023284E">
        <w:rPr>
          <w:rFonts w:ascii="BIZ UDPゴシック" w:eastAsia="BIZ UDPゴシック" w:hAnsi="BIZ UDPゴシック" w:hint="eastAsia"/>
        </w:rPr>
        <w:t>の決定事項の維持）</w:t>
      </w:r>
    </w:p>
    <w:p w14:paraId="0EED89F7" w14:textId="77777777" w:rsidR="0011245E" w:rsidRPr="0023284E" w:rsidRDefault="00000000">
      <w:pPr>
        <w:pStyle w:val="Compact"/>
        <w:numPr>
          <w:ilvl w:val="1"/>
          <w:numId w:val="1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目的変数は</w:t>
      </w:r>
      <w:r w:rsidRPr="0023284E">
        <w:rPr>
          <w:rFonts w:ascii="BIZ UDPゴシック" w:eastAsia="BIZ UDPゴシック" w:hAnsi="BIZ UDPゴシック"/>
        </w:rPr>
        <w:t xml:space="preserve"> SALE </w:t>
      </w:r>
      <w:r w:rsidRPr="0023284E">
        <w:rPr>
          <w:rFonts w:ascii="BIZ UDPゴシック" w:eastAsia="BIZ UDPゴシック" w:hAnsi="BIZ UDPゴシック" w:hint="eastAsia"/>
        </w:rPr>
        <w:t>PRICE、対象データは</w:t>
      </w:r>
      <w:r w:rsidRPr="0023284E">
        <w:rPr>
          <w:rFonts w:ascii="BIZ UDPゴシック" w:eastAsia="BIZ UDPゴシック" w:hAnsi="BIZ UDPゴシック"/>
        </w:rPr>
        <w:t xml:space="preserve"> data.csv </w:t>
      </w:r>
      <w:r w:rsidRPr="0023284E">
        <w:rPr>
          <w:rFonts w:ascii="BIZ UDPゴシック" w:eastAsia="BIZ UDPゴシック" w:hAnsi="BIZ UDPゴシック" w:hint="eastAsia"/>
        </w:rPr>
        <w:t>を正本とする等、M01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の決定事項を継続適用する。</w:t>
      </w:r>
      <w:r w:rsidRPr="0023284E">
        <w:rPr>
          <w:rFonts w:ascii="BIZ UDPゴシック" w:eastAsia="BIZ UDPゴシック" w:hAnsi="BIZ UDPゴシック"/>
        </w:rPr>
        <w:br/>
      </w:r>
    </w:p>
    <w:p w14:paraId="49D27E9B" w14:textId="77777777" w:rsidR="0011245E" w:rsidRPr="0023284E" w:rsidRDefault="00000000">
      <w:pPr>
        <w:pStyle w:val="Compact"/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BBL（BOROUGH/BLOCK/LOT）の利用方針（承認）</w:t>
      </w:r>
    </w:p>
    <w:p w14:paraId="2B4FCACA" w14:textId="77777777" w:rsidR="0011245E" w:rsidRPr="0023284E" w:rsidRDefault="00000000">
      <w:pPr>
        <w:pStyle w:val="Compact"/>
        <w:numPr>
          <w:ilvl w:val="1"/>
          <w:numId w:val="15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BBL </w:t>
      </w:r>
      <w:r w:rsidRPr="0023284E">
        <w:rPr>
          <w:rFonts w:ascii="BIZ UDPゴシック" w:eastAsia="BIZ UDPゴシック" w:hAnsi="BIZ UDPゴシック" w:hint="eastAsia"/>
        </w:rPr>
        <w:t>は「一意識別／重複検出・除外」のために利用する。モデルの説明変数としては原則利用しない。階層効果や重複検出での利用は許可。</w:t>
      </w:r>
      <w:r w:rsidRPr="0023284E">
        <w:rPr>
          <w:rFonts w:ascii="BIZ UDPゴシック" w:eastAsia="BIZ UDPゴシック" w:hAnsi="BIZ UDPゴシック"/>
        </w:rPr>
        <w:br/>
      </w:r>
    </w:p>
    <w:p w14:paraId="2F236FFD" w14:textId="77777777" w:rsidR="0011245E" w:rsidRPr="0023284E" w:rsidRDefault="00000000">
      <w:pPr>
        <w:pStyle w:val="Compact"/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前処理ルール案の承認（要点、承認済）</w:t>
      </w:r>
    </w:p>
    <w:p w14:paraId="7D8C171F" w14:textId="77777777" w:rsidR="0011245E" w:rsidRPr="0023284E" w:rsidRDefault="00000000">
      <w:pPr>
        <w:pStyle w:val="Compact"/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lastRenderedPageBreak/>
        <w:t>面積項目（LAND/GROSS）:</w:t>
      </w:r>
      <w:r w:rsidRPr="0023284E">
        <w:rPr>
          <w:rFonts w:ascii="BIZ UDPゴシック" w:eastAsia="BIZ UDPゴシック" w:hAnsi="BIZ UDPゴシック"/>
        </w:rPr>
        <w:t xml:space="preserve"> 0 → </w:t>
      </w:r>
      <w:r w:rsidRPr="0023284E">
        <w:rPr>
          <w:rFonts w:ascii="BIZ UDPゴシック" w:eastAsia="BIZ UDPゴシック" w:hAnsi="BIZ UDPゴシック" w:hint="eastAsia"/>
        </w:rPr>
        <w:t>欠損扱い。補完はカテゴリ別中央値、かつ欠損フラグを付与。</w:t>
      </w:r>
      <w:r w:rsidRPr="0023284E">
        <w:rPr>
          <w:rFonts w:ascii="BIZ UDPゴシック" w:eastAsia="BIZ UDPゴシック" w:hAnsi="BIZ UDPゴシック"/>
        </w:rPr>
        <w:br/>
      </w:r>
    </w:p>
    <w:p w14:paraId="025FF4C8" w14:textId="77777777" w:rsidR="0011245E" w:rsidRPr="0023284E" w:rsidRDefault="00000000">
      <w:pPr>
        <w:pStyle w:val="Compact"/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YEAR BUILT: 0 </w:t>
      </w:r>
      <w:r w:rsidRPr="0023284E">
        <w:rPr>
          <w:rFonts w:ascii="BIZ UDPゴシック" w:eastAsia="BIZ UDPゴシック" w:hAnsi="BIZ UDPゴシック" w:hint="eastAsia"/>
        </w:rPr>
        <w:t>は「不明」フラグ化。暫定方針はフラグ扱いとし、補完は後続で必要性を確認の上適用。</w:t>
      </w:r>
      <w:r w:rsidRPr="0023284E">
        <w:rPr>
          <w:rFonts w:ascii="BIZ UDPゴシック" w:eastAsia="BIZ UDPゴシック" w:hAnsi="BIZ UDPゴシック"/>
        </w:rPr>
        <w:br/>
      </w:r>
    </w:p>
    <w:p w14:paraId="363E3B27" w14:textId="77777777" w:rsidR="0011245E" w:rsidRPr="0023284E" w:rsidRDefault="00000000">
      <w:pPr>
        <w:pStyle w:val="Compact"/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ZIP CODE: 0 は Unknown </w:t>
      </w:r>
      <w:r w:rsidRPr="0023284E">
        <w:rPr>
          <w:rFonts w:ascii="BIZ UDPゴシック" w:eastAsia="BIZ UDPゴシック" w:hAnsi="BIZ UDPゴシック" w:hint="eastAsia"/>
        </w:rPr>
        <w:t>にマッピング（カテゴリ化）。</w:t>
      </w:r>
      <w:r w:rsidRPr="0023284E">
        <w:rPr>
          <w:rFonts w:ascii="BIZ UDPゴシック" w:eastAsia="BIZ UDPゴシック" w:hAnsi="BIZ UDPゴシック"/>
        </w:rPr>
        <w:br/>
      </w:r>
    </w:p>
    <w:p w14:paraId="0C701E3E" w14:textId="77777777" w:rsidR="0011245E" w:rsidRPr="0023284E" w:rsidRDefault="00000000">
      <w:pPr>
        <w:pStyle w:val="Compact"/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カテゴリ処理: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出現件数閾値（&lt;50）を</w:t>
      </w:r>
      <w:r w:rsidRPr="0023284E">
        <w:rPr>
          <w:rFonts w:ascii="BIZ UDPゴシック" w:eastAsia="BIZ UDPゴシック" w:hAnsi="BIZ UDPゴシック"/>
        </w:rPr>
        <w:t xml:space="preserve"> other </w:t>
      </w:r>
      <w:r w:rsidRPr="0023284E">
        <w:rPr>
          <w:rFonts w:ascii="BIZ UDPゴシック" w:eastAsia="BIZ UDPゴシック" w:hAnsi="BIZ UDPゴシック" w:hint="eastAsia"/>
        </w:rPr>
        <w:t>集約。高カーディナリティは除外または頻度集約後にターゲットエンコーディングを検討。</w:t>
      </w:r>
      <w:r w:rsidRPr="0023284E">
        <w:rPr>
          <w:rFonts w:ascii="BIZ UDPゴシック" w:eastAsia="BIZ UDPゴシック" w:hAnsi="BIZ UDPゴシック"/>
        </w:rPr>
        <w:br/>
      </w:r>
    </w:p>
    <w:p w14:paraId="4444D730" w14:textId="77777777" w:rsidR="0011245E" w:rsidRPr="0023284E" w:rsidRDefault="00000000">
      <w:pPr>
        <w:pStyle w:val="Compact"/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日付由来特徴:</w:t>
      </w:r>
      <w:r w:rsidRPr="0023284E">
        <w:rPr>
          <w:rFonts w:ascii="BIZ UDPゴシック" w:eastAsia="BIZ UDPゴシック" w:hAnsi="BIZ UDPゴシック"/>
        </w:rPr>
        <w:t xml:space="preserve"> date_column </w:t>
      </w:r>
      <w:r w:rsidRPr="0023284E">
        <w:rPr>
          <w:rFonts w:ascii="BIZ UDPゴシック" w:eastAsia="BIZ UDPゴシック" w:hAnsi="BIZ UDPゴシック" w:hint="eastAsia"/>
        </w:rPr>
        <w:t>の妥当性が確認された場合のみ利用。妥当性未確認時は</w:t>
      </w:r>
      <w:r w:rsidRPr="0023284E">
        <w:rPr>
          <w:rFonts w:ascii="BIZ UDPゴシック" w:eastAsia="BIZ UDPゴシック" w:hAnsi="BIZ UDPゴシック"/>
        </w:rPr>
        <w:t xml:space="preserve"> input_order split </w:t>
      </w:r>
      <w:r w:rsidRPr="0023284E">
        <w:rPr>
          <w:rFonts w:ascii="BIZ UDPゴシック" w:eastAsia="BIZ UDPゴシック" w:hAnsi="BIZ UDPゴシック" w:hint="eastAsia"/>
        </w:rPr>
        <w:t>を採用する。</w:t>
      </w:r>
      <w:r w:rsidRPr="0023284E">
        <w:rPr>
          <w:rFonts w:ascii="BIZ UDPゴシック" w:eastAsia="BIZ UDPゴシック" w:hAnsi="BIZ UDPゴシック"/>
        </w:rPr>
        <w:br/>
      </w:r>
    </w:p>
    <w:p w14:paraId="20001BCA" w14:textId="77777777" w:rsidR="0011245E" w:rsidRPr="0023284E" w:rsidRDefault="00000000">
      <w:pPr>
        <w:pStyle w:val="Compact"/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分析データセット化方針（承認）</w:t>
      </w:r>
    </w:p>
    <w:p w14:paraId="3F36D592" w14:textId="77777777" w:rsidR="0011245E" w:rsidRPr="0023284E" w:rsidRDefault="00000000">
      <w:pPr>
        <w:pStyle w:val="Compact"/>
        <w:numPr>
          <w:ilvl w:val="1"/>
          <w:numId w:val="17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前処理ルールを反映した「分析データセット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v1」を作成し、T13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相当で配布・レビューする（作成基準は上記前処理ルール）。</w:t>
      </w:r>
      <w:r w:rsidRPr="0023284E">
        <w:rPr>
          <w:rFonts w:ascii="BIZ UDPゴシック" w:eastAsia="BIZ UDPゴシック" w:hAnsi="BIZ UDPゴシック"/>
        </w:rPr>
        <w:br/>
      </w:r>
    </w:p>
    <w:p w14:paraId="35AC1CEE" w14:textId="77777777" w:rsidR="0011245E" w:rsidRPr="0023284E" w:rsidRDefault="00000000">
      <w:pPr>
        <w:pStyle w:val="Compact"/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初期モデリング継続条件（承認）</w:t>
      </w:r>
    </w:p>
    <w:p w14:paraId="26DE969A" w14:textId="77777777" w:rsidR="0011245E" w:rsidRPr="0023284E" w:rsidRDefault="00000000">
      <w:pPr>
        <w:pStyle w:val="Compact"/>
        <w:numPr>
          <w:ilvl w:val="1"/>
          <w:numId w:val="18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継続条件: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（a）致命的なデータ品質障害がないこと（date_column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の扱いを含む）および（b）現行ベースラインで</w:t>
      </w:r>
      <w:r w:rsidRPr="0023284E">
        <w:rPr>
          <w:rFonts w:ascii="BIZ UDPゴシック" w:eastAsia="BIZ UDPゴシック" w:hAnsi="BIZ UDPゴシック"/>
        </w:rPr>
        <w:t xml:space="preserve"> R2 </w:t>
      </w:r>
      <w:r w:rsidRPr="0023284E">
        <w:rPr>
          <w:rFonts w:ascii="Cambria Math" w:eastAsia="BIZ UDPゴシック" w:hAnsi="Cambria Math" w:cs="Cambria Math"/>
        </w:rPr>
        <w:t>≥</w:t>
      </w:r>
      <w:r w:rsidRPr="0023284E">
        <w:rPr>
          <w:rFonts w:ascii="BIZ UDPゴシック" w:eastAsia="BIZ UDPゴシック" w:hAnsi="BIZ UDPゴシック"/>
        </w:rPr>
        <w:t xml:space="preserve"> 0.45 あるいは RMSE </w:t>
      </w:r>
      <w:r w:rsidRPr="0023284E">
        <w:rPr>
          <w:rFonts w:ascii="Cambria Math" w:eastAsia="BIZ UDPゴシック" w:hAnsi="Cambria Math" w:cs="Cambria Math"/>
        </w:rPr>
        <w:t>≤</w:t>
      </w:r>
      <w:r w:rsidRPr="0023284E">
        <w:rPr>
          <w:rFonts w:ascii="BIZ UDPゴシック" w:eastAsia="BIZ UDPゴシック" w:hAnsi="BIZ UDPゴシック"/>
        </w:rPr>
        <w:t xml:space="preserve"> 750,000 </w:t>
      </w:r>
      <w:r w:rsidRPr="0023284E">
        <w:rPr>
          <w:rFonts w:ascii="BIZ UDPゴシック" w:eastAsia="BIZ UDPゴシック" w:hAnsi="BIZ UDPゴシック" w:hint="eastAsia"/>
        </w:rPr>
        <w:t>のいずれかを満たすこと。今回の</w:t>
      </w:r>
      <w:r w:rsidRPr="0023284E">
        <w:rPr>
          <w:rFonts w:ascii="BIZ UDPゴシック" w:eastAsia="BIZ UDPゴシック" w:hAnsi="BIZ UDPゴシック"/>
        </w:rPr>
        <w:t xml:space="preserve"> T05 </w:t>
      </w:r>
      <w:r w:rsidRPr="0023284E">
        <w:rPr>
          <w:rFonts w:ascii="BIZ UDPゴシック" w:eastAsia="BIZ UDPゴシック" w:hAnsi="BIZ UDPゴシック" w:hint="eastAsia"/>
        </w:rPr>
        <w:t>結果（R2=0.472,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RMSE≈706,251）は継続条件を満たすため、モデリング第2フェーズへ進行可。</w:t>
      </w:r>
      <w:r w:rsidRPr="0023284E">
        <w:rPr>
          <w:rFonts w:ascii="BIZ UDPゴシック" w:eastAsia="BIZ UDPゴシック" w:hAnsi="BIZ UDPゴシック"/>
        </w:rPr>
        <w:br/>
      </w:r>
    </w:p>
    <w:p w14:paraId="44445801" w14:textId="77777777" w:rsidR="0011245E" w:rsidRPr="0023284E" w:rsidRDefault="00000000">
      <w:pPr>
        <w:pStyle w:val="Compact"/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変更: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なし（本会議で</w:t>
      </w:r>
      <w:r w:rsidRPr="0023284E">
        <w:rPr>
          <w:rFonts w:ascii="BIZ UDPゴシック" w:eastAsia="BIZ UDPゴシック" w:hAnsi="BIZ UDPゴシック"/>
        </w:rPr>
        <w:t xml:space="preserve"> prior </w:t>
      </w:r>
      <w:r w:rsidRPr="0023284E">
        <w:rPr>
          <w:rFonts w:ascii="BIZ UDPゴシック" w:eastAsia="BIZ UDPゴシック" w:hAnsi="BIZ UDPゴシック" w:hint="eastAsia"/>
        </w:rPr>
        <w:t>の決定事項を変更する合意はなし）</w:t>
      </w:r>
    </w:p>
    <w:p w14:paraId="0CF0F1D6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6" w:name="アクションアイテム"/>
      <w:bookmarkEnd w:id="5"/>
      <w:r w:rsidRPr="0023284E">
        <w:rPr>
          <w:rFonts w:ascii="BIZ UDPゴシック" w:eastAsia="BIZ UDPゴシック" w:hAnsi="BIZ UDPゴシック"/>
        </w:rPr>
        <w:t>6. アクションアイテム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1509"/>
        <w:gridCol w:w="2012"/>
        <w:gridCol w:w="2012"/>
        <w:gridCol w:w="2012"/>
      </w:tblGrid>
      <w:tr w:rsidR="0011245E" w:rsidRPr="0023284E" w14:paraId="2C6C223D" w14:textId="77777777" w:rsidTr="00112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27A5F8F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ID</w:t>
            </w:r>
          </w:p>
        </w:tc>
        <w:tc>
          <w:tcPr>
            <w:tcW w:w="1320" w:type="dxa"/>
          </w:tcPr>
          <w:p w14:paraId="7BB0A8FE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Action</w:t>
            </w:r>
          </w:p>
        </w:tc>
        <w:tc>
          <w:tcPr>
            <w:tcW w:w="1760" w:type="dxa"/>
          </w:tcPr>
          <w:p w14:paraId="43501361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Owner</w:t>
            </w:r>
          </w:p>
        </w:tc>
        <w:tc>
          <w:tcPr>
            <w:tcW w:w="1760" w:type="dxa"/>
          </w:tcPr>
          <w:p w14:paraId="72045ADC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Due Date</w:t>
            </w:r>
          </w:p>
        </w:tc>
        <w:tc>
          <w:tcPr>
            <w:tcW w:w="1760" w:type="dxa"/>
          </w:tcPr>
          <w:p w14:paraId="2C1E95F8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Status</w:t>
            </w:r>
          </w:p>
        </w:tc>
      </w:tr>
      <w:tr w:rsidR="0011245E" w:rsidRPr="0023284E" w14:paraId="35A4CE2D" w14:textId="77777777">
        <w:tc>
          <w:tcPr>
            <w:tcW w:w="1320" w:type="dxa"/>
          </w:tcPr>
          <w:p w14:paraId="4B6A3B27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A01</w:t>
            </w:r>
          </w:p>
        </w:tc>
        <w:tc>
          <w:tcPr>
            <w:tcW w:w="1320" w:type="dxa"/>
          </w:tcPr>
          <w:p w14:paraId="456C1B76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正式データ（data.csv）およびカラム説明の最終受領確認／不足ファイルの有無を報告</w:t>
            </w:r>
          </w:p>
        </w:tc>
        <w:tc>
          <w:tcPr>
            <w:tcW w:w="1760" w:type="dxa"/>
          </w:tcPr>
          <w:p w14:paraId="5F6664F8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前田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美咲</w:t>
            </w:r>
          </w:p>
        </w:tc>
        <w:tc>
          <w:tcPr>
            <w:tcW w:w="1760" w:type="dxa"/>
          </w:tcPr>
          <w:p w14:paraId="763C5588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760" w:type="dxa"/>
          </w:tcPr>
          <w:p w14:paraId="03AA41A3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Closed</w:t>
            </w:r>
          </w:p>
        </w:tc>
      </w:tr>
      <w:tr w:rsidR="0011245E" w:rsidRPr="0023284E" w14:paraId="21D38083" w14:textId="77777777">
        <w:tc>
          <w:tcPr>
            <w:tcW w:w="1320" w:type="dxa"/>
          </w:tcPr>
          <w:p w14:paraId="0E866486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lastRenderedPageBreak/>
              <w:t>A02</w:t>
            </w:r>
          </w:p>
        </w:tc>
        <w:tc>
          <w:tcPr>
            <w:tcW w:w="1320" w:type="dxa"/>
          </w:tcPr>
          <w:p w14:paraId="54CB29CB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データ受領後の読込検証（読み込みエラー・エンコーディング・レコード数確認）および読込確認レポート提出</w:t>
            </w:r>
          </w:p>
        </w:tc>
        <w:tc>
          <w:tcPr>
            <w:tcW w:w="1760" w:type="dxa"/>
          </w:tcPr>
          <w:p w14:paraId="110F24AB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岡田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</w:t>
            </w:r>
          </w:p>
        </w:tc>
        <w:tc>
          <w:tcPr>
            <w:tcW w:w="1760" w:type="dxa"/>
          </w:tcPr>
          <w:p w14:paraId="0CFE7862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760" w:type="dxa"/>
          </w:tcPr>
          <w:p w14:paraId="195D0D4A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Closed</w:t>
            </w:r>
          </w:p>
        </w:tc>
      </w:tr>
      <w:tr w:rsidR="0011245E" w:rsidRPr="0023284E" w14:paraId="7A79EA23" w14:textId="77777777">
        <w:tc>
          <w:tcPr>
            <w:tcW w:w="1320" w:type="dxa"/>
          </w:tcPr>
          <w:p w14:paraId="49F5F702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A03</w:t>
            </w:r>
          </w:p>
        </w:tc>
        <w:tc>
          <w:tcPr>
            <w:tcW w:w="1320" w:type="dxa"/>
          </w:tcPr>
          <w:p w14:paraId="7C11E442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 xml:space="preserve">configs の date_column </w:t>
            </w:r>
            <w:r w:rsidRPr="0023284E">
              <w:rPr>
                <w:rFonts w:ascii="BIZ UDPゴシック" w:eastAsia="BIZ UDPゴシック" w:hAnsi="BIZ UDPゴシック" w:hint="eastAsia"/>
              </w:rPr>
              <w:t>設定実態確認（</w:t>
            </w:r>
            <w:r w:rsidRPr="0023284E">
              <w:rPr>
                <w:rFonts w:ascii="BIZ UDPゴシック" w:eastAsia="BIZ UDPゴシック" w:hAnsi="BIZ UDPゴシック"/>
              </w:rPr>
              <w:t xml:space="preserve">“TAX CLASS AT TIME OF SALE” </w:t>
            </w:r>
            <w:r w:rsidRPr="0023284E">
              <w:rPr>
                <w:rFonts w:ascii="BIZ UDPゴシック" w:eastAsia="BIZ UDPゴシック" w:hAnsi="BIZ UDPゴシック" w:hint="eastAsia"/>
              </w:rPr>
              <w:t>が日付でない場合の修正案提示）</w:t>
            </w:r>
          </w:p>
        </w:tc>
        <w:tc>
          <w:tcPr>
            <w:tcW w:w="1760" w:type="dxa"/>
          </w:tcPr>
          <w:p w14:paraId="556EC4B1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岡田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佑樹／渡辺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遙</w:t>
            </w:r>
          </w:p>
        </w:tc>
        <w:tc>
          <w:tcPr>
            <w:tcW w:w="1760" w:type="dxa"/>
          </w:tcPr>
          <w:p w14:paraId="157C98F0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2025-08-27</w:t>
            </w:r>
          </w:p>
        </w:tc>
        <w:tc>
          <w:tcPr>
            <w:tcW w:w="1760" w:type="dxa"/>
          </w:tcPr>
          <w:p w14:paraId="6803F279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11245E" w:rsidRPr="0023284E" w14:paraId="021FC221" w14:textId="77777777">
        <w:tc>
          <w:tcPr>
            <w:tcW w:w="1320" w:type="dxa"/>
          </w:tcPr>
          <w:p w14:paraId="32184D48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A04</w:t>
            </w:r>
          </w:p>
        </w:tc>
        <w:tc>
          <w:tcPr>
            <w:tcW w:w="1320" w:type="dxa"/>
          </w:tcPr>
          <w:p w14:paraId="695993B4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第1週〜第2週の詳細進め方（分析計画メモ草案）を取りまとめ、レビュー用ドラフトを共有</w:t>
            </w:r>
          </w:p>
        </w:tc>
        <w:tc>
          <w:tcPr>
            <w:tcW w:w="1760" w:type="dxa"/>
          </w:tcPr>
          <w:p w14:paraId="2C844459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藤田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彩／渡辺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遙／小林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直樹</w:t>
            </w:r>
          </w:p>
        </w:tc>
        <w:tc>
          <w:tcPr>
            <w:tcW w:w="1760" w:type="dxa"/>
          </w:tcPr>
          <w:p w14:paraId="693EC9A5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2025-08-12</w:t>
            </w:r>
          </w:p>
        </w:tc>
        <w:tc>
          <w:tcPr>
            <w:tcW w:w="1760" w:type="dxa"/>
          </w:tcPr>
          <w:p w14:paraId="28CAAB70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Closed</w:t>
            </w:r>
          </w:p>
        </w:tc>
      </w:tr>
      <w:tr w:rsidR="0011245E" w:rsidRPr="0023284E" w14:paraId="08BE37F5" w14:textId="77777777">
        <w:tc>
          <w:tcPr>
            <w:tcW w:w="1320" w:type="dxa"/>
          </w:tcPr>
          <w:p w14:paraId="176728AF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A05</w:t>
            </w:r>
          </w:p>
        </w:tc>
        <w:tc>
          <w:tcPr>
            <w:tcW w:w="1320" w:type="dxa"/>
          </w:tcPr>
          <w:p w14:paraId="6B9079FF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欠損・ゼロ値・異常値の初期集計（件数・影響率）を提示し、前処理</w:t>
            </w:r>
            <w:r w:rsidRPr="0023284E">
              <w:rPr>
                <w:rFonts w:ascii="BIZ UDPゴシック" w:eastAsia="BIZ UDPゴシック" w:hAnsi="BIZ UDPゴシック" w:hint="eastAsia"/>
              </w:rPr>
              <w:lastRenderedPageBreak/>
              <w:t>方針案（除外/補完基準）を作成</w:t>
            </w:r>
          </w:p>
        </w:tc>
        <w:tc>
          <w:tcPr>
            <w:tcW w:w="1760" w:type="dxa"/>
          </w:tcPr>
          <w:p w14:paraId="20A513DD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lastRenderedPageBreak/>
              <w:t>岡田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佑樹／渡辺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遙</w:t>
            </w:r>
          </w:p>
        </w:tc>
        <w:tc>
          <w:tcPr>
            <w:tcW w:w="1760" w:type="dxa"/>
          </w:tcPr>
          <w:p w14:paraId="77F7D23C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2025-08-15</w:t>
            </w:r>
          </w:p>
        </w:tc>
        <w:tc>
          <w:tcPr>
            <w:tcW w:w="1760" w:type="dxa"/>
          </w:tcPr>
          <w:p w14:paraId="7949368A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Closed</w:t>
            </w:r>
          </w:p>
        </w:tc>
      </w:tr>
      <w:tr w:rsidR="0011245E" w:rsidRPr="0023284E" w14:paraId="57767589" w14:textId="77777777">
        <w:tc>
          <w:tcPr>
            <w:tcW w:w="1320" w:type="dxa"/>
          </w:tcPr>
          <w:p w14:paraId="0475742B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A06</w:t>
            </w:r>
          </w:p>
        </w:tc>
        <w:tc>
          <w:tcPr>
            <w:tcW w:w="1320" w:type="dxa"/>
          </w:tcPr>
          <w:p w14:paraId="28F65802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中間報告資料（EDA</w:t>
            </w:r>
            <w:r w:rsidRPr="0023284E">
              <w:rPr>
                <w:rFonts w:ascii="BIZ UDPゴシック" w:eastAsia="BIZ UDPゴシック" w:hAnsi="BIZ UDPゴシック"/>
              </w:rPr>
              <w:t xml:space="preserve"> </w:t>
            </w:r>
            <w:r w:rsidRPr="0023284E">
              <w:rPr>
                <w:rFonts w:ascii="BIZ UDPゴシック" w:eastAsia="BIZ UDPゴシック" w:hAnsi="BIZ UDPゴシック" w:hint="eastAsia"/>
              </w:rPr>
              <w:t>図表含む）ドラフト作成／内部レビュー実施（中間報告は</w:t>
            </w:r>
            <w:r w:rsidRPr="0023284E">
              <w:rPr>
                <w:rFonts w:ascii="BIZ UDPゴシック" w:eastAsia="BIZ UDPゴシック" w:hAnsi="BIZ UDPゴシック"/>
              </w:rPr>
              <w:t xml:space="preserve"> </w:t>
            </w:r>
            <w:r w:rsidRPr="0023284E">
              <w:rPr>
                <w:rFonts w:ascii="BIZ UDPゴシック" w:eastAsia="BIZ UDPゴシック" w:hAnsi="BIZ UDPゴシック" w:hint="eastAsia"/>
              </w:rPr>
              <w:t>2025-08-26）</w:t>
            </w:r>
          </w:p>
        </w:tc>
        <w:tc>
          <w:tcPr>
            <w:tcW w:w="1760" w:type="dxa"/>
          </w:tcPr>
          <w:p w14:paraId="0D9B1C05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渡辺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遥／藤田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彩</w:t>
            </w:r>
          </w:p>
        </w:tc>
        <w:tc>
          <w:tcPr>
            <w:tcW w:w="1760" w:type="dxa"/>
          </w:tcPr>
          <w:p w14:paraId="128EB6BF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2025-08-25</w:t>
            </w:r>
          </w:p>
        </w:tc>
        <w:tc>
          <w:tcPr>
            <w:tcW w:w="1760" w:type="dxa"/>
          </w:tcPr>
          <w:p w14:paraId="08058971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Closed</w:t>
            </w:r>
          </w:p>
        </w:tc>
      </w:tr>
      <w:tr w:rsidR="0011245E" w:rsidRPr="0023284E" w14:paraId="2FCC3150" w14:textId="77777777">
        <w:tc>
          <w:tcPr>
            <w:tcW w:w="1320" w:type="dxa"/>
          </w:tcPr>
          <w:p w14:paraId="7687FF87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A07</w:t>
            </w:r>
          </w:p>
        </w:tc>
        <w:tc>
          <w:tcPr>
            <w:tcW w:w="1320" w:type="dxa"/>
          </w:tcPr>
          <w:p w14:paraId="5A62DA6C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変更管理チェックポイント（2025-08-27）に向けた変更管理準備（追加要求発生時の工数見積テンプレ）を作成</w:t>
            </w:r>
          </w:p>
        </w:tc>
        <w:tc>
          <w:tcPr>
            <w:tcW w:w="1760" w:type="dxa"/>
          </w:tcPr>
          <w:p w14:paraId="1D624F28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佐藤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健一</w:t>
            </w:r>
          </w:p>
        </w:tc>
        <w:tc>
          <w:tcPr>
            <w:tcW w:w="1760" w:type="dxa"/>
          </w:tcPr>
          <w:p w14:paraId="5F8376EA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2025-08-27</w:t>
            </w:r>
          </w:p>
        </w:tc>
        <w:tc>
          <w:tcPr>
            <w:tcW w:w="1760" w:type="dxa"/>
          </w:tcPr>
          <w:p w14:paraId="5175D07D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11245E" w:rsidRPr="0023284E" w14:paraId="6599EE40" w14:textId="77777777">
        <w:tc>
          <w:tcPr>
            <w:tcW w:w="1320" w:type="dxa"/>
          </w:tcPr>
          <w:p w14:paraId="478CA51A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A08</w:t>
            </w:r>
          </w:p>
        </w:tc>
        <w:tc>
          <w:tcPr>
            <w:tcW w:w="1320" w:type="dxa"/>
          </w:tcPr>
          <w:p w14:paraId="79A6A484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第1週〜第2週計画およびデータ受領の承認（第1週〜第2週の進め方承認は期待決定事項の1つ）をクライアントから正式承認</w:t>
            </w:r>
          </w:p>
        </w:tc>
        <w:tc>
          <w:tcPr>
            <w:tcW w:w="1760" w:type="dxa"/>
          </w:tcPr>
          <w:p w14:paraId="09026680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前田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美咲（クライアント）</w:t>
            </w:r>
          </w:p>
        </w:tc>
        <w:tc>
          <w:tcPr>
            <w:tcW w:w="1760" w:type="dxa"/>
          </w:tcPr>
          <w:p w14:paraId="3C22EA6E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760" w:type="dxa"/>
          </w:tcPr>
          <w:p w14:paraId="22886510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Closed</w:t>
            </w:r>
          </w:p>
        </w:tc>
      </w:tr>
      <w:tr w:rsidR="0011245E" w:rsidRPr="0023284E" w14:paraId="638E339C" w14:textId="77777777">
        <w:tc>
          <w:tcPr>
            <w:tcW w:w="1320" w:type="dxa"/>
          </w:tcPr>
          <w:p w14:paraId="5D560C7A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A09</w:t>
            </w:r>
          </w:p>
        </w:tc>
        <w:tc>
          <w:tcPr>
            <w:tcW w:w="1320" w:type="dxa"/>
          </w:tcPr>
          <w:p w14:paraId="49298E7E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承認済の前処理ルール</w:t>
            </w:r>
            <w:r w:rsidRPr="0023284E">
              <w:rPr>
                <w:rFonts w:ascii="BIZ UDPゴシック" w:eastAsia="BIZ UDPゴシック" w:hAnsi="BIZ UDPゴシック" w:hint="eastAsia"/>
              </w:rPr>
              <w:lastRenderedPageBreak/>
              <w:t>を文書化し最終版を配布（前処理仕様書</w:t>
            </w:r>
            <w:r w:rsidRPr="0023284E">
              <w:rPr>
                <w:rFonts w:ascii="BIZ UDPゴシック" w:eastAsia="BIZ UDPゴシック" w:hAnsi="BIZ UDPゴシック"/>
              </w:rPr>
              <w:t xml:space="preserve"> </w:t>
            </w:r>
            <w:r w:rsidRPr="0023284E">
              <w:rPr>
                <w:rFonts w:ascii="BIZ UDPゴシック" w:eastAsia="BIZ UDPゴシック" w:hAnsi="BIZ UDPゴシック" w:hint="eastAsia"/>
              </w:rPr>
              <w:t>v1）</w:t>
            </w:r>
          </w:p>
        </w:tc>
        <w:tc>
          <w:tcPr>
            <w:tcW w:w="1760" w:type="dxa"/>
          </w:tcPr>
          <w:p w14:paraId="5A4C605F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lastRenderedPageBreak/>
              <w:t>渡辺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</w:t>
            </w:r>
          </w:p>
        </w:tc>
        <w:tc>
          <w:tcPr>
            <w:tcW w:w="1760" w:type="dxa"/>
          </w:tcPr>
          <w:p w14:paraId="3F1A0C3B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2025-08-28</w:t>
            </w:r>
          </w:p>
        </w:tc>
        <w:tc>
          <w:tcPr>
            <w:tcW w:w="1760" w:type="dxa"/>
          </w:tcPr>
          <w:p w14:paraId="6554069A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11245E" w:rsidRPr="0023284E" w14:paraId="5A7ABFFE" w14:textId="77777777">
        <w:tc>
          <w:tcPr>
            <w:tcW w:w="1320" w:type="dxa"/>
          </w:tcPr>
          <w:p w14:paraId="615ED690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A10</w:t>
            </w:r>
          </w:p>
        </w:tc>
        <w:tc>
          <w:tcPr>
            <w:tcW w:w="1320" w:type="dxa"/>
          </w:tcPr>
          <w:p w14:paraId="0E5A4BED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前処理ルールを適用した「分析データセット</w:t>
            </w:r>
            <w:r w:rsidRPr="0023284E">
              <w:rPr>
                <w:rFonts w:ascii="BIZ UDPゴシック" w:eastAsia="BIZ UDPゴシック" w:hAnsi="BIZ UDPゴシック"/>
              </w:rPr>
              <w:t xml:space="preserve"> </w:t>
            </w:r>
            <w:r w:rsidRPr="0023284E">
              <w:rPr>
                <w:rFonts w:ascii="BIZ UDPゴシック" w:eastAsia="BIZ UDPゴシック" w:hAnsi="BIZ UDPゴシック" w:hint="eastAsia"/>
              </w:rPr>
              <w:t>v1」を作成・配布（品質チェック付き）</w:t>
            </w:r>
          </w:p>
        </w:tc>
        <w:tc>
          <w:tcPr>
            <w:tcW w:w="1760" w:type="dxa"/>
          </w:tcPr>
          <w:p w14:paraId="391F6F02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岡田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</w:t>
            </w:r>
          </w:p>
        </w:tc>
        <w:tc>
          <w:tcPr>
            <w:tcW w:w="1760" w:type="dxa"/>
          </w:tcPr>
          <w:p w14:paraId="05F26424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2025-08-29</w:t>
            </w:r>
          </w:p>
        </w:tc>
        <w:tc>
          <w:tcPr>
            <w:tcW w:w="1760" w:type="dxa"/>
          </w:tcPr>
          <w:p w14:paraId="3EF86656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11245E" w:rsidRPr="0023284E" w14:paraId="5CBEB662" w14:textId="77777777">
        <w:tc>
          <w:tcPr>
            <w:tcW w:w="1320" w:type="dxa"/>
          </w:tcPr>
          <w:p w14:paraId="32244971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A11</w:t>
            </w:r>
          </w:p>
        </w:tc>
        <w:tc>
          <w:tcPr>
            <w:tcW w:w="1320" w:type="dxa"/>
          </w:tcPr>
          <w:p w14:paraId="3522498C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 w:hint="eastAsia"/>
              </w:rPr>
              <w:t>分析データセット</w:t>
            </w:r>
            <w:r w:rsidRPr="0023284E">
              <w:rPr>
                <w:rFonts w:ascii="BIZ UDPゴシック" w:eastAsia="BIZ UDPゴシック" w:hAnsi="BIZ UDPゴシック"/>
              </w:rPr>
              <w:t xml:space="preserve"> v1 </w:t>
            </w:r>
            <w:r w:rsidRPr="0023284E">
              <w:rPr>
                <w:rFonts w:ascii="BIZ UDPゴシック" w:eastAsia="BIZ UDPゴシック" w:hAnsi="BIZ UDPゴシック" w:hint="eastAsia"/>
              </w:rPr>
              <w:t>を用いたモデリング反復（第2フェーズ：特徴量調整・ハイパラ最適化）を実施し報告</w:t>
            </w:r>
          </w:p>
        </w:tc>
        <w:tc>
          <w:tcPr>
            <w:tcW w:w="1760" w:type="dxa"/>
          </w:tcPr>
          <w:p w14:paraId="7F6C3CFF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渡辺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</w:t>
            </w:r>
          </w:p>
        </w:tc>
        <w:tc>
          <w:tcPr>
            <w:tcW w:w="1760" w:type="dxa"/>
          </w:tcPr>
          <w:p w14:paraId="766D0B3A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2025-09-05</w:t>
            </w:r>
          </w:p>
        </w:tc>
        <w:tc>
          <w:tcPr>
            <w:tcW w:w="1760" w:type="dxa"/>
          </w:tcPr>
          <w:p w14:paraId="5054B55E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11245E" w:rsidRPr="0023284E" w14:paraId="5786EC13" w14:textId="77777777">
        <w:tc>
          <w:tcPr>
            <w:tcW w:w="1320" w:type="dxa"/>
          </w:tcPr>
          <w:p w14:paraId="1B67A246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A12</w:t>
            </w:r>
          </w:p>
        </w:tc>
        <w:tc>
          <w:tcPr>
            <w:tcW w:w="1320" w:type="dxa"/>
          </w:tcPr>
          <w:p w14:paraId="71C914A5" w14:textId="77777777" w:rsidR="0011245E" w:rsidRPr="0023284E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 xml:space="preserve">BBL </w:t>
            </w:r>
            <w:r w:rsidRPr="0023284E">
              <w:rPr>
                <w:rFonts w:ascii="BIZ UDPゴシック" w:eastAsia="BIZ UDPゴシック" w:hAnsi="BIZ UDPゴシック" w:hint="eastAsia"/>
              </w:rPr>
              <w:t>を用いた重複検出・除外ルールを確定し実装（データクリーニング適用）</w:t>
            </w:r>
          </w:p>
        </w:tc>
        <w:tc>
          <w:tcPr>
            <w:tcW w:w="1760" w:type="dxa"/>
          </w:tcPr>
          <w:p w14:paraId="4A29E724" w14:textId="77777777" w:rsidR="0011245E" w:rsidRPr="00C9171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岡田</w:t>
            </w:r>
            <w:r w:rsidRPr="00C9171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9171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</w:t>
            </w:r>
          </w:p>
        </w:tc>
        <w:tc>
          <w:tcPr>
            <w:tcW w:w="1760" w:type="dxa"/>
          </w:tcPr>
          <w:p w14:paraId="44952AD1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2025-08-29</w:t>
            </w:r>
          </w:p>
        </w:tc>
        <w:tc>
          <w:tcPr>
            <w:tcW w:w="1760" w:type="dxa"/>
          </w:tcPr>
          <w:p w14:paraId="29986C7E" w14:textId="77777777" w:rsidR="0011245E" w:rsidRPr="0023284E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23284E">
              <w:rPr>
                <w:rFonts w:ascii="BIZ UDPゴシック" w:eastAsia="BIZ UDPゴシック" w:hAnsi="BIZ UDPゴシック"/>
              </w:rPr>
              <w:t>Open</w:t>
            </w:r>
          </w:p>
        </w:tc>
      </w:tr>
    </w:tbl>
    <w:p w14:paraId="6E1B679F" w14:textId="77777777" w:rsidR="0011245E" w:rsidRPr="0023284E" w:rsidRDefault="00000000">
      <w:pPr>
        <w:pStyle w:val="a0"/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クローズ／再スコープの理由（本会議で明示）</w:t>
      </w:r>
      <w:r w:rsidRPr="0023284E">
        <w:rPr>
          <w:rFonts w:ascii="BIZ UDPゴシック" w:eastAsia="BIZ UDPゴシック" w:hAnsi="BIZ UDPゴシック"/>
        </w:rPr>
        <w:t xml:space="preserve"> - A01: Closed — クライアントより data.csv </w:t>
      </w:r>
      <w:r w:rsidRPr="0023284E">
        <w:rPr>
          <w:rFonts w:ascii="BIZ UDPゴシック" w:eastAsia="BIZ UDPゴシック" w:hAnsi="BIZ UDPゴシック" w:hint="eastAsia"/>
        </w:rPr>
        <w:t>とカラム説明の最終受領を確認（会議運用で使用済みのため完了）。</w:t>
      </w:r>
      <w:r w:rsidRPr="0023284E">
        <w:rPr>
          <w:rFonts w:ascii="BIZ UDPゴシック" w:eastAsia="BIZ UDPゴシック" w:hAnsi="BIZ UDPゴシック"/>
        </w:rPr>
        <w:br/>
        <w:t xml:space="preserve">- A02: Closed — </w:t>
      </w:r>
      <w:r w:rsidRPr="0023284E">
        <w:rPr>
          <w:rFonts w:ascii="BIZ UDPゴシック" w:eastAsia="BIZ UDPゴシック" w:hAnsi="BIZ UDPゴシック" w:hint="eastAsia"/>
        </w:rPr>
        <w:t>読込検証および初期読込報告を実施済み（EDAとモデル試行に使用）。</w:t>
      </w:r>
      <w:r w:rsidRPr="0023284E">
        <w:rPr>
          <w:rFonts w:ascii="BIZ UDPゴシック" w:eastAsia="BIZ UDPゴシック" w:hAnsi="BIZ UDPゴシック"/>
        </w:rPr>
        <w:br/>
        <w:t xml:space="preserve">- A04: Closed — </w:t>
      </w:r>
      <w:r w:rsidRPr="0023284E">
        <w:rPr>
          <w:rFonts w:ascii="BIZ UDPゴシック" w:eastAsia="BIZ UDPゴシック" w:hAnsi="BIZ UDPゴシック" w:hint="eastAsia"/>
        </w:rPr>
        <w:t>分析計画メモは第1〜第2週で確定・共有済み（MS2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完了）。</w:t>
      </w:r>
      <w:r w:rsidRPr="0023284E">
        <w:rPr>
          <w:rFonts w:ascii="BIZ UDPゴシック" w:eastAsia="BIZ UDPゴシック" w:hAnsi="BIZ UDPゴシック"/>
        </w:rPr>
        <w:br/>
        <w:t xml:space="preserve">- A05: Closed — </w:t>
      </w:r>
      <w:r w:rsidRPr="0023284E">
        <w:rPr>
          <w:rFonts w:ascii="BIZ UDPゴシック" w:eastAsia="BIZ UDPゴシック" w:hAnsi="BIZ UDPゴシック" w:hint="eastAsia"/>
        </w:rPr>
        <w:t>欠損／ゼロ値の集計と前処理方針案を提示し、本会議で前処理方針（案）を承認。</w:t>
      </w:r>
      <w:r w:rsidRPr="0023284E">
        <w:rPr>
          <w:rFonts w:ascii="BIZ UDPゴシック" w:eastAsia="BIZ UDPゴシック" w:hAnsi="BIZ UDPゴシック"/>
        </w:rPr>
        <w:br/>
      </w:r>
      <w:r w:rsidRPr="0023284E">
        <w:rPr>
          <w:rFonts w:ascii="BIZ UDPゴシック" w:eastAsia="BIZ UDPゴシック" w:hAnsi="BIZ UDPゴシック"/>
        </w:rPr>
        <w:lastRenderedPageBreak/>
        <w:t xml:space="preserve">- A06: Closed — </w:t>
      </w:r>
      <w:r w:rsidRPr="0023284E">
        <w:rPr>
          <w:rFonts w:ascii="BIZ UDPゴシック" w:eastAsia="BIZ UDPゴシック" w:hAnsi="BIZ UDPゴシック" w:hint="eastAsia"/>
        </w:rPr>
        <w:t>中間報告資料ドラフト作成および内部レビューを経て本会議で報告・承認済み。</w:t>
      </w:r>
      <w:r w:rsidRPr="0023284E">
        <w:rPr>
          <w:rFonts w:ascii="BIZ UDPゴシック" w:eastAsia="BIZ UDPゴシック" w:hAnsi="BIZ UDPゴシック"/>
        </w:rPr>
        <w:br/>
        <w:t xml:space="preserve">- A08: Closed — </w:t>
      </w:r>
      <w:r w:rsidRPr="0023284E">
        <w:rPr>
          <w:rFonts w:ascii="BIZ UDPゴシック" w:eastAsia="BIZ UDPゴシック" w:hAnsi="BIZ UDPゴシック" w:hint="eastAsia"/>
        </w:rPr>
        <w:t>クライアントによる第1週〜第2週計画およびデータ受領の承認は実務的に確認済（会議で再確認）。</w:t>
      </w:r>
    </w:p>
    <w:p w14:paraId="2C632CFC" w14:textId="77777777" w:rsidR="0011245E" w:rsidRPr="0023284E" w:rsidRDefault="00000000">
      <w:pPr>
        <w:pStyle w:val="a0"/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備考:</w:t>
      </w:r>
      <w:r w:rsidRPr="0023284E">
        <w:rPr>
          <w:rFonts w:ascii="BIZ UDPゴシック" w:eastAsia="BIZ UDPゴシック" w:hAnsi="BIZ UDPゴシック"/>
        </w:rPr>
        <w:t xml:space="preserve"> A03/A07 </w:t>
      </w:r>
      <w:r w:rsidRPr="0023284E">
        <w:rPr>
          <w:rFonts w:ascii="BIZ UDPゴシック" w:eastAsia="BIZ UDPゴシック" w:hAnsi="BIZ UDPゴシック" w:hint="eastAsia"/>
        </w:rPr>
        <w:t>は重要タスクのため次回チェックポイント（2025-08-27）に優先確認する。</w:t>
      </w:r>
    </w:p>
    <w:p w14:paraId="73C17A83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7" w:name="リスクと懸念事項"/>
      <w:bookmarkEnd w:id="6"/>
      <w:r w:rsidRPr="0023284E">
        <w:rPr>
          <w:rFonts w:ascii="BIZ UDPゴシック" w:eastAsia="BIZ UDPゴシック" w:hAnsi="BIZ UDPゴシック"/>
        </w:rPr>
        <w:t xml:space="preserve">7. </w:t>
      </w:r>
      <w:r w:rsidRPr="0023284E">
        <w:rPr>
          <w:rFonts w:ascii="BIZ UDPゴシック" w:eastAsia="BIZ UDPゴシック" w:hAnsi="BIZ UDPゴシック" w:hint="eastAsia"/>
        </w:rPr>
        <w:t>リスクと懸念事項</w:t>
      </w:r>
    </w:p>
    <w:p w14:paraId="6085F1EB" w14:textId="77777777" w:rsidR="0011245E" w:rsidRPr="0023284E" w:rsidRDefault="00000000">
      <w:pPr>
        <w:pStyle w:val="Compact"/>
        <w:numPr>
          <w:ilvl w:val="0"/>
          <w:numId w:val="1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R1: date_column </w:t>
      </w:r>
      <w:r w:rsidRPr="0023284E">
        <w:rPr>
          <w:rFonts w:ascii="BIZ UDPゴシック" w:eastAsia="BIZ UDPゴシック" w:hAnsi="BIZ UDPゴシック" w:hint="eastAsia"/>
        </w:rPr>
        <w:t>の不整合（</w:t>
      </w:r>
      <w:r w:rsidRPr="0023284E">
        <w:rPr>
          <w:rFonts w:ascii="BIZ UDPゴシック" w:eastAsia="BIZ UDPゴシック" w:hAnsi="BIZ UDPゴシック"/>
        </w:rPr>
        <w:t xml:space="preserve">“TAX CLASS AT TIME OF SALE” </w:t>
      </w:r>
      <w:r w:rsidRPr="0023284E">
        <w:rPr>
          <w:rFonts w:ascii="BIZ UDPゴシック" w:eastAsia="BIZ UDPゴシック" w:hAnsi="BIZ UDPゴシック" w:hint="eastAsia"/>
        </w:rPr>
        <w:t>が時系列として不適切）</w:t>
      </w:r>
    </w:p>
    <w:p w14:paraId="0D9EA7CE" w14:textId="77777777" w:rsidR="0011245E" w:rsidRPr="0023284E" w:rsidRDefault="00000000">
      <w:pPr>
        <w:pStyle w:val="Compact"/>
        <w:numPr>
          <w:ilvl w:val="1"/>
          <w:numId w:val="20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影響:</w:t>
      </w:r>
      <w:r w:rsidRPr="0023284E">
        <w:rPr>
          <w:rFonts w:ascii="BIZ UDPゴシック" w:eastAsia="BIZ UDPゴシック" w:hAnsi="BIZ UDPゴシック"/>
        </w:rPr>
        <w:t xml:space="preserve"> time_ordered split </w:t>
      </w:r>
      <w:r w:rsidRPr="0023284E">
        <w:rPr>
          <w:rFonts w:ascii="BIZ UDPゴシック" w:eastAsia="BIZ UDPゴシック" w:hAnsi="BIZ UDPゴシック" w:hint="eastAsia"/>
        </w:rPr>
        <w:t>や日付由来特徴が使えない／誤導する可能性。</w:t>
      </w:r>
      <w:r w:rsidRPr="0023284E">
        <w:rPr>
          <w:rFonts w:ascii="BIZ UDPゴシック" w:eastAsia="BIZ UDPゴシック" w:hAnsi="BIZ UDPゴシック"/>
        </w:rPr>
        <w:br/>
      </w:r>
    </w:p>
    <w:p w14:paraId="1A983EBD" w14:textId="77777777" w:rsidR="0011245E" w:rsidRPr="0023284E" w:rsidRDefault="00000000">
      <w:pPr>
        <w:pStyle w:val="Compact"/>
        <w:numPr>
          <w:ilvl w:val="1"/>
          <w:numId w:val="20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対策:</w:t>
      </w:r>
      <w:r w:rsidRPr="0023284E">
        <w:rPr>
          <w:rFonts w:ascii="BIZ UDPゴシック" w:eastAsia="BIZ UDPゴシック" w:hAnsi="BIZ UDPゴシック"/>
        </w:rPr>
        <w:t xml:space="preserve"> A03 を 2025-08-27 </w:t>
      </w:r>
      <w:r w:rsidRPr="0023284E">
        <w:rPr>
          <w:rFonts w:ascii="BIZ UDPゴシック" w:eastAsia="BIZ UDPゴシック" w:hAnsi="BIZ UDPゴシック" w:hint="eastAsia"/>
        </w:rPr>
        <w:t>までに完了し、妥当性が取れない場合は</w:t>
      </w:r>
      <w:r w:rsidRPr="0023284E">
        <w:rPr>
          <w:rFonts w:ascii="BIZ UDPゴシック" w:eastAsia="BIZ UDPゴシック" w:hAnsi="BIZ UDPゴシック"/>
        </w:rPr>
        <w:t xml:space="preserve"> input_order split </w:t>
      </w:r>
      <w:r w:rsidRPr="0023284E">
        <w:rPr>
          <w:rFonts w:ascii="BIZ UDPゴシック" w:eastAsia="BIZ UDPゴシック" w:hAnsi="BIZ UDPゴシック" w:hint="eastAsia"/>
        </w:rPr>
        <w:t>を採用（決定済）。</w:t>
      </w:r>
    </w:p>
    <w:p w14:paraId="5DAB9547" w14:textId="77777777" w:rsidR="0011245E" w:rsidRPr="0023284E" w:rsidRDefault="00000000">
      <w:pPr>
        <w:pStyle w:val="Compact"/>
        <w:numPr>
          <w:ilvl w:val="0"/>
          <w:numId w:val="1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R2: </w:t>
      </w:r>
      <w:r w:rsidRPr="0023284E">
        <w:rPr>
          <w:rFonts w:ascii="BIZ UDPゴシック" w:eastAsia="BIZ UDPゴシック" w:hAnsi="BIZ UDPゴシック" w:hint="eastAsia"/>
        </w:rPr>
        <w:t>面積項目（LAND/GROSS）の大量欠損・ゼロ値によるバイアス導入</w:t>
      </w:r>
    </w:p>
    <w:p w14:paraId="1A8A9C9D" w14:textId="77777777" w:rsidR="0011245E" w:rsidRPr="0023284E" w:rsidRDefault="00000000">
      <w:pPr>
        <w:pStyle w:val="Compact"/>
        <w:numPr>
          <w:ilvl w:val="1"/>
          <w:numId w:val="21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影響: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補完方法によって価格影響の推定が変動。</w:t>
      </w:r>
      <w:r w:rsidRPr="0023284E">
        <w:rPr>
          <w:rFonts w:ascii="BIZ UDPゴシック" w:eastAsia="BIZ UDPゴシック" w:hAnsi="BIZ UDPゴシック"/>
        </w:rPr>
        <w:br/>
      </w:r>
    </w:p>
    <w:p w14:paraId="52A6E204" w14:textId="77777777" w:rsidR="0011245E" w:rsidRPr="0023284E" w:rsidRDefault="00000000">
      <w:pPr>
        <w:pStyle w:val="Compact"/>
        <w:numPr>
          <w:ilvl w:val="1"/>
          <w:numId w:val="21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対策: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補完はカテゴリ別中央値＋欠損フラグとし、補完前後で価格分布差を評価（A09/A10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後に確認）。</w:t>
      </w:r>
    </w:p>
    <w:p w14:paraId="67398905" w14:textId="77777777" w:rsidR="0011245E" w:rsidRPr="0023284E" w:rsidRDefault="00000000">
      <w:pPr>
        <w:pStyle w:val="Compact"/>
        <w:numPr>
          <w:ilvl w:val="0"/>
          <w:numId w:val="1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R3: YEAR BUILT の 0 </w:t>
      </w:r>
      <w:r w:rsidRPr="0023284E">
        <w:rPr>
          <w:rFonts w:ascii="BIZ UDPゴシック" w:eastAsia="BIZ UDPゴシック" w:hAnsi="BIZ UDPゴシック" w:hint="eastAsia"/>
        </w:rPr>
        <w:t>値（入力異常／不明）の扱いによる解釈不確実性</w:t>
      </w:r>
    </w:p>
    <w:p w14:paraId="254A6F4B" w14:textId="77777777" w:rsidR="0011245E" w:rsidRPr="0023284E" w:rsidRDefault="00000000">
      <w:pPr>
        <w:pStyle w:val="Compact"/>
        <w:numPr>
          <w:ilvl w:val="1"/>
          <w:numId w:val="22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対策:</w:t>
      </w:r>
      <w:r w:rsidRPr="0023284E">
        <w:rPr>
          <w:rFonts w:ascii="BIZ UDPゴシック" w:eastAsia="BIZ UDPゴシック" w:hAnsi="BIZ UDPゴシック"/>
        </w:rPr>
        <w:t xml:space="preserve"> 0 </w:t>
      </w:r>
      <w:r w:rsidRPr="0023284E">
        <w:rPr>
          <w:rFonts w:ascii="BIZ UDPゴシック" w:eastAsia="BIZ UDPゴシック" w:hAnsi="BIZ UDPゴシック" w:hint="eastAsia"/>
        </w:rPr>
        <w:t>を不明フラグ化し、補完は必要性に応じて検討（前処理仕様に明記）。</w:t>
      </w:r>
    </w:p>
    <w:p w14:paraId="339C47FE" w14:textId="77777777" w:rsidR="0011245E" w:rsidRPr="0023284E" w:rsidRDefault="00000000">
      <w:pPr>
        <w:pStyle w:val="Compact"/>
        <w:numPr>
          <w:ilvl w:val="0"/>
          <w:numId w:val="1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R4: </w:t>
      </w:r>
      <w:r w:rsidRPr="0023284E">
        <w:rPr>
          <w:rFonts w:ascii="BIZ UDPゴシック" w:eastAsia="BIZ UDPゴシック" w:hAnsi="BIZ UDPゴシック" w:hint="eastAsia"/>
        </w:rPr>
        <w:t>高カーディナリティカテゴリ（NEIGHBORHOOD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等）による過学習リスク</w:t>
      </w:r>
    </w:p>
    <w:p w14:paraId="0D82BA83" w14:textId="77777777" w:rsidR="0011245E" w:rsidRPr="0023284E" w:rsidRDefault="00000000">
      <w:pPr>
        <w:pStyle w:val="Compact"/>
        <w:numPr>
          <w:ilvl w:val="1"/>
          <w:numId w:val="23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対策: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出現頻度閾値で集約、または除外／ターゲットエンコーディングの適用条件を設ける（前処理仕様に明記）。</w:t>
      </w:r>
    </w:p>
    <w:p w14:paraId="6B39E1E5" w14:textId="77777777" w:rsidR="0011245E" w:rsidRPr="0023284E" w:rsidRDefault="00000000">
      <w:pPr>
        <w:pStyle w:val="Compact"/>
        <w:numPr>
          <w:ilvl w:val="0"/>
          <w:numId w:val="1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R5: BBL </w:t>
      </w:r>
      <w:r w:rsidRPr="0023284E">
        <w:rPr>
          <w:rFonts w:ascii="BIZ UDPゴシック" w:eastAsia="BIZ UDPゴシック" w:hAnsi="BIZ UDPゴシック" w:hint="eastAsia"/>
        </w:rPr>
        <w:t>を説明変数として使用した場合のリーケージ／過学習リスク</w:t>
      </w:r>
    </w:p>
    <w:p w14:paraId="269BF1C6" w14:textId="77777777" w:rsidR="0011245E" w:rsidRPr="0023284E" w:rsidRDefault="00000000">
      <w:pPr>
        <w:pStyle w:val="Compact"/>
        <w:numPr>
          <w:ilvl w:val="1"/>
          <w:numId w:val="24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対策:</w:t>
      </w:r>
      <w:r w:rsidRPr="0023284E">
        <w:rPr>
          <w:rFonts w:ascii="BIZ UDPゴシック" w:eastAsia="BIZ UDPゴシック" w:hAnsi="BIZ UDPゴシック"/>
        </w:rPr>
        <w:t xml:space="preserve"> BBL </w:t>
      </w:r>
      <w:r w:rsidRPr="0023284E">
        <w:rPr>
          <w:rFonts w:ascii="BIZ UDPゴシック" w:eastAsia="BIZ UDPゴシック" w:hAnsi="BIZ UDPゴシック" w:hint="eastAsia"/>
        </w:rPr>
        <w:t>はモデル特徴としては原則除外。重複検出／階層効果検討に限定（決定済）。</w:t>
      </w:r>
    </w:p>
    <w:p w14:paraId="4796FBD7" w14:textId="77777777" w:rsidR="0011245E" w:rsidRPr="0023284E" w:rsidRDefault="00000000">
      <w:pPr>
        <w:pStyle w:val="Compact"/>
        <w:numPr>
          <w:ilvl w:val="0"/>
          <w:numId w:val="19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オープン課題（要優先対応）</w:t>
      </w:r>
    </w:p>
    <w:p w14:paraId="064848D1" w14:textId="77777777" w:rsidR="0011245E" w:rsidRPr="0023284E" w:rsidRDefault="00000000">
      <w:pPr>
        <w:pStyle w:val="Compact"/>
        <w:numPr>
          <w:ilvl w:val="1"/>
          <w:numId w:val="25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O1: date_column </w:t>
      </w:r>
      <w:r w:rsidRPr="0023284E">
        <w:rPr>
          <w:rFonts w:ascii="BIZ UDPゴシック" w:eastAsia="BIZ UDPゴシック" w:hAnsi="BIZ UDPゴシック" w:hint="eastAsia"/>
        </w:rPr>
        <w:t>の時系列妥当性（A03）</w:t>
      </w:r>
      <w:r w:rsidRPr="0023284E">
        <w:rPr>
          <w:rFonts w:ascii="BIZ UDPゴシック" w:eastAsia="BIZ UDPゴシック" w:hAnsi="BIZ UDPゴシック"/>
        </w:rPr>
        <w:t xml:space="preserve"> — </w:t>
      </w:r>
      <w:r w:rsidRPr="0023284E">
        <w:rPr>
          <w:rFonts w:ascii="BIZ UDPゴシック" w:eastAsia="BIZ UDPゴシック" w:hAnsi="BIZ UDPゴシック" w:hint="eastAsia"/>
        </w:rPr>
        <w:t>優先度：高。</w:t>
      </w:r>
      <w:r w:rsidRPr="0023284E">
        <w:rPr>
          <w:rFonts w:ascii="BIZ UDPゴシック" w:eastAsia="BIZ UDPゴシック" w:hAnsi="BIZ UDPゴシック"/>
        </w:rPr>
        <w:br/>
      </w:r>
    </w:p>
    <w:p w14:paraId="1E1E2802" w14:textId="77777777" w:rsidR="0011245E" w:rsidRPr="0023284E" w:rsidRDefault="00000000">
      <w:pPr>
        <w:pStyle w:val="Compact"/>
        <w:numPr>
          <w:ilvl w:val="1"/>
          <w:numId w:val="25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/>
        </w:rPr>
        <w:t xml:space="preserve">O2: </w:t>
      </w:r>
      <w:r w:rsidRPr="0023284E">
        <w:rPr>
          <w:rFonts w:ascii="BIZ UDPゴシック" w:eastAsia="BIZ UDPゴシック" w:hAnsi="BIZ UDPゴシック" w:hint="eastAsia"/>
        </w:rPr>
        <w:t>変更要求発生時の工数見積テンプレ（A07）</w:t>
      </w:r>
      <w:r w:rsidRPr="0023284E">
        <w:rPr>
          <w:rFonts w:ascii="BIZ UDPゴシック" w:eastAsia="BIZ UDPゴシック" w:hAnsi="BIZ UDPゴシック"/>
        </w:rPr>
        <w:t xml:space="preserve"> — </w:t>
      </w:r>
      <w:r w:rsidRPr="0023284E">
        <w:rPr>
          <w:rFonts w:ascii="BIZ UDPゴシック" w:eastAsia="BIZ UDPゴシック" w:hAnsi="BIZ UDPゴシック" w:hint="eastAsia"/>
        </w:rPr>
        <w:t>優先度：中（2025-08-27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チェックポイントで提示）。</w:t>
      </w:r>
    </w:p>
    <w:p w14:paraId="05F1A368" w14:textId="77777777" w:rsidR="0011245E" w:rsidRPr="0023284E" w:rsidRDefault="00000000">
      <w:pPr>
        <w:pStyle w:val="2"/>
        <w:rPr>
          <w:rFonts w:ascii="BIZ UDPゴシック" w:eastAsia="BIZ UDPゴシック" w:hAnsi="BIZ UDPゴシック"/>
        </w:rPr>
      </w:pPr>
      <w:bookmarkStart w:id="8" w:name="次回会議計画"/>
      <w:bookmarkEnd w:id="7"/>
      <w:r w:rsidRPr="0023284E">
        <w:rPr>
          <w:rFonts w:ascii="BIZ UDPゴシック" w:eastAsia="BIZ UDPゴシック" w:hAnsi="BIZ UDPゴシック"/>
        </w:rPr>
        <w:lastRenderedPageBreak/>
        <w:t xml:space="preserve">8. </w:t>
      </w:r>
      <w:r w:rsidRPr="0023284E">
        <w:rPr>
          <w:rFonts w:ascii="BIZ UDPゴシック" w:eastAsia="BIZ UDPゴシック" w:hAnsi="BIZ UDPゴシック" w:hint="eastAsia"/>
        </w:rPr>
        <w:t>次回会議計画</w:t>
      </w:r>
    </w:p>
    <w:p w14:paraId="2216759F" w14:textId="77777777" w:rsidR="0011245E" w:rsidRPr="0023284E" w:rsidRDefault="00000000">
      <w:pPr>
        <w:pStyle w:val="Compact"/>
        <w:numPr>
          <w:ilvl w:val="0"/>
          <w:numId w:val="2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変更管理チェックポイント（短期）</w:t>
      </w:r>
    </w:p>
    <w:p w14:paraId="52AB0803" w14:textId="77777777" w:rsidR="0011245E" w:rsidRPr="0023284E" w:rsidRDefault="00000000">
      <w:pPr>
        <w:pStyle w:val="Compact"/>
        <w:numPr>
          <w:ilvl w:val="1"/>
          <w:numId w:val="27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日時: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2025-08-27（予定）</w:t>
      </w:r>
      <w:r w:rsidRPr="0023284E">
        <w:rPr>
          <w:rFonts w:ascii="BIZ UDPゴシック" w:eastAsia="BIZ UDPゴシック" w:hAnsi="BIZ UDPゴシック"/>
        </w:rPr>
        <w:br/>
      </w:r>
    </w:p>
    <w:p w14:paraId="065F3E39" w14:textId="77777777" w:rsidR="0011245E" w:rsidRPr="0023284E" w:rsidRDefault="00000000">
      <w:pPr>
        <w:pStyle w:val="Compact"/>
        <w:numPr>
          <w:ilvl w:val="1"/>
          <w:numId w:val="27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目的:</w:t>
      </w:r>
      <w:r w:rsidRPr="0023284E">
        <w:rPr>
          <w:rFonts w:ascii="BIZ UDPゴシック" w:eastAsia="BIZ UDPゴシック" w:hAnsi="BIZ UDPゴシック"/>
        </w:rPr>
        <w:t xml:space="preserve"> A03 </w:t>
      </w:r>
      <w:r w:rsidRPr="0023284E">
        <w:rPr>
          <w:rFonts w:ascii="BIZ UDPゴシック" w:eastAsia="BIZ UDPゴシック" w:hAnsi="BIZ UDPゴシック" w:hint="eastAsia"/>
        </w:rPr>
        <w:t>結果確認、A07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提出物確認、追加要求の工数影響提示と承認判断</w:t>
      </w:r>
      <w:r w:rsidRPr="0023284E">
        <w:rPr>
          <w:rFonts w:ascii="BIZ UDPゴシック" w:eastAsia="BIZ UDPゴシック" w:hAnsi="BIZ UDPゴシック"/>
        </w:rPr>
        <w:br/>
      </w:r>
    </w:p>
    <w:p w14:paraId="0EE2D01A" w14:textId="77777777" w:rsidR="0011245E" w:rsidRPr="0023284E" w:rsidRDefault="00000000">
      <w:pPr>
        <w:pStyle w:val="Compact"/>
        <w:numPr>
          <w:ilvl w:val="1"/>
          <w:numId w:val="27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参加予定: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前田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美咲（クライアント）、佐藤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健一（PM）、渡辺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遥（LDS）、岡田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佑樹（DE）</w:t>
      </w:r>
      <w:r w:rsidRPr="0023284E">
        <w:rPr>
          <w:rFonts w:ascii="BIZ UDPゴシック" w:eastAsia="BIZ UDPゴシック" w:hAnsi="BIZ UDPゴシック"/>
        </w:rPr>
        <w:br/>
      </w:r>
    </w:p>
    <w:p w14:paraId="2E561C2F" w14:textId="77777777" w:rsidR="0011245E" w:rsidRPr="0023284E" w:rsidRDefault="00000000">
      <w:pPr>
        <w:pStyle w:val="Compact"/>
        <w:numPr>
          <w:ilvl w:val="0"/>
          <w:numId w:val="26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次定例／モデル評価報告（第4週）</w:t>
      </w:r>
    </w:p>
    <w:p w14:paraId="38840D64" w14:textId="77777777" w:rsidR="0011245E" w:rsidRPr="0023284E" w:rsidRDefault="00000000">
      <w:pPr>
        <w:pStyle w:val="Compact"/>
        <w:numPr>
          <w:ilvl w:val="1"/>
          <w:numId w:val="28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日時: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2025-09-05（モデル評価完了報告予定）</w:t>
      </w:r>
      <w:r w:rsidRPr="0023284E">
        <w:rPr>
          <w:rFonts w:ascii="BIZ UDPゴシック" w:eastAsia="BIZ UDPゴシック" w:hAnsi="BIZ UDPゴシック"/>
        </w:rPr>
        <w:t xml:space="preserve"> — </w:t>
      </w:r>
      <w:r w:rsidRPr="0023284E">
        <w:rPr>
          <w:rFonts w:ascii="BIZ UDPゴシック" w:eastAsia="BIZ UDPゴシック" w:hAnsi="BIZ UDPゴシック" w:hint="eastAsia"/>
        </w:rPr>
        <w:t>詳細は</w:t>
      </w:r>
      <w:r w:rsidRPr="0023284E">
        <w:rPr>
          <w:rFonts w:ascii="BIZ UDPゴシック" w:eastAsia="BIZ UDPゴシック" w:hAnsi="BIZ UDPゴシック"/>
        </w:rPr>
        <w:t xml:space="preserve"> T14/T15 </w:t>
      </w:r>
      <w:r w:rsidRPr="0023284E">
        <w:rPr>
          <w:rFonts w:ascii="BIZ UDPゴシック" w:eastAsia="BIZ UDPゴシック" w:hAnsi="BIZ UDPゴシック" w:hint="eastAsia"/>
        </w:rPr>
        <w:t>に従う</w:t>
      </w:r>
      <w:r w:rsidRPr="0023284E">
        <w:rPr>
          <w:rFonts w:ascii="BIZ UDPゴシック" w:eastAsia="BIZ UDPゴシック" w:hAnsi="BIZ UDPゴシック"/>
        </w:rPr>
        <w:br/>
      </w:r>
    </w:p>
    <w:p w14:paraId="3D0298C2" w14:textId="77777777" w:rsidR="0011245E" w:rsidRPr="0023284E" w:rsidRDefault="00000000">
      <w:pPr>
        <w:pStyle w:val="Compact"/>
        <w:numPr>
          <w:ilvl w:val="1"/>
          <w:numId w:val="28"/>
        </w:numPr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目的: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分析データセット</w:t>
      </w:r>
      <w:r w:rsidRPr="0023284E">
        <w:rPr>
          <w:rFonts w:ascii="BIZ UDPゴシック" w:eastAsia="BIZ UDPゴシック" w:hAnsi="BIZ UDPゴシック"/>
        </w:rPr>
        <w:t xml:space="preserve"> v1 </w:t>
      </w:r>
      <w:r w:rsidRPr="0023284E">
        <w:rPr>
          <w:rFonts w:ascii="BIZ UDPゴシック" w:eastAsia="BIZ UDPゴシック" w:hAnsi="BIZ UDPゴシック" w:hint="eastAsia"/>
        </w:rPr>
        <w:t>反映結果、モデル第2フェーズ評価サマリ提示</w:t>
      </w:r>
    </w:p>
    <w:p w14:paraId="27AB25BE" w14:textId="77777777" w:rsidR="0011245E" w:rsidRPr="0023284E" w:rsidRDefault="00000000">
      <w:pPr>
        <w:pStyle w:val="FirstParagraph"/>
        <w:rPr>
          <w:rFonts w:ascii="BIZ UDPゴシック" w:eastAsia="BIZ UDPゴシック" w:hAnsi="BIZ UDPゴシック"/>
        </w:rPr>
      </w:pPr>
      <w:r w:rsidRPr="0023284E">
        <w:rPr>
          <w:rFonts w:ascii="BIZ UDPゴシック" w:eastAsia="BIZ UDPゴシック" w:hAnsi="BIZ UDPゴシック" w:hint="eastAsia"/>
        </w:rPr>
        <w:t>配布先:</w:t>
      </w:r>
      <w:r w:rsidRPr="0023284E">
        <w:rPr>
          <w:rFonts w:ascii="BIZ UDPゴシック" w:eastAsia="BIZ UDPゴシック" w:hAnsi="BIZ UDPゴシック"/>
        </w:rPr>
        <w:t xml:space="preserve"> </w:t>
      </w:r>
      <w:r w:rsidRPr="0023284E">
        <w:rPr>
          <w:rFonts w:ascii="BIZ UDPゴシック" w:eastAsia="BIZ UDPゴシック" w:hAnsi="BIZ UDPゴシック" w:hint="eastAsia"/>
        </w:rPr>
        <w:t>出席者および関連ステークホルダ（中村／関係者）</w:t>
      </w:r>
      <w:bookmarkEnd w:id="0"/>
      <w:bookmarkEnd w:id="8"/>
    </w:p>
    <w:sectPr w:rsidR="0011245E" w:rsidRPr="0023284E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706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8621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FC4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9045617">
    <w:abstractNumId w:val="0"/>
  </w:num>
  <w:num w:numId="2" w16cid:durableId="1214341744">
    <w:abstractNumId w:val="1"/>
  </w:num>
  <w:num w:numId="3" w16cid:durableId="585110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7290850">
    <w:abstractNumId w:val="1"/>
  </w:num>
  <w:num w:numId="5" w16cid:durableId="515458361">
    <w:abstractNumId w:val="1"/>
  </w:num>
  <w:num w:numId="6" w16cid:durableId="1231963362">
    <w:abstractNumId w:val="1"/>
  </w:num>
  <w:num w:numId="7" w16cid:durableId="281307626">
    <w:abstractNumId w:val="1"/>
  </w:num>
  <w:num w:numId="8" w16cid:durableId="63530578">
    <w:abstractNumId w:val="1"/>
  </w:num>
  <w:num w:numId="9" w16cid:durableId="1705792770">
    <w:abstractNumId w:val="1"/>
  </w:num>
  <w:num w:numId="10" w16cid:durableId="1440950317">
    <w:abstractNumId w:val="1"/>
  </w:num>
  <w:num w:numId="11" w16cid:durableId="1432703676">
    <w:abstractNumId w:val="1"/>
  </w:num>
  <w:num w:numId="12" w16cid:durableId="1194151894">
    <w:abstractNumId w:val="1"/>
  </w:num>
  <w:num w:numId="13" w16cid:durableId="708528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5201796">
    <w:abstractNumId w:val="1"/>
  </w:num>
  <w:num w:numId="15" w16cid:durableId="750469213">
    <w:abstractNumId w:val="1"/>
  </w:num>
  <w:num w:numId="16" w16cid:durableId="1450004207">
    <w:abstractNumId w:val="1"/>
  </w:num>
  <w:num w:numId="17" w16cid:durableId="252714458">
    <w:abstractNumId w:val="1"/>
  </w:num>
  <w:num w:numId="18" w16cid:durableId="218714469">
    <w:abstractNumId w:val="1"/>
  </w:num>
  <w:num w:numId="19" w16cid:durableId="19624756">
    <w:abstractNumId w:val="1"/>
  </w:num>
  <w:num w:numId="20" w16cid:durableId="711735993">
    <w:abstractNumId w:val="1"/>
  </w:num>
  <w:num w:numId="21" w16cid:durableId="223033529">
    <w:abstractNumId w:val="1"/>
  </w:num>
  <w:num w:numId="22" w16cid:durableId="2095856159">
    <w:abstractNumId w:val="1"/>
  </w:num>
  <w:num w:numId="23" w16cid:durableId="701587816">
    <w:abstractNumId w:val="1"/>
  </w:num>
  <w:num w:numId="24" w16cid:durableId="39283530">
    <w:abstractNumId w:val="1"/>
  </w:num>
  <w:num w:numId="25" w16cid:durableId="1404598887">
    <w:abstractNumId w:val="1"/>
  </w:num>
  <w:num w:numId="26" w16cid:durableId="1084491534">
    <w:abstractNumId w:val="1"/>
  </w:num>
  <w:num w:numId="27" w16cid:durableId="1892233296">
    <w:abstractNumId w:val="1"/>
  </w:num>
  <w:num w:numId="28" w16cid:durableId="4876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45E"/>
    <w:rsid w:val="0011245E"/>
    <w:rsid w:val="0023284E"/>
    <w:rsid w:val="00C91713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3987D7"/>
  <w15:docId w15:val="{41F83105-6C20-4E52-AA53-668146DC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h.ikeshita</cp:lastModifiedBy>
  <cp:revision>3</cp:revision>
  <dcterms:created xsi:type="dcterms:W3CDTF">2026-03-30T14:06:00Z</dcterms:created>
  <dcterms:modified xsi:type="dcterms:W3CDTF">2026-03-31T07:41:00Z</dcterms:modified>
</cp:coreProperties>
</file>