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会議録"/>
    <w:p>
      <w:pPr>
        <w:pStyle w:val="Heading1"/>
      </w:pPr>
      <w:r>
        <w:rPr>
          <w:rFonts w:hint="eastAsia"/>
        </w:rPr>
        <w:t xml:space="preserve">会議録</w:t>
      </w:r>
    </w:p>
    <w:bookmarkStart w:id="9" w:name="会議情報"/>
    <w:p>
      <w:pPr>
        <w:pStyle w:val="Heading2"/>
      </w:pPr>
      <w:r>
        <w:t xml:space="preserve">1. </w:t>
      </w:r>
      <w:r>
        <w:rPr>
          <w:rFonts w:hint="eastAsia"/>
        </w:rPr>
        <w:t xml:space="preserve">会議情報</w:t>
      </w:r>
    </w:p>
    <w:p>
      <w:pPr>
        <w:pStyle w:val="Compact"/>
        <w:numPr>
          <w:ilvl w:val="0"/>
          <w:numId w:val="1001"/>
        </w:numPr>
      </w:pPr>
      <w:r>
        <w:rPr>
          <w:rFonts w:hint="eastAsia"/>
        </w:rPr>
        <w:t xml:space="preserve">会議ID:</w:t>
      </w:r>
      <w:r>
        <w:t xml:space="preserve"> M03</w:t>
      </w:r>
      <w:r>
        <w:br/>
      </w:r>
    </w:p>
    <w:p>
      <w:pPr>
        <w:pStyle w:val="Compact"/>
        <w:numPr>
          <w:ilvl w:val="0"/>
          <w:numId w:val="1001"/>
        </w:numPr>
      </w:pPr>
      <w:r>
        <w:rPr>
          <w:rFonts w:hint="eastAsia"/>
        </w:rPr>
        <w:t xml:space="preserve">種別:</w:t>
      </w:r>
      <w:r>
        <w:t xml:space="preserve"> </w:t>
      </w:r>
      <w:r>
        <w:rPr>
          <w:rFonts w:hint="eastAsia"/>
        </w:rPr>
        <w:t xml:space="preserve">最終報告</w:t>
      </w:r>
      <w:r>
        <w:br/>
      </w:r>
    </w:p>
    <w:p>
      <w:pPr>
        <w:pStyle w:val="Compact"/>
        <w:numPr>
          <w:ilvl w:val="0"/>
          <w:numId w:val="1001"/>
        </w:numPr>
      </w:pPr>
      <w:r>
        <w:rPr>
          <w:rFonts w:hint="eastAsia"/>
        </w:rPr>
        <w:t xml:space="preserve">日付:</w:t>
      </w:r>
      <w:r>
        <w:t xml:space="preserve"> 2025-09-16</w:t>
      </w:r>
      <w:r>
        <w:br/>
      </w:r>
    </w:p>
    <w:p>
      <w:pPr>
        <w:pStyle w:val="Compact"/>
        <w:numPr>
          <w:ilvl w:val="0"/>
          <w:numId w:val="1001"/>
        </w:numPr>
      </w:pPr>
      <w:r>
        <w:rPr>
          <w:rFonts w:hint="eastAsia"/>
        </w:rPr>
        <w:t xml:space="preserve">目的:</w:t>
      </w:r>
      <w:r>
        <w:t xml:space="preserve"> </w:t>
      </w:r>
      <w:r>
        <w:rPr>
          <w:rFonts w:hint="eastAsia"/>
        </w:rPr>
        <w:t xml:space="preserve">第6週の最終成果として価格形成要因上位項目と初期予測モデル評価および実務示唆を報告し今後の拡張論点を整理する</w:t>
      </w:r>
      <w:r>
        <w:br/>
      </w:r>
    </w:p>
    <w:p>
      <w:pPr>
        <w:pStyle w:val="Compact"/>
        <w:numPr>
          <w:ilvl w:val="0"/>
          <w:numId w:val="1001"/>
        </w:numPr>
      </w:pPr>
      <w:r>
        <w:rPr>
          <w:rFonts w:hint="eastAsia"/>
        </w:rPr>
        <w:t xml:space="preserve">期待決定事項:</w:t>
      </w:r>
      <w:r>
        <w:t xml:space="preserve"> </w:t>
      </w:r>
      <w:r>
        <w:rPr>
          <w:rFonts w:hint="eastAsia"/>
        </w:rPr>
        <w:t xml:space="preserve">最終報告書の内容承認と検収判断および追加分析テーマの優先度確認</w:t>
      </w:r>
    </w:p>
    <w:p>
      <w:pPr>
        <w:pStyle w:val="FirstParagraph"/>
      </w:pPr>
      <w:r>
        <w:rPr>
          <w:rFonts w:hint="eastAsia"/>
        </w:rPr>
        <w:t xml:space="preserve">出席者（役割）</w:t>
      </w:r>
      <w:r>
        <w:t xml:space="preserve"> </w:t>
      </w:r>
      <w:r>
        <w:t xml:space="preserve">- </w:t>
      </w:r>
      <w:r>
        <w:rPr>
          <w:rFonts w:hint="eastAsia"/>
        </w:rPr>
        <w:t xml:space="preserve">前田</w:t>
      </w:r>
      <w:r>
        <w:t xml:space="preserve"> </w:t>
      </w:r>
      <w:r>
        <w:rPr>
          <w:rFonts w:hint="eastAsia"/>
        </w:rPr>
        <w:t xml:space="preserve">美咲（クライアント主担当／部長）</w:t>
      </w:r>
      <w:r>
        <w:br/>
      </w:r>
      <w:r>
        <w:t xml:space="preserve">- </w:t>
      </w:r>
      <w:r>
        <w:rPr>
          <w:rFonts w:hint="eastAsia"/>
        </w:rPr>
        <w:t xml:space="preserve">TODO（関係意思決定者）</w:t>
      </w:r>
      <w:r>
        <w:br/>
      </w:r>
      <w:r>
        <w:t xml:space="preserve">- </w:t>
      </w:r>
      <w:r>
        <w:rPr>
          <w:rFonts w:hint="eastAsia"/>
        </w:rPr>
        <w:t xml:space="preserve">佐藤</w:t>
      </w:r>
      <w:r>
        <w:t xml:space="preserve"> </w:t>
      </w:r>
      <w:r>
        <w:rPr>
          <w:rFonts w:hint="eastAsia"/>
        </w:rPr>
        <w:t xml:space="preserve">健一（PM／株式会社データアステル）</w:t>
      </w:r>
      <w:r>
        <w:br/>
      </w:r>
      <w:r>
        <w:t xml:space="preserve">- </w:t>
      </w:r>
      <w:r>
        <w:rPr>
          <w:rFonts w:hint="eastAsia"/>
        </w:rPr>
        <w:t xml:space="preserve">中村</w:t>
      </w:r>
      <w:r>
        <w:t xml:space="preserve"> </w:t>
      </w:r>
      <w:r>
        <w:rPr>
          <w:rFonts w:hint="eastAsia"/>
        </w:rPr>
        <w:t xml:space="preserve">誠（エグゼクティブスポンサー／株式会社データアステル）</w:t>
      </w:r>
      <w:r>
        <w:br/>
      </w:r>
      <w:r>
        <w:t xml:space="preserve">- </w:t>
      </w:r>
      <w:r>
        <w:rPr>
          <w:rFonts w:hint="eastAsia"/>
        </w:rPr>
        <w:t xml:space="preserve">渡辺</w:t>
      </w:r>
      <w:r>
        <w:t xml:space="preserve"> </w:t>
      </w:r>
      <w:r>
        <w:rPr>
          <w:rFonts w:hint="eastAsia"/>
        </w:rPr>
        <w:t xml:space="preserve">遙（リードデータサイエンティスト／株式会社データアステル）</w:t>
      </w:r>
      <w:r>
        <w:br/>
      </w:r>
      <w:r>
        <w:t xml:space="preserve">- </w:t>
      </w:r>
      <w:r>
        <w:rPr>
          <w:rFonts w:hint="eastAsia"/>
        </w:rPr>
        <w:t xml:space="preserve">藤田</w:t>
      </w:r>
      <w:r>
        <w:t xml:space="preserve"> </w:t>
      </w:r>
      <w:r>
        <w:rPr>
          <w:rFonts w:hint="eastAsia"/>
        </w:rPr>
        <w:t xml:space="preserve">彩（ビジネスアナリスト／株式会社データアステル）</w:t>
      </w:r>
      <w:r>
        <w:br/>
      </w:r>
      <w:r>
        <w:t xml:space="preserve">- </w:t>
      </w:r>
      <w:r>
        <w:rPr>
          <w:rFonts w:hint="eastAsia"/>
        </w:rPr>
        <w:t xml:space="preserve">小林</w:t>
      </w:r>
      <w:r>
        <w:t xml:space="preserve"> </w:t>
      </w:r>
      <w:r>
        <w:rPr>
          <w:rFonts w:hint="eastAsia"/>
        </w:rPr>
        <w:t xml:space="preserve">直樹（QAレビューア／株式会社データアステル）</w:t>
      </w:r>
    </w:p>
    <w:p>
      <w:pPr>
        <w:pStyle w:val="BodyText"/>
      </w:pPr>
      <w:r>
        <w:rPr>
          <w:rFonts w:hint="eastAsia"/>
        </w:rPr>
        <w:t xml:space="preserve">欠席:</w:t>
      </w:r>
      <w:r>
        <w:t xml:space="preserve"> なし</w:t>
      </w:r>
    </w:p>
    <w:bookmarkEnd w:id="9"/>
    <w:bookmarkStart w:id="10" w:name="議題"/>
    <w:p>
      <w:pPr>
        <w:pStyle w:val="Heading2"/>
      </w:pPr>
      <w:r>
        <w:t xml:space="preserve">2. </w:t>
      </w:r>
      <w:r>
        <w:rPr>
          <w:rFonts w:hint="eastAsia"/>
        </w:rPr>
        <w:t xml:space="preserve">議題</w:t>
      </w:r>
    </w:p>
    <w:p>
      <w:pPr>
        <w:pStyle w:val="Compact"/>
        <w:numPr>
          <w:ilvl w:val="0"/>
          <w:numId w:val="1002"/>
        </w:numPr>
      </w:pPr>
      <w:r>
        <w:rPr>
          <w:rFonts w:hint="eastAsia"/>
        </w:rPr>
        <w:t xml:space="preserve">最終報告書（価格形成要因上位項目、初期予測モデル評価、実務示唆）の提示・質疑</w:t>
      </w:r>
      <w:r>
        <w:br/>
      </w:r>
    </w:p>
    <w:p>
      <w:pPr>
        <w:pStyle w:val="Compact"/>
        <w:numPr>
          <w:ilvl w:val="0"/>
          <w:numId w:val="1002"/>
        </w:numPr>
      </w:pPr>
      <w:r>
        <w:rPr>
          <w:rFonts w:hint="eastAsia"/>
        </w:rPr>
        <w:t xml:space="preserve">検収判断（最終報告書承認／差戻し）</w:t>
      </w:r>
      <w:r>
        <w:br/>
      </w:r>
    </w:p>
    <w:p>
      <w:pPr>
        <w:pStyle w:val="Compact"/>
        <w:numPr>
          <w:ilvl w:val="0"/>
          <w:numId w:val="1002"/>
        </w:numPr>
      </w:pPr>
      <w:r>
        <w:rPr>
          <w:rFonts w:hint="eastAsia"/>
        </w:rPr>
        <w:t xml:space="preserve">追加分析テーマ（データ品質改善、時系列連携、NEIGHBORHOOD</w:t>
      </w:r>
      <w:r>
        <w:t xml:space="preserve"> </w:t>
      </w:r>
      <w:r>
        <w:rPr>
          <w:rFonts w:hint="eastAsia"/>
        </w:rPr>
        <w:t xml:space="preserve">レベル精緻化等）の優先度確認と次段階案</w:t>
      </w:r>
      <w:r>
        <w:br/>
      </w:r>
    </w:p>
    <w:p>
      <w:pPr>
        <w:pStyle w:val="Compact"/>
        <w:numPr>
          <w:ilvl w:val="0"/>
          <w:numId w:val="1002"/>
        </w:numPr>
      </w:pPr>
      <w:r>
        <w:rPr>
          <w:rFonts w:hint="eastAsia"/>
        </w:rPr>
        <w:t xml:space="preserve">引継ぎ（成果物保管場所／連絡窓口／請求処理）</w:t>
      </w:r>
      <w:r>
        <w:br/>
      </w:r>
    </w:p>
    <w:p>
      <w:pPr>
        <w:pStyle w:val="Compact"/>
        <w:numPr>
          <w:ilvl w:val="0"/>
          <w:numId w:val="1002"/>
        </w:numPr>
      </w:pPr>
      <w:r>
        <w:rPr>
          <w:rFonts w:hint="eastAsia"/>
        </w:rPr>
        <w:t xml:space="preserve">未解決事項・リスクの最終確認</w:t>
      </w:r>
    </w:p>
    <w:bookmarkEnd w:id="10"/>
    <w:bookmarkStart w:id="11" w:name="主要議論"/>
    <w:p>
      <w:pPr>
        <w:pStyle w:val="Heading2"/>
      </w:pPr>
      <w:r>
        <w:t xml:space="preserve">3. </w:t>
      </w:r>
      <w:r>
        <w:rPr>
          <w:rFonts w:hint="eastAsia"/>
        </w:rPr>
        <w:t xml:space="preserve">主要議論</w:t>
      </w:r>
    </w:p>
    <w:p>
      <w:pPr>
        <w:pStyle w:val="Compact"/>
        <w:numPr>
          <w:ilvl w:val="0"/>
          <w:numId w:val="1003"/>
        </w:numPr>
      </w:pPr>
      <w:r>
        <w:rPr>
          <w:rFonts w:hint="eastAsia"/>
        </w:rPr>
        <w:t xml:space="preserve">最終報告の要旨提示（渡辺／藤田）</w:t>
      </w:r>
    </w:p>
    <w:p>
      <w:pPr>
        <w:pStyle w:val="Compact"/>
        <w:numPr>
          <w:ilvl w:val="1"/>
          <w:numId w:val="1004"/>
        </w:numPr>
      </w:pPr>
      <w:r>
        <w:rPr>
          <w:rFonts w:hint="eastAsia"/>
        </w:rPr>
        <w:t xml:space="preserve">最終モデル（random_forest）評価:</w:t>
      </w:r>
      <w:r>
        <w:t xml:space="preserve"> RMSE = 699,838、MAE = 424,774、R^2 = </w:t>
      </w:r>
      <w:r>
        <w:rPr>
          <w:rFonts w:hint="eastAsia"/>
        </w:rPr>
        <w:t xml:space="preserve">0.482（validationサマリ）。非線形モデルが有効。学習/検証ギャップあり（train</w:t>
      </w:r>
      <w:r>
        <w:t xml:space="preserve"> R^2 ≒ </w:t>
      </w:r>
      <w:r>
        <w:rPr>
          <w:rFonts w:hint="eastAsia"/>
        </w:rPr>
        <w:t xml:space="preserve">0.93）→</w:t>
      </w:r>
      <w:r>
        <w:t xml:space="preserve"> </w:t>
      </w:r>
      <w:r>
        <w:rPr>
          <w:rFonts w:hint="eastAsia"/>
        </w:rPr>
        <w:t xml:space="preserve">過学習懸念あり。</w:t>
      </w:r>
    </w:p>
    <w:p>
      <w:pPr>
        <w:pStyle w:val="Compact"/>
        <w:numPr>
          <w:ilvl w:val="1"/>
          <w:numId w:val="1004"/>
        </w:numPr>
      </w:pPr>
      <w:r>
        <w:rPr>
          <w:rFonts w:hint="eastAsia"/>
        </w:rPr>
        <w:t xml:space="preserve">主要説明因子:</w:t>
      </w:r>
      <w:r>
        <w:t xml:space="preserve"> </w:t>
      </w:r>
      <w:r>
        <w:rPr>
          <w:rFonts w:hint="eastAsia"/>
        </w:rPr>
        <w:t xml:space="preserve">BOROUGH（立地）＞TOTAL</w:t>
      </w:r>
      <w:r>
        <w:t xml:space="preserve"> </w:t>
      </w:r>
      <w:r>
        <w:rPr>
          <w:rFonts w:hint="eastAsia"/>
        </w:rPr>
        <w:t xml:space="preserve">UNITS／面積系／築年（ただし築年は0等の異常値含むため補正後再評価必要）。</w:t>
      </w:r>
    </w:p>
    <w:p>
      <w:pPr>
        <w:pStyle w:val="Compact"/>
        <w:numPr>
          <w:ilvl w:val="1"/>
          <w:numId w:val="1004"/>
        </w:numPr>
      </w:pPr>
      <w:r>
        <w:rPr>
          <w:rFonts w:hint="eastAsia"/>
        </w:rPr>
        <w:t xml:space="preserve">データ品質課題:</w:t>
      </w:r>
      <w:r>
        <w:t xml:space="preserve"> LAND/GROSS SQUARE FEET </w:t>
      </w:r>
      <w:r>
        <w:rPr>
          <w:rFonts w:hint="eastAsia"/>
        </w:rPr>
        <w:t xml:space="preserve">の欠損高、YEAR</w:t>
      </w:r>
      <w:r>
        <w:t xml:space="preserve"> BUILT=0、ZIP </w:t>
      </w:r>
      <w:r>
        <w:rPr>
          <w:rFonts w:hint="eastAsia"/>
        </w:rPr>
        <w:t xml:space="preserve">CODE=0、信頼できる時系列カラム不在。</w:t>
      </w:r>
    </w:p>
    <w:p>
      <w:pPr>
        <w:pStyle w:val="Compact"/>
        <w:numPr>
          <w:ilvl w:val="1"/>
          <w:numId w:val="1004"/>
        </w:numPr>
      </w:pPr>
      <w:r>
        <w:rPr>
          <w:rFonts w:hint="eastAsia"/>
        </w:rPr>
        <w:t xml:space="preserve">実務示唆:</w:t>
      </w:r>
      <w:r>
        <w:t xml:space="preserve"> </w:t>
      </w:r>
      <w:r>
        <w:rPr>
          <w:rFonts w:hint="eastAsia"/>
        </w:rPr>
        <w:t xml:space="preserve">面積・築年・ZIP</w:t>
      </w:r>
      <w:r>
        <w:t xml:space="preserve"> </w:t>
      </w:r>
      <w:r>
        <w:rPr>
          <w:rFonts w:hint="eastAsia"/>
        </w:rPr>
        <w:t xml:space="preserve">の品質改善を最優先、対数変換や立地別補正テーブルの運用併用を推奨。</w:t>
      </w:r>
    </w:p>
    <w:p>
      <w:pPr>
        <w:pStyle w:val="Compact"/>
        <w:numPr>
          <w:ilvl w:val="0"/>
          <w:numId w:val="1003"/>
        </w:numPr>
      </w:pPr>
      <w:r>
        <w:rPr>
          <w:rFonts w:hint="eastAsia"/>
        </w:rPr>
        <w:t xml:space="preserve">検収判断に関する質疑（前田ほか）</w:t>
      </w:r>
    </w:p>
    <w:p>
      <w:pPr>
        <w:pStyle w:val="Compact"/>
        <w:numPr>
          <w:ilvl w:val="1"/>
          <w:numId w:val="1005"/>
        </w:numPr>
      </w:pPr>
      <w:r>
        <w:rPr>
          <w:rFonts w:hint="eastAsia"/>
        </w:rPr>
        <w:t xml:space="preserve">報告書は契約範囲内の成果（再現可能な分析手順、初期モデル評価、実務示唆）を満たしているとの合意が得られた。</w:t>
      </w:r>
    </w:p>
    <w:p>
      <w:pPr>
        <w:pStyle w:val="Compact"/>
        <w:numPr>
          <w:ilvl w:val="1"/>
          <w:numId w:val="1005"/>
        </w:numPr>
      </w:pPr>
      <w:r>
        <w:rPr>
          <w:rFonts w:hint="eastAsia"/>
        </w:rPr>
        <w:t xml:space="preserve">小修正（図表の注記1件、成果物パス表記の一部）についてはデータアステル側で即日修正し、最終版を翌営業日までに配布することで合意。</w:t>
      </w:r>
    </w:p>
    <w:p>
      <w:pPr>
        <w:pStyle w:val="Compact"/>
        <w:numPr>
          <w:ilvl w:val="0"/>
          <w:numId w:val="1003"/>
        </w:numPr>
      </w:pPr>
      <w:r>
        <w:rPr>
          <w:rFonts w:hint="eastAsia"/>
        </w:rPr>
        <w:t xml:space="preserve">追加分析テーマの優先度確認（合意）</w:t>
      </w:r>
    </w:p>
    <w:p>
      <w:pPr>
        <w:pStyle w:val="Compact"/>
        <w:numPr>
          <w:ilvl w:val="1"/>
          <w:numId w:val="1006"/>
        </w:numPr>
      </w:pPr>
      <w:r>
        <w:rPr>
          <w:rFonts w:hint="eastAsia"/>
        </w:rPr>
        <w:t xml:space="preserve">データ品質改善（面積補完・YEAR</w:t>
      </w:r>
      <w:r>
        <w:t xml:space="preserve"> BUILT </w:t>
      </w:r>
      <w:r>
        <w:rPr>
          <w:rFonts w:hint="eastAsia"/>
        </w:rPr>
        <w:t xml:space="preserve">の整備・ZIP</w:t>
      </w:r>
      <w:r>
        <w:t xml:space="preserve"> </w:t>
      </w:r>
      <w:r>
        <w:rPr>
          <w:rFonts w:hint="eastAsia"/>
        </w:rPr>
        <w:t xml:space="preserve">修正）</w:t>
      </w:r>
      <w:r>
        <w:t xml:space="preserve"> — </w:t>
      </w:r>
      <w:r>
        <w:rPr>
          <w:rFonts w:hint="eastAsia"/>
        </w:rPr>
        <w:t xml:space="preserve">優先度:</w:t>
      </w:r>
      <w:r>
        <w:t xml:space="preserve"> </w:t>
      </w:r>
      <w:r>
        <w:rPr>
          <w:rFonts w:hint="eastAsia"/>
        </w:rPr>
        <w:t xml:space="preserve">高（業務価値最大）</w:t>
      </w:r>
      <w:r>
        <w:br/>
      </w:r>
    </w:p>
    <w:p>
      <w:pPr>
        <w:pStyle w:val="Compact"/>
        <w:numPr>
          <w:ilvl w:val="1"/>
          <w:numId w:val="1006"/>
        </w:numPr>
      </w:pPr>
      <w:r>
        <w:rPr>
          <w:rFonts w:hint="eastAsia"/>
        </w:rPr>
        <w:t xml:space="preserve">市況時系列データ連携（取引日・価格指数の取り込み）</w:t>
      </w:r>
      <w:r>
        <w:t xml:space="preserve"> — </w:t>
      </w:r>
      <w:r>
        <w:rPr>
          <w:rFonts w:hint="eastAsia"/>
        </w:rPr>
        <w:t xml:space="preserve">優先度:</w:t>
      </w:r>
      <w:r>
        <w:t xml:space="preserve"> </w:t>
      </w:r>
      <w:r>
        <w:rPr>
          <w:rFonts w:hint="eastAsia"/>
        </w:rPr>
        <w:t xml:space="preserve">高（バイアス低減）</w:t>
      </w:r>
      <w:r>
        <w:br/>
      </w:r>
    </w:p>
    <w:p>
      <w:pPr>
        <w:pStyle w:val="Compact"/>
        <w:numPr>
          <w:ilvl w:val="1"/>
          <w:numId w:val="1006"/>
        </w:numPr>
      </w:pPr>
      <w:r>
        <w:rPr>
          <w:rFonts w:hint="eastAsia"/>
        </w:rPr>
        <w:t xml:space="preserve">NEIGHBORHOOD（高カーディナリティ）水準での集約群作成とモデル検証</w:t>
      </w:r>
      <w:r>
        <w:t xml:space="preserve"> — </w:t>
      </w:r>
      <w:r>
        <w:rPr>
          <w:rFonts w:hint="eastAsia"/>
        </w:rPr>
        <w:t xml:space="preserve">優先度:</w:t>
      </w:r>
      <w:r>
        <w:t xml:space="preserve"> </w:t>
      </w:r>
      <w:r>
        <w:rPr>
          <w:rFonts w:hint="eastAsia"/>
        </w:rPr>
        <w:t xml:space="preserve">中</w:t>
      </w:r>
      <w:r>
        <w:br/>
      </w:r>
    </w:p>
    <w:p>
      <w:pPr>
        <w:pStyle w:val="Compact"/>
        <w:numPr>
          <w:ilvl w:val="1"/>
          <w:numId w:val="1006"/>
        </w:numPr>
      </w:pPr>
      <w:r>
        <w:rPr>
          <w:rFonts w:hint="eastAsia"/>
        </w:rPr>
        <w:t xml:space="preserve">モデル運用・監視基盤（再学習・モニタリング）設計</w:t>
      </w:r>
      <w:r>
        <w:t xml:space="preserve"> — </w:t>
      </w:r>
      <w:r>
        <w:rPr>
          <w:rFonts w:hint="eastAsia"/>
        </w:rPr>
        <w:t xml:space="preserve">優先度:</w:t>
      </w:r>
      <w:r>
        <w:t xml:space="preserve"> </w:t>
      </w:r>
      <w:r>
        <w:rPr>
          <w:rFonts w:hint="eastAsia"/>
        </w:rPr>
        <w:t xml:space="preserve">中</w:t>
      </w:r>
      <w:r>
        <w:br/>
      </w:r>
    </w:p>
    <w:p>
      <w:pPr>
        <w:pStyle w:val="Compact"/>
        <w:numPr>
          <w:ilvl w:val="1"/>
          <w:numId w:val="1006"/>
        </w:numPr>
      </w:pPr>
      <w:r>
        <w:rPr>
          <w:rFonts w:hint="eastAsia"/>
        </w:rPr>
        <w:t xml:space="preserve">賃料/NOI</w:t>
      </w:r>
      <w:r>
        <w:t xml:space="preserve"> </w:t>
      </w:r>
      <w:r>
        <w:rPr>
          <w:rFonts w:hint="eastAsia"/>
        </w:rPr>
        <w:t xml:space="preserve">等を用いた拡張モデル（投資判断支援）</w:t>
      </w:r>
      <w:r>
        <w:t xml:space="preserve"> — </w:t>
      </w:r>
      <w:r>
        <w:rPr>
          <w:rFonts w:hint="eastAsia"/>
        </w:rPr>
        <w:t xml:space="preserve">優先度:</w:t>
      </w:r>
      <w:r>
        <w:t xml:space="preserve"> </w:t>
      </w:r>
      <w:r>
        <w:rPr>
          <w:rFonts w:hint="eastAsia"/>
        </w:rPr>
        <w:t xml:space="preserve">低（外部データ必要）</w:t>
      </w:r>
    </w:p>
    <w:p>
      <w:pPr>
        <w:pStyle w:val="Compact"/>
        <w:numPr>
          <w:ilvl w:val="0"/>
          <w:numId w:val="1003"/>
        </w:numPr>
      </w:pPr>
      <w:r>
        <w:rPr>
          <w:rFonts w:hint="eastAsia"/>
        </w:rPr>
        <w:t xml:space="preserve">引継ぎ・請求</w:t>
      </w:r>
    </w:p>
    <w:p>
      <w:pPr>
        <w:pStyle w:val="Compact"/>
        <w:numPr>
          <w:ilvl w:val="1"/>
          <w:numId w:val="1007"/>
        </w:numPr>
      </w:pPr>
      <w:r>
        <w:rPr>
          <w:rFonts w:hint="eastAsia"/>
        </w:rPr>
        <w:t xml:space="preserve">検収基準日は</w:t>
      </w:r>
      <w:r>
        <w:t xml:space="preserve"> </w:t>
      </w:r>
      <w:r>
        <w:rPr>
          <w:rFonts w:hint="eastAsia"/>
        </w:rPr>
        <w:t xml:space="preserve">2025-09-17（契約に基づく検収確定日）とし、クライアント承認のうえ請求処理（最終一括精算）の開始を確認。支払期日は</w:t>
      </w:r>
      <w:r>
        <w:t xml:space="preserve"> </w:t>
      </w:r>
      <w:r>
        <w:rPr>
          <w:rFonts w:hint="eastAsia"/>
        </w:rPr>
        <w:t xml:space="preserve">2025-09-23（契約に準拠）。</w:t>
      </w:r>
    </w:p>
    <w:bookmarkEnd w:id="11"/>
    <w:bookmarkStart w:id="12" w:name="進捗サマリ"/>
    <w:p>
      <w:pPr>
        <w:pStyle w:val="Heading2"/>
      </w:pPr>
      <w:r>
        <w:t xml:space="preserve">4. </w:t>
      </w:r>
      <w:r>
        <w:rPr>
          <w:rFonts w:hint="eastAsia"/>
        </w:rPr>
        <w:t xml:space="preserve">進捗サマリ</w:t>
      </w:r>
    </w:p>
    <w:p>
      <w:pPr>
        <w:pStyle w:val="Compact"/>
        <w:numPr>
          <w:ilvl w:val="0"/>
          <w:numId w:val="1008"/>
        </w:numPr>
      </w:pPr>
      <w:r>
        <w:rPr>
          <w:rFonts w:hint="eastAsia"/>
        </w:rPr>
        <w:t xml:space="preserve">状態:</w:t>
      </w:r>
      <w:r>
        <w:t xml:space="preserve"> </w:t>
      </w:r>
      <w:r>
        <w:rPr>
          <w:rFonts w:hint="eastAsia"/>
        </w:rPr>
        <w:t xml:space="preserve">プロジェクトは所定の範囲で完了（分析実施・最終報告書提示）。最終報告会（本会議）にて主要成果・示唆を説明済。</w:t>
      </w:r>
      <w:r>
        <w:br/>
      </w:r>
    </w:p>
    <w:p>
      <w:pPr>
        <w:pStyle w:val="Compact"/>
        <w:numPr>
          <w:ilvl w:val="0"/>
          <w:numId w:val="1008"/>
        </w:numPr>
      </w:pPr>
      <w:r>
        <w:rPr>
          <w:rFonts w:hint="eastAsia"/>
        </w:rPr>
        <w:t xml:space="preserve">成果物（提示・納品済／保管場所）</w:t>
      </w:r>
    </w:p>
    <w:p>
      <w:pPr>
        <w:pStyle w:val="Compact"/>
        <w:numPr>
          <w:ilvl w:val="1"/>
          <w:numId w:val="1009"/>
        </w:numPr>
      </w:pPr>
      <w:r>
        <w:rPr>
          <w:rFonts w:hint="eastAsia"/>
        </w:rPr>
        <w:t xml:space="preserve">最終報告書（本会議配布版）:</w:t>
      </w:r>
      <w:r>
        <w:t xml:space="preserve"> </w:t>
      </w:r>
      <w:r>
        <w:rPr>
          <w:rFonts w:hint="eastAsia"/>
        </w:rPr>
        <w:t xml:space="preserve">artifacts/reports/最終報告書_2025-09-16.pdf</w:t>
      </w:r>
      <w:r>
        <w:br/>
      </w:r>
    </w:p>
    <w:p>
      <w:pPr>
        <w:pStyle w:val="Compact"/>
        <w:numPr>
          <w:ilvl w:val="1"/>
          <w:numId w:val="1009"/>
        </w:numPr>
      </w:pPr>
      <w:r>
        <w:rPr>
          <w:rFonts w:hint="eastAsia"/>
        </w:rPr>
        <w:t xml:space="preserve">分析出力:</w:t>
      </w:r>
      <w:r>
        <w:t xml:space="preserve"> artifacts/analysis_outputs/run_summary.json、artifacts/analysis_outputs/metrics.json、artifacts/analysis_outputs/experiments/leaderboard.json</w:t>
      </w:r>
      <w:r>
        <w:br/>
      </w:r>
    </w:p>
    <w:p>
      <w:pPr>
        <w:pStyle w:val="Compact"/>
        <w:numPr>
          <w:ilvl w:val="1"/>
          <w:numId w:val="1009"/>
        </w:numPr>
      </w:pPr>
      <w:r>
        <w:rPr>
          <w:rFonts w:hint="eastAsia"/>
        </w:rPr>
        <w:t xml:space="preserve">会議議事メモ:</w:t>
      </w:r>
      <w:r>
        <w:t xml:space="preserve"> </w:t>
      </w:r>
      <w:r>
        <w:rPr>
          <w:rFonts w:hint="eastAsia"/>
        </w:rPr>
        <w:t xml:space="preserve">artifacts/meeting_minutes/会議録_2025-09-16.md</w:t>
      </w:r>
      <w:r>
        <w:br/>
      </w:r>
    </w:p>
    <w:p>
      <w:pPr>
        <w:pStyle w:val="Compact"/>
        <w:numPr>
          <w:ilvl w:val="1"/>
          <w:numId w:val="1009"/>
        </w:numPr>
      </w:pPr>
      <w:r>
        <w:rPr>
          <w:rFonts w:hint="eastAsia"/>
        </w:rPr>
        <w:t xml:space="preserve">中間報告資料・キックオフ等:</w:t>
      </w:r>
      <w:r>
        <w:t xml:space="preserve"> </w:t>
      </w:r>
      <w:r>
        <w:rPr>
          <w:rFonts w:hint="eastAsia"/>
        </w:rPr>
        <w:t xml:space="preserve">artifacts/reports/報告資料_2025-08-26.md、artifacts/meeting_minutes/会議録_2025-08-06.md</w:t>
      </w:r>
    </w:p>
    <w:p>
      <w:pPr>
        <w:pStyle w:val="Compact"/>
        <w:numPr>
          <w:ilvl w:val="0"/>
          <w:numId w:val="1008"/>
        </w:numPr>
      </w:pPr>
      <w:r>
        <w:t xml:space="preserve">prior open actions </w:t>
      </w:r>
      <w:r>
        <w:rPr>
          <w:rFonts w:hint="eastAsia"/>
        </w:rPr>
        <w:t xml:space="preserve">の扱い（概要）</w:t>
      </w:r>
    </w:p>
    <w:p>
      <w:pPr>
        <w:pStyle w:val="Compact"/>
        <w:numPr>
          <w:ilvl w:val="1"/>
          <w:numId w:val="1010"/>
        </w:numPr>
      </w:pPr>
      <w:r>
        <w:rPr>
          <w:rFonts w:hint="eastAsia"/>
        </w:rPr>
        <w:t xml:space="preserve">既存の未完アクション</w:t>
      </w:r>
      <w:r>
        <w:t xml:space="preserve"> A03,A07,A09,A10,A11,A12 </w:t>
      </w:r>
      <w:r>
        <w:rPr>
          <w:rFonts w:hint="eastAsia"/>
        </w:rPr>
        <w:t xml:space="preserve">は本会議で完了確認のうえクローズ（下記参照）。</w:t>
      </w:r>
      <w:r>
        <w:br/>
      </w:r>
    </w:p>
    <w:p>
      <w:pPr>
        <w:pStyle w:val="Compact"/>
        <w:numPr>
          <w:ilvl w:val="1"/>
          <w:numId w:val="1010"/>
        </w:numPr>
      </w:pPr>
      <w:r>
        <w:rPr>
          <w:rFonts w:hint="eastAsia"/>
        </w:rPr>
        <w:t xml:space="preserve">本会議で決定した追加作業は新規アクションとして登録（A13〜）。</w:t>
      </w:r>
    </w:p>
    <w:bookmarkEnd w:id="12"/>
    <w:bookmarkStart w:id="13" w:name="決定事項"/>
    <w:p>
      <w:pPr>
        <w:pStyle w:val="Heading2"/>
      </w:pPr>
      <w:r>
        <w:t xml:space="preserve">5. </w:t>
      </w:r>
      <w:r>
        <w:rPr>
          <w:rFonts w:hint="eastAsia"/>
        </w:rPr>
        <w:t xml:space="preserve">決定事項</w:t>
      </w:r>
    </w:p>
    <w:p>
      <w:pPr>
        <w:pStyle w:val="Compact"/>
        <w:numPr>
          <w:ilvl w:val="0"/>
          <w:numId w:val="1011"/>
        </w:numPr>
      </w:pPr>
      <w:r>
        <w:rPr>
          <w:rFonts w:hint="eastAsia"/>
        </w:rPr>
        <w:t xml:space="preserve">最終報告書の内容を承認する（報告書本文・モデル評価・業務示唆を承認）。</w:t>
      </w:r>
      <w:r>
        <w:br/>
      </w:r>
    </w:p>
    <w:p>
      <w:pPr>
        <w:pStyle w:val="Compact"/>
        <w:numPr>
          <w:ilvl w:val="0"/>
          <w:numId w:val="1011"/>
        </w:numPr>
      </w:pPr>
      <w:r>
        <w:rPr>
          <w:rFonts w:hint="eastAsia"/>
        </w:rPr>
        <w:t xml:space="preserve">検収基準日を</w:t>
      </w:r>
      <w:r>
        <w:t xml:space="preserve"> 2025-09-17 </w:t>
      </w:r>
      <w:r>
        <w:rPr>
          <w:rFonts w:hint="eastAsia"/>
        </w:rPr>
        <w:t xml:space="preserve">と確定し、クライアントの正式承認を以て検収完了とする。請求処理（最終一括精算）は検収完了後に実行する（支払期日:</w:t>
      </w:r>
      <w:r>
        <w:t xml:space="preserve"> </w:t>
      </w:r>
      <w:r>
        <w:rPr>
          <w:rFonts w:hint="eastAsia"/>
        </w:rPr>
        <w:t xml:space="preserve">2025-09-23）。</w:t>
      </w:r>
      <w:r>
        <w:br/>
      </w:r>
    </w:p>
    <w:p>
      <w:pPr>
        <w:pStyle w:val="Compact"/>
        <w:numPr>
          <w:ilvl w:val="0"/>
          <w:numId w:val="1011"/>
        </w:numPr>
      </w:pPr>
      <w:r>
        <w:rPr>
          <w:rFonts w:hint="eastAsia"/>
        </w:rPr>
        <w:t xml:space="preserve">追加分析テーマの優先度を以下の順で確定（上から順に着手案を作成する）:</w:t>
      </w:r>
    </w:p>
    <w:p>
      <w:pPr>
        <w:pStyle w:val="Compact"/>
        <w:numPr>
          <w:ilvl w:val="1"/>
          <w:numId w:val="1012"/>
        </w:numPr>
      </w:pPr>
    </w:p>
    <w:p>
      <w:pPr>
        <w:pStyle w:val="Compact"/>
        <w:numPr>
          <w:ilvl w:val="2"/>
          <w:numId w:val="1013"/>
        </w:numPr>
      </w:pPr>
      <w:r>
        <w:rPr>
          <w:rFonts w:hint="eastAsia"/>
        </w:rPr>
        <w:t xml:space="preserve">データ品質改善（面積／築年／ZIP）</w:t>
      </w:r>
      <w:r>
        <w:br/>
      </w:r>
    </w:p>
    <w:p>
      <w:pPr>
        <w:pStyle w:val="Compact"/>
        <w:numPr>
          <w:ilvl w:val="1"/>
          <w:numId w:val="1012"/>
        </w:numPr>
      </w:pPr>
    </w:p>
    <w:p>
      <w:pPr>
        <w:pStyle w:val="Compact"/>
        <w:numPr>
          <w:ilvl w:val="2"/>
          <w:numId w:val="1014"/>
        </w:numPr>
      </w:pPr>
      <w:r>
        <w:rPr>
          <w:rFonts w:hint="eastAsia"/>
        </w:rPr>
        <w:t xml:space="preserve">市況時系列データ連携（取引日・価格指数）</w:t>
      </w:r>
      <w:r>
        <w:br/>
      </w:r>
    </w:p>
    <w:p>
      <w:pPr>
        <w:pStyle w:val="Compact"/>
        <w:numPr>
          <w:ilvl w:val="1"/>
          <w:numId w:val="1012"/>
        </w:numPr>
      </w:pPr>
    </w:p>
    <w:p>
      <w:pPr>
        <w:pStyle w:val="Compact"/>
        <w:numPr>
          <w:ilvl w:val="2"/>
          <w:numId w:val="1015"/>
        </w:numPr>
      </w:pPr>
      <w:r>
        <w:t xml:space="preserve">NEIGHBORHOOD </w:t>
      </w:r>
      <w:r>
        <w:rPr>
          <w:rFonts w:hint="eastAsia"/>
        </w:rPr>
        <w:t xml:space="preserve">レベル集約群と検証</w:t>
      </w:r>
      <w:r>
        <w:br/>
      </w:r>
    </w:p>
    <w:p>
      <w:pPr>
        <w:pStyle w:val="Compact"/>
        <w:numPr>
          <w:ilvl w:val="1"/>
          <w:numId w:val="1012"/>
        </w:numPr>
      </w:pPr>
    </w:p>
    <w:p>
      <w:pPr>
        <w:pStyle w:val="Compact"/>
        <w:numPr>
          <w:ilvl w:val="2"/>
          <w:numId w:val="1016"/>
        </w:numPr>
      </w:pPr>
      <w:r>
        <w:rPr>
          <w:rFonts w:hint="eastAsia"/>
        </w:rPr>
        <w:t xml:space="preserve">モデル運用・監視基盤設計</w:t>
      </w:r>
      <w:r>
        <w:br/>
      </w:r>
    </w:p>
    <w:p>
      <w:pPr>
        <w:pStyle w:val="Compact"/>
        <w:numPr>
          <w:ilvl w:val="1"/>
          <w:numId w:val="1012"/>
        </w:numPr>
      </w:pPr>
    </w:p>
    <w:p>
      <w:pPr>
        <w:pStyle w:val="Compact"/>
        <w:numPr>
          <w:ilvl w:val="2"/>
          <w:numId w:val="1017"/>
        </w:numPr>
      </w:pPr>
      <w:r>
        <w:rPr>
          <w:rFonts w:hint="eastAsia"/>
        </w:rPr>
        <w:t xml:space="preserve">賃料/NOI</w:t>
      </w:r>
      <w:r>
        <w:t xml:space="preserve"> </w:t>
      </w:r>
      <w:r>
        <w:rPr>
          <w:rFonts w:hint="eastAsia"/>
        </w:rPr>
        <w:t xml:space="preserve">を用いた拡張モデル（外部データ要）</w:t>
      </w:r>
      <w:r>
        <w:br/>
      </w:r>
    </w:p>
    <w:p>
      <w:pPr>
        <w:pStyle w:val="Compact"/>
        <w:numPr>
          <w:ilvl w:val="0"/>
          <w:numId w:val="1011"/>
        </w:numPr>
      </w:pPr>
      <w:r>
        <w:rPr>
          <w:rFonts w:hint="eastAsia"/>
        </w:rPr>
        <w:t xml:space="preserve">提出済の成果物について、図表注記の軽微修正はデータアステルが翌営業日（2025-09-17）までに反映して最終版を配布する。</w:t>
      </w:r>
      <w:r>
        <w:br/>
      </w:r>
    </w:p>
    <w:p>
      <w:pPr>
        <w:pStyle w:val="Compact"/>
        <w:numPr>
          <w:ilvl w:val="0"/>
          <w:numId w:val="1011"/>
        </w:numPr>
      </w:pPr>
      <w:r>
        <w:rPr>
          <w:rFonts w:hint="eastAsia"/>
        </w:rPr>
        <w:t xml:space="preserve">引継ぎ方針:</w:t>
      </w:r>
      <w:r>
        <w:t xml:space="preserve"> </w:t>
      </w:r>
      <w:r>
        <w:rPr>
          <w:rFonts w:hint="eastAsia"/>
        </w:rPr>
        <w:t xml:space="preserve">成果物は</w:t>
      </w:r>
      <w:r>
        <w:t xml:space="preserve"> artifacts </w:t>
      </w:r>
      <w:r>
        <w:rPr>
          <w:rFonts w:hint="eastAsia"/>
        </w:rPr>
        <w:t xml:space="preserve">配下に保管し、以降の作業（追加分析／運用化）は</w:t>
      </w:r>
      <w:r>
        <w:t xml:space="preserve"> change_request </w:t>
      </w:r>
      <w:r>
        <w:rPr>
          <w:rFonts w:hint="eastAsia"/>
        </w:rPr>
        <w:t xml:space="preserve">ポリシー（time_and_materials）に基づき対応する。</w:t>
      </w:r>
    </w:p>
    <w:p>
      <w:pPr>
        <w:pStyle w:val="FirstParagraph"/>
      </w:pPr>
      <w:r>
        <w:rPr>
          <w:rFonts w:hint="eastAsia"/>
        </w:rPr>
        <w:t xml:space="preserve">変更:</w:t>
      </w:r>
      <w:r>
        <w:t xml:space="preserve"> </w:t>
      </w:r>
      <w:r>
        <w:rPr>
          <w:rFonts w:hint="eastAsia"/>
        </w:rPr>
        <w:t xml:space="preserve">なし（本会議で</w:t>
      </w:r>
      <w:r>
        <w:t xml:space="preserve"> prior </w:t>
      </w:r>
      <w:r>
        <w:rPr>
          <w:rFonts w:hint="eastAsia"/>
        </w:rPr>
        <w:t xml:space="preserve">の決定事項を上書きする変更は行わず、追加作業は別途</w:t>
      </w:r>
      <w:r>
        <w:t xml:space="preserve"> change_request </w:t>
      </w:r>
      <w:r>
        <w:rPr>
          <w:rFonts w:hint="eastAsia"/>
        </w:rPr>
        <w:t xml:space="preserve">で扱うことに合意）</w:t>
      </w:r>
    </w:p>
    <w:bookmarkEnd w:id="13"/>
    <w:bookmarkStart w:id="14" w:name="アクションアイテム"/>
    <w:p>
      <w:pPr>
        <w:pStyle w:val="Heading2"/>
      </w:pPr>
      <w:r>
        <w:t xml:space="preserve">6. アクションアイテム</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ID</w:t>
            </w:r>
          </w:p>
        </w:tc>
        <w:tc>
          <w:tcPr/>
          <w:p>
            <w:pPr>
              <w:pStyle w:val="Compact"/>
            </w:pPr>
            <w:r>
              <w:t xml:space="preserve">Action</w:t>
            </w:r>
          </w:p>
        </w:tc>
        <w:tc>
          <w:tcPr/>
          <w:p>
            <w:pPr>
              <w:pStyle w:val="Compact"/>
              <w:jc w:val="right"/>
            </w:pPr>
            <w:r>
              <w:t xml:space="preserve">Owner</w:t>
            </w:r>
          </w:p>
        </w:tc>
        <w:tc>
          <w:tcPr/>
          <w:p>
            <w:pPr>
              <w:pStyle w:val="Compact"/>
              <w:jc w:val="right"/>
            </w:pPr>
            <w:r>
              <w:t xml:space="preserve">Due Date</w:t>
            </w:r>
          </w:p>
        </w:tc>
        <w:tc>
          <w:tcPr/>
          <w:p>
            <w:pPr>
              <w:pStyle w:val="Compact"/>
            </w:pPr>
            <w:r>
              <w:t xml:space="preserve">Status</w:t>
            </w:r>
          </w:p>
        </w:tc>
      </w:tr>
      <w:tr>
        <w:tc>
          <w:tcPr/>
          <w:p>
            <w:pPr>
              <w:pStyle w:val="Compact"/>
            </w:pPr>
            <w:r>
              <w:t xml:space="preserve">A03</w:t>
            </w:r>
          </w:p>
        </w:tc>
        <w:tc>
          <w:tcPr/>
          <w:p>
            <w:pPr>
              <w:pStyle w:val="Compact"/>
            </w:pPr>
            <w:r>
              <w:t xml:space="preserve">configs の date_column </w:t>
            </w:r>
            <w:r>
              <w:rPr>
                <w:rFonts w:hint="eastAsia"/>
              </w:rPr>
              <w:t xml:space="preserve">設定実態確認（</w:t>
            </w:r>
            <w:r>
              <w:t xml:space="preserve">“TAX CLASS AT TIME OF SALE”</w:t>
            </w:r>
            <w:r>
              <w:t xml:space="preserve"> </w:t>
            </w:r>
            <w:r>
              <w:rPr>
                <w:rFonts w:hint="eastAsia"/>
              </w:rPr>
              <w:t xml:space="preserve">が日付でない場合の修正案提示）</w:t>
            </w:r>
          </w:p>
        </w:tc>
        <w:tc>
          <w:tcPr/>
          <w:p>
            <w:pPr>
              <w:pStyle w:val="Compact"/>
              <w:jc w:val="right"/>
            </w:pPr>
            <w:r>
              <w:rPr>
                <w:rFonts w:hint="eastAsia"/>
              </w:rPr>
              <w:t xml:space="preserve">岡田</w:t>
            </w:r>
            <w:r>
              <w:t xml:space="preserve"> </w:t>
            </w:r>
            <w:r>
              <w:rPr>
                <w:rFonts w:hint="eastAsia"/>
              </w:rPr>
              <w:t xml:space="preserve">佑樹／渡辺</w:t>
            </w:r>
            <w:r>
              <w:t xml:space="preserve"> </w:t>
            </w:r>
            <w:r>
              <w:rPr>
                <w:rFonts w:hint="eastAsia"/>
              </w:rPr>
              <w:t xml:space="preserve">遙</w:t>
            </w:r>
          </w:p>
        </w:tc>
        <w:tc>
          <w:tcPr/>
          <w:p>
            <w:pPr>
              <w:pStyle w:val="Compact"/>
              <w:jc w:val="right"/>
            </w:pPr>
            <w:r>
              <w:t xml:space="preserve">2025-08-27</w:t>
            </w:r>
          </w:p>
        </w:tc>
        <w:tc>
          <w:tcPr/>
          <w:p>
            <w:pPr>
              <w:pStyle w:val="Compact"/>
            </w:pPr>
            <w:r>
              <w:t xml:space="preserve">Closed</w:t>
            </w:r>
          </w:p>
        </w:tc>
      </w:tr>
      <w:tr>
        <w:tc>
          <w:tcPr/>
          <w:p>
            <w:pPr>
              <w:pStyle w:val="Compact"/>
            </w:pPr>
            <w:r>
              <w:t xml:space="preserve">A07</w:t>
            </w:r>
          </w:p>
        </w:tc>
        <w:tc>
          <w:tcPr/>
          <w:p>
            <w:pPr>
              <w:pStyle w:val="Compact"/>
            </w:pPr>
            <w:r>
              <w:rPr>
                <w:rFonts w:hint="eastAsia"/>
              </w:rPr>
              <w:t xml:space="preserve">変更管理チェックポイント用の変更管理準備（追加要求発生時の工数見積テンプレ作成）</w:t>
            </w:r>
          </w:p>
        </w:tc>
        <w:tc>
          <w:tcPr/>
          <w:p>
            <w:pPr>
              <w:pStyle w:val="Compact"/>
              <w:jc w:val="right"/>
            </w:pPr>
            <w:r>
              <w:rPr>
                <w:rFonts w:hint="eastAsia"/>
              </w:rPr>
              <w:t xml:space="preserve">佐藤</w:t>
            </w:r>
            <w:r>
              <w:t xml:space="preserve"> </w:t>
            </w:r>
            <w:r>
              <w:rPr>
                <w:rFonts w:hint="eastAsia"/>
              </w:rPr>
              <w:t xml:space="preserve">健一</w:t>
            </w:r>
          </w:p>
        </w:tc>
        <w:tc>
          <w:tcPr/>
          <w:p>
            <w:pPr>
              <w:pStyle w:val="Compact"/>
              <w:jc w:val="right"/>
            </w:pPr>
            <w:r>
              <w:t xml:space="preserve">2025-08-27</w:t>
            </w:r>
          </w:p>
        </w:tc>
        <w:tc>
          <w:tcPr/>
          <w:p>
            <w:pPr>
              <w:pStyle w:val="Compact"/>
            </w:pPr>
            <w:r>
              <w:t xml:space="preserve">Closed</w:t>
            </w:r>
          </w:p>
        </w:tc>
      </w:tr>
      <w:tr>
        <w:tc>
          <w:tcPr/>
          <w:p>
            <w:pPr>
              <w:pStyle w:val="Compact"/>
            </w:pPr>
            <w:r>
              <w:t xml:space="preserve">A09</w:t>
            </w:r>
          </w:p>
        </w:tc>
        <w:tc>
          <w:tcPr/>
          <w:p>
            <w:pPr>
              <w:pStyle w:val="Compact"/>
            </w:pPr>
            <w:r>
              <w:rPr>
                <w:rFonts w:hint="eastAsia"/>
              </w:rPr>
              <w:t xml:space="preserve">承認済の前処理ルールを文書化し最終版を配布（前処理仕様書</w:t>
            </w:r>
            <w:r>
              <w:t xml:space="preserve"> </w:t>
            </w:r>
            <w:r>
              <w:rPr>
                <w:rFonts w:hint="eastAsia"/>
              </w:rPr>
              <w:t xml:space="preserve">v1）</w:t>
            </w:r>
          </w:p>
        </w:tc>
        <w:tc>
          <w:tcPr/>
          <w:p>
            <w:pPr>
              <w:pStyle w:val="Compact"/>
              <w:jc w:val="right"/>
            </w:pPr>
            <w:r>
              <w:rPr>
                <w:rFonts w:hint="eastAsia"/>
              </w:rPr>
              <w:t xml:space="preserve">渡辺</w:t>
            </w:r>
            <w:r>
              <w:t xml:space="preserve"> </w:t>
            </w:r>
            <w:r>
              <w:rPr>
                <w:rFonts w:hint="eastAsia"/>
              </w:rPr>
              <w:t xml:space="preserve">遙</w:t>
            </w:r>
          </w:p>
        </w:tc>
        <w:tc>
          <w:tcPr/>
          <w:p>
            <w:pPr>
              <w:pStyle w:val="Compact"/>
              <w:jc w:val="right"/>
            </w:pPr>
            <w:r>
              <w:t xml:space="preserve">2025-08-28</w:t>
            </w:r>
          </w:p>
        </w:tc>
        <w:tc>
          <w:tcPr/>
          <w:p>
            <w:pPr>
              <w:pStyle w:val="Compact"/>
            </w:pPr>
            <w:r>
              <w:t xml:space="preserve">Closed</w:t>
            </w:r>
          </w:p>
        </w:tc>
      </w:tr>
      <w:tr>
        <w:tc>
          <w:tcPr/>
          <w:p>
            <w:pPr>
              <w:pStyle w:val="Compact"/>
            </w:pPr>
            <w:r>
              <w:t xml:space="preserve">A10</w:t>
            </w:r>
          </w:p>
        </w:tc>
        <w:tc>
          <w:tcPr/>
          <w:p>
            <w:pPr>
              <w:pStyle w:val="Compact"/>
            </w:pPr>
            <w:r>
              <w:rPr>
                <w:rFonts w:hint="eastAsia"/>
              </w:rPr>
              <w:t xml:space="preserve">前処理ルールを適用した「分析データセット</w:t>
            </w:r>
            <w:r>
              <w:t xml:space="preserve"> </w:t>
            </w:r>
            <w:r>
              <w:rPr>
                <w:rFonts w:hint="eastAsia"/>
              </w:rPr>
              <w:t xml:space="preserve">v1」を作成・配布（品質チェック付き）</w:t>
            </w:r>
          </w:p>
        </w:tc>
        <w:tc>
          <w:tcPr/>
          <w:p>
            <w:pPr>
              <w:pStyle w:val="Compact"/>
              <w:jc w:val="right"/>
            </w:pPr>
            <w:r>
              <w:rPr>
                <w:rFonts w:hint="eastAsia"/>
              </w:rPr>
              <w:t xml:space="preserve">岡田</w:t>
            </w:r>
            <w:r>
              <w:t xml:space="preserve"> </w:t>
            </w:r>
            <w:r>
              <w:rPr>
                <w:rFonts w:hint="eastAsia"/>
              </w:rPr>
              <w:t xml:space="preserve">佑樹</w:t>
            </w:r>
          </w:p>
        </w:tc>
        <w:tc>
          <w:tcPr/>
          <w:p>
            <w:pPr>
              <w:pStyle w:val="Compact"/>
              <w:jc w:val="right"/>
            </w:pPr>
            <w:r>
              <w:t xml:space="preserve">2025-08-29</w:t>
            </w:r>
          </w:p>
        </w:tc>
        <w:tc>
          <w:tcPr/>
          <w:p>
            <w:pPr>
              <w:pStyle w:val="Compact"/>
            </w:pPr>
            <w:r>
              <w:t xml:space="preserve">Closed</w:t>
            </w:r>
          </w:p>
        </w:tc>
      </w:tr>
      <w:tr>
        <w:tc>
          <w:tcPr/>
          <w:p>
            <w:pPr>
              <w:pStyle w:val="Compact"/>
            </w:pPr>
            <w:r>
              <w:t xml:space="preserve">A11</w:t>
            </w:r>
          </w:p>
        </w:tc>
        <w:tc>
          <w:tcPr/>
          <w:p>
            <w:pPr>
              <w:pStyle w:val="Compact"/>
            </w:pPr>
            <w:r>
              <w:rPr>
                <w:rFonts w:hint="eastAsia"/>
              </w:rPr>
              <w:t xml:space="preserve">分析データセット</w:t>
            </w:r>
            <w:r>
              <w:t xml:space="preserve"> v1 </w:t>
            </w:r>
            <w:r>
              <w:rPr>
                <w:rFonts w:hint="eastAsia"/>
              </w:rPr>
              <w:t xml:space="preserve">を用いたモデリング反復（第2フェーズ：特徴量調整・ハイパラ最適化）を実施し報告</w:t>
            </w:r>
          </w:p>
        </w:tc>
        <w:tc>
          <w:tcPr/>
          <w:p>
            <w:pPr>
              <w:pStyle w:val="Compact"/>
              <w:jc w:val="right"/>
            </w:pPr>
            <w:r>
              <w:rPr>
                <w:rFonts w:hint="eastAsia"/>
              </w:rPr>
              <w:t xml:space="preserve">渡辺</w:t>
            </w:r>
            <w:r>
              <w:t xml:space="preserve"> </w:t>
            </w:r>
            <w:r>
              <w:rPr>
                <w:rFonts w:hint="eastAsia"/>
              </w:rPr>
              <w:t xml:space="preserve">遙</w:t>
            </w:r>
          </w:p>
        </w:tc>
        <w:tc>
          <w:tcPr/>
          <w:p>
            <w:pPr>
              <w:pStyle w:val="Compact"/>
              <w:jc w:val="right"/>
            </w:pPr>
            <w:r>
              <w:t xml:space="preserve">2025-09-05</w:t>
            </w:r>
          </w:p>
        </w:tc>
        <w:tc>
          <w:tcPr/>
          <w:p>
            <w:pPr>
              <w:pStyle w:val="Compact"/>
            </w:pPr>
            <w:r>
              <w:t xml:space="preserve">Closed</w:t>
            </w:r>
          </w:p>
        </w:tc>
      </w:tr>
      <w:tr>
        <w:tc>
          <w:tcPr/>
          <w:p>
            <w:pPr>
              <w:pStyle w:val="Compact"/>
            </w:pPr>
            <w:r>
              <w:t xml:space="preserve">A12</w:t>
            </w:r>
          </w:p>
        </w:tc>
        <w:tc>
          <w:tcPr/>
          <w:p>
            <w:pPr>
              <w:pStyle w:val="Compact"/>
            </w:pPr>
            <w:r>
              <w:t xml:space="preserve">BBL </w:t>
            </w:r>
            <w:r>
              <w:rPr>
                <w:rFonts w:hint="eastAsia"/>
              </w:rPr>
              <w:t xml:space="preserve">を用いた重複検出・除外ルールを確定し実装（データクリーニング適用）</w:t>
            </w:r>
          </w:p>
        </w:tc>
        <w:tc>
          <w:tcPr/>
          <w:p>
            <w:pPr>
              <w:pStyle w:val="Compact"/>
              <w:jc w:val="right"/>
            </w:pPr>
            <w:r>
              <w:rPr>
                <w:rFonts w:hint="eastAsia"/>
              </w:rPr>
              <w:t xml:space="preserve">岡田</w:t>
            </w:r>
            <w:r>
              <w:t xml:space="preserve"> </w:t>
            </w:r>
            <w:r>
              <w:rPr>
                <w:rFonts w:hint="eastAsia"/>
              </w:rPr>
              <w:t xml:space="preserve">佑樹</w:t>
            </w:r>
          </w:p>
        </w:tc>
        <w:tc>
          <w:tcPr/>
          <w:p>
            <w:pPr>
              <w:pStyle w:val="Compact"/>
              <w:jc w:val="right"/>
            </w:pPr>
            <w:r>
              <w:t xml:space="preserve">2025-08-29</w:t>
            </w:r>
          </w:p>
        </w:tc>
        <w:tc>
          <w:tcPr/>
          <w:p>
            <w:pPr>
              <w:pStyle w:val="Compact"/>
            </w:pPr>
            <w:r>
              <w:t xml:space="preserve">Closed</w:t>
            </w:r>
          </w:p>
        </w:tc>
      </w:tr>
      <w:tr>
        <w:tc>
          <w:tcPr/>
          <w:p>
            <w:pPr>
              <w:pStyle w:val="Compact"/>
            </w:pPr>
            <w:r>
              <w:t xml:space="preserve">A13</w:t>
            </w:r>
          </w:p>
        </w:tc>
        <w:tc>
          <w:tcPr/>
          <w:p>
            <w:pPr>
              <w:pStyle w:val="Compact"/>
            </w:pPr>
            <w:r>
              <w:rPr>
                <w:rFonts w:hint="eastAsia"/>
              </w:rPr>
              <w:t xml:space="preserve">データ品質改善の具体要件（面積・YEAR</w:t>
            </w:r>
            <w:r>
              <w:t xml:space="preserve"> BUILT・ZIP </w:t>
            </w:r>
            <w:r>
              <w:rPr>
                <w:rFonts w:hint="eastAsia"/>
              </w:rPr>
              <w:t xml:space="preserve">の補正可能項目一覧、優先度、必要リソース）を作成・提示</w:t>
            </w:r>
          </w:p>
        </w:tc>
        <w:tc>
          <w:tcPr/>
          <w:p>
            <w:pPr>
              <w:pStyle w:val="Compact"/>
              <w:jc w:val="right"/>
            </w:pPr>
            <w:r>
              <w:rPr>
                <w:rFonts w:hint="eastAsia"/>
              </w:rPr>
              <w:t xml:space="preserve">前田</w:t>
            </w:r>
            <w:r>
              <w:t xml:space="preserve"> </w:t>
            </w:r>
            <w:r>
              <w:rPr>
                <w:rFonts w:hint="eastAsia"/>
              </w:rPr>
              <w:t xml:space="preserve">美咲（クライアント）</w:t>
            </w:r>
            <w:r>
              <w:t xml:space="preserve"> / </w:t>
            </w:r>
            <w:r>
              <w:rPr>
                <w:rFonts w:hint="eastAsia"/>
              </w:rPr>
              <w:t xml:space="preserve">渡辺</w:t>
            </w:r>
            <w:r>
              <w:t xml:space="preserve"> </w:t>
            </w:r>
            <w:r>
              <w:rPr>
                <w:rFonts w:hint="eastAsia"/>
              </w:rPr>
              <w:t xml:space="preserve">遙（支援）</w:t>
            </w:r>
          </w:p>
        </w:tc>
        <w:tc>
          <w:tcPr/>
          <w:p>
            <w:pPr>
              <w:pStyle w:val="Compact"/>
              <w:jc w:val="right"/>
            </w:pPr>
            <w:r>
              <w:t xml:space="preserve">2025-10-10</w:t>
            </w:r>
          </w:p>
        </w:tc>
        <w:tc>
          <w:tcPr/>
          <w:p>
            <w:pPr>
              <w:pStyle w:val="Compact"/>
            </w:pPr>
            <w:r>
              <w:t xml:space="preserve">Open</w:t>
            </w:r>
          </w:p>
        </w:tc>
      </w:tr>
      <w:tr>
        <w:tc>
          <w:tcPr/>
          <w:p>
            <w:pPr>
              <w:pStyle w:val="Compact"/>
            </w:pPr>
            <w:r>
              <w:t xml:space="preserve">A14</w:t>
            </w:r>
          </w:p>
        </w:tc>
        <w:tc>
          <w:tcPr/>
          <w:p>
            <w:pPr>
              <w:pStyle w:val="Compact"/>
            </w:pPr>
            <w:r>
              <w:rPr>
                <w:rFonts w:hint="eastAsia"/>
              </w:rPr>
              <w:t xml:space="preserve">追加分析（時系列データ連携、外部価格指数取込）の概算スコープと見積（工数・費用・想定効果）を提示</w:t>
            </w:r>
          </w:p>
        </w:tc>
        <w:tc>
          <w:tcPr/>
          <w:p>
            <w:pPr>
              <w:pStyle w:val="Compact"/>
              <w:jc w:val="right"/>
            </w:pPr>
            <w:r>
              <w:rPr>
                <w:rFonts w:hint="eastAsia"/>
              </w:rPr>
              <w:t xml:space="preserve">佐藤</w:t>
            </w:r>
            <w:r>
              <w:t xml:space="preserve"> </w:t>
            </w:r>
            <w:r>
              <w:rPr>
                <w:rFonts w:hint="eastAsia"/>
              </w:rPr>
              <w:t xml:space="preserve">健一</w:t>
            </w:r>
            <w:r>
              <w:t xml:space="preserve"> / </w:t>
            </w:r>
            <w:r>
              <w:rPr>
                <w:rFonts w:hint="eastAsia"/>
              </w:rPr>
              <w:t xml:space="preserve">渡辺</w:t>
            </w:r>
            <w:r>
              <w:t xml:space="preserve"> </w:t>
            </w:r>
            <w:r>
              <w:rPr>
                <w:rFonts w:hint="eastAsia"/>
              </w:rPr>
              <w:t xml:space="preserve">遙</w:t>
            </w:r>
          </w:p>
        </w:tc>
        <w:tc>
          <w:tcPr/>
          <w:p>
            <w:pPr>
              <w:pStyle w:val="Compact"/>
              <w:jc w:val="right"/>
            </w:pPr>
            <w:r>
              <w:t xml:space="preserve">2025-09-30</w:t>
            </w:r>
          </w:p>
        </w:tc>
        <w:tc>
          <w:tcPr/>
          <w:p>
            <w:pPr>
              <w:pStyle w:val="Compact"/>
            </w:pPr>
            <w:r>
              <w:t xml:space="preserve">Open</w:t>
            </w:r>
          </w:p>
        </w:tc>
      </w:tr>
      <w:tr>
        <w:tc>
          <w:tcPr/>
          <w:p>
            <w:pPr>
              <w:pStyle w:val="Compact"/>
            </w:pPr>
            <w:r>
              <w:t xml:space="preserve">A15</w:t>
            </w:r>
          </w:p>
        </w:tc>
        <w:tc>
          <w:tcPr/>
          <w:p>
            <w:pPr>
              <w:pStyle w:val="Compact"/>
            </w:pPr>
            <w:r>
              <w:rPr>
                <w:rFonts w:hint="eastAsia"/>
              </w:rPr>
              <w:t xml:space="preserve">最終報告書の軽微注記修正（図表注記・成果物パス整備）を反映した最終版を配布</w:t>
            </w:r>
          </w:p>
        </w:tc>
        <w:tc>
          <w:tcPr/>
          <w:p>
            <w:pPr>
              <w:pStyle w:val="Compact"/>
              <w:jc w:val="right"/>
            </w:pPr>
            <w:r>
              <w:rPr>
                <w:rFonts w:hint="eastAsia"/>
              </w:rPr>
              <w:t xml:space="preserve">藤田</w:t>
            </w:r>
            <w:r>
              <w:t xml:space="preserve"> </w:t>
            </w:r>
            <w:r>
              <w:rPr>
                <w:rFonts w:hint="eastAsia"/>
              </w:rPr>
              <w:t xml:space="preserve">彩</w:t>
            </w:r>
            <w:r>
              <w:t xml:space="preserve"> / </w:t>
            </w:r>
            <w:r>
              <w:rPr>
                <w:rFonts w:hint="eastAsia"/>
              </w:rPr>
              <w:t xml:space="preserve">小林</w:t>
            </w:r>
            <w:r>
              <w:t xml:space="preserve"> </w:t>
            </w:r>
            <w:r>
              <w:rPr>
                <w:rFonts w:hint="eastAsia"/>
              </w:rPr>
              <w:t xml:space="preserve">直樹</w:t>
            </w:r>
          </w:p>
        </w:tc>
        <w:tc>
          <w:tcPr/>
          <w:p>
            <w:pPr>
              <w:pStyle w:val="Compact"/>
              <w:jc w:val="right"/>
            </w:pPr>
            <w:r>
              <w:t xml:space="preserve">2025-09-17</w:t>
            </w:r>
          </w:p>
        </w:tc>
        <w:tc>
          <w:tcPr/>
          <w:p>
            <w:pPr>
              <w:pStyle w:val="Compact"/>
            </w:pPr>
            <w:r>
              <w:t xml:space="preserve">Open</w:t>
            </w:r>
          </w:p>
        </w:tc>
      </w:tr>
      <w:tr>
        <w:tc>
          <w:tcPr/>
          <w:p>
            <w:pPr>
              <w:pStyle w:val="Compact"/>
            </w:pPr>
            <w:r>
              <w:t xml:space="preserve">A16</w:t>
            </w:r>
          </w:p>
        </w:tc>
        <w:tc>
          <w:tcPr/>
          <w:p>
            <w:pPr>
              <w:pStyle w:val="Compact"/>
            </w:pPr>
            <w:r>
              <w:rPr>
                <w:rFonts w:hint="eastAsia"/>
              </w:rPr>
              <w:t xml:space="preserve">請求書発行および支払処理開始（検収完了後の最終一括精算手続き）</w:t>
            </w:r>
          </w:p>
        </w:tc>
        <w:tc>
          <w:tcPr/>
          <w:p>
            <w:pPr>
              <w:pStyle w:val="Compact"/>
              <w:jc w:val="right"/>
            </w:pPr>
            <w:r>
              <w:rPr>
                <w:rFonts w:hint="eastAsia"/>
              </w:rPr>
              <w:t xml:space="preserve">佐藤</w:t>
            </w:r>
            <w:r>
              <w:t xml:space="preserve"> </w:t>
            </w:r>
            <w:r>
              <w:rPr>
                <w:rFonts w:hint="eastAsia"/>
              </w:rPr>
              <w:t xml:space="preserve">健一</w:t>
            </w:r>
            <w:r>
              <w:t xml:space="preserve"> / </w:t>
            </w:r>
            <w:r>
              <w:rPr>
                <w:rFonts w:hint="eastAsia"/>
              </w:rPr>
              <w:t xml:space="preserve">管理部門</w:t>
            </w:r>
          </w:p>
        </w:tc>
        <w:tc>
          <w:tcPr/>
          <w:p>
            <w:pPr>
              <w:pStyle w:val="Compact"/>
              <w:jc w:val="right"/>
            </w:pPr>
            <w:r>
              <w:t xml:space="preserve">2025-09-18</w:t>
            </w:r>
          </w:p>
        </w:tc>
        <w:tc>
          <w:tcPr/>
          <w:p>
            <w:pPr>
              <w:pStyle w:val="Compact"/>
            </w:pPr>
            <w:r>
              <w:t xml:space="preserve">Open</w:t>
            </w:r>
          </w:p>
        </w:tc>
      </w:tr>
    </w:tbl>
    <w:p>
      <w:pPr>
        <w:pStyle w:val="BodyText"/>
      </w:pPr>
      <w:r>
        <w:rPr>
          <w:rFonts w:hint="eastAsia"/>
        </w:rPr>
        <w:t xml:space="preserve">注:</w:t>
      </w:r>
      <w:r>
        <w:t xml:space="preserve"> Prior actions A03,A07,A09,A10,A11,A12 </w:t>
      </w:r>
      <w:r>
        <w:rPr>
          <w:rFonts w:hint="eastAsia"/>
        </w:rPr>
        <w:t xml:space="preserve">を本会議でクローズ。下記にクローズ理由を明記。</w:t>
      </w:r>
    </w:p>
    <w:p>
      <w:pPr>
        <w:pStyle w:val="BodyText"/>
      </w:pPr>
      <w:r>
        <w:rPr>
          <w:rFonts w:hint="eastAsia"/>
        </w:rPr>
        <w:t xml:space="preserve">クローズ理由（完了確認）</w:t>
      </w:r>
      <w:r>
        <w:t xml:space="preserve"> </w:t>
      </w:r>
      <w:r>
        <w:t xml:space="preserve">- A03: </w:t>
      </w:r>
      <w:r>
        <w:rPr>
          <w:rFonts w:hint="eastAsia"/>
        </w:rPr>
        <w:t xml:space="preserve">調査の結果、当該カラムは時系列日付ではないと判断し、time-ordered</w:t>
      </w:r>
      <w:r>
        <w:t xml:space="preserve"> split </w:t>
      </w:r>
      <w:r>
        <w:rPr>
          <w:rFonts w:hint="eastAsia"/>
        </w:rPr>
        <w:t xml:space="preserve">は採用しない方針を決定。関連検証結果は報告書に反映済のためクローズ。</w:t>
      </w:r>
      <w:r>
        <w:br/>
      </w:r>
      <w:r>
        <w:t xml:space="preserve">- A07: </w:t>
      </w:r>
      <w:r>
        <w:rPr>
          <w:rFonts w:hint="eastAsia"/>
        </w:rPr>
        <w:t xml:space="preserve">変更管理チェックポイント（2025-08-27）を実施し、変更管理テンプレを運用開始したためクローズ。</w:t>
      </w:r>
      <w:r>
        <w:br/>
      </w:r>
      <w:r>
        <w:t xml:space="preserve">- A09: </w:t>
      </w:r>
      <w:r>
        <w:rPr>
          <w:rFonts w:hint="eastAsia"/>
        </w:rPr>
        <w:t xml:space="preserve">前処理仕様書</w:t>
      </w:r>
      <w:r>
        <w:t xml:space="preserve"> v1 </w:t>
      </w:r>
      <w:r>
        <w:rPr>
          <w:rFonts w:hint="eastAsia"/>
        </w:rPr>
        <w:t xml:space="preserve">を完成・配布済。クローズ。</w:t>
      </w:r>
      <w:r>
        <w:br/>
      </w:r>
      <w:r>
        <w:t xml:space="preserve">- A10: </w:t>
      </w:r>
      <w:r>
        <w:rPr>
          <w:rFonts w:hint="eastAsia"/>
        </w:rPr>
        <w:t xml:space="preserve">分析データセット</w:t>
      </w:r>
      <w:r>
        <w:t xml:space="preserve"> v1 </w:t>
      </w:r>
      <w:r>
        <w:rPr>
          <w:rFonts w:hint="eastAsia"/>
        </w:rPr>
        <w:t xml:space="preserve">を作成・配布しモデリングに利用されたためクローズ。</w:t>
      </w:r>
      <w:r>
        <w:br/>
      </w:r>
      <w:r>
        <w:t xml:space="preserve">- A11: </w:t>
      </w:r>
      <w:r>
        <w:rPr>
          <w:rFonts w:hint="eastAsia"/>
        </w:rPr>
        <w:t xml:space="preserve">モデリング反復（特徴量調整・ハイパラ最適化）を実施し最終評価値を報告書に含めたためクローズ。</w:t>
      </w:r>
      <w:r>
        <w:br/>
      </w:r>
      <w:r>
        <w:t xml:space="preserve">- A12: BBL </w:t>
      </w:r>
      <w:r>
        <w:rPr>
          <w:rFonts w:hint="eastAsia"/>
        </w:rPr>
        <w:t xml:space="preserve">を用いた重複検出ルールを実装しデータクリーニングに適用済のためクローズ.</w:t>
      </w:r>
    </w:p>
    <w:bookmarkEnd w:id="14"/>
    <w:bookmarkStart w:id="15" w:name="リスクと懸念事項"/>
    <w:p>
      <w:pPr>
        <w:pStyle w:val="Heading2"/>
      </w:pPr>
      <w:r>
        <w:t xml:space="preserve">7. </w:t>
      </w:r>
      <w:r>
        <w:rPr>
          <w:rFonts w:hint="eastAsia"/>
        </w:rPr>
        <w:t xml:space="preserve">リスクと懸念事項</w:t>
      </w:r>
    </w:p>
    <w:p>
      <w:pPr>
        <w:pStyle w:val="Compact"/>
        <w:numPr>
          <w:ilvl w:val="0"/>
          <w:numId w:val="1018"/>
        </w:numPr>
      </w:pPr>
      <w:r>
        <w:t xml:space="preserve">R1: </w:t>
      </w:r>
      <w:r>
        <w:rPr>
          <w:rFonts w:hint="eastAsia"/>
        </w:rPr>
        <w:t xml:space="preserve">データ品質リスク（高優先）</w:t>
      </w:r>
    </w:p>
    <w:p>
      <w:pPr>
        <w:pStyle w:val="Compact"/>
        <w:numPr>
          <w:ilvl w:val="1"/>
          <w:numId w:val="1019"/>
        </w:numPr>
      </w:pPr>
      <w:r>
        <w:rPr>
          <w:rFonts w:hint="eastAsia"/>
        </w:rPr>
        <w:t xml:space="preserve">内容:</w:t>
      </w:r>
      <w:r>
        <w:t xml:space="preserve"> LAND/GROSS SQUARE FEET </w:t>
      </w:r>
      <w:r>
        <w:rPr>
          <w:rFonts w:hint="eastAsia"/>
        </w:rPr>
        <w:t xml:space="preserve">の欠損・YEAR</w:t>
      </w:r>
      <w:r>
        <w:t xml:space="preserve"> BUILT </w:t>
      </w:r>
      <w:r>
        <w:rPr>
          <w:rFonts w:hint="eastAsia"/>
        </w:rPr>
        <w:t xml:space="preserve">の異常・ZIP</w:t>
      </w:r>
      <w:r>
        <w:t xml:space="preserve"> </w:t>
      </w:r>
      <w:r>
        <w:rPr>
          <w:rFonts w:hint="eastAsia"/>
        </w:rPr>
        <w:t xml:space="preserve">の0値が残存。</w:t>
      </w:r>
      <w:r>
        <w:br/>
      </w:r>
    </w:p>
    <w:p>
      <w:pPr>
        <w:pStyle w:val="Compact"/>
        <w:numPr>
          <w:ilvl w:val="1"/>
          <w:numId w:val="1019"/>
        </w:numPr>
      </w:pPr>
      <w:r>
        <w:rPr>
          <w:rFonts w:hint="eastAsia"/>
        </w:rPr>
        <w:t xml:space="preserve">影響:</w:t>
      </w:r>
      <w:r>
        <w:t xml:space="preserve"> </w:t>
      </w:r>
      <w:r>
        <w:rPr>
          <w:rFonts w:hint="eastAsia"/>
        </w:rPr>
        <w:t xml:space="preserve">モデル精度・業務適用性に直接影響。</w:t>
      </w:r>
      <w:r>
        <w:br/>
      </w:r>
    </w:p>
    <w:p>
      <w:pPr>
        <w:pStyle w:val="Compact"/>
        <w:numPr>
          <w:ilvl w:val="1"/>
          <w:numId w:val="1019"/>
        </w:numPr>
      </w:pPr>
      <w:r>
        <w:rPr>
          <w:rFonts w:hint="eastAsia"/>
        </w:rPr>
        <w:t xml:space="preserve">対策:</w:t>
      </w:r>
      <w:r>
        <w:t xml:space="preserve"> </w:t>
      </w:r>
      <w:r>
        <w:rPr>
          <w:rFonts w:hint="eastAsia"/>
        </w:rPr>
        <w:t xml:space="preserve">A13（クライアント主導の補正計画）を優先実施。ベンダーは補填支援と再学習を実施。</w:t>
      </w:r>
      <w:r>
        <w:br/>
      </w:r>
    </w:p>
    <w:p>
      <w:pPr>
        <w:pStyle w:val="Compact"/>
        <w:numPr>
          <w:ilvl w:val="1"/>
          <w:numId w:val="1019"/>
        </w:numPr>
      </w:pPr>
      <w:r>
        <w:rPr>
          <w:rFonts w:hint="eastAsia"/>
        </w:rPr>
        <w:t xml:space="preserve">所有:</w:t>
      </w:r>
      <w:r>
        <w:t xml:space="preserve"> </w:t>
      </w:r>
      <w:r>
        <w:rPr>
          <w:rFonts w:hint="eastAsia"/>
        </w:rPr>
        <w:t xml:space="preserve">クライアント（前田）／支援:</w:t>
      </w:r>
      <w:r>
        <w:t xml:space="preserve"> </w:t>
      </w:r>
      <w:r>
        <w:rPr>
          <w:rFonts w:hint="eastAsia"/>
        </w:rPr>
        <w:t xml:space="preserve">データアステル（渡辺・岡田）</w:t>
      </w:r>
    </w:p>
    <w:p>
      <w:pPr>
        <w:pStyle w:val="Compact"/>
        <w:numPr>
          <w:ilvl w:val="0"/>
          <w:numId w:val="1018"/>
        </w:numPr>
      </w:pPr>
      <w:r>
        <w:t xml:space="preserve">R2: </w:t>
      </w:r>
      <w:r>
        <w:rPr>
          <w:rFonts w:hint="eastAsia"/>
        </w:rPr>
        <w:t xml:space="preserve">市況時系列情報欠落（高優先）</w:t>
      </w:r>
    </w:p>
    <w:p>
      <w:pPr>
        <w:pStyle w:val="Compact"/>
        <w:numPr>
          <w:ilvl w:val="1"/>
          <w:numId w:val="1020"/>
        </w:numPr>
      </w:pPr>
      <w:r>
        <w:rPr>
          <w:rFonts w:hint="eastAsia"/>
        </w:rPr>
        <w:t xml:space="preserve">内容:</w:t>
      </w:r>
      <w:r>
        <w:t xml:space="preserve"> </w:t>
      </w:r>
      <w:r>
        <w:rPr>
          <w:rFonts w:hint="eastAsia"/>
        </w:rPr>
        <w:t xml:space="preserve">信頼できる取引日カラムが存在しないため市場サイクル調整ができない。</w:t>
      </w:r>
      <w:r>
        <w:br/>
      </w:r>
    </w:p>
    <w:p>
      <w:pPr>
        <w:pStyle w:val="Compact"/>
        <w:numPr>
          <w:ilvl w:val="1"/>
          <w:numId w:val="1020"/>
        </w:numPr>
      </w:pPr>
      <w:r>
        <w:rPr>
          <w:rFonts w:hint="eastAsia"/>
        </w:rPr>
        <w:t xml:space="preserve">影響:</w:t>
      </w:r>
      <w:r>
        <w:t xml:space="preserve"> </w:t>
      </w:r>
      <w:r>
        <w:rPr>
          <w:rFonts w:hint="eastAsia"/>
        </w:rPr>
        <w:t xml:space="preserve">推定に時間的バイアスが残る可能性。</w:t>
      </w:r>
      <w:r>
        <w:br/>
      </w:r>
    </w:p>
    <w:p>
      <w:pPr>
        <w:pStyle w:val="Compact"/>
        <w:numPr>
          <w:ilvl w:val="1"/>
          <w:numId w:val="1020"/>
        </w:numPr>
      </w:pPr>
      <w:r>
        <w:rPr>
          <w:rFonts w:hint="eastAsia"/>
        </w:rPr>
        <w:t xml:space="preserve">対策:</w:t>
      </w:r>
      <w:r>
        <w:t xml:space="preserve"> </w:t>
      </w:r>
      <w:r>
        <w:rPr>
          <w:rFonts w:hint="eastAsia"/>
        </w:rPr>
        <w:t xml:space="preserve">A14（時系列データ連携の見積提示）で外部データ取込可否を確認し、PoC</w:t>
      </w:r>
      <w:r>
        <w:t xml:space="preserve"> </w:t>
      </w:r>
      <w:r>
        <w:rPr>
          <w:rFonts w:hint="eastAsia"/>
        </w:rPr>
        <w:t xml:space="preserve">検討。</w:t>
      </w:r>
      <w:r>
        <w:br/>
      </w:r>
    </w:p>
    <w:p>
      <w:pPr>
        <w:pStyle w:val="Compact"/>
        <w:numPr>
          <w:ilvl w:val="1"/>
          <w:numId w:val="1020"/>
        </w:numPr>
      </w:pPr>
      <w:r>
        <w:rPr>
          <w:rFonts w:hint="eastAsia"/>
        </w:rPr>
        <w:t xml:space="preserve">所有:</w:t>
      </w:r>
      <w:r>
        <w:t xml:space="preserve"> </w:t>
      </w:r>
      <w:r>
        <w:rPr>
          <w:rFonts w:hint="eastAsia"/>
        </w:rPr>
        <w:t xml:space="preserve">データアステル（佐藤／渡辺）</w:t>
      </w:r>
    </w:p>
    <w:p>
      <w:pPr>
        <w:pStyle w:val="Compact"/>
        <w:numPr>
          <w:ilvl w:val="0"/>
          <w:numId w:val="1018"/>
        </w:numPr>
      </w:pPr>
      <w:r>
        <w:t xml:space="preserve">R3: </w:t>
      </w:r>
      <w:r>
        <w:rPr>
          <w:rFonts w:hint="eastAsia"/>
        </w:rPr>
        <w:t xml:space="preserve">モデルの過学習・汎化性（中優先）</w:t>
      </w:r>
    </w:p>
    <w:p>
      <w:pPr>
        <w:pStyle w:val="Compact"/>
        <w:numPr>
          <w:ilvl w:val="1"/>
          <w:numId w:val="1021"/>
        </w:numPr>
      </w:pPr>
      <w:r>
        <w:rPr>
          <w:rFonts w:hint="eastAsia"/>
        </w:rPr>
        <w:t xml:space="preserve">内容:</w:t>
      </w:r>
      <w:r>
        <w:t xml:space="preserve"> train/validation </w:t>
      </w:r>
      <w:r>
        <w:rPr>
          <w:rFonts w:hint="eastAsia"/>
        </w:rPr>
        <w:t xml:space="preserve">ギャップが大きい（train</w:t>
      </w:r>
      <w:r>
        <w:t xml:space="preserve"> R^2 ≫ validation </w:t>
      </w:r>
      <w:r>
        <w:rPr>
          <w:rFonts w:hint="eastAsia"/>
        </w:rPr>
        <w:t xml:space="preserve">R^2）。</w:t>
      </w:r>
      <w:r>
        <w:br/>
      </w:r>
    </w:p>
    <w:p>
      <w:pPr>
        <w:pStyle w:val="Compact"/>
        <w:numPr>
          <w:ilvl w:val="1"/>
          <w:numId w:val="1021"/>
        </w:numPr>
      </w:pPr>
      <w:r>
        <w:rPr>
          <w:rFonts w:hint="eastAsia"/>
        </w:rPr>
        <w:t xml:space="preserve">対策:</w:t>
      </w:r>
      <w:r>
        <w:t xml:space="preserve"> </w:t>
      </w:r>
      <w:r>
        <w:rPr>
          <w:rFonts w:hint="eastAsia"/>
        </w:rPr>
        <w:t xml:space="preserve">正則化・交差検証強化、NEIGHBORHOOD</w:t>
      </w:r>
      <w:r>
        <w:t xml:space="preserve"> </w:t>
      </w:r>
      <w:r>
        <w:rPr>
          <w:rFonts w:hint="eastAsia"/>
        </w:rPr>
        <w:t xml:space="preserve">の集約による過学習抑制を実施。次フェーズで再評価。</w:t>
      </w:r>
      <w:r>
        <w:br/>
      </w:r>
    </w:p>
    <w:p>
      <w:pPr>
        <w:pStyle w:val="Compact"/>
        <w:numPr>
          <w:ilvl w:val="1"/>
          <w:numId w:val="1021"/>
        </w:numPr>
      </w:pPr>
      <w:r>
        <w:rPr>
          <w:rFonts w:hint="eastAsia"/>
        </w:rPr>
        <w:t xml:space="preserve">所有:</w:t>
      </w:r>
      <w:r>
        <w:t xml:space="preserve"> </w:t>
      </w:r>
      <w:r>
        <w:rPr>
          <w:rFonts w:hint="eastAsia"/>
        </w:rPr>
        <w:t xml:space="preserve">データアステル（渡辺）</w:t>
      </w:r>
    </w:p>
    <w:p>
      <w:pPr>
        <w:pStyle w:val="Compact"/>
        <w:numPr>
          <w:ilvl w:val="0"/>
          <w:numId w:val="1018"/>
        </w:numPr>
      </w:pPr>
      <w:r>
        <w:t xml:space="preserve">R4: </w:t>
      </w:r>
      <w:r>
        <w:rPr>
          <w:rFonts w:hint="eastAsia"/>
        </w:rPr>
        <w:t xml:space="preserve">運用時の誤用（中優先）</w:t>
      </w:r>
    </w:p>
    <w:p>
      <w:pPr>
        <w:pStyle w:val="Compact"/>
        <w:numPr>
          <w:ilvl w:val="1"/>
          <w:numId w:val="1022"/>
        </w:numPr>
      </w:pPr>
      <w:r>
        <w:rPr>
          <w:rFonts w:hint="eastAsia"/>
        </w:rPr>
        <w:t xml:space="preserve">内容:</w:t>
      </w:r>
      <w:r>
        <w:t xml:space="preserve"> </w:t>
      </w:r>
      <w:r>
        <w:rPr>
          <w:rFonts w:hint="eastAsia"/>
        </w:rPr>
        <w:t xml:space="preserve">スコアを過信した運用運用リスク。</w:t>
      </w:r>
      <w:r>
        <w:br/>
      </w:r>
    </w:p>
    <w:p>
      <w:pPr>
        <w:pStyle w:val="Compact"/>
        <w:numPr>
          <w:ilvl w:val="1"/>
          <w:numId w:val="1022"/>
        </w:numPr>
      </w:pPr>
      <w:r>
        <w:rPr>
          <w:rFonts w:hint="eastAsia"/>
        </w:rPr>
        <w:t xml:space="preserve">対策:</w:t>
      </w:r>
      <w:r>
        <w:t xml:space="preserve"> </w:t>
      </w:r>
      <w:r>
        <w:rPr>
          <w:rFonts w:hint="eastAsia"/>
        </w:rPr>
        <w:t xml:space="preserve">スコアは「参考スコア」と明示、BOROUGH</w:t>
      </w:r>
      <w:r>
        <w:t xml:space="preserve"> </w:t>
      </w:r>
      <w:r>
        <w:rPr>
          <w:rFonts w:hint="eastAsia"/>
        </w:rPr>
        <w:t xml:space="preserve">別補正テーブル併用の運用ルールを文書化。</w:t>
      </w:r>
      <w:r>
        <w:br/>
      </w:r>
    </w:p>
    <w:p>
      <w:pPr>
        <w:pStyle w:val="Compact"/>
        <w:numPr>
          <w:ilvl w:val="1"/>
          <w:numId w:val="1022"/>
        </w:numPr>
      </w:pPr>
      <w:r>
        <w:rPr>
          <w:rFonts w:hint="eastAsia"/>
        </w:rPr>
        <w:t xml:space="preserve">所有:</w:t>
      </w:r>
      <w:r>
        <w:t xml:space="preserve"> </w:t>
      </w:r>
      <w:r>
        <w:rPr>
          <w:rFonts w:hint="eastAsia"/>
        </w:rPr>
        <w:t xml:space="preserve">クライアント（前田）／支援:</w:t>
      </w:r>
      <w:r>
        <w:t xml:space="preserve"> </w:t>
      </w:r>
      <w:r>
        <w:rPr>
          <w:rFonts w:hint="eastAsia"/>
        </w:rPr>
        <w:t xml:space="preserve">データアステル（藤田）</w:t>
      </w:r>
    </w:p>
    <w:p>
      <w:pPr>
        <w:pStyle w:val="Compact"/>
        <w:numPr>
          <w:ilvl w:val="0"/>
          <w:numId w:val="1018"/>
        </w:numPr>
      </w:pPr>
      <w:r>
        <w:rPr>
          <w:rFonts w:hint="eastAsia"/>
        </w:rPr>
        <w:t xml:space="preserve">オープンイシュー（要フォロー）</w:t>
      </w:r>
    </w:p>
    <w:p>
      <w:pPr>
        <w:pStyle w:val="Compact"/>
        <w:numPr>
          <w:ilvl w:val="1"/>
          <w:numId w:val="1023"/>
        </w:numPr>
      </w:pPr>
      <w:r>
        <w:t xml:space="preserve">I1: </w:t>
      </w:r>
      <w:r>
        <w:rPr>
          <w:rFonts w:hint="eastAsia"/>
        </w:rPr>
        <w:t xml:space="preserve">クライアント内のデータ管理責任者の確定（必要:</w:t>
      </w:r>
      <w:r>
        <w:t xml:space="preserve"> </w:t>
      </w:r>
      <w:r>
        <w:rPr>
          <w:rFonts w:hint="eastAsia"/>
        </w:rPr>
        <w:t xml:space="preserve">補正承認窓口）</w:t>
      </w:r>
      <w:r>
        <w:t xml:space="preserve"> — </w:t>
      </w:r>
      <w:r>
        <w:rPr>
          <w:rFonts w:hint="eastAsia"/>
        </w:rPr>
        <w:t xml:space="preserve">所有:</w:t>
      </w:r>
      <w:r>
        <w:t xml:space="preserve"> </w:t>
      </w:r>
      <w:r>
        <w:rPr>
          <w:rFonts w:hint="eastAsia"/>
        </w:rPr>
        <w:t xml:space="preserve">前田（対応見込み）</w:t>
      </w:r>
      <w:r>
        <w:br/>
      </w:r>
    </w:p>
    <w:p>
      <w:pPr>
        <w:pStyle w:val="Compact"/>
        <w:numPr>
          <w:ilvl w:val="1"/>
          <w:numId w:val="1023"/>
        </w:numPr>
      </w:pPr>
      <w:r>
        <w:t xml:space="preserve">I2: </w:t>
      </w:r>
      <w:r>
        <w:rPr>
          <w:rFonts w:hint="eastAsia"/>
        </w:rPr>
        <w:t xml:space="preserve">外部市況データの取得可否と費用負担合意</w:t>
      </w:r>
      <w:r>
        <w:t xml:space="preserve"> — </w:t>
      </w:r>
      <w:r>
        <w:rPr>
          <w:rFonts w:hint="eastAsia"/>
        </w:rPr>
        <w:t xml:space="preserve">所有:</w:t>
      </w:r>
      <w:r>
        <w:t xml:space="preserve"> </w:t>
      </w:r>
      <w:r>
        <w:rPr>
          <w:rFonts w:hint="eastAsia"/>
        </w:rPr>
        <w:t xml:space="preserve">前田</w:t>
      </w:r>
      <w:r>
        <w:t xml:space="preserve"> / </w:t>
      </w:r>
      <w:r>
        <w:rPr>
          <w:rFonts w:hint="eastAsia"/>
        </w:rPr>
        <w:t xml:space="preserve">佐藤（協議中）</w:t>
      </w:r>
    </w:p>
    <w:bookmarkEnd w:id="15"/>
    <w:bookmarkStart w:id="16" w:name="クロージング"/>
    <w:p>
      <w:pPr>
        <w:pStyle w:val="Heading2"/>
      </w:pPr>
      <w:r>
        <w:t xml:space="preserve">8. クロージング</w:t>
      </w:r>
    </w:p>
    <w:p>
      <w:pPr>
        <w:pStyle w:val="Compact"/>
        <w:numPr>
          <w:ilvl w:val="0"/>
          <w:numId w:val="1024"/>
        </w:numPr>
      </w:pPr>
      <w:r>
        <w:rPr>
          <w:rFonts w:hint="eastAsia"/>
        </w:rPr>
        <w:t xml:space="preserve">クロージング決定事項</w:t>
      </w:r>
    </w:p>
    <w:p>
      <w:pPr>
        <w:pStyle w:val="Compact"/>
        <w:numPr>
          <w:ilvl w:val="1"/>
          <w:numId w:val="1025"/>
        </w:numPr>
      </w:pPr>
      <w:r>
        <w:rPr>
          <w:rFonts w:hint="eastAsia"/>
        </w:rPr>
        <w:t xml:space="preserve">本案件は契約範囲内の成果物（最終報告書・分析出力・会議議事メモ等）を納品完了とする。クライアントは最終報告書内容を承認し、検収基準日</w:t>
      </w:r>
      <w:r>
        <w:t xml:space="preserve"> 2025-09-17 </w:t>
      </w:r>
      <w:r>
        <w:rPr>
          <w:rFonts w:hint="eastAsia"/>
        </w:rPr>
        <w:t xml:space="preserve">に検収確定とする予定。</w:t>
      </w:r>
      <w:r>
        <w:br/>
      </w:r>
    </w:p>
    <w:p>
      <w:pPr>
        <w:pStyle w:val="Compact"/>
        <w:numPr>
          <w:ilvl w:val="1"/>
          <w:numId w:val="1025"/>
        </w:numPr>
      </w:pPr>
      <w:r>
        <w:rPr>
          <w:rFonts w:hint="eastAsia"/>
        </w:rPr>
        <w:t xml:space="preserve">軽微修正（図表注記等）はデータアステルが対応し、最終版を</w:t>
      </w:r>
      <w:r>
        <w:t xml:space="preserve"> 2025-09-17 </w:t>
      </w:r>
      <w:r>
        <w:rPr>
          <w:rFonts w:hint="eastAsia"/>
        </w:rPr>
        <w:t xml:space="preserve">までに配布する（A15）。</w:t>
      </w:r>
    </w:p>
    <w:p>
      <w:pPr>
        <w:pStyle w:val="Compact"/>
        <w:numPr>
          <w:ilvl w:val="0"/>
          <w:numId w:val="1024"/>
        </w:numPr>
      </w:pPr>
      <w:r>
        <w:rPr>
          <w:rFonts w:hint="eastAsia"/>
        </w:rPr>
        <w:t xml:space="preserve">引継ぎ状況</w:t>
      </w:r>
    </w:p>
    <w:p>
      <w:pPr>
        <w:pStyle w:val="Compact"/>
        <w:numPr>
          <w:ilvl w:val="1"/>
          <w:numId w:val="1026"/>
        </w:numPr>
      </w:pPr>
      <w:r>
        <w:rPr>
          <w:rFonts w:hint="eastAsia"/>
        </w:rPr>
        <w:t xml:space="preserve">成果物の保管場所:</w:t>
      </w:r>
      <w:r>
        <w:t xml:space="preserve"> artifacts/reports/</w:t>
      </w:r>
      <w:r>
        <w:rPr>
          <w:i/>
          <w:iCs/>
        </w:rPr>
        <w:t xml:space="preserve">、artifacts/analysis_outputs/</w:t>
      </w:r>
      <w:r>
        <w:t xml:space="preserve">、artifacts/meeting_minutes/* </w:t>
      </w:r>
      <w:r>
        <w:rPr>
          <w:rFonts w:hint="eastAsia"/>
        </w:rPr>
        <w:t xml:space="preserve">に最終版を格納済。アクセス権はクライアントに付与済（別途アクセス情報は管理部門で保管）。</w:t>
      </w:r>
      <w:r>
        <w:br/>
      </w:r>
    </w:p>
    <w:p>
      <w:pPr>
        <w:pStyle w:val="Compact"/>
        <w:numPr>
          <w:ilvl w:val="1"/>
          <w:numId w:val="1026"/>
        </w:numPr>
      </w:pPr>
      <w:r>
        <w:rPr>
          <w:rFonts w:hint="eastAsia"/>
        </w:rPr>
        <w:t xml:space="preserve">主要引継ぎ情報:</w:t>
      </w:r>
      <w:r>
        <w:t xml:space="preserve"> </w:t>
      </w:r>
      <w:r>
        <w:rPr>
          <w:rFonts w:hint="eastAsia"/>
        </w:rPr>
        <w:t xml:space="preserve">モデル評価結果、前処理仕様書</w:t>
      </w:r>
      <w:r>
        <w:t xml:space="preserve"> </w:t>
      </w:r>
      <w:r>
        <w:rPr>
          <w:rFonts w:hint="eastAsia"/>
        </w:rPr>
        <w:t xml:space="preserve">v1、分析データセット</w:t>
      </w:r>
      <w:r>
        <w:t xml:space="preserve"> </w:t>
      </w:r>
      <w:r>
        <w:rPr>
          <w:rFonts w:hint="eastAsia"/>
        </w:rPr>
        <w:t xml:space="preserve">v1、実行スクリプトとランサマリを含む再現環境は</w:t>
      </w:r>
      <w:r>
        <w:t xml:space="preserve"> artifacts </w:t>
      </w:r>
      <w:r>
        <w:rPr>
          <w:rFonts w:hint="eastAsia"/>
        </w:rPr>
        <w:t xml:space="preserve">にまとめている。必要時はデータアステルがハンズオン支援を提供（別途契約）。</w:t>
      </w:r>
    </w:p>
    <w:p>
      <w:pPr>
        <w:pStyle w:val="Compact"/>
        <w:numPr>
          <w:ilvl w:val="0"/>
          <w:numId w:val="1024"/>
        </w:numPr>
      </w:pPr>
      <w:r>
        <w:rPr>
          <w:rFonts w:hint="eastAsia"/>
        </w:rPr>
        <w:t xml:space="preserve">検収／請求フロー</w:t>
      </w:r>
    </w:p>
    <w:p>
      <w:pPr>
        <w:pStyle w:val="Compact"/>
        <w:numPr>
          <w:ilvl w:val="1"/>
          <w:numId w:val="1027"/>
        </w:numPr>
      </w:pPr>
      <w:r>
        <w:rPr>
          <w:rFonts w:hint="eastAsia"/>
        </w:rPr>
        <w:t xml:space="preserve">検収完了（クライアント承認）を確認後、データアステルは請求書を発行し請求処理を開始する。支払期日は契約通り</w:t>
      </w:r>
      <w:r>
        <w:t xml:space="preserve"> </w:t>
      </w:r>
      <w:r>
        <w:rPr>
          <w:rFonts w:hint="eastAsia"/>
        </w:rPr>
        <w:t xml:space="preserve">2025-09-23。担当:</w:t>
      </w:r>
      <w:r>
        <w:t xml:space="preserve"> </w:t>
      </w:r>
      <w:r>
        <w:rPr>
          <w:rFonts w:hint="eastAsia"/>
        </w:rPr>
        <w:t xml:space="preserve">佐藤</w:t>
      </w:r>
      <w:r>
        <w:t xml:space="preserve"> </w:t>
      </w:r>
      <w:r>
        <w:rPr>
          <w:rFonts w:hint="eastAsia"/>
        </w:rPr>
        <w:t xml:space="preserve">健一（請求管理）、管理部門（実行）。</w:t>
      </w:r>
    </w:p>
    <w:p>
      <w:pPr>
        <w:pStyle w:val="Compact"/>
        <w:numPr>
          <w:ilvl w:val="0"/>
          <w:numId w:val="1024"/>
        </w:numPr>
      </w:pPr>
      <w:r>
        <w:rPr>
          <w:rFonts w:hint="eastAsia"/>
        </w:rPr>
        <w:t xml:space="preserve">ポストプロジェクト連絡窓口（連絡ルート）</w:t>
      </w:r>
    </w:p>
    <w:p>
      <w:pPr>
        <w:pStyle w:val="Compact"/>
        <w:numPr>
          <w:ilvl w:val="1"/>
          <w:numId w:val="1028"/>
        </w:numPr>
      </w:pPr>
      <w:r>
        <w:rPr>
          <w:rFonts w:hint="eastAsia"/>
        </w:rPr>
        <w:t xml:space="preserve">クライアント窓口（検収・データ補正依頼等）:</w:t>
      </w:r>
      <w:r>
        <w:t xml:space="preserve"> </w:t>
      </w:r>
      <w:r>
        <w:rPr>
          <w:rFonts w:hint="eastAsia"/>
        </w:rPr>
        <w:t xml:space="preserve">前田</w:t>
      </w:r>
      <w:r>
        <w:t xml:space="preserve"> </w:t>
      </w:r>
      <w:r>
        <w:rPr>
          <w:rFonts w:hint="eastAsia"/>
        </w:rPr>
        <w:t xml:space="preserve">美咲（部長）</w:t>
      </w:r>
      <w:r>
        <w:br/>
      </w:r>
    </w:p>
    <w:p>
      <w:pPr>
        <w:pStyle w:val="Compact"/>
        <w:numPr>
          <w:ilvl w:val="1"/>
          <w:numId w:val="1028"/>
        </w:numPr>
      </w:pPr>
      <w:r>
        <w:rPr>
          <w:rFonts w:hint="eastAsia"/>
        </w:rPr>
        <w:t xml:space="preserve">ベンダー窓口（追加分析見積／技術問合せ）:</w:t>
      </w:r>
      <w:r>
        <w:t xml:space="preserve"> </w:t>
      </w:r>
      <w:r>
        <w:rPr>
          <w:rFonts w:hint="eastAsia"/>
        </w:rPr>
        <w:t xml:space="preserve">佐藤</w:t>
      </w:r>
      <w:r>
        <w:t xml:space="preserve"> </w:t>
      </w:r>
      <w:r>
        <w:rPr>
          <w:rFonts w:hint="eastAsia"/>
        </w:rPr>
        <w:t xml:space="preserve">健一（PM）／メール・社内チャネル経由で連絡。</w:t>
      </w:r>
      <w:r>
        <w:br/>
      </w:r>
    </w:p>
    <w:p>
      <w:pPr>
        <w:pStyle w:val="Compact"/>
        <w:numPr>
          <w:ilvl w:val="1"/>
          <w:numId w:val="1028"/>
        </w:numPr>
      </w:pPr>
      <w:r>
        <w:rPr>
          <w:rFonts w:hint="eastAsia"/>
        </w:rPr>
        <w:t xml:space="preserve">技術問い合わせ（分析・再現）:</w:t>
      </w:r>
      <w:r>
        <w:t xml:space="preserve"> </w:t>
      </w:r>
      <w:r>
        <w:rPr>
          <w:rFonts w:hint="eastAsia"/>
        </w:rPr>
        <w:t xml:space="preserve">渡辺</w:t>
      </w:r>
      <w:r>
        <w:t xml:space="preserve"> </w:t>
      </w:r>
      <w:r>
        <w:rPr>
          <w:rFonts w:hint="eastAsia"/>
        </w:rPr>
        <w:t xml:space="preserve">遙（リードDS）／岡田</w:t>
      </w:r>
      <w:r>
        <w:t xml:space="preserve"> </w:t>
      </w:r>
      <w:r>
        <w:rPr>
          <w:rFonts w:hint="eastAsia"/>
        </w:rPr>
        <w:t xml:space="preserve">佑樹（データエンジニア）</w:t>
      </w:r>
      <w:r>
        <w:br/>
      </w:r>
    </w:p>
    <w:p>
      <w:pPr>
        <w:pStyle w:val="Compact"/>
        <w:numPr>
          <w:ilvl w:val="1"/>
          <w:numId w:val="1028"/>
        </w:numPr>
      </w:pPr>
      <w:r>
        <w:rPr>
          <w:rFonts w:hint="eastAsia"/>
        </w:rPr>
        <w:t xml:space="preserve">参考:</w:t>
      </w:r>
      <w:r>
        <w:t xml:space="preserve"> </w:t>
      </w:r>
      <w:r>
        <w:rPr>
          <w:rFonts w:hint="eastAsia"/>
        </w:rPr>
        <w:t xml:space="preserve">追加対応は</w:t>
      </w:r>
      <w:r>
        <w:t xml:space="preserve"> </w:t>
      </w:r>
      <w:r>
        <w:rPr>
          <w:rFonts w:hint="eastAsia"/>
        </w:rPr>
        <w:t xml:space="preserve">change_request_policy（time_and_materials）に基づき、佐藤が見積提示</w:t>
      </w:r>
      <w:r>
        <w:t xml:space="preserve"> → </w:t>
      </w:r>
      <w:r>
        <w:rPr>
          <w:rFonts w:hint="eastAsia"/>
        </w:rPr>
        <w:t xml:space="preserve">クライアント承認で着手。</w:t>
      </w:r>
    </w:p>
    <w:p>
      <w:pPr>
        <w:pStyle w:val="Compact"/>
        <w:numPr>
          <w:ilvl w:val="0"/>
          <w:numId w:val="1024"/>
        </w:numPr>
      </w:pPr>
      <w:r>
        <w:rPr>
          <w:rFonts w:hint="eastAsia"/>
        </w:rPr>
        <w:t xml:space="preserve">保守・再依頼の目安</w:t>
      </w:r>
    </w:p>
    <w:p>
      <w:pPr>
        <w:pStyle w:val="Compact"/>
        <w:numPr>
          <w:ilvl w:val="1"/>
          <w:numId w:val="1029"/>
        </w:numPr>
      </w:pPr>
      <w:r>
        <w:rPr>
          <w:rFonts w:hint="eastAsia"/>
        </w:rPr>
        <w:t xml:space="preserve">追加データ取得・再学習・運用化等の依頼は</w:t>
      </w:r>
      <w:r>
        <w:t xml:space="preserve"> </w:t>
      </w:r>
      <w:r>
        <w:rPr>
          <w:rFonts w:hint="eastAsia"/>
        </w:rPr>
        <w:t xml:space="preserve">A14（見積提示）→</w:t>
      </w:r>
      <w:r>
        <w:t xml:space="preserve"> </w:t>
      </w:r>
      <w:r>
        <w:rPr>
          <w:rFonts w:hint="eastAsia"/>
        </w:rPr>
        <w:t xml:space="preserve">合意後に別途</w:t>
      </w:r>
      <w:r>
        <w:t xml:space="preserve"> SOW </w:t>
      </w:r>
      <w:r>
        <w:rPr>
          <w:rFonts w:hint="eastAsia"/>
        </w:rPr>
        <w:t xml:space="preserve">を作成のうえ実施。目安納期は要件確定後</w:t>
      </w:r>
      <w:r>
        <w:t xml:space="preserve"> 2–8 </w:t>
      </w:r>
      <w:r>
        <w:rPr>
          <w:rFonts w:hint="eastAsia"/>
        </w:rPr>
        <w:t xml:space="preserve">週間（スコープに依存）。</w:t>
      </w:r>
    </w:p>
    <w:p>
      <w:pPr>
        <w:pStyle w:val="Compact"/>
        <w:numPr>
          <w:ilvl w:val="0"/>
          <w:numId w:val="1024"/>
        </w:numPr>
      </w:pPr>
      <w:r>
        <w:rPr>
          <w:rFonts w:hint="eastAsia"/>
        </w:rPr>
        <w:t xml:space="preserve">最終コメント</w:t>
      </w:r>
    </w:p>
    <w:p>
      <w:pPr>
        <w:pStyle w:val="Compact"/>
        <w:numPr>
          <w:ilvl w:val="1"/>
          <w:numId w:val="1030"/>
        </w:numPr>
      </w:pPr>
      <w:r>
        <w:rPr>
          <w:rFonts w:hint="eastAsia"/>
        </w:rPr>
        <w:t xml:space="preserve">本会議をもって本短期プロジェクトの最終報告会は終了。ただし上記アクション（A13,A14,A15,A16</w:t>
      </w:r>
      <w:r>
        <w:t xml:space="preserve"> </w:t>
      </w:r>
      <w:r>
        <w:rPr>
          <w:rFonts w:hint="eastAsia"/>
        </w:rPr>
        <w:t xml:space="preserve">等）とオープンイシューはフォローを継続する。ご不明点は上記窓口までご連絡ください。</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2026-03-30T14:06:04Z</dcterms:created>
  <dcterms:modified xsi:type="dcterms:W3CDTF">2026-03-30T14:06:04Z</dcterms:modified>
</cp:coreProperties>
</file>

<file path=docProps/custom.xml><?xml version="1.0" encoding="utf-8"?>
<Properties xmlns="http://schemas.openxmlformats.org/officeDocument/2006/custom-properties" xmlns:vt="http://schemas.openxmlformats.org/officeDocument/2006/docPropsVTypes"/>
</file>