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FD5C" w14:textId="1EF52D7B" w:rsidR="00A13828" w:rsidRDefault="00672B7D">
      <w:r>
        <w:rPr>
          <w:noProof/>
        </w:rPr>
        <w:drawing>
          <wp:inline distT="0" distB="0" distL="0" distR="0" wp14:anchorId="3EDE8EA4" wp14:editId="20C924D3">
            <wp:extent cx="5003007" cy="2743200"/>
            <wp:effectExtent l="0" t="0" r="7620" b="0"/>
            <wp:docPr id="98562712" name="グラフ 1">
              <a:extLst xmlns:a="http://schemas.openxmlformats.org/drawingml/2006/main">
                <a:ext uri="{FF2B5EF4-FFF2-40B4-BE49-F238E27FC236}">
                  <a16:creationId xmlns:a16="http://schemas.microsoft.com/office/drawing/2014/main" id="{2089A4FB-5516-C063-840E-46DEB5EE26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6E4EF7D" w14:textId="1091BD19" w:rsidR="00DB29BD" w:rsidRDefault="00DB29BD">
      <w:pPr>
        <w:rPr>
          <w:rFonts w:hint="eastAsia"/>
        </w:rPr>
      </w:pPr>
      <w:r>
        <w:rPr>
          <w:noProof/>
        </w:rPr>
        <w:drawing>
          <wp:inline distT="0" distB="0" distL="0" distR="0" wp14:anchorId="4210290C" wp14:editId="727DE609">
            <wp:extent cx="5010150" cy="3048000"/>
            <wp:effectExtent l="0" t="0" r="0" b="0"/>
            <wp:docPr id="1655989387" name="グラフ 1">
              <a:extLst xmlns:a="http://schemas.openxmlformats.org/drawingml/2006/main">
                <a:ext uri="{FF2B5EF4-FFF2-40B4-BE49-F238E27FC236}">
                  <a16:creationId xmlns:a16="http://schemas.microsoft.com/office/drawing/2014/main" id="{063A8C2E-85DE-3153-14CF-2150690B4A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DB29B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E2"/>
    <w:rsid w:val="004010E2"/>
    <w:rsid w:val="00573BB8"/>
    <w:rsid w:val="005912FD"/>
    <w:rsid w:val="00672B7D"/>
    <w:rsid w:val="00A13828"/>
    <w:rsid w:val="00DB29BD"/>
    <w:rsid w:val="00E6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296A72"/>
  <w15:chartTrackingRefBased/>
  <w15:docId w15:val="{B87E8C98-8412-4305-AC94-34841BA8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10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0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0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0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0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0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0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0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010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010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010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010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010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010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010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010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010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010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0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0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010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010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0E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010E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01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010E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01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ikeshita\myfolder\project\NTT&#12487;&#12540;&#12479;\&#12487;&#12540;&#12479;&#20316;&#25104;\&#12503;&#12525;&#12472;&#12455;&#12463;&#12488;C\&#26666;&#24335;&#20250;&#31038;&#38738;&#28526;&#12514;&#12499;&#12522;&#12486;&#12451;&#12469;&#12540;&#12499;&#12473;\03.&#12487;&#12540;&#12479;\trai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ikeshita\myfolder\project\NTT&#12487;&#12540;&#12479;\&#12487;&#12540;&#12479;&#20316;&#25104;\&#12503;&#12525;&#12472;&#12455;&#12463;&#12488;C\&#26666;&#24335;&#20250;&#31038;&#38738;&#28526;&#12514;&#12499;&#12522;&#12486;&#12451;&#12469;&#12540;&#12499;&#12473;\03.&#12487;&#12540;&#12479;\trai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ja-JP" altLang="en-US"/>
              <a:t>グラフ</a:t>
            </a:r>
            <a:r>
              <a:rPr lang="en-US" altLang="ja-JP"/>
              <a:t>1</a:t>
            </a:r>
            <a:endParaRPr lang="ja-JP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 alt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Sheet2!$J$4:$J$10</c:f>
              <c:numCache>
                <c:formatCode>#,##0.000;[Red]\-#,##0.000</c:formatCode>
                <c:ptCount val="7"/>
                <c:pt idx="0">
                  <c:v>0.48274573517465574</c:v>
                </c:pt>
                <c:pt idx="1">
                  <c:v>0.49839676113360443</c:v>
                </c:pt>
                <c:pt idx="2">
                  <c:v>0.50533551554828282</c:v>
                </c:pt>
                <c:pt idx="3">
                  <c:v>0.50239218877136205</c:v>
                </c:pt>
                <c:pt idx="4">
                  <c:v>0.49327346938775768</c:v>
                </c:pt>
                <c:pt idx="5">
                  <c:v>0.47610976594027604</c:v>
                </c:pt>
                <c:pt idx="6">
                  <c:v>0.46606012658227802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BEC-4B99-A2AB-CC8054730F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89086383"/>
        <c:axId val="698142479"/>
      </c:lineChart>
      <c:catAx>
        <c:axId val="58908638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698142479"/>
        <c:crosses val="autoZero"/>
        <c:auto val="1"/>
        <c:lblAlgn val="ctr"/>
        <c:lblOffset val="100"/>
        <c:noMultiLvlLbl val="0"/>
      </c:catAx>
      <c:valAx>
        <c:axId val="698142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0;[Red]\-#,##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5890863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ja-JP" altLang="en-US"/>
              <a:t>グラフ</a:t>
            </a:r>
            <a:r>
              <a:rPr lang="en-US" altLang="ja-JP"/>
              <a:t>2</a:t>
            </a:r>
            <a:endParaRPr lang="ja-JP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 alt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Sheet2!$M$3</c:f>
              <c:strCache>
                <c:ptCount val="1"/>
                <c:pt idx="0">
                  <c:v>平均 / cnt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Sheet2!$M$4:$M$10</c:f>
              <c:numCache>
                <c:formatCode>#,##0.000;[Red]\-#,##0.000</c:formatCode>
                <c:ptCount val="7"/>
                <c:pt idx="0">
                  <c:v>143.84565393988626</c:v>
                </c:pt>
                <c:pt idx="1">
                  <c:v>145.92793522267206</c:v>
                </c:pt>
                <c:pt idx="2">
                  <c:v>147.57610474631753</c:v>
                </c:pt>
                <c:pt idx="3">
                  <c:v>137.64768104149715</c:v>
                </c:pt>
                <c:pt idx="4">
                  <c:v>142.49142857142857</c:v>
                </c:pt>
                <c:pt idx="5">
                  <c:v>146.89749798224375</c:v>
                </c:pt>
                <c:pt idx="6">
                  <c:v>142.20174050632912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90B-4CB4-80E0-E8B816B6B1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46357983"/>
        <c:axId val="1446357503"/>
      </c:lineChart>
      <c:lineChart>
        <c:grouping val="standard"/>
        <c:varyColors val="0"/>
        <c:ser>
          <c:idx val="0"/>
          <c:order val="0"/>
          <c:tx>
            <c:strRef>
              <c:f>Sheet2!$L$3</c:f>
              <c:strCache>
                <c:ptCount val="1"/>
                <c:pt idx="0">
                  <c:v>平均 / windspeed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Sheet2!$L$4:$L$10</c:f>
              <c:numCache>
                <c:formatCode>#,##0.000;[Red]\-#,##0.000</c:formatCode>
                <c:ptCount val="7"/>
                <c:pt idx="0">
                  <c:v>0.1818010560519889</c:v>
                </c:pt>
                <c:pt idx="1">
                  <c:v>0.18390809716599016</c:v>
                </c:pt>
                <c:pt idx="2">
                  <c:v>0.1869637479541717</c:v>
                </c:pt>
                <c:pt idx="3">
                  <c:v>0.19555305126118649</c:v>
                </c:pt>
                <c:pt idx="4">
                  <c:v>0.20741248979591659</c:v>
                </c:pt>
                <c:pt idx="5">
                  <c:v>0.18643260694107988</c:v>
                </c:pt>
                <c:pt idx="6">
                  <c:v>0.19611226265822596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90B-4CB4-80E0-E8B816B6B1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84869727"/>
        <c:axId val="698141039"/>
      </c:lineChart>
      <c:catAx>
        <c:axId val="144635798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1446357503"/>
        <c:crosses val="autoZero"/>
        <c:auto val="1"/>
        <c:lblAlgn val="ctr"/>
        <c:lblOffset val="100"/>
        <c:noMultiLvlLbl val="0"/>
      </c:catAx>
      <c:valAx>
        <c:axId val="1446357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0;[Red]\-#,##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1446357983"/>
        <c:crosses val="autoZero"/>
        <c:crossBetween val="between"/>
      </c:valAx>
      <c:valAx>
        <c:axId val="698141039"/>
        <c:scaling>
          <c:orientation val="minMax"/>
        </c:scaling>
        <c:delete val="0"/>
        <c:axPos val="r"/>
        <c:numFmt formatCode="#,##0.000;[Red]\-#,##0.0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1584869727"/>
        <c:crosses val="max"/>
        <c:crossBetween val="between"/>
      </c:valAx>
      <c:catAx>
        <c:axId val="1584869727"/>
        <c:scaling>
          <c:orientation val="minMax"/>
        </c:scaling>
        <c:delete val="1"/>
        <c:axPos val="b"/>
        <c:majorTickMark val="out"/>
        <c:minorTickMark val="none"/>
        <c:tickLblPos val="nextTo"/>
        <c:crossAx val="69814103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h.ikeshita</dc:creator>
  <cp:keywords/>
  <dc:description/>
  <cp:lastModifiedBy>h.ikeshita</cp:lastModifiedBy>
  <cp:revision>4</cp:revision>
  <dcterms:created xsi:type="dcterms:W3CDTF">2026-03-26T14:29:00Z</dcterms:created>
  <dcterms:modified xsi:type="dcterms:W3CDTF">2026-03-26T14:46:00Z</dcterms:modified>
</cp:coreProperties>
</file>