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分析進捗報告書"/>
    <w:p>
      <w:pPr>
        <w:pStyle w:val="Heading1"/>
      </w:pPr>
      <w:r>
        <w:rPr>
          <w:rFonts w:hint="eastAsia"/>
        </w:rPr>
        <w:t xml:space="preserve">分析進捗報告書</w:t>
      </w:r>
    </w:p>
    <w:bookmarkStart w:id="9" w:name="報告サマリー"/>
    <w:p>
      <w:pPr>
        <w:pStyle w:val="Heading2"/>
      </w:pPr>
      <w:r>
        <w:t xml:space="preserve">1. </w:t>
      </w:r>
      <w:r>
        <w:rPr>
          <w:rFonts w:hint="eastAsia"/>
        </w:rPr>
        <w:t xml:space="preserve">報告サマリー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対象チェックポイントは</w:t>
      </w:r>
      <w:r>
        <w:t xml:space="preserve"> </w:t>
      </w:r>
      <w:r>
        <w:rPr>
          <w:rFonts w:hint="eastAsia"/>
          <w:b/>
          <w:bCs/>
        </w:rPr>
        <w:t xml:space="preserve">M01（2025-06-23、キックオフ）</w:t>
      </w:r>
      <w:r>
        <w:t xml:space="preserve"> </w:t>
      </w:r>
      <w:r>
        <w:t xml:space="preserve">です。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本報告は、</w:t>
      </w:r>
      <w:r>
        <w:rPr>
          <w:rFonts w:hint="eastAsia"/>
          <w:b/>
          <w:bCs/>
        </w:rPr>
        <w:t xml:space="preserve">2025-06-23時点</w:t>
      </w:r>
      <w:r>
        <w:rPr>
          <w:rFonts w:hint="eastAsia"/>
        </w:rPr>
        <w:t xml:space="preserve">のプロジェクト立上げ状況を整理した中間分析報告です。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Report facts JSON.analysis.checkpoint_stage</w:t>
      </w:r>
      <w:r>
        <w:t xml:space="preserve"> </w:t>
      </w:r>
      <w:r>
        <w:t xml:space="preserve">が</w:t>
      </w:r>
      <w:r>
        <w:t xml:space="preserve"> </w:t>
      </w:r>
      <w:r>
        <w:rPr>
          <w:b/>
          <w:bCs/>
        </w:rPr>
        <w:t xml:space="preserve">kickoff</w:t>
      </w:r>
      <w:r>
        <w:t xml:space="preserve"> </w:t>
      </w:r>
      <w:r>
        <w:rPr>
          <w:rFonts w:hint="eastAsia"/>
        </w:rPr>
        <w:t xml:space="preserve">のため、本時点では</w:t>
      </w:r>
      <w:r>
        <w:rPr>
          <w:rFonts w:hint="eastAsia"/>
          <w:b/>
          <w:bCs/>
        </w:rPr>
        <w:t xml:space="preserve">分析実装前の計画・前提整理フェーズ</w:t>
      </w:r>
      <w:r>
        <w:rPr>
          <w:rFonts w:hint="eastAsia"/>
        </w:rPr>
        <w:t xml:space="preserve">として扱います。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現時点の主な到達点は以下です。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プロジェクト目的、対象範囲、進め方の確認対象が明確化された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実データ準拠方針（説明書より</w:t>
      </w:r>
      <w:r>
        <w:t xml:space="preserve"> </w:t>
      </w:r>
      <w:r>
        <w:rPr>
          <w:rStyle w:val="VerbatimChar"/>
        </w:rPr>
        <w:t xml:space="preserve">train.csv</w:t>
      </w:r>
      <w:r>
        <w:t xml:space="preserve"> </w:t>
      </w:r>
      <w:r>
        <w:rPr>
          <w:rFonts w:hint="eastAsia"/>
        </w:rPr>
        <w:t xml:space="preserve">の実値を優先）が既存文書上で明文化されている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週次計画、マイルストン、WBSが定義済みであり、次工程へのトレースが可能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一方で、</w:t>
      </w:r>
      <w:r>
        <w:rPr>
          <w:rFonts w:hint="eastAsia"/>
          <w:b/>
          <w:bCs/>
        </w:rPr>
        <w:t xml:space="preserve">会議議事録は未確認</w:t>
      </w:r>
      <w:r>
        <w:rPr>
          <w:rFonts w:hint="eastAsia"/>
        </w:rPr>
        <w:t xml:space="preserve">（Meeting</w:t>
      </w:r>
      <w:r>
        <w:t xml:space="preserve"> minutes:</w:t>
      </w:r>
      <w:r>
        <w:t xml:space="preserve"> </w:t>
      </w:r>
      <w:r>
        <w:rPr>
          <w:rStyle w:val="VerbatimChar"/>
        </w:rPr>
        <w:t xml:space="preserve">No meeting minutes found.</w:t>
      </w:r>
      <w:r>
        <w:rPr>
          <w:rFonts w:hint="eastAsia"/>
        </w:rPr>
        <w:t xml:space="preserve">）のため、M01での最終合意事項・宿題・決定変更は、現時点では</w:t>
      </w:r>
      <w:r>
        <w:rPr>
          <w:rFonts w:hint="eastAsia"/>
          <w:b/>
          <w:bCs/>
        </w:rPr>
        <w:t xml:space="preserve">正式確定前</w:t>
      </w:r>
      <w:r>
        <w:rPr>
          <w:rFonts w:hint="eastAsia"/>
        </w:rPr>
        <w:t xml:space="preserve">として扱います。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モデル学習、性能評価、最終示唆については、キックオフ段階の制約に従い</w:t>
      </w:r>
      <w:r>
        <w:rPr>
          <w:rFonts w:hint="eastAsia"/>
          <w:b/>
          <w:bCs/>
        </w:rPr>
        <w:t xml:space="preserve">未報告</w:t>
      </w:r>
      <w:r>
        <w:t xml:space="preserve">です。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全体進捗は、</w:t>
      </w:r>
      <w:r>
        <w:rPr>
          <w:rFonts w:hint="eastAsia"/>
          <w:b/>
          <w:bCs/>
        </w:rPr>
        <w:t xml:space="preserve">計画立上げは開始済み、分析実務は未着手（planning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only）</w:t>
      </w:r>
      <w:r>
        <w:t xml:space="preserve"> </w:t>
      </w:r>
      <w:r>
        <w:rPr>
          <w:rFonts w:hint="eastAsia"/>
        </w:rPr>
        <w:t xml:space="preserve">と判断します。</w:t>
      </w:r>
    </w:p>
    <w:bookmarkEnd w:id="9"/>
    <w:bookmarkStart w:id="14" w:name="進捗状況"/>
    <w:p>
      <w:pPr>
        <w:pStyle w:val="Heading2"/>
      </w:pPr>
      <w:r>
        <w:t xml:space="preserve">2. </w:t>
      </w:r>
      <w:r>
        <w:rPr>
          <w:rFonts w:hint="eastAsia"/>
        </w:rPr>
        <w:t xml:space="preserve">進捗状況</w:t>
      </w:r>
    </w:p>
    <w:bookmarkStart w:id="10" w:name="現在位置"/>
    <w:p>
      <w:pPr>
        <w:pStyle w:val="Heading3"/>
      </w:pPr>
      <w:r>
        <w:t xml:space="preserve">2.1 </w:t>
      </w:r>
      <w:r>
        <w:rPr>
          <w:rFonts w:hint="eastAsia"/>
        </w:rPr>
        <w:t xml:space="preserve">現在位置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現在会議:</w:t>
      </w:r>
      <w:r>
        <w:t xml:space="preserve"> </w:t>
      </w:r>
      <w:r>
        <w:rPr>
          <w:b/>
          <w:bCs/>
        </w:rPr>
        <w:t xml:space="preserve">M01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会議種別:</w:t>
      </w:r>
      <w:r>
        <w:t xml:space="preserve"> </w:t>
      </w:r>
      <w:r>
        <w:rPr>
          <w:b/>
          <w:bCs/>
        </w:rPr>
        <w:t xml:space="preserve">キックオフ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報告期間:</w:t>
      </w:r>
      <w:r>
        <w:t xml:space="preserve"> </w:t>
      </w:r>
      <w:r>
        <w:rPr>
          <w:b/>
          <w:bCs/>
        </w:rPr>
        <w:t xml:space="preserve">2025-06-23 </w:t>
      </w:r>
      <w:r>
        <w:rPr>
          <w:rFonts w:hint="eastAsia"/>
          <w:b/>
          <w:bCs/>
        </w:rPr>
        <w:t xml:space="preserve">～</w:t>
      </w:r>
      <w:r>
        <w:rPr>
          <w:b/>
          <w:bCs/>
        </w:rPr>
        <w:t xml:space="preserve"> 2025-06-23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分析ステージ:</w:t>
      </w:r>
      <w:r>
        <w:t xml:space="preserve"> </w:t>
      </w:r>
      <w:r>
        <w:rPr>
          <w:b/>
          <w:bCs/>
        </w:rPr>
        <w:t xml:space="preserve">kickoff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実装状況:</w:t>
      </w:r>
      <w:r>
        <w:t xml:space="preserve"> </w:t>
      </w:r>
      <w:r>
        <w:rPr>
          <w:b/>
          <w:bCs/>
        </w:rPr>
        <w:t xml:space="preserve">planning_only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結果公開ルール:</w:t>
      </w:r>
      <w:r>
        <w:t xml:space="preserve"> </w:t>
      </w:r>
      <w:r>
        <w:rPr>
          <w:b/>
          <w:bCs/>
        </w:rPr>
        <w:t xml:space="preserve">no_model_results</w:t>
      </w:r>
    </w:p>
    <w:bookmarkEnd w:id="10"/>
    <w:bookmarkStart w:id="11" w:name="スケジュールに対する進捗"/>
    <w:p>
      <w:pPr>
        <w:pStyle w:val="Heading3"/>
      </w:pPr>
      <w:r>
        <w:t xml:space="preserve">2.2 </w:t>
      </w:r>
      <w:r>
        <w:rPr>
          <w:rFonts w:hint="eastAsia"/>
        </w:rPr>
        <w:t xml:space="preserve">スケジュールに対する進捗</w:t>
      </w:r>
    </w:p>
    <w:p>
      <w:pPr>
        <w:pStyle w:val="FirstParagraph"/>
      </w:pPr>
      <w:r>
        <w:rPr>
          <w:rFonts w:hint="eastAsia"/>
        </w:rPr>
        <w:t xml:space="preserve">プロジェクト全体は</w:t>
      </w:r>
      <w:r>
        <w:t xml:space="preserve"> </w:t>
      </w:r>
      <w:r>
        <w:rPr>
          <w:rFonts w:hint="eastAsia"/>
          <w:b/>
          <w:bCs/>
        </w:rPr>
        <w:t xml:space="preserve">5週間</w:t>
      </w:r>
      <w:r>
        <w:t xml:space="preserve"> </w:t>
      </w:r>
      <w:r>
        <w:rPr>
          <w:rFonts w:hint="eastAsia"/>
        </w:rPr>
        <w:t xml:space="preserve">計画です。</w:t>
      </w:r>
      <w:r>
        <w:br/>
      </w:r>
      <w:r>
        <w:rPr>
          <w:rFonts w:hint="eastAsia"/>
        </w:rPr>
        <w:t xml:space="preserve">契約開始日は</w:t>
      </w:r>
      <w:r>
        <w:t xml:space="preserve"> </w:t>
      </w:r>
      <w:r>
        <w:rPr>
          <w:b/>
          <w:bCs/>
        </w:rPr>
        <w:t xml:space="preserve">2025-06-23</w:t>
      </w:r>
      <w:r>
        <w:rPr>
          <w:rFonts w:hint="eastAsia"/>
        </w:rPr>
        <w:t xml:space="preserve">、主要マイルストンは以下の通りです。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MS1 </w:t>
            </w:r>
            <w:r>
              <w:rPr>
                <w:rFonts w:hint="eastAsia"/>
              </w:rPr>
              <w:t xml:space="preserve">契約開始・キックオフ完了</w:t>
            </w:r>
          </w:p>
        </w:tc>
        <w:tc>
          <w:tcPr/>
          <w:p>
            <w:pPr>
              <w:pStyle w:val="Compact"/>
            </w:pPr>
            <w:r>
              <w:t xml:space="preserve">2025-06-23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当日チェックポイント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MS3 </w:t>
            </w:r>
            <w:r>
              <w:rPr>
                <w:rFonts w:hint="eastAsia"/>
              </w:rPr>
              <w:t xml:space="preserve">EDAレビュー・中間報告完了</w:t>
            </w:r>
          </w:p>
        </w:tc>
        <w:tc>
          <w:tcPr/>
          <w:p>
            <w:pPr>
              <w:pStyle w:val="Compact"/>
            </w:pPr>
            <w:r>
              <w:t xml:space="preserve">2025-07-11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未到来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MS6 </w:t>
            </w:r>
            <w:r>
              <w:rPr>
                <w:rFonts w:hint="eastAsia"/>
              </w:rPr>
              <w:t xml:space="preserve">最終報告・検収会完了</w:t>
            </w:r>
          </w:p>
        </w:tc>
        <w:tc>
          <w:tcPr/>
          <w:p>
            <w:pPr>
              <w:pStyle w:val="Compact"/>
            </w:pPr>
            <w:r>
              <w:t xml:space="preserve">2025-07-25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未到来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MS7 </w:t>
            </w:r>
            <w:r>
              <w:rPr>
                <w:rFonts w:hint="eastAsia"/>
              </w:rPr>
              <w:t xml:space="preserve">成果物最終提出完了</w:t>
            </w:r>
          </w:p>
        </w:tc>
        <w:tc>
          <w:tcPr/>
          <w:p>
            <w:pPr>
              <w:pStyle w:val="Compact"/>
            </w:pPr>
            <w:r>
              <w:t xml:space="preserve">2025-07-28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未到来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現時点では、計画上の第1週初日にあたり、スケジュール上は</w:t>
      </w:r>
      <w:r>
        <w:rPr>
          <w:rFonts w:hint="eastAsia"/>
          <w:b/>
          <w:bCs/>
        </w:rPr>
        <w:t xml:space="preserve">順当な開始時点</w:t>
      </w:r>
      <w:r>
        <w:t xml:space="preserve">です。</w:t>
      </w:r>
      <w:r>
        <w:br/>
      </w:r>
      <w:r>
        <w:rPr>
          <w:rFonts w:hint="eastAsia"/>
        </w:rPr>
        <w:t xml:space="preserve">ただし、MS1の完了判定条件である以下は、会議議事録未取得のため</w:t>
      </w:r>
      <w:r>
        <w:rPr>
          <w:rFonts w:hint="eastAsia"/>
          <w:b/>
          <w:bCs/>
        </w:rPr>
        <w:t xml:space="preserve">確認待ち</w:t>
      </w:r>
      <w:r>
        <w:t xml:space="preserve">です。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目的の合意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スコープの合意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実データ準拠方針の承認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レビュー日程・連絡体制の確定</w:t>
      </w:r>
    </w:p>
    <w:bookmarkEnd w:id="11"/>
    <w:bookmarkStart w:id="12" w:name="wbsトレース"/>
    <w:p>
      <w:pPr>
        <w:pStyle w:val="Heading3"/>
      </w:pPr>
      <w:r>
        <w:t xml:space="preserve">2.3 WBSトレース</w:t>
      </w:r>
    </w:p>
    <w:p>
      <w:pPr>
        <w:pStyle w:val="FirstParagraph"/>
      </w:pPr>
      <w:r>
        <w:rPr>
          <w:rFonts w:hint="eastAsia"/>
        </w:rPr>
        <w:t xml:space="preserve">現チェックポイント時点で関連が深いタスクは以下です。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タスクID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タスク名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計画期間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現時点評価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契約発効・プロジェクト開始確認</w:t>
            </w:r>
          </w:p>
        </w:tc>
        <w:tc>
          <w:tcPr/>
          <w:p>
            <w:pPr>
              <w:pStyle w:val="Compact"/>
            </w:pPr>
            <w:r>
              <w:t xml:space="preserve">2025-06-23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進行中または当日実施想定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キックオフ会議実施</w:t>
            </w:r>
          </w:p>
        </w:tc>
        <w:tc>
          <w:tcPr/>
          <w:p>
            <w:pPr>
              <w:pStyle w:val="Compact"/>
            </w:pPr>
            <w:r>
              <w:t xml:space="preserve">2025-06-23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当日実施対象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データ受領・アクセス確認</w:t>
            </w:r>
          </w:p>
        </w:tc>
        <w:tc>
          <w:tcPr/>
          <w:p>
            <w:pPr>
              <w:pStyle w:val="Compact"/>
            </w:pPr>
            <w:r>
              <w:t xml:space="preserve">2025-06-23〜2025-06-24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未着手または着手直後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定義差分整理・分析前提確定</w:t>
            </w:r>
          </w:p>
        </w:tc>
        <w:tc>
          <w:tcPr/>
          <w:p>
            <w:pPr>
              <w:pStyle w:val="Compact"/>
            </w:pPr>
            <w:r>
              <w:t xml:space="preserve">2025-06-24〜2025-06-26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未着手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プロジェクト計画・進行ルール確定</w:t>
            </w:r>
          </w:p>
        </w:tc>
        <w:tc>
          <w:tcPr/>
          <w:p>
            <w:pPr>
              <w:pStyle w:val="Compact"/>
            </w:pPr>
            <w:r>
              <w:t xml:space="preserve">2025-06-24〜2025-06-26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未着手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タスクのステータス数については、WBS上は広く「計画済み」と定義されていますが、</w:t>
      </w:r>
      <w:r>
        <w:rPr>
          <w:rFonts w:hint="eastAsia"/>
          <w:b/>
          <w:bCs/>
        </w:rPr>
        <w:t xml:space="preserve">当日時点の実績件数は</w:t>
      </w:r>
      <w:r>
        <w:rPr>
          <w:b/>
          <w:bCs/>
        </w:rPr>
        <w:t xml:space="preserve"> Report facts JSON </w:t>
      </w:r>
      <w:r>
        <w:rPr>
          <w:rFonts w:hint="eastAsia"/>
          <w:b/>
          <w:bCs/>
        </w:rPr>
        <w:t xml:space="preserve">に存在しないため</w:t>
      </w:r>
      <w:r>
        <w:rPr>
          <w:b/>
          <w:bCs/>
        </w:rPr>
        <w:t xml:space="preserve"> assumption</w:t>
      </w:r>
      <w:r>
        <w:t xml:space="preserve"> </w:t>
      </w:r>
      <w:r>
        <w:rPr>
          <w:rFonts w:hint="eastAsia"/>
        </w:rPr>
        <w:t xml:space="preserve">として、以下の理解に留めます。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完了件数:</w:t>
      </w:r>
      <w:r>
        <w:t xml:space="preserve"> </w:t>
      </w:r>
      <w:r>
        <w:rPr>
          <w:rFonts w:hint="eastAsia"/>
          <w:b/>
          <w:bCs/>
        </w:rPr>
        <w:t xml:space="preserve">assumption（未確定）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進行中件数:</w:t>
      </w:r>
      <w:r>
        <w:t xml:space="preserve"> </w:t>
      </w:r>
      <w:r>
        <w:rPr>
          <w:rFonts w:hint="eastAsia"/>
          <w:b/>
          <w:bCs/>
        </w:rPr>
        <w:t xml:space="preserve">assumption（T01～T03が対象候補）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未着手件数:</w:t>
      </w:r>
      <w:r>
        <w:t xml:space="preserve"> </w:t>
      </w:r>
      <w:r>
        <w:rPr>
          <w:rFonts w:hint="eastAsia"/>
          <w:b/>
          <w:bCs/>
        </w:rPr>
        <w:t xml:space="preserve">assumption（T04以降が対象候補）</w:t>
      </w:r>
    </w:p>
    <w:bookmarkEnd w:id="12"/>
    <w:bookmarkStart w:id="13" w:name="アクションアイテム状況"/>
    <w:p>
      <w:pPr>
        <w:pStyle w:val="Heading3"/>
      </w:pPr>
      <w:r>
        <w:t xml:space="preserve">2.4 </w:t>
      </w:r>
      <w:r>
        <w:rPr>
          <w:rFonts w:hint="eastAsia"/>
        </w:rPr>
        <w:t xml:space="preserve">アクションアイテム状況</w:t>
      </w:r>
    </w:p>
    <w:p>
      <w:pPr>
        <w:pStyle w:val="FirstParagraph"/>
      </w:pPr>
      <w:r>
        <w:rPr>
          <w:rStyle w:val="VerbatimChar"/>
        </w:rPr>
        <w:t xml:space="preserve">Report facts JSON.prior_state.open_action_count</w:t>
      </w:r>
      <w:r>
        <w:t xml:space="preserve"> </w:t>
      </w:r>
      <w:r>
        <w:t xml:space="preserve">は</w:t>
      </w:r>
      <w:r>
        <w:t xml:space="preserve"> </w:t>
      </w:r>
      <w:r>
        <w:rPr>
          <w:rFonts w:hint="eastAsia"/>
          <w:b/>
          <w:bCs/>
        </w:rPr>
        <w:t xml:space="preserve">0件</w:t>
      </w:r>
      <w:r>
        <w:t xml:space="preserve"> </w:t>
      </w:r>
      <w:r>
        <w:t xml:space="preserve">です。</w:t>
      </w:r>
      <w:r>
        <w:br/>
      </w:r>
      <w:r>
        <w:t xml:space="preserve">また、</w:t>
      </w:r>
      <w:r>
        <w:rPr>
          <w:rStyle w:val="VerbatimChar"/>
        </w:rPr>
        <w:t xml:space="preserve">open_actions</w:t>
      </w:r>
      <w:r>
        <w:t xml:space="preserve"> </w:t>
      </w:r>
      <w:r>
        <w:rPr>
          <w:rFonts w:hint="eastAsia"/>
        </w:rPr>
        <w:t xml:space="preserve">も空であり、前回からの持ち越しアクションはありません。</w:t>
      </w:r>
      <w:r>
        <w:br/>
      </w:r>
      <w:r>
        <w:rPr>
          <w:rFonts w:hint="eastAsia"/>
        </w:rPr>
        <w:t xml:space="preserve">これは、今回が初回チェックポイントであることと整合しています。</w:t>
      </w:r>
    </w:p>
    <w:bookmarkEnd w:id="13"/>
    <w:bookmarkEnd w:id="14"/>
    <w:bookmarkStart w:id="18" w:name="主要な分析結果"/>
    <w:p>
      <w:pPr>
        <w:pStyle w:val="Heading2"/>
      </w:pPr>
      <w:r>
        <w:t xml:space="preserve">3. </w:t>
      </w:r>
      <w:r>
        <w:rPr>
          <w:rFonts w:hint="eastAsia"/>
        </w:rPr>
        <w:t xml:space="preserve">主要な分析結果</w:t>
      </w:r>
    </w:p>
    <w:bookmarkStart w:id="15" w:name="キックオフ時点で確認できる分析上の前提"/>
    <w:p>
      <w:pPr>
        <w:pStyle w:val="Heading3"/>
      </w:pPr>
      <w:r>
        <w:t xml:space="preserve">3.1 </w:t>
      </w:r>
      <w:r>
        <w:rPr>
          <w:rFonts w:hint="eastAsia"/>
        </w:rPr>
        <w:t xml:space="preserve">キックオフ時点で確認できる分析上の前提</w:t>
      </w:r>
    </w:p>
    <w:p>
      <w:pPr>
        <w:pStyle w:val="FirstParagraph"/>
      </w:pPr>
      <w:r>
        <w:rPr>
          <w:rFonts w:hint="eastAsia"/>
        </w:rPr>
        <w:t xml:space="preserve">キックオフ段階のため、ここでの「主要な分析結果」は、</w:t>
      </w:r>
      <w:r>
        <w:rPr>
          <w:rFonts w:hint="eastAsia"/>
          <w:b/>
          <w:bCs/>
        </w:rPr>
        <w:t xml:space="preserve">数値評価結果ではなく、分析設計上の確認事項と初期所見</w:t>
      </w:r>
      <w:r>
        <w:rPr>
          <w:rFonts w:hint="eastAsia"/>
        </w:rPr>
        <w:t xml:space="preserve">を指します。</w:t>
      </w:r>
    </w:p>
    <w:p>
      <w:pPr>
        <w:pStyle w:val="BodyText"/>
      </w:pPr>
      <w:r>
        <w:rPr>
          <w:rFonts w:hint="eastAsia"/>
        </w:rPr>
        <w:t xml:space="preserve">主な確認事項は以下です。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目的変数は</w:t>
      </w:r>
      <w:r>
        <w:t xml:space="preserve"> </w:t>
      </w:r>
      <w:r>
        <w:rPr>
          <w:rStyle w:val="VerbatimChar"/>
          <w:b/>
          <w:bCs/>
        </w:rPr>
        <w:t xml:space="preserve">Attrition</w:t>
      </w:r>
      <w:r>
        <w:t xml:space="preserve"> </w:t>
      </w:r>
      <w:r>
        <w:t xml:space="preserve">であり、</w:t>
      </w:r>
      <w:r>
        <w:rPr>
          <w:rStyle w:val="VerbatimChar"/>
        </w:rPr>
        <w:t xml:space="preserve">Yes/No</w:t>
      </w:r>
      <w:r>
        <w:t xml:space="preserve"> </w:t>
      </w:r>
      <w:r>
        <w:rPr>
          <w:rFonts w:hint="eastAsia"/>
        </w:rPr>
        <w:t xml:space="preserve">の二値分類として扱う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対象データは</w:t>
      </w:r>
      <w:r>
        <w:t xml:space="preserve"> </w:t>
      </w:r>
      <w:r>
        <w:rPr>
          <w:rStyle w:val="VerbatimChar"/>
          <w:b/>
          <w:bCs/>
        </w:rPr>
        <w:t xml:space="preserve">data\train.csv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の735行、33列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欠損値は</w:t>
      </w:r>
      <w:r>
        <w:t xml:space="preserve"> </w:t>
      </w:r>
      <w:r>
        <w:rPr>
          <w:rFonts w:hint="eastAsia"/>
          <w:b/>
          <w:bCs/>
        </w:rPr>
        <w:t xml:space="preserve">全列0件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は識別子であり、説明変数には使わない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Over18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StandardHours</w:t>
      </w:r>
      <w:r>
        <w:t xml:space="preserve"> </w:t>
      </w:r>
      <w:r>
        <w:rPr>
          <w:rFonts w:hint="eastAsia"/>
        </w:rPr>
        <w:t xml:space="preserve">は定数列であり、原則モデル説明変数から除外する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カラム説明書と実データ表現に差異があるため、</w:t>
      </w:r>
      <w:r>
        <w:rPr>
          <w:rFonts w:hint="eastAsia"/>
          <w:b/>
          <w:bCs/>
        </w:rPr>
        <w:t xml:space="preserve">実データ準拠</w:t>
      </w:r>
      <w:r>
        <w:rPr>
          <w:rFonts w:hint="eastAsia"/>
        </w:rPr>
        <w:t xml:space="preserve">で分析を進める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時系列列がないため、退職時期予測や時系列評価は対象外</w:t>
      </w:r>
    </w:p>
    <w:bookmarkEnd w:id="15"/>
    <w:bookmarkStart w:id="16" w:name="現時点での初期ファインディング"/>
    <w:p>
      <w:pPr>
        <w:pStyle w:val="Heading3"/>
      </w:pPr>
      <w:r>
        <w:t xml:space="preserve">3.2 </w:t>
      </w:r>
      <w:r>
        <w:rPr>
          <w:rFonts w:hint="eastAsia"/>
        </w:rPr>
        <w:t xml:space="preserve">現時点での初期ファインディング</w:t>
      </w:r>
    </w:p>
    <w:p>
      <w:pPr>
        <w:pStyle w:val="FirstParagraph"/>
      </w:pPr>
      <w:r>
        <w:rPr>
          <w:rFonts w:hint="eastAsia"/>
        </w:rPr>
        <w:t xml:space="preserve">会議議事録が未取得のため、以下は</w:t>
      </w:r>
      <w:r>
        <w:rPr>
          <w:rFonts w:hint="eastAsia"/>
          <w:b/>
          <w:bCs/>
        </w:rPr>
        <w:t xml:space="preserve">既存文書から確認できる初期ファインディング</w:t>
      </w:r>
      <w:r>
        <w:t xml:space="preserve">です。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分析対象データの品質上、初期着手障壁は比較的低い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欠損が</w:t>
      </w:r>
      <w:r>
        <w:t xml:space="preserve"> </w:t>
      </w:r>
      <w:r>
        <w:rPr>
          <w:rFonts w:hint="eastAsia"/>
          <w:b/>
          <w:bCs/>
        </w:rPr>
        <w:t xml:space="preserve">0件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レコード数は</w:t>
      </w:r>
      <w:r>
        <w:t xml:space="preserve"> </w:t>
      </w:r>
      <w:r>
        <w:rPr>
          <w:rFonts w:hint="eastAsia"/>
          <w:b/>
          <w:bCs/>
        </w:rPr>
        <w:t xml:space="preserve">735件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カラム数は</w:t>
      </w:r>
      <w:r>
        <w:t xml:space="preserve"> </w:t>
      </w:r>
      <w:r>
        <w:rPr>
          <w:rFonts w:hint="eastAsia"/>
          <w:b/>
          <w:bCs/>
        </w:rPr>
        <w:t xml:space="preserve">33列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したがって、初期EDAと定義差分整理は、第1週内に進めやすい前提です。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実データと説明書の表現差異が、最初の主要論点になる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Attrition</w:t>
      </w:r>
      <w:r>
        <w:t xml:space="preserve">、</w:t>
      </w:r>
      <w:r>
        <w:rPr>
          <w:rStyle w:val="VerbatimChar"/>
        </w:rPr>
        <w:t xml:space="preserve">Gender</w:t>
      </w:r>
      <w:r>
        <w:t xml:space="preserve">、</w:t>
      </w:r>
      <w:r>
        <w:rPr>
          <w:rStyle w:val="VerbatimChar"/>
        </w:rPr>
        <w:t xml:space="preserve">MaritalStatus</w:t>
      </w:r>
      <w:r>
        <w:t xml:space="preserve">、</w:t>
      </w:r>
      <w:r>
        <w:rPr>
          <w:rStyle w:val="VerbatimChar"/>
        </w:rPr>
        <w:t xml:space="preserve">OverTime</w:t>
      </w:r>
      <w:r>
        <w:t xml:space="preserve"> </w:t>
      </w:r>
      <w:r>
        <w:rPr>
          <w:rFonts w:hint="eastAsia"/>
        </w:rPr>
        <w:t xml:space="preserve">等で、説明書の数値コード想定と実データ表現に差異あり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このため、EDAや前処理着手前に、定義差分整理（T04）が重要です。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People </w:t>
      </w:r>
      <w:r>
        <w:rPr>
          <w:rFonts w:hint="eastAsia"/>
          <w:b/>
          <w:bCs/>
        </w:rPr>
        <w:t xml:space="preserve">analytics案件として、解釈統制が早期から重要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Gender</w:t>
      </w:r>
      <w:r>
        <w:t xml:space="preserve">、</w:t>
      </w:r>
      <w:r>
        <w:rPr>
          <w:rStyle w:val="VerbatimChar"/>
        </w:rPr>
        <w:t xml:space="preserve">Age</w:t>
      </w:r>
      <w:r>
        <w:t xml:space="preserve">、</w:t>
      </w:r>
      <w:r>
        <w:rPr>
          <w:rStyle w:val="VerbatimChar"/>
        </w:rPr>
        <w:t xml:space="preserve">MaritalStatus</w:t>
      </w:r>
      <w:r>
        <w:t xml:space="preserve"> </w:t>
      </w:r>
      <w:r>
        <w:rPr>
          <w:rFonts w:hint="eastAsia"/>
        </w:rPr>
        <w:t xml:space="preserve">などの属性を含む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報酬情報（例:</w:t>
      </w:r>
      <w:r>
        <w:t xml:space="preserve"> </w:t>
      </w:r>
      <w:r>
        <w:rPr>
          <w:rStyle w:val="VerbatimChar"/>
        </w:rPr>
        <w:t xml:space="preserve">MonthlyIncome</w:t>
      </w:r>
      <w:r>
        <w:rPr>
          <w:rFonts w:hint="eastAsia"/>
        </w:rPr>
        <w:t xml:space="preserve">）も含む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したがって、単なる精度追求ではなく、公平性・利用制約の明文化が必要です。</w:t>
      </w:r>
    </w:p>
    <w:bookmarkEnd w:id="16"/>
    <w:bookmarkStart w:id="17" w:name="定量結果の扱い"/>
    <w:p>
      <w:pPr>
        <w:pStyle w:val="Heading3"/>
      </w:pPr>
      <w:r>
        <w:t xml:space="preserve">3.3 </w:t>
      </w:r>
      <w:r>
        <w:rPr>
          <w:rFonts w:hint="eastAsia"/>
        </w:rPr>
        <w:t xml:space="preserve">定量結果の扱い</w:t>
      </w:r>
    </w:p>
    <w:p>
      <w:pPr>
        <w:pStyle w:val="FirstParagraph"/>
      </w:pPr>
      <w:r>
        <w:rPr>
          <w:rStyle w:val="VerbatimChar"/>
        </w:rPr>
        <w:t xml:space="preserve">Report facts JSON.analysis.visible_trials</w:t>
      </w:r>
      <w:r>
        <w:t xml:space="preserve"> </w:t>
      </w:r>
      <w:r>
        <w:t xml:space="preserve">は</w:t>
      </w:r>
      <w:r>
        <w:t xml:space="preserve"> </w:t>
      </w:r>
      <w:r>
        <w:rPr>
          <w:rFonts w:hint="eastAsia"/>
          <w:b/>
          <w:bCs/>
        </w:rPr>
        <w:t xml:space="preserve">0件</w:t>
      </w:r>
      <w:r>
        <w:t xml:space="preserve">、</w:t>
      </w:r>
      <w:r>
        <w:rPr>
          <w:rStyle w:val="VerbatimChar"/>
        </w:rPr>
        <w:t xml:space="preserve">best_visible_trial</w:t>
      </w:r>
      <w:r>
        <w:t xml:space="preserve"> </w:t>
      </w:r>
      <w:r>
        <w:t xml:space="preserve">は</w:t>
      </w:r>
      <w:r>
        <w:t xml:space="preserve"> </w:t>
      </w:r>
      <w:r>
        <w:rPr>
          <w:b/>
          <w:bCs/>
        </w:rPr>
        <w:t xml:space="preserve">null</w:t>
      </w:r>
      <w:r>
        <w:t xml:space="preserve"> </w:t>
      </w:r>
      <w:r>
        <w:t xml:space="preserve">です。</w:t>
      </w:r>
      <w:r>
        <w:br/>
      </w:r>
      <w:r>
        <w:t xml:space="preserve">また、</w:t>
      </w:r>
      <w:r>
        <w:rPr>
          <w:rStyle w:val="VerbatimChar"/>
        </w:rPr>
        <w:t xml:space="preserve">results_visibility</w:t>
      </w:r>
      <w:r>
        <w:t xml:space="preserve"> </w:t>
      </w:r>
      <w:r>
        <w:t xml:space="preserve">は</w:t>
      </w:r>
      <w:r>
        <w:t xml:space="preserve"> </w:t>
      </w:r>
      <w:r>
        <w:rPr>
          <w:b/>
          <w:bCs/>
        </w:rPr>
        <w:t xml:space="preserve">no_model_results</w:t>
      </w:r>
      <w:r>
        <w:t xml:space="preserve"> </w:t>
      </w:r>
      <w:r>
        <w:t xml:space="preserve">です。</w:t>
      </w:r>
      <w:r>
        <w:br/>
      </w:r>
      <w:r>
        <w:rPr>
          <w:rFonts w:hint="eastAsia"/>
        </w:rPr>
        <w:t xml:space="preserve">このため、以下は</w:t>
      </w:r>
      <w:r>
        <w:rPr>
          <w:rFonts w:hint="eastAsia"/>
          <w:b/>
          <w:bCs/>
        </w:rPr>
        <w:t xml:space="preserve">未報告</w:t>
      </w:r>
      <w:r>
        <w:t xml:space="preserve">とします。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モデル学習完了の報告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ベースライン性能</w:t>
      </w:r>
    </w:p>
    <w:p>
      <w:pPr>
        <w:pStyle w:val="Compact"/>
        <w:numPr>
          <w:ilvl w:val="0"/>
          <w:numId w:val="1011"/>
        </w:numPr>
      </w:pPr>
      <w:r>
        <w:t xml:space="preserve">Accuracy / Precision / Recall / F1 / ROC-AUC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最良試行や採用モデル名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最終的な離職要因順位</w:t>
      </w:r>
    </w:p>
    <w:bookmarkEnd w:id="17"/>
    <w:bookmarkEnd w:id="18"/>
    <w:bookmarkStart w:id="22" w:name="データ品質と実装状況"/>
    <w:p>
      <w:pPr>
        <w:pStyle w:val="Heading2"/>
      </w:pPr>
      <w:r>
        <w:t xml:space="preserve">4. </w:t>
      </w:r>
      <w:r>
        <w:rPr>
          <w:rFonts w:hint="eastAsia"/>
        </w:rPr>
        <w:t xml:space="preserve">データ品質と実装状況</w:t>
      </w:r>
    </w:p>
    <w:bookmarkStart w:id="19" w:name="データ品質の現時点評価"/>
    <w:p>
      <w:pPr>
        <w:pStyle w:val="Heading3"/>
      </w:pPr>
      <w:r>
        <w:t xml:space="preserve">4.1 </w:t>
      </w:r>
      <w:r>
        <w:rPr>
          <w:rFonts w:hint="eastAsia"/>
        </w:rPr>
        <w:t xml:space="preserve">データ品質の現時点評価</w:t>
      </w:r>
    </w:p>
    <w:p>
      <w:pPr>
        <w:pStyle w:val="FirstParagraph"/>
      </w:pPr>
      <w:r>
        <w:rPr>
          <w:rFonts w:hint="eastAsia"/>
        </w:rPr>
        <w:t xml:space="preserve">既存のプロジェクト概要に基づく初期評価は以下の通りです。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観点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現時点の確認内容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レコード数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735行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確認済み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カラム数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33列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確認済み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目的変数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確認済み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全列0件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確認済み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定数列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StandardHours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確認済み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定義差分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説明書と実データに差異あり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要整理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時系列性</w:t>
            </w:r>
          </w:p>
        </w:tc>
        <w:tc>
          <w:tcPr/>
          <w:p>
            <w:pPr>
              <w:pStyle w:val="Compact"/>
            </w:pPr>
            <w:r>
              <w:t xml:space="preserve">なし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確認済み</w:t>
            </w:r>
          </w:p>
        </w:tc>
      </w:tr>
    </w:tbl>
    <w:bookmarkEnd w:id="19"/>
    <w:bookmarkStart w:id="20" w:name="実装状況"/>
    <w:p>
      <w:pPr>
        <w:pStyle w:val="Heading3"/>
      </w:pPr>
      <w:r>
        <w:t xml:space="preserve">4.2 </w:t>
      </w:r>
      <w:r>
        <w:rPr>
          <w:rFonts w:hint="eastAsia"/>
        </w:rPr>
        <w:t xml:space="preserve">実装状況</w:t>
      </w:r>
    </w:p>
    <w:p>
      <w:pPr>
        <w:pStyle w:val="FirstParagraph"/>
      </w:pPr>
      <w:r>
        <w:rPr>
          <w:rStyle w:val="VerbatimChar"/>
        </w:rPr>
        <w:t xml:space="preserve">Report facts JSON.analysis.implementation_status</w:t>
      </w:r>
      <w:r>
        <w:t xml:space="preserve"> </w:t>
      </w:r>
      <w:r>
        <w:t xml:space="preserve">は</w:t>
      </w:r>
      <w:r>
        <w:t xml:space="preserve"> </w:t>
      </w:r>
      <w:r>
        <w:rPr>
          <w:b/>
          <w:bCs/>
        </w:rPr>
        <w:t xml:space="preserve">planning_only</w:t>
      </w:r>
      <w:r>
        <w:t xml:space="preserve"> </w:t>
      </w:r>
      <w:r>
        <w:t xml:space="preserve">です。</w:t>
      </w:r>
      <w:r>
        <w:br/>
      </w:r>
      <w:r>
        <w:rPr>
          <w:rFonts w:hint="eastAsia"/>
        </w:rPr>
        <w:t xml:space="preserve">したがって、現時点の実装状況は以下の整理となります。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分析コード基盤:</w:t>
      </w:r>
      <w:r>
        <w:t xml:space="preserve"> </w:t>
      </w:r>
      <w:r>
        <w:rPr>
          <w:rFonts w:hint="eastAsia"/>
          <w:b/>
          <w:bCs/>
        </w:rPr>
        <w:t xml:space="preserve">準備済み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学習スクリプト、設定ファイル、EDA/前処理/評価モジュールの雛形あり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分析設定:</w:t>
      </w:r>
      <w:r>
        <w:t xml:space="preserve"> </w:t>
      </w:r>
      <w:r>
        <w:rPr>
          <w:rFonts w:hint="eastAsia"/>
          <w:b/>
          <w:bCs/>
        </w:rPr>
        <w:t xml:space="preserve">存在確認済み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target_column</w:t>
      </w:r>
      <w:r>
        <w:t xml:space="preserve">:</w:t>
      </w:r>
      <w:r>
        <w:t xml:space="preserve"> </w:t>
      </w:r>
      <w:r>
        <w:rPr>
          <w:rStyle w:val="VerbatimChar"/>
        </w:rPr>
        <w:t xml:space="preserve">Attrition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task_type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classification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split_strategy</w:t>
      </w:r>
      <w:r>
        <w:t xml:space="preserve">:</w:t>
      </w:r>
      <w:r>
        <w:t xml:space="preserve"> </w:t>
      </w:r>
      <w:r>
        <w:rPr>
          <w:rStyle w:val="VerbatimChar"/>
        </w:rPr>
        <w:t xml:space="preserve">random_holdout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実行結果の対外報告:</w:t>
      </w:r>
      <w:r>
        <w:t xml:space="preserve"> </w:t>
      </w:r>
      <w:r>
        <w:rPr>
          <w:rFonts w:hint="eastAsia"/>
          <w:b/>
          <w:bCs/>
        </w:rPr>
        <w:t xml:space="preserve">未公開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kickoffルールによりスコア・モデル名は報告対象外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実装完了判定:</w:t>
      </w:r>
      <w:r>
        <w:t xml:space="preserve"> </w:t>
      </w:r>
      <w:r>
        <w:rPr>
          <w:rFonts w:hint="eastAsia"/>
          <w:b/>
          <w:bCs/>
        </w:rPr>
        <w:t xml:space="preserve">未達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学習完了や評価完了を主張しない</w:t>
      </w:r>
    </w:p>
    <w:bookmarkEnd w:id="20"/>
    <w:bookmarkStart w:id="21" w:name="実装上の補足"/>
    <w:p>
      <w:pPr>
        <w:pStyle w:val="Heading3"/>
      </w:pPr>
      <w:r>
        <w:t xml:space="preserve">4.3 </w:t>
      </w:r>
      <w:r>
        <w:rPr>
          <w:rFonts w:hint="eastAsia"/>
        </w:rPr>
        <w:t xml:space="preserve">実装上の補足</w:t>
      </w:r>
    </w:p>
    <w:p>
      <w:pPr>
        <w:pStyle w:val="FirstParagraph"/>
      </w:pPr>
      <w:r>
        <w:rPr>
          <w:rFonts w:hint="eastAsia"/>
        </w:rPr>
        <w:t xml:space="preserve">分析プロジェクト設定ファイルにはモデル設定が存在しますが、キックオフ時点では以下の理由から、</w:t>
      </w:r>
      <w:r>
        <w:rPr>
          <w:rFonts w:hint="eastAsia"/>
          <w:b/>
          <w:bCs/>
        </w:rPr>
        <w:t xml:space="preserve">成果としては未確定</w:t>
      </w:r>
      <w:r>
        <w:t xml:space="preserve">です。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kickoff段階では</w:t>
      </w:r>
      <w:r>
        <w:t xml:space="preserve"> </w:t>
      </w:r>
      <w:r>
        <w:rPr>
          <w:rStyle w:val="VerbatimChar"/>
        </w:rPr>
        <w:t xml:space="preserve">score_reporting_rule</w:t>
      </w:r>
      <w:r>
        <w:t xml:space="preserve"> </w:t>
      </w:r>
      <w:r>
        <w:rPr>
          <w:rFonts w:hint="eastAsia"/>
        </w:rPr>
        <w:t xml:space="preserve">により、スコアや採用モデル名を報告しない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visible_trials</w:t>
      </w:r>
      <w:r>
        <w:t xml:space="preserve"> </w:t>
      </w:r>
      <w:r>
        <w:rPr>
          <w:rFonts w:hint="eastAsia"/>
        </w:rPr>
        <w:t xml:space="preserve">が空であり、試行結果の可視化対象が存在しない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したがって、設定存在と分析完了は区別して扱う必要があります</w:t>
      </w:r>
    </w:p>
    <w:bookmarkEnd w:id="21"/>
    <w:bookmarkEnd w:id="22"/>
    <w:bookmarkStart w:id="25" w:name="リスクと対応策"/>
    <w:p>
      <w:pPr>
        <w:pStyle w:val="Heading2"/>
      </w:pPr>
      <w:r>
        <w:t xml:space="preserve">5. </w:t>
      </w:r>
      <w:r>
        <w:rPr>
          <w:rFonts w:hint="eastAsia"/>
        </w:rPr>
        <w:t xml:space="preserve">リスクと対応策</w:t>
      </w:r>
    </w:p>
    <w:bookmarkStart w:id="23" w:name="主要リスク"/>
    <w:p>
      <w:pPr>
        <w:pStyle w:val="Heading3"/>
      </w:pPr>
      <w:r>
        <w:t xml:space="preserve">5.1 </w:t>
      </w:r>
      <w:r>
        <w:rPr>
          <w:rFonts w:hint="eastAsia"/>
        </w:rPr>
        <w:t xml:space="preserve">主要リスク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リスク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現時点の内容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対応策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定義差分による認識ズレ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説明書と実データの表現差異がある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T04で差分一覧を明文化し、CP2（2025-06-26）で確定する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キックオフ合意事項の未記録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会議議事録が未取得で正式合意の証跡が不足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M01議事録を翌工程開始前に整備し、決定事項を明文化する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属性解釈の誤用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  <w:r>
              <w:t xml:space="preserve">、</w:t>
            </w:r>
            <w:r>
              <w:rPr>
                <w:rStyle w:val="VerbatimChar"/>
              </w:rPr>
              <w:t xml:space="preserve">Age</w:t>
            </w:r>
            <w:r>
              <w:t xml:space="preserve">、</w:t>
            </w:r>
            <w:r>
              <w:rPr>
                <w:rStyle w:val="VerbatimChar"/>
              </w:rPr>
              <w:t xml:space="preserve">MaritalStatus</w:t>
            </w:r>
            <w:r>
              <w:t xml:space="preserve"> </w:t>
            </w:r>
            <w:r>
              <w:rPr>
                <w:rFonts w:hint="eastAsia"/>
              </w:rPr>
              <w:t xml:space="preserve">等が差別的運用に誤解される可能性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集計中心で扱い、個人評価利用を禁止する方針を早期共有する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スコープ膨張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5週間の短期案件で追加要望が発生しうる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2025-07-14の変更管理チェックポイントで正式判定する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過度な期待形成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キックオフ時点で予測や高精度判定を期待される可能性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現段階はEDA・要因整理・初期モデル設計までが中心と明示する</w:t>
            </w:r>
          </w:p>
        </w:tc>
      </w:tr>
    </w:tbl>
    <w:bookmarkEnd w:id="23"/>
    <w:bookmarkStart w:id="24" w:name="直近で特に重要な未解決事項"/>
    <w:p>
      <w:pPr>
        <w:pStyle w:val="Heading3"/>
      </w:pPr>
      <w:r>
        <w:t xml:space="preserve">5.2 </w:t>
      </w:r>
      <w:r>
        <w:rPr>
          <w:rFonts w:hint="eastAsia"/>
        </w:rPr>
        <w:t xml:space="preserve">直近で特に重要な未解決事項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M01での合意事項が、議事録ベースでまだ確認できていない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データ受領・アクセス確認（T03）の実績確認が未反映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定義差分整理（T04）の成果物初版が未作成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EDA着手条件の明文化がこれから必要</w:t>
      </w:r>
    </w:p>
    <w:bookmarkEnd w:id="24"/>
    <w:bookmarkEnd w:id="25"/>
    <w:bookmarkStart w:id="28" w:name="次回までの実施事項"/>
    <w:p>
      <w:pPr>
        <w:pStyle w:val="Heading2"/>
      </w:pPr>
      <w:r>
        <w:t xml:space="preserve">6. </w:t>
      </w:r>
      <w:r>
        <w:rPr>
          <w:rFonts w:hint="eastAsia"/>
        </w:rPr>
        <w:t xml:space="preserve">次回までの実施事項</w:t>
      </w:r>
    </w:p>
    <w:p>
      <w:pPr>
        <w:pStyle w:val="FirstParagraph"/>
      </w:pPr>
      <w:r>
        <w:rPr>
          <w:rFonts w:hint="eastAsia"/>
        </w:rPr>
        <w:t xml:space="preserve">次回主要会議は</w:t>
      </w:r>
      <w:r>
        <w:t xml:space="preserve"> </w:t>
      </w:r>
      <w:r>
        <w:rPr>
          <w:rFonts w:hint="eastAsia"/>
          <w:b/>
          <w:bCs/>
        </w:rPr>
        <w:t xml:space="preserve">M02（2025-07-11、EDAレビュー・中間報告）</w:t>
      </w:r>
      <w:r>
        <w:t xml:space="preserve"> </w:t>
      </w:r>
      <w:r>
        <w:t xml:space="preserve">です。</w:t>
      </w:r>
      <w:r>
        <w:br/>
      </w:r>
      <w:r>
        <w:rPr>
          <w:rFonts w:hint="eastAsia"/>
        </w:rPr>
        <w:t xml:space="preserve">それまでの実施事項を、スケジュールとWBSに紐づけて整理します。</w:t>
      </w:r>
    </w:p>
    <w:bookmarkStart w:id="26" w:name="直近実施事項"/>
    <w:p>
      <w:pPr>
        <w:pStyle w:val="Heading3"/>
      </w:pPr>
      <w:r>
        <w:t xml:space="preserve">6.1 </w:t>
      </w:r>
      <w:r>
        <w:rPr>
          <w:rFonts w:hint="eastAsia"/>
        </w:rPr>
        <w:t xml:space="preserve">直近実施事項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実施事項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対応タスク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期限目安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会議運営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M01議事録作成・配布</w:t>
            </w:r>
          </w:p>
        </w:tc>
        <w:tc>
          <w:tcPr/>
          <w:p>
            <w:pPr>
              <w:pStyle w:val="Compact"/>
            </w:pPr>
            <w:r>
              <w:t xml:space="preserve">T02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翌営業日目安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データ受領・アクセス確認の完了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2025-06-24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定義差分整理・前提確定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2025-06-26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進行ルール・スケジュール確定</w:t>
            </w:r>
          </w:p>
        </w:tc>
        <w:tc>
          <w:tcPr/>
          <w:p>
            <w:pPr>
              <w:pStyle w:val="Compact"/>
            </w:pPr>
            <w:r>
              <w:t xml:space="preserve">T05</w:t>
            </w:r>
          </w:p>
        </w:tc>
        <w:tc>
          <w:tcPr/>
          <w:p>
            <w:pPr>
              <w:pStyle w:val="Compact"/>
            </w:pPr>
            <w:r>
              <w:t xml:space="preserve">2025-06-26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初期品質確認・再現環境整備</w:t>
            </w:r>
          </w:p>
        </w:tc>
        <w:tc>
          <w:tcPr/>
          <w:p>
            <w:pPr>
              <w:pStyle w:val="Compact"/>
            </w:pPr>
            <w:r>
              <w:t xml:space="preserve">T06</w:t>
            </w:r>
          </w:p>
        </w:tc>
        <w:tc>
          <w:tcPr/>
          <w:p>
            <w:pPr>
              <w:pStyle w:val="Compact"/>
            </w:pPr>
            <w:r>
              <w:t xml:space="preserve">2025-06-30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分析着手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EDA実施開始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2025-06-30以降</w:t>
            </w:r>
          </w:p>
        </w:tc>
      </w:tr>
    </w:tbl>
    <w:bookmarkEnd w:id="26"/>
    <w:bookmarkStart w:id="27" w:name="次回報告に向けた期待成果"/>
    <w:p>
      <w:pPr>
        <w:pStyle w:val="Heading3"/>
      </w:pPr>
      <w:r>
        <w:t xml:space="preserve">6.2 </w:t>
      </w:r>
      <w:r>
        <w:rPr>
          <w:rFonts w:hint="eastAsia"/>
        </w:rPr>
        <w:t xml:space="preserve">次回報告に向けた期待成果</w:t>
      </w:r>
    </w:p>
    <w:p>
      <w:pPr>
        <w:pStyle w:val="FirstParagraph"/>
      </w:pPr>
      <w:r>
        <w:rPr>
          <w:rFonts w:hint="eastAsia"/>
        </w:rPr>
        <w:t xml:space="preserve">M02までに期待される成果は以下です。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全</w:t>
      </w:r>
      <w:r>
        <w:t xml:space="preserve"> </w:t>
      </w:r>
      <w:r>
        <w:rPr>
          <w:rFonts w:hint="eastAsia"/>
          <w:b/>
          <w:bCs/>
        </w:rPr>
        <w:t xml:space="preserve">33列</w:t>
      </w:r>
      <w:r>
        <w:t xml:space="preserve"> </w:t>
      </w:r>
      <w:r>
        <w:rPr>
          <w:rFonts w:hint="eastAsia"/>
        </w:rPr>
        <w:t xml:space="preserve">の定義・役割・利用可否整理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EDA速報版の作成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離職関連変数の候補論点整理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初期モデル評価資料の草案作成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中間報告書の統合</w:t>
      </w:r>
    </w:p>
    <w:p>
      <w:pPr>
        <w:pStyle w:val="FirstParagraph"/>
      </w:pPr>
      <w:r>
        <w:rPr>
          <w:rFonts w:hint="eastAsia"/>
        </w:rPr>
        <w:t xml:space="preserve">なお、M02での定量結果開示は予定されていますが、</w:t>
      </w:r>
      <w:r>
        <w:rPr>
          <w:rFonts w:hint="eastAsia"/>
          <w:b/>
          <w:bCs/>
        </w:rPr>
        <w:t xml:space="preserve">本報告時点では未生成・未公開</w:t>
      </w:r>
      <w:r>
        <w:t xml:space="preserve">です。</w:t>
      </w:r>
    </w:p>
    <w:bookmarkEnd w:id="27"/>
    <w:bookmarkEnd w:id="28"/>
    <w:bookmarkStart w:id="29" w:name="経営pm向け補足"/>
    <w:p>
      <w:pPr>
        <w:pStyle w:val="Heading2"/>
      </w:pPr>
      <w:r>
        <w:t xml:space="preserve">7. </w:t>
      </w:r>
      <w:r>
        <w:rPr>
          <w:rFonts w:hint="eastAsia"/>
        </w:rPr>
        <w:t xml:space="preserve">経営/PM向け補足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本案件は</w:t>
      </w:r>
      <w:r>
        <w:t xml:space="preserve"> </w:t>
      </w:r>
      <w:r>
        <w:rPr>
          <w:rFonts w:hint="eastAsia"/>
          <w:b/>
          <w:bCs/>
        </w:rPr>
        <w:t xml:space="preserve">5週間</w:t>
      </w:r>
      <w:r>
        <w:t xml:space="preserve"> </w:t>
      </w:r>
      <w:r>
        <w:rPr>
          <w:rFonts w:hint="eastAsia"/>
        </w:rPr>
        <w:t xml:space="preserve">の初期分析案件であり、現時点は計画立上げフェーズです。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契約条件は</w:t>
      </w:r>
      <w:r>
        <w:t xml:space="preserve"> </w:t>
      </w:r>
      <w:r>
        <w:rPr>
          <w:b/>
          <w:bCs/>
        </w:rPr>
        <w:t xml:space="preserve">time_and_materials</w:t>
      </w:r>
      <w:r>
        <w:rPr>
          <w:rFonts w:hint="eastAsia"/>
        </w:rPr>
        <w:t xml:space="preserve">、想定総工数は</w:t>
      </w:r>
      <w:r>
        <w:t xml:space="preserve"> </w:t>
      </w:r>
      <w:r>
        <w:rPr>
          <w:rFonts w:hint="eastAsia"/>
          <w:b/>
          <w:bCs/>
        </w:rPr>
        <w:t xml:space="preserve">170時間</w:t>
      </w:r>
      <w:r>
        <w:rPr>
          <w:rFonts w:hint="eastAsia"/>
        </w:rPr>
        <w:t xml:space="preserve">、想定金額は</w:t>
      </w:r>
      <w:r>
        <w:t xml:space="preserve"> </w:t>
      </w:r>
      <w:r>
        <w:rPr>
          <w:rFonts w:hint="eastAsia"/>
          <w:b/>
          <w:bCs/>
        </w:rPr>
        <w:t xml:space="preserve">税抜3,400,000円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税込3,740,000円</w:t>
      </w:r>
      <w:r>
        <w:t xml:space="preserve"> </w:t>
      </w:r>
      <w:r>
        <w:t xml:space="preserve">です。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支払は</w:t>
      </w:r>
      <w:r>
        <w:t xml:space="preserve"> </w:t>
      </w:r>
      <w:r>
        <w:rPr>
          <w:rFonts w:hint="eastAsia"/>
          <w:b/>
          <w:bCs/>
        </w:rPr>
        <w:t xml:space="preserve">最終一括精算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1回（100%）</w:t>
      </w:r>
      <w:r>
        <w:t xml:space="preserve"> </w:t>
      </w:r>
      <w:r>
        <w:rPr>
          <w:rFonts w:hint="eastAsia"/>
        </w:rPr>
        <w:t xml:space="preserve">で、条件は</w:t>
      </w:r>
      <w:r>
        <w:rPr>
          <w:rFonts w:hint="eastAsia"/>
          <w:b/>
          <w:bCs/>
        </w:rPr>
        <w:t xml:space="preserve">最終成果物の検収完了後5営業日以内</w:t>
      </w:r>
      <w:r>
        <w:t xml:space="preserve">です。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現時点で前回持ち越しアクションは</w:t>
      </w:r>
      <w:r>
        <w:t xml:space="preserve"> </w:t>
      </w:r>
      <w:r>
        <w:rPr>
          <w:rFonts w:hint="eastAsia"/>
          <w:b/>
          <w:bCs/>
        </w:rPr>
        <w:t xml:space="preserve">0件</w:t>
      </w:r>
      <w:r>
        <w:t xml:space="preserve"> </w:t>
      </w:r>
      <w:r>
        <w:t xml:space="preserve">です。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ただし、初回会議の議事録未整備は、以降の認識齟齬リスクを高めるため、PM観点では</w:t>
      </w:r>
      <w:r>
        <w:rPr>
          <w:rFonts w:hint="eastAsia"/>
          <w:b/>
          <w:bCs/>
        </w:rPr>
        <w:t xml:space="preserve">最優先で証跡化すべき事項</w:t>
      </w:r>
      <w:r>
        <w:t xml:space="preserve">です。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経営層向けには、現段階で注目すべき点は「モデル精度」ではなく、以下の3点です。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目的・スコープ・利用制約の合意形成</w:t>
      </w:r>
      <w:r>
        <w:br/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データ定義差分の早期解消</w:t>
      </w:r>
      <w:r>
        <w:br/>
      </w:r>
    </w:p>
    <w:p>
      <w:pPr>
        <w:pStyle w:val="Compact"/>
        <w:numPr>
          <w:ilvl w:val="1"/>
          <w:numId w:val="1021"/>
        </w:numPr>
      </w:pPr>
      <w:r>
        <w:t xml:space="preserve">People </w:t>
      </w:r>
      <w:r>
        <w:rPr>
          <w:rFonts w:hint="eastAsia"/>
        </w:rPr>
        <w:t xml:space="preserve">analyticsとしての公平性・解釈統制の先行整備</w:t>
      </w:r>
    </w:p>
    <w:p>
      <w:pPr>
        <w:pStyle w:val="FirstParagraph"/>
      </w:pPr>
      <w:r>
        <w:rPr>
          <w:rFonts w:hint="eastAsia"/>
        </w:rPr>
        <w:t xml:space="preserve">以上より、</w:t>
      </w:r>
      <w:r>
        <w:rPr>
          <w:rFonts w:hint="eastAsia"/>
          <w:b/>
          <w:bCs/>
        </w:rPr>
        <w:t xml:space="preserve">プロジェクトは計画通り立上げ段階にあり、次の管理上の重要論点は「M01合意事項の正式記録」と「第1週内の定義差分確定」です。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2026-04-07T09:57:28Z</dcterms:created>
  <dcterms:modified xsi:type="dcterms:W3CDTF">2026-04-07T09:57:28Z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