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612B" w14:textId="77777777" w:rsidR="001C2BBD" w:rsidRDefault="001C2BBD">
      <w:pPr>
        <w:jc w:val="center"/>
        <w:rPr>
          <w:b/>
          <w:color w:val="5B9BD5"/>
          <w:sz w:val="22"/>
        </w:rPr>
      </w:pPr>
    </w:p>
    <w:p w14:paraId="7DC51301" w14:textId="72704F34" w:rsidR="00031489" w:rsidRDefault="00BA7DA8">
      <w:pPr>
        <w:jc w:val="center"/>
      </w:pPr>
      <w:r>
        <w:rPr>
          <w:b/>
          <w:color w:val="5B9BD5"/>
          <w:sz w:val="22"/>
        </w:rPr>
        <w:t>TASK 03</w:t>
      </w:r>
    </w:p>
    <w:p w14:paraId="0C770327" w14:textId="77777777" w:rsidR="00031489" w:rsidRDefault="00BA7DA8">
      <w:pPr>
        <w:pStyle w:val="Title"/>
        <w:jc w:val="center"/>
      </w:pPr>
      <w:r>
        <w:t>CoppeliaSim Arm Motion</w:t>
      </w:r>
      <w:r>
        <w:br/>
        <w:t>and Safety Engineering Log</w:t>
      </w:r>
    </w:p>
    <w:p w14:paraId="4CC0B753" w14:textId="77777777" w:rsidR="00031489" w:rsidRDefault="00BA7DA8">
      <w:pPr>
        <w:jc w:val="center"/>
      </w:pPr>
      <w:r>
        <w:rPr>
          <w:b/>
          <w:color w:val="666666"/>
          <w:sz w:val="24"/>
        </w:rPr>
        <w:t>Vision and Voice Guided Robotic Arm</w:t>
      </w:r>
    </w:p>
    <w:p w14:paraId="1845C1EC" w14:textId="77777777" w:rsidR="00031489" w:rsidRDefault="00BA7DA8">
      <w:pPr>
        <w:jc w:val="center"/>
      </w:pPr>
      <w:r>
        <w:rPr>
          <w:i/>
          <w:color w:val="555555"/>
        </w:rPr>
        <w:t>Purpose: validate smooth coordinated 5-DOF arm motion, efficient rotational behavior, and automatic protection against contact with the simulated Floor.</w:t>
      </w:r>
    </w:p>
    <w:tbl>
      <w:tblPr>
        <w:tblStyle w:val="TableGrid"/>
        <w:tblW w:w="0" w:type="auto"/>
        <w:jc w:val="center"/>
        <w:tblLook w:val="04A0" w:firstRow="1" w:lastRow="0" w:firstColumn="1" w:lastColumn="0" w:noHBand="0" w:noVBand="1"/>
      </w:tblPr>
      <w:tblGrid>
        <w:gridCol w:w="5112"/>
        <w:gridCol w:w="5112"/>
      </w:tblGrid>
      <w:tr w:rsidR="00031489" w14:paraId="0F91AC40" w14:textId="77777777">
        <w:trPr>
          <w:cantSplit/>
          <w:jc w:val="center"/>
        </w:trPr>
        <w:tc>
          <w:tcPr>
            <w:tcW w:w="5112" w:type="dxa"/>
            <w:shd w:val="clear" w:color="auto" w:fill="365F91"/>
            <w:vAlign w:val="center"/>
          </w:tcPr>
          <w:p w14:paraId="472D3B3F" w14:textId="77777777" w:rsidR="00031489" w:rsidRDefault="00BA7DA8">
            <w:r>
              <w:rPr>
                <w:b/>
                <w:color w:val="FFFFFF"/>
                <w:sz w:val="19"/>
              </w:rPr>
              <w:t>Status</w:t>
            </w:r>
          </w:p>
        </w:tc>
        <w:tc>
          <w:tcPr>
            <w:tcW w:w="5112" w:type="dxa"/>
            <w:vAlign w:val="center"/>
          </w:tcPr>
          <w:p w14:paraId="2D46C8CA" w14:textId="77777777" w:rsidR="00031489" w:rsidRDefault="00BA7DA8">
            <w:r>
              <w:rPr>
                <w:sz w:val="19"/>
              </w:rPr>
              <w:t>Completed and validated</w:t>
            </w:r>
          </w:p>
        </w:tc>
      </w:tr>
      <w:tr w:rsidR="00031489" w14:paraId="4454DEB8" w14:textId="77777777">
        <w:trPr>
          <w:cantSplit/>
          <w:jc w:val="center"/>
        </w:trPr>
        <w:tc>
          <w:tcPr>
            <w:tcW w:w="5112" w:type="dxa"/>
            <w:shd w:val="clear" w:color="auto" w:fill="365F91"/>
            <w:vAlign w:val="center"/>
          </w:tcPr>
          <w:p w14:paraId="6289D5EF" w14:textId="77777777" w:rsidR="00031489" w:rsidRDefault="00BA7DA8">
            <w:r>
              <w:rPr>
                <w:b/>
                <w:color w:val="FFFFFF"/>
                <w:sz w:val="19"/>
              </w:rPr>
              <w:t>Date</w:t>
            </w:r>
          </w:p>
        </w:tc>
        <w:tc>
          <w:tcPr>
            <w:tcW w:w="5112" w:type="dxa"/>
            <w:vAlign w:val="center"/>
          </w:tcPr>
          <w:p w14:paraId="5CE124FD" w14:textId="77777777" w:rsidR="00031489" w:rsidRDefault="00BA7DA8">
            <w:r>
              <w:rPr>
                <w:sz w:val="19"/>
              </w:rPr>
              <w:t>05 October 2026</w:t>
            </w:r>
          </w:p>
        </w:tc>
      </w:tr>
      <w:tr w:rsidR="00031489" w14:paraId="7A5C9534" w14:textId="77777777">
        <w:trPr>
          <w:cantSplit/>
          <w:jc w:val="center"/>
        </w:trPr>
        <w:tc>
          <w:tcPr>
            <w:tcW w:w="5112" w:type="dxa"/>
            <w:shd w:val="clear" w:color="auto" w:fill="365F91"/>
            <w:vAlign w:val="center"/>
          </w:tcPr>
          <w:p w14:paraId="06F10666" w14:textId="77777777" w:rsidR="00031489" w:rsidRDefault="00BA7DA8">
            <w:r>
              <w:rPr>
                <w:b/>
                <w:color w:val="FFFFFF"/>
                <w:sz w:val="19"/>
              </w:rPr>
              <w:t>Robot model</w:t>
            </w:r>
          </w:p>
        </w:tc>
        <w:tc>
          <w:tcPr>
            <w:tcW w:w="5112" w:type="dxa"/>
            <w:vAlign w:val="center"/>
          </w:tcPr>
          <w:p w14:paraId="678F2A74" w14:textId="77777777" w:rsidR="00031489" w:rsidRDefault="00BA7DA8">
            <w:r>
              <w:rPr>
                <w:sz w:val="19"/>
              </w:rPr>
              <w:t>5-DOF digital arm in CoppeliaSim</w:t>
            </w:r>
          </w:p>
        </w:tc>
      </w:tr>
      <w:tr w:rsidR="00031489" w14:paraId="14B1E85D" w14:textId="77777777">
        <w:trPr>
          <w:cantSplit/>
          <w:jc w:val="center"/>
        </w:trPr>
        <w:tc>
          <w:tcPr>
            <w:tcW w:w="5112" w:type="dxa"/>
            <w:shd w:val="clear" w:color="auto" w:fill="365F91"/>
            <w:vAlign w:val="center"/>
          </w:tcPr>
          <w:p w14:paraId="4CD4EFC4" w14:textId="77777777" w:rsidR="00031489" w:rsidRDefault="00BA7DA8">
            <w:r>
              <w:rPr>
                <w:b/>
                <w:color w:val="FFFFFF"/>
                <w:sz w:val="19"/>
              </w:rPr>
              <w:t>Main focus</w:t>
            </w:r>
          </w:p>
        </w:tc>
        <w:tc>
          <w:tcPr>
            <w:tcW w:w="5112" w:type="dxa"/>
            <w:vAlign w:val="center"/>
          </w:tcPr>
          <w:p w14:paraId="1FFF000E" w14:textId="77777777" w:rsidR="00031489" w:rsidRDefault="00BA7DA8">
            <w:r>
              <w:rPr>
                <w:sz w:val="19"/>
              </w:rPr>
              <w:t>Coordinated motion, speed, shortest path, Floor protection</w:t>
            </w:r>
          </w:p>
        </w:tc>
      </w:tr>
    </w:tbl>
    <w:p w14:paraId="082BF202" w14:textId="77777777" w:rsidR="00031489" w:rsidRDefault="00BA7DA8">
      <w:pPr>
        <w:pStyle w:val="Heading1"/>
      </w:pPr>
      <w:r>
        <w:t>1. Task Objective and Final Result</w:t>
      </w:r>
    </w:p>
    <w:p w14:paraId="18EFEF60" w14:textId="77777777" w:rsidR="00031489" w:rsidRDefault="00BA7DA8">
      <w:r>
        <w:rPr>
          <w:b/>
        </w:rPr>
        <w:t xml:space="preserve">Objective. </w:t>
      </w:r>
      <w:r>
        <w:t>Advance the existing 5-DOF digital arm from basic joint testing to a complete coordinated motion system that behaves more like a practical robotic arm.</w:t>
      </w:r>
    </w:p>
    <w:p w14:paraId="47BEF5A4" w14:textId="77777777" w:rsidR="00031489" w:rsidRDefault="00BA7DA8">
      <w:r>
        <w:rPr>
          <w:b/>
        </w:rPr>
        <w:t xml:space="preserve">Final result. </w:t>
      </w:r>
      <w:r>
        <w:t>The arm can move all five joints together toward a requested pose, maintain a tunable motion speed, choose the shorter rotational direction for cyclic joints, and automatically stop before any monitored arm segment reaches the Floor clearance boundary.</w:t>
      </w:r>
    </w:p>
    <w:p w14:paraId="03E25E29" w14:textId="77777777" w:rsidR="00031489" w:rsidRDefault="00BA7DA8">
      <w:pPr>
        <w:pStyle w:val="Heading1"/>
      </w:pPr>
      <w:r>
        <w:t>2. Final System Behavior</w:t>
      </w:r>
    </w:p>
    <w:tbl>
      <w:tblPr>
        <w:tblStyle w:val="TableGrid"/>
        <w:tblW w:w="0" w:type="auto"/>
        <w:jc w:val="center"/>
        <w:tblLook w:val="04A0" w:firstRow="1" w:lastRow="0" w:firstColumn="1" w:lastColumn="0" w:noHBand="0" w:noVBand="1"/>
      </w:tblPr>
      <w:tblGrid>
        <w:gridCol w:w="5112"/>
        <w:gridCol w:w="5112"/>
      </w:tblGrid>
      <w:tr w:rsidR="00031489" w14:paraId="0A5DFFB1" w14:textId="77777777">
        <w:trPr>
          <w:cantSplit/>
          <w:jc w:val="center"/>
        </w:trPr>
        <w:tc>
          <w:tcPr>
            <w:tcW w:w="5112" w:type="dxa"/>
            <w:shd w:val="clear" w:color="auto" w:fill="365F91"/>
            <w:vAlign w:val="center"/>
          </w:tcPr>
          <w:p w14:paraId="1E430C9C" w14:textId="77777777" w:rsidR="00031489" w:rsidRDefault="00BA7DA8">
            <w:r>
              <w:rPr>
                <w:b/>
                <w:color w:val="FFFFFF"/>
                <w:sz w:val="19"/>
              </w:rPr>
              <w:t>Feature</w:t>
            </w:r>
          </w:p>
        </w:tc>
        <w:tc>
          <w:tcPr>
            <w:tcW w:w="5112" w:type="dxa"/>
            <w:shd w:val="clear" w:color="auto" w:fill="365F91"/>
            <w:vAlign w:val="center"/>
          </w:tcPr>
          <w:p w14:paraId="0D477B9D" w14:textId="77777777" w:rsidR="00031489" w:rsidRDefault="00BA7DA8">
            <w:r>
              <w:rPr>
                <w:b/>
                <w:color w:val="FFFFFF"/>
                <w:sz w:val="19"/>
              </w:rPr>
              <w:t>Observed behavior</w:t>
            </w:r>
          </w:p>
        </w:tc>
      </w:tr>
      <w:tr w:rsidR="00031489" w14:paraId="53A6DF2D" w14:textId="77777777">
        <w:trPr>
          <w:cantSplit/>
          <w:jc w:val="center"/>
        </w:trPr>
        <w:tc>
          <w:tcPr>
            <w:tcW w:w="5112" w:type="dxa"/>
            <w:vAlign w:val="center"/>
          </w:tcPr>
          <w:p w14:paraId="5326F1FB" w14:textId="77777777" w:rsidR="00031489" w:rsidRDefault="00BA7DA8">
            <w:r>
              <w:rPr>
                <w:b/>
                <w:sz w:val="19"/>
              </w:rPr>
              <w:t>5-DOF coordinated motion</w:t>
            </w:r>
          </w:p>
        </w:tc>
        <w:tc>
          <w:tcPr>
            <w:tcW w:w="5112" w:type="dxa"/>
            <w:vAlign w:val="center"/>
          </w:tcPr>
          <w:p w14:paraId="181E0B5E" w14:textId="77777777" w:rsidR="00031489" w:rsidRDefault="00BA7DA8">
            <w:r>
              <w:rPr>
                <w:sz w:val="19"/>
              </w:rPr>
              <w:t>Shoulder yaw, shoulder pitch, elbow, wrist roll, and wrist pitch move as one complete arm pose rather than one after another.</w:t>
            </w:r>
          </w:p>
        </w:tc>
      </w:tr>
      <w:tr w:rsidR="00031489" w14:paraId="01C673C3" w14:textId="77777777">
        <w:trPr>
          <w:cantSplit/>
          <w:jc w:val="center"/>
        </w:trPr>
        <w:tc>
          <w:tcPr>
            <w:tcW w:w="5112" w:type="dxa"/>
            <w:vAlign w:val="center"/>
          </w:tcPr>
          <w:p w14:paraId="43CCACDF" w14:textId="77777777" w:rsidR="00031489" w:rsidRDefault="00BA7DA8">
            <w:r>
              <w:rPr>
                <w:b/>
                <w:sz w:val="19"/>
              </w:rPr>
              <w:t>Smooth movement</w:t>
            </w:r>
          </w:p>
        </w:tc>
        <w:tc>
          <w:tcPr>
            <w:tcW w:w="5112" w:type="dxa"/>
            <w:vAlign w:val="center"/>
          </w:tcPr>
          <w:p w14:paraId="1E10B397" w14:textId="77777777" w:rsidR="00031489" w:rsidRDefault="00BA7DA8">
            <w:r>
              <w:rPr>
                <w:sz w:val="19"/>
              </w:rPr>
              <w:t>Large pose changes are performed through many small intermediate positions, producing visible continuous motion.</w:t>
            </w:r>
          </w:p>
        </w:tc>
      </w:tr>
      <w:tr w:rsidR="00031489" w14:paraId="4CA4A55D" w14:textId="77777777">
        <w:trPr>
          <w:cantSplit/>
          <w:jc w:val="center"/>
        </w:trPr>
        <w:tc>
          <w:tcPr>
            <w:tcW w:w="5112" w:type="dxa"/>
            <w:vAlign w:val="center"/>
          </w:tcPr>
          <w:p w14:paraId="3553B364" w14:textId="77777777" w:rsidR="00031489" w:rsidRDefault="00BA7DA8">
            <w:r>
              <w:rPr>
                <w:b/>
                <w:sz w:val="19"/>
              </w:rPr>
              <w:t>Motion speed</w:t>
            </w:r>
          </w:p>
        </w:tc>
        <w:tc>
          <w:tcPr>
            <w:tcW w:w="5112" w:type="dxa"/>
            <w:vAlign w:val="center"/>
          </w:tcPr>
          <w:p w14:paraId="6715DBF8" w14:textId="77777777" w:rsidR="00031489" w:rsidRDefault="00BA7DA8">
            <w:r>
              <w:rPr>
                <w:sz w:val="19"/>
              </w:rPr>
              <w:t>A maximum motion speed of 200°/s was selected for the current simulation and can be tuned later.</w:t>
            </w:r>
          </w:p>
        </w:tc>
      </w:tr>
      <w:tr w:rsidR="00031489" w14:paraId="6280E426" w14:textId="77777777">
        <w:trPr>
          <w:cantSplit/>
          <w:jc w:val="center"/>
        </w:trPr>
        <w:tc>
          <w:tcPr>
            <w:tcW w:w="5112" w:type="dxa"/>
            <w:vAlign w:val="center"/>
          </w:tcPr>
          <w:p w14:paraId="6368CCAE" w14:textId="77777777" w:rsidR="00031489" w:rsidRDefault="00BA7DA8">
            <w:r>
              <w:rPr>
                <w:b/>
                <w:sz w:val="19"/>
              </w:rPr>
              <w:t>Efficient cyclic rotation</w:t>
            </w:r>
          </w:p>
        </w:tc>
        <w:tc>
          <w:tcPr>
            <w:tcW w:w="5112" w:type="dxa"/>
            <w:vAlign w:val="center"/>
          </w:tcPr>
          <w:p w14:paraId="46811EA1" w14:textId="77777777" w:rsidR="00031489" w:rsidRDefault="00BA7DA8">
            <w:r>
              <w:rPr>
                <w:sz w:val="19"/>
              </w:rPr>
              <w:t>Shoulder yaw and wrist roll take the shorter equivalent rotational path when possible; for example, 300° from a 0° orientation is reached using approximately −60° rather than +300°.</w:t>
            </w:r>
          </w:p>
        </w:tc>
      </w:tr>
      <w:tr w:rsidR="00031489" w14:paraId="6F633794" w14:textId="77777777">
        <w:trPr>
          <w:cantSplit/>
          <w:jc w:val="center"/>
        </w:trPr>
        <w:tc>
          <w:tcPr>
            <w:tcW w:w="5112" w:type="dxa"/>
            <w:vAlign w:val="center"/>
          </w:tcPr>
          <w:p w14:paraId="05BD6199" w14:textId="77777777" w:rsidR="00031489" w:rsidRDefault="00BA7DA8">
            <w:r>
              <w:rPr>
                <w:b/>
                <w:sz w:val="19"/>
              </w:rPr>
              <w:t>Floor clearance</w:t>
            </w:r>
          </w:p>
        </w:tc>
        <w:tc>
          <w:tcPr>
            <w:tcW w:w="5112" w:type="dxa"/>
            <w:vAlign w:val="center"/>
          </w:tcPr>
          <w:p w14:paraId="4D55CB40" w14:textId="77777777" w:rsidR="00031489" w:rsidRDefault="00BA7DA8">
            <w:r>
              <w:rPr>
                <w:sz w:val="19"/>
              </w:rPr>
              <w:t>The upper arm, forearm, and palm are monitored relative to the CoppeliaSim Floor with a 1 cm safety margin.</w:t>
            </w:r>
          </w:p>
        </w:tc>
      </w:tr>
      <w:tr w:rsidR="00031489" w14:paraId="01793812" w14:textId="77777777">
        <w:trPr>
          <w:cantSplit/>
          <w:jc w:val="center"/>
        </w:trPr>
        <w:tc>
          <w:tcPr>
            <w:tcW w:w="5112" w:type="dxa"/>
            <w:vAlign w:val="center"/>
          </w:tcPr>
          <w:p w14:paraId="4C582718" w14:textId="77777777" w:rsidR="00031489" w:rsidRDefault="00BA7DA8">
            <w:r>
              <w:rPr>
                <w:b/>
                <w:sz w:val="19"/>
              </w:rPr>
              <w:t>Safety stop</w:t>
            </w:r>
          </w:p>
        </w:tc>
        <w:tc>
          <w:tcPr>
            <w:tcW w:w="5112" w:type="dxa"/>
            <w:vAlign w:val="center"/>
          </w:tcPr>
          <w:p w14:paraId="6CE0A725" w14:textId="77777777" w:rsidR="00031489" w:rsidRDefault="00BA7DA8">
            <w:r>
              <w:rPr>
                <w:sz w:val="19"/>
              </w:rPr>
              <w:t>If a requested trajectory would enter the Floor clearance region, motion stops at the closest safe pose instead of continuing into the Floor.</w:t>
            </w:r>
          </w:p>
        </w:tc>
      </w:tr>
    </w:tbl>
    <w:p w14:paraId="2268C74F" w14:textId="77777777" w:rsidR="00031489" w:rsidRDefault="00BA7DA8">
      <w:pPr>
        <w:pStyle w:val="Heading1"/>
      </w:pPr>
      <w:r>
        <w:lastRenderedPageBreak/>
        <w:t>3. Engineering Design Decisions</w:t>
      </w:r>
    </w:p>
    <w:p w14:paraId="28B2E117" w14:textId="77777777" w:rsidR="00031489" w:rsidRDefault="00BA7DA8">
      <w:pPr>
        <w:pStyle w:val="ListBullet"/>
        <w:spacing w:after="60"/>
      </w:pPr>
      <w:r>
        <w:t>Coordinated full-arm motion was chosen because the final vision-guided system will need the robot to reproduce a complete human arm pose, not isolated joint movements.</w:t>
      </w:r>
    </w:p>
    <w:p w14:paraId="717207F5" w14:textId="77777777" w:rsidR="00031489" w:rsidRDefault="00BA7DA8">
      <w:pPr>
        <w:pStyle w:val="ListBullet"/>
        <w:spacing w:after="60"/>
      </w:pPr>
      <w:r>
        <w:t>A 1 cm Floor clearance was chosen instead of waiting for physical contact. This gives the simulated robot a safety buffer and better represents how the future physical system should behave.</w:t>
      </w:r>
    </w:p>
    <w:p w14:paraId="3EA826F8" w14:textId="77777777" w:rsidR="00031489" w:rsidRDefault="00BA7DA8">
      <w:pPr>
        <w:pStyle w:val="ListBullet"/>
        <w:spacing w:after="60"/>
      </w:pPr>
      <w:r>
        <w:t>Floor-based safety replaced fixed angle rules. Safe elbow and wrist positions depend on the complete arm pose, so a geometry-based restriction is more general than manually defining special cases at specific shoulder angles.</w:t>
      </w:r>
    </w:p>
    <w:p w14:paraId="53EBDBF9" w14:textId="77777777" w:rsidR="00031489" w:rsidRDefault="00BA7DA8">
      <w:pPr>
        <w:pStyle w:val="ListBullet"/>
        <w:spacing w:after="60"/>
      </w:pPr>
      <w:r>
        <w:t>Shortest-path rotation was enabled for cyclic joints to reduce unnecessary movement, response time, and future mechanical wear.</w:t>
      </w:r>
    </w:p>
    <w:p w14:paraId="1A62BE2B" w14:textId="77777777" w:rsidR="00031489" w:rsidRDefault="00BA7DA8">
      <w:pPr>
        <w:pStyle w:val="ListBullet"/>
        <w:spacing w:after="60"/>
      </w:pPr>
      <w:r>
        <w:t>The current motion speed was increased to 200°/s after slow-speed validation showed that the arm trajectory and safety behavior were stable.</w:t>
      </w:r>
    </w:p>
    <w:p w14:paraId="592641E0" w14:textId="77777777" w:rsidR="00031489" w:rsidRDefault="00BA7DA8">
      <w:pPr>
        <w:pStyle w:val="ListBullet"/>
        <w:spacing w:after="60"/>
      </w:pPr>
      <w:r>
        <w:t>The scene object is referred to as “Floor” so that “GND” can remain reserved for electrical ground terminology during the future electronics stage.</w:t>
      </w:r>
    </w:p>
    <w:p w14:paraId="2BBA0871" w14:textId="77777777" w:rsidR="00031489" w:rsidRDefault="00BA7DA8">
      <w:pPr>
        <w:pStyle w:val="Heading1"/>
      </w:pPr>
      <w:r>
        <w:t>4. Problems Encountered and Resolutions</w:t>
      </w:r>
    </w:p>
    <w:p w14:paraId="1AE29744" w14:textId="77777777" w:rsidR="00031489" w:rsidRDefault="00BA7DA8">
      <w:pPr>
        <w:spacing w:after="140"/>
      </w:pPr>
      <w:r>
        <w:rPr>
          <w:b/>
        </w:rPr>
        <w:t>Individual joints moved correctly, but the arm did not yet behave as one system.</w:t>
      </w:r>
      <w:r>
        <w:rPr>
          <w:b/>
        </w:rPr>
        <w:br/>
      </w:r>
      <w:r>
        <w:t>Resolution: The task was expanded from isolated joint movement to coordinated five-joint pose movement so the digital arm behaves more like the intended physical robot.</w:t>
      </w:r>
    </w:p>
    <w:p w14:paraId="01D1D8BC" w14:textId="77777777" w:rsidR="00031489" w:rsidRDefault="00BA7DA8">
      <w:pPr>
        <w:spacing w:after="140"/>
      </w:pPr>
      <w:r>
        <w:rPr>
          <w:b/>
        </w:rPr>
        <w:t>Fixed shoulder/elbow/wrist limits were too specific.</w:t>
      </w:r>
      <w:r>
        <w:rPr>
          <w:b/>
        </w:rPr>
        <w:br/>
      </w:r>
      <w:r>
        <w:t>Resolution: Early limits worked only at particular shoulder angles. They were removed because an angle that is safe at one pose can be unsafe at another. The Floor geometry is now used as the reference instead.</w:t>
      </w:r>
    </w:p>
    <w:p w14:paraId="6A744D48" w14:textId="77777777" w:rsidR="00031489" w:rsidRDefault="00BA7DA8">
      <w:pPr>
        <w:spacing w:after="140"/>
      </w:pPr>
      <w:r>
        <w:rPr>
          <w:b/>
        </w:rPr>
        <w:t>Some requested poses would drive the arm through the Floor.</w:t>
      </w:r>
      <w:r>
        <w:rPr>
          <w:b/>
        </w:rPr>
        <w:br/>
      </w:r>
      <w:r>
        <w:t>Resolution: A 1 cm clearance boundary was introduced. The arm now stops at the closest safe pose before the monitored links reach the Floor.</w:t>
      </w:r>
    </w:p>
    <w:p w14:paraId="0AC5AAB7" w14:textId="77777777" w:rsidR="00031489" w:rsidRDefault="00BA7DA8">
      <w:pPr>
        <w:spacing w:after="140"/>
      </w:pPr>
      <w:r>
        <w:rPr>
          <w:b/>
        </w:rPr>
        <w:t>Sequential joint motion looked unnatural and was not suitable for vision mirroring.</w:t>
      </w:r>
      <w:r>
        <w:rPr>
          <w:b/>
        </w:rPr>
        <w:br/>
      </w:r>
      <w:r>
        <w:t>Resolution: All five joints were changed to progress together toward the final pose.</w:t>
      </w:r>
    </w:p>
    <w:p w14:paraId="5C32D3A5" w14:textId="77777777" w:rsidR="00031489" w:rsidRDefault="00BA7DA8">
      <w:pPr>
        <w:spacing w:after="140"/>
      </w:pPr>
      <w:r>
        <w:rPr>
          <w:b/>
        </w:rPr>
        <w:t>Cyclic joints sometimes took unnecessarily long rotations.</w:t>
      </w:r>
      <w:r>
        <w:rPr>
          <w:b/>
        </w:rPr>
        <w:br/>
      </w:r>
      <w:r>
        <w:t>Resolution: The system was changed to select the shortest equivalent rotational direction for shoulder yaw and wrist roll.</w:t>
      </w:r>
    </w:p>
    <w:p w14:paraId="24EE3E61" w14:textId="77777777" w:rsidR="00031489" w:rsidRDefault="00BA7DA8">
      <w:pPr>
        <w:spacing w:after="140"/>
      </w:pPr>
      <w:r>
        <w:rPr>
          <w:b/>
        </w:rPr>
        <w:t>The initial motion was intentionally slow.</w:t>
      </w:r>
      <w:r>
        <w:rPr>
          <w:b/>
        </w:rPr>
        <w:br/>
      </w:r>
      <w:r>
        <w:t>Resolution: Slow movement was useful during validation. After the behavior was confirmed, the current maximum speed was raised to 200°/s while preserving smooth motion.</w:t>
      </w:r>
    </w:p>
    <w:p w14:paraId="62DBD61E" w14:textId="77777777" w:rsidR="00031489" w:rsidRDefault="00BA7DA8">
      <w:pPr>
        <w:pStyle w:val="Heading1"/>
      </w:pPr>
      <w:r>
        <w:t>5. Validation Tests</w:t>
      </w:r>
    </w:p>
    <w:tbl>
      <w:tblPr>
        <w:tblStyle w:val="TableGrid"/>
        <w:tblW w:w="0" w:type="auto"/>
        <w:jc w:val="center"/>
        <w:tblLook w:val="04A0" w:firstRow="1" w:lastRow="0" w:firstColumn="1" w:lastColumn="0" w:noHBand="0" w:noVBand="1"/>
      </w:tblPr>
      <w:tblGrid>
        <w:gridCol w:w="2556"/>
        <w:gridCol w:w="2556"/>
        <w:gridCol w:w="2556"/>
        <w:gridCol w:w="2556"/>
      </w:tblGrid>
      <w:tr w:rsidR="00031489" w14:paraId="54A54D31" w14:textId="77777777">
        <w:trPr>
          <w:cantSplit/>
          <w:jc w:val="center"/>
        </w:trPr>
        <w:tc>
          <w:tcPr>
            <w:tcW w:w="2556" w:type="dxa"/>
            <w:shd w:val="clear" w:color="auto" w:fill="365F91"/>
            <w:vAlign w:val="center"/>
          </w:tcPr>
          <w:p w14:paraId="26B236A9" w14:textId="77777777" w:rsidR="00031489" w:rsidRDefault="00BA7DA8">
            <w:r>
              <w:rPr>
                <w:b/>
                <w:color w:val="FFFFFF"/>
                <w:sz w:val="19"/>
              </w:rPr>
              <w:t>Test</w:t>
            </w:r>
          </w:p>
        </w:tc>
        <w:tc>
          <w:tcPr>
            <w:tcW w:w="2556" w:type="dxa"/>
            <w:shd w:val="clear" w:color="auto" w:fill="365F91"/>
            <w:vAlign w:val="center"/>
          </w:tcPr>
          <w:p w14:paraId="1DE7AB3E" w14:textId="77777777" w:rsidR="00031489" w:rsidRDefault="00BA7DA8">
            <w:r>
              <w:rPr>
                <w:b/>
                <w:color w:val="FFFFFF"/>
                <w:sz w:val="19"/>
              </w:rPr>
              <w:t>Procedure</w:t>
            </w:r>
          </w:p>
        </w:tc>
        <w:tc>
          <w:tcPr>
            <w:tcW w:w="2556" w:type="dxa"/>
            <w:shd w:val="clear" w:color="auto" w:fill="365F91"/>
            <w:vAlign w:val="center"/>
          </w:tcPr>
          <w:p w14:paraId="5BA125B1" w14:textId="77777777" w:rsidR="00031489" w:rsidRDefault="00BA7DA8">
            <w:r>
              <w:rPr>
                <w:b/>
                <w:color w:val="FFFFFF"/>
                <w:sz w:val="19"/>
              </w:rPr>
              <w:t>Expected result</w:t>
            </w:r>
          </w:p>
        </w:tc>
        <w:tc>
          <w:tcPr>
            <w:tcW w:w="2556" w:type="dxa"/>
            <w:shd w:val="clear" w:color="auto" w:fill="365F91"/>
            <w:vAlign w:val="center"/>
          </w:tcPr>
          <w:p w14:paraId="502FCBAB" w14:textId="77777777" w:rsidR="00031489" w:rsidRDefault="00BA7DA8">
            <w:r>
              <w:rPr>
                <w:b/>
                <w:color w:val="FFFFFF"/>
                <w:sz w:val="19"/>
              </w:rPr>
              <w:t>Result</w:t>
            </w:r>
          </w:p>
        </w:tc>
      </w:tr>
      <w:tr w:rsidR="00031489" w14:paraId="1934E97D" w14:textId="77777777">
        <w:trPr>
          <w:cantSplit/>
          <w:jc w:val="center"/>
        </w:trPr>
        <w:tc>
          <w:tcPr>
            <w:tcW w:w="2556" w:type="dxa"/>
            <w:vAlign w:val="center"/>
          </w:tcPr>
          <w:p w14:paraId="648F241E" w14:textId="77777777" w:rsidR="00031489" w:rsidRDefault="00BA7DA8">
            <w:r>
              <w:rPr>
                <w:sz w:val="19"/>
              </w:rPr>
              <w:t>1 — Simultaneous motion</w:t>
            </w:r>
          </w:p>
        </w:tc>
        <w:tc>
          <w:tcPr>
            <w:tcW w:w="2556" w:type="dxa"/>
            <w:vAlign w:val="center"/>
          </w:tcPr>
          <w:p w14:paraId="62699280" w14:textId="77777777" w:rsidR="00031489" w:rsidRDefault="00BA7DA8">
            <w:r>
              <w:rPr>
                <w:sz w:val="19"/>
              </w:rPr>
              <w:t>Command a moderate pose involving all five joints.</w:t>
            </w:r>
          </w:p>
        </w:tc>
        <w:tc>
          <w:tcPr>
            <w:tcW w:w="2556" w:type="dxa"/>
            <w:vAlign w:val="center"/>
          </w:tcPr>
          <w:p w14:paraId="07261F28" w14:textId="77777777" w:rsidR="00031489" w:rsidRDefault="00BA7DA8">
            <w:r>
              <w:rPr>
                <w:sz w:val="19"/>
              </w:rPr>
              <w:t>All joints move smoothly together and reach the requested pose without a Floor warning.</w:t>
            </w:r>
          </w:p>
        </w:tc>
        <w:tc>
          <w:tcPr>
            <w:tcW w:w="2556" w:type="dxa"/>
            <w:shd w:val="clear" w:color="auto" w:fill="E2F0D9"/>
            <w:vAlign w:val="center"/>
          </w:tcPr>
          <w:p w14:paraId="5C85EF29" w14:textId="77777777" w:rsidR="00031489" w:rsidRDefault="00BA7DA8">
            <w:r>
              <w:rPr>
                <w:b/>
                <w:sz w:val="19"/>
              </w:rPr>
              <w:t>PASS</w:t>
            </w:r>
          </w:p>
        </w:tc>
      </w:tr>
      <w:tr w:rsidR="00031489" w14:paraId="6DB10964" w14:textId="77777777">
        <w:trPr>
          <w:cantSplit/>
          <w:jc w:val="center"/>
        </w:trPr>
        <w:tc>
          <w:tcPr>
            <w:tcW w:w="2556" w:type="dxa"/>
            <w:vAlign w:val="center"/>
          </w:tcPr>
          <w:p w14:paraId="1DEE21FA" w14:textId="77777777" w:rsidR="00031489" w:rsidRDefault="00BA7DA8">
            <w:r>
              <w:rPr>
                <w:sz w:val="19"/>
              </w:rPr>
              <w:t>2 — Shortest rotational path</w:t>
            </w:r>
          </w:p>
        </w:tc>
        <w:tc>
          <w:tcPr>
            <w:tcW w:w="2556" w:type="dxa"/>
            <w:vAlign w:val="center"/>
          </w:tcPr>
          <w:p w14:paraId="539A24D3" w14:textId="77777777" w:rsidR="00031489" w:rsidRDefault="00BA7DA8">
            <w:r>
              <w:rPr>
                <w:sz w:val="19"/>
              </w:rPr>
              <w:t>Start shoulder yaw near 0° and request 300°.</w:t>
            </w:r>
          </w:p>
        </w:tc>
        <w:tc>
          <w:tcPr>
            <w:tcW w:w="2556" w:type="dxa"/>
            <w:vAlign w:val="center"/>
          </w:tcPr>
          <w:p w14:paraId="5B83848C" w14:textId="77777777" w:rsidR="00031489" w:rsidRDefault="00BA7DA8">
            <w:r>
              <w:rPr>
                <w:sz w:val="19"/>
              </w:rPr>
              <w:t>The joint travels approximately −60° rather than rotating +300°.</w:t>
            </w:r>
          </w:p>
        </w:tc>
        <w:tc>
          <w:tcPr>
            <w:tcW w:w="2556" w:type="dxa"/>
            <w:shd w:val="clear" w:color="auto" w:fill="E2F0D9"/>
            <w:vAlign w:val="center"/>
          </w:tcPr>
          <w:p w14:paraId="5F80DD27" w14:textId="77777777" w:rsidR="00031489" w:rsidRDefault="00BA7DA8">
            <w:r>
              <w:rPr>
                <w:b/>
                <w:sz w:val="19"/>
              </w:rPr>
              <w:t>PASS</w:t>
            </w:r>
          </w:p>
        </w:tc>
      </w:tr>
      <w:tr w:rsidR="00031489" w14:paraId="53309C4C" w14:textId="77777777">
        <w:trPr>
          <w:cantSplit/>
          <w:jc w:val="center"/>
        </w:trPr>
        <w:tc>
          <w:tcPr>
            <w:tcW w:w="2556" w:type="dxa"/>
            <w:vAlign w:val="center"/>
          </w:tcPr>
          <w:p w14:paraId="3BC23492" w14:textId="77777777" w:rsidR="00031489" w:rsidRDefault="00BA7DA8">
            <w:r>
              <w:rPr>
                <w:sz w:val="19"/>
              </w:rPr>
              <w:lastRenderedPageBreak/>
              <w:t>3 — Floor safety</w:t>
            </w:r>
          </w:p>
        </w:tc>
        <w:tc>
          <w:tcPr>
            <w:tcW w:w="2556" w:type="dxa"/>
            <w:vAlign w:val="center"/>
          </w:tcPr>
          <w:p w14:paraId="2467869A" w14:textId="77777777" w:rsidR="00031489" w:rsidRDefault="00BA7DA8">
            <w:r>
              <w:rPr>
                <w:sz w:val="19"/>
              </w:rPr>
              <w:t>Request a pose that would otherwise move part of the arm into the Floor.</w:t>
            </w:r>
          </w:p>
        </w:tc>
        <w:tc>
          <w:tcPr>
            <w:tcW w:w="2556" w:type="dxa"/>
            <w:vAlign w:val="center"/>
          </w:tcPr>
          <w:p w14:paraId="32A39950" w14:textId="77777777" w:rsidR="00031489" w:rsidRDefault="00BA7DA8">
            <w:r>
              <w:rPr>
                <w:sz w:val="19"/>
              </w:rPr>
              <w:t>The arm approaches the Floor, stops at the clearance boundary, and does not continue into the unsafe region.</w:t>
            </w:r>
          </w:p>
        </w:tc>
        <w:tc>
          <w:tcPr>
            <w:tcW w:w="2556" w:type="dxa"/>
            <w:shd w:val="clear" w:color="auto" w:fill="E2F0D9"/>
            <w:vAlign w:val="center"/>
          </w:tcPr>
          <w:p w14:paraId="493D63F5" w14:textId="77777777" w:rsidR="00031489" w:rsidRDefault="00BA7DA8">
            <w:r>
              <w:rPr>
                <w:b/>
                <w:sz w:val="19"/>
              </w:rPr>
              <w:t>PASS</w:t>
            </w:r>
          </w:p>
        </w:tc>
      </w:tr>
    </w:tbl>
    <w:p w14:paraId="0AE8F7D7" w14:textId="77777777" w:rsidR="00031489" w:rsidRDefault="00BA7DA8">
      <w:pPr>
        <w:pStyle w:val="Heading1"/>
      </w:pPr>
      <w:r>
        <w:t>6. Current Limitations and Future Improvements</w:t>
      </w:r>
    </w:p>
    <w:p w14:paraId="2678999F" w14:textId="77777777" w:rsidR="00031489" w:rsidRDefault="00BA7DA8">
      <w:pPr>
        <w:pStyle w:val="ListBullet"/>
        <w:spacing w:after="60"/>
      </w:pPr>
      <w:r>
        <w:t>Floor safety currently monitors the upper arm, forearm, and palm. Self-collision between robot links has not yet been added.</w:t>
      </w:r>
    </w:p>
    <w:p w14:paraId="7BAA2A2C" w14:textId="77777777" w:rsidR="00031489" w:rsidRDefault="00BA7DA8">
      <w:pPr>
        <w:pStyle w:val="ListBullet"/>
        <w:spacing w:after="60"/>
      </w:pPr>
      <w:r>
        <w:t>Physical joint limits are not final because the motors, wiring routes, hard stops, and printed geometry have not yet been selected.</w:t>
      </w:r>
    </w:p>
    <w:p w14:paraId="4A20C9C7" w14:textId="77777777" w:rsidR="00031489" w:rsidRDefault="00BA7DA8">
      <w:pPr>
        <w:pStyle w:val="ListBullet"/>
        <w:spacing w:after="60"/>
      </w:pPr>
      <w:r>
        <w:t>The current safety system focuses on the simulated Floor. Future stages should also consider the robot base, surrounding objects, and self-collision.</w:t>
      </w:r>
    </w:p>
    <w:p w14:paraId="66E9B16E" w14:textId="77777777" w:rsidR="00031489" w:rsidRDefault="00BA7DA8">
      <w:pPr>
        <w:pStyle w:val="ListBullet"/>
        <w:spacing w:after="60"/>
      </w:pPr>
      <w:r>
        <w:t>The present motion uses a constant speed target. The physical robot can later use acceleration and deceleration profiles to reduce sudden starts and stops.</w:t>
      </w:r>
    </w:p>
    <w:p w14:paraId="2E48B682" w14:textId="77777777" w:rsidR="00031489" w:rsidRDefault="00BA7DA8">
      <w:pPr>
        <w:pStyle w:val="ListBullet"/>
        <w:spacing w:after="60"/>
      </w:pPr>
      <w:r>
        <w:t>Continuous human rotation will require motion-history tracking during the vision stage so that wraparound at 0°/360° follows the person’s actual direction of movement.</w:t>
      </w:r>
    </w:p>
    <w:p w14:paraId="0F578214" w14:textId="7DF88C5E" w:rsidR="00031489" w:rsidRDefault="00031489"/>
    <w:p w14:paraId="5643E698" w14:textId="77777777" w:rsidR="00E5319C" w:rsidRPr="00E5319C" w:rsidRDefault="00E5319C" w:rsidP="00E5319C"/>
    <w:p w14:paraId="3900ED3B" w14:textId="77777777" w:rsidR="00E5319C" w:rsidRPr="00E5319C" w:rsidRDefault="00E5319C" w:rsidP="00E5319C"/>
    <w:p w14:paraId="6DCC52C8" w14:textId="77777777" w:rsidR="00E5319C" w:rsidRPr="00E5319C" w:rsidRDefault="00E5319C" w:rsidP="00E5319C"/>
    <w:p w14:paraId="1309AC48" w14:textId="77777777" w:rsidR="00E5319C" w:rsidRPr="00E5319C" w:rsidRDefault="00E5319C" w:rsidP="00E5319C"/>
    <w:p w14:paraId="593CF41E" w14:textId="77777777" w:rsidR="00E5319C" w:rsidRDefault="00E5319C" w:rsidP="00E5319C"/>
    <w:p w14:paraId="2337914C" w14:textId="25CDCC08" w:rsidR="00E5319C" w:rsidRPr="00E5319C" w:rsidRDefault="00E5319C" w:rsidP="00E5319C">
      <w:pPr>
        <w:tabs>
          <w:tab w:val="left" w:pos="3624"/>
        </w:tabs>
      </w:pPr>
      <w:r>
        <w:tab/>
      </w:r>
    </w:p>
    <w:sectPr w:rsidR="00E5319C" w:rsidRPr="00E5319C"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E7330" w14:textId="77777777" w:rsidR="00865A0D" w:rsidRDefault="00865A0D">
      <w:pPr>
        <w:spacing w:after="0" w:line="240" w:lineRule="auto"/>
      </w:pPr>
      <w:r>
        <w:separator/>
      </w:r>
    </w:p>
  </w:endnote>
  <w:endnote w:type="continuationSeparator" w:id="0">
    <w:p w14:paraId="2B01F67C" w14:textId="77777777" w:rsidR="00865A0D" w:rsidRDefault="00865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8294" w14:textId="77777777" w:rsidR="00031489" w:rsidRDefault="00BA7DA8">
    <w:pPr>
      <w:pStyle w:val="Footer"/>
      <w:jc w:val="center"/>
    </w:pPr>
    <w:r>
      <w:rPr>
        <w:color w:val="888888"/>
        <w:sz w:val="16"/>
      </w:rPr>
      <w:t>Vision and Voice Guided Robotic Arm — Task 03 Engineering 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95D4" w14:textId="77777777" w:rsidR="00865A0D" w:rsidRDefault="00865A0D">
      <w:pPr>
        <w:spacing w:after="0" w:line="240" w:lineRule="auto"/>
      </w:pPr>
      <w:r>
        <w:separator/>
      </w:r>
    </w:p>
  </w:footnote>
  <w:footnote w:type="continuationSeparator" w:id="0">
    <w:p w14:paraId="06E7BAC8" w14:textId="77777777" w:rsidR="00865A0D" w:rsidRDefault="00865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871975">
    <w:abstractNumId w:val="8"/>
  </w:num>
  <w:num w:numId="2" w16cid:durableId="42679024">
    <w:abstractNumId w:val="6"/>
  </w:num>
  <w:num w:numId="3" w16cid:durableId="606040444">
    <w:abstractNumId w:val="5"/>
  </w:num>
  <w:num w:numId="4" w16cid:durableId="135878433">
    <w:abstractNumId w:val="4"/>
  </w:num>
  <w:num w:numId="5" w16cid:durableId="107969879">
    <w:abstractNumId w:val="7"/>
  </w:num>
  <w:num w:numId="6" w16cid:durableId="269357022">
    <w:abstractNumId w:val="3"/>
  </w:num>
  <w:num w:numId="7" w16cid:durableId="1912539194">
    <w:abstractNumId w:val="2"/>
  </w:num>
  <w:num w:numId="8" w16cid:durableId="736825369">
    <w:abstractNumId w:val="1"/>
  </w:num>
  <w:num w:numId="9" w16cid:durableId="57713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89"/>
    <w:rsid w:val="00034616"/>
    <w:rsid w:val="0006063C"/>
    <w:rsid w:val="0015074B"/>
    <w:rsid w:val="001C2BBD"/>
    <w:rsid w:val="0029639D"/>
    <w:rsid w:val="00326F90"/>
    <w:rsid w:val="003F6F2A"/>
    <w:rsid w:val="00865A0D"/>
    <w:rsid w:val="00AA1D8D"/>
    <w:rsid w:val="00B47730"/>
    <w:rsid w:val="00BA7DA8"/>
    <w:rsid w:val="00BB6D73"/>
    <w:rsid w:val="00CB0664"/>
    <w:rsid w:val="00E53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84D2A4-0638-4061-A970-6F710400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Karake (Student)</cp:lastModifiedBy>
  <cp:revision>3</cp:revision>
  <dcterms:created xsi:type="dcterms:W3CDTF">2013-12-23T23:15:00Z</dcterms:created>
  <dcterms:modified xsi:type="dcterms:W3CDTF">2026-10-06T09:58:00Z</dcterms:modified>
  <cp:category/>
</cp:coreProperties>
</file>