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C028" w14:textId="77777777" w:rsidR="00052C76" w:rsidRPr="00052C76" w:rsidRDefault="00052C76" w:rsidP="00052C76">
      <w:r w:rsidRPr="00052C76">
        <w:rPr>
          <w:b/>
          <w:bCs/>
        </w:rPr>
        <w:t>What were the person’s contributions?</w:t>
      </w:r>
    </w:p>
    <w:p w14:paraId="297673CF" w14:textId="31DD566A" w:rsidR="00052C76" w:rsidRPr="00052C76" w:rsidRDefault="00052C76" w:rsidP="00052C76">
      <w:r>
        <w:t xml:space="preserve">In the last 12 months, </w:t>
      </w:r>
      <w:r w:rsidRPr="00052C76">
        <w:t xml:space="preserve">ML has continued to be a key member of the ESMCP team, applying his </w:t>
      </w:r>
      <w:r w:rsidRPr="00052C76">
        <w:rPr>
          <w:highlight w:val="yellow"/>
        </w:rPr>
        <w:t>extensive</w:t>
      </w:r>
      <w:r w:rsidRPr="00052C76">
        <w:t xml:space="preserve"> LTE and field-testing expertise across a wide range of activities. He has led technical testing at several COLs, supported Scotland trials, and contributed to the development and testing of new drone payload systems. He has also developed data-processing tools and reporting templates that have been reused across multiple testing activities, improving consistency and efficiency. In addition, he has taken the lead in identifying and implementing hardware and process improvements to simplify testing, enable remote troubleshooting, and standardise equipment across the project. He has also supported the new diplexer configuration testing and helped distribute data-processing tasks across the project.</w:t>
      </w:r>
    </w:p>
    <w:p w14:paraId="4045854B" w14:textId="77777777" w:rsidR="00052C76" w:rsidRPr="00052C76" w:rsidRDefault="00052C76" w:rsidP="00052C76">
      <w:r w:rsidRPr="00052C76">
        <w:rPr>
          <w:b/>
          <w:bCs/>
        </w:rPr>
        <w:t>What should the person keep on doing?</w:t>
      </w:r>
    </w:p>
    <w:p w14:paraId="461777D2" w14:textId="77777777" w:rsidR="00052C76" w:rsidRPr="00052C76" w:rsidRDefault="00052C76" w:rsidP="00052C76">
      <w:r w:rsidRPr="00052C76">
        <w:t>ML should continue applying his strong technical expertise, practical problem-solving skills, and proactive approach to improving testing processes. His willingness to support colleagues and contribute across different aspects of the project makes him a valuable member of the team.</w:t>
      </w:r>
    </w:p>
    <w:p w14:paraId="65A51C4B" w14:textId="77777777" w:rsidR="00736FC8" w:rsidRDefault="00736FC8"/>
    <w:sectPr w:rsidR="00736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2357"/>
    <w:rsid w:val="00052C76"/>
    <w:rsid w:val="003B2357"/>
    <w:rsid w:val="004C3F36"/>
    <w:rsid w:val="005B10E9"/>
    <w:rsid w:val="00736FC8"/>
    <w:rsid w:val="007F17D9"/>
    <w:rsid w:val="00F17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3B9E"/>
  <w15:chartTrackingRefBased/>
  <w15:docId w15:val="{D47797E1-18A3-4C88-A729-82CB8884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357"/>
    <w:rPr>
      <w:rFonts w:eastAsiaTheme="majorEastAsia" w:cstheme="majorBidi"/>
      <w:color w:val="272727" w:themeColor="text1" w:themeTint="D8"/>
    </w:rPr>
  </w:style>
  <w:style w:type="paragraph" w:styleId="Title">
    <w:name w:val="Title"/>
    <w:basedOn w:val="Normal"/>
    <w:next w:val="Normal"/>
    <w:link w:val="TitleChar"/>
    <w:uiPriority w:val="10"/>
    <w:qFormat/>
    <w:rsid w:val="003B2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357"/>
    <w:pPr>
      <w:spacing w:before="160"/>
      <w:jc w:val="center"/>
    </w:pPr>
    <w:rPr>
      <w:i/>
      <w:iCs/>
      <w:color w:val="404040" w:themeColor="text1" w:themeTint="BF"/>
    </w:rPr>
  </w:style>
  <w:style w:type="character" w:customStyle="1" w:styleId="QuoteChar">
    <w:name w:val="Quote Char"/>
    <w:basedOn w:val="DefaultParagraphFont"/>
    <w:link w:val="Quote"/>
    <w:uiPriority w:val="29"/>
    <w:rsid w:val="003B2357"/>
    <w:rPr>
      <w:i/>
      <w:iCs/>
      <w:color w:val="404040" w:themeColor="text1" w:themeTint="BF"/>
    </w:rPr>
  </w:style>
  <w:style w:type="paragraph" w:styleId="ListParagraph">
    <w:name w:val="List Paragraph"/>
    <w:basedOn w:val="Normal"/>
    <w:uiPriority w:val="34"/>
    <w:qFormat/>
    <w:rsid w:val="003B2357"/>
    <w:pPr>
      <w:ind w:left="720"/>
      <w:contextualSpacing/>
    </w:pPr>
  </w:style>
  <w:style w:type="character" w:styleId="IntenseEmphasis">
    <w:name w:val="Intense Emphasis"/>
    <w:basedOn w:val="DefaultParagraphFont"/>
    <w:uiPriority w:val="21"/>
    <w:qFormat/>
    <w:rsid w:val="003B2357"/>
    <w:rPr>
      <w:i/>
      <w:iCs/>
      <w:color w:val="2F5496" w:themeColor="accent1" w:themeShade="BF"/>
    </w:rPr>
  </w:style>
  <w:style w:type="paragraph" w:styleId="IntenseQuote">
    <w:name w:val="Intense Quote"/>
    <w:basedOn w:val="Normal"/>
    <w:next w:val="Normal"/>
    <w:link w:val="IntenseQuoteChar"/>
    <w:uiPriority w:val="30"/>
    <w:qFormat/>
    <w:rsid w:val="003B2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357"/>
    <w:rPr>
      <w:i/>
      <w:iCs/>
      <w:color w:val="2F5496" w:themeColor="accent1" w:themeShade="BF"/>
    </w:rPr>
  </w:style>
  <w:style w:type="character" w:styleId="IntenseReference">
    <w:name w:val="Intense Reference"/>
    <w:basedOn w:val="DefaultParagraphFont"/>
    <w:uiPriority w:val="32"/>
    <w:qFormat/>
    <w:rsid w:val="003B23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2</cp:revision>
  <dcterms:created xsi:type="dcterms:W3CDTF">2026-10-18T17:57:00Z</dcterms:created>
  <dcterms:modified xsi:type="dcterms:W3CDTF">2026-10-18T17:57:00Z</dcterms:modified>
</cp:coreProperties>
</file>