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before="1840"/>
        <w:ind/>
        <w:rPr/>
      </w:pPr>
      <w:r>
        <w:rPr>
          <w:rFonts w:ascii="Aptos Display" w:hAnsi="Aptos Display"/>
          <w:b/>
          <w:color w:val="b65c3a"/>
          <w:sz w:val="26"/>
        </w:rPr>
        <w:t xml:space="preserve">PYSERVER CMS</w:t>
      </w:r>
      <w:r/>
    </w:p>
    <w:p>
      <w:pPr>
        <w:pStyle w:val="731"/>
        <w:pBdr/>
        <w:spacing w:after="100" w:before="160"/>
        <w:ind/>
        <w:rPr/>
      </w:pPr>
      <w:r>
        <w:t xml:space="preserve">User Manual</w:t>
      </w:r>
      <w:r/>
    </w:p>
    <w:p>
      <w:pPr>
        <w:pBdr/>
        <w:spacing/>
        <w:ind/>
        <w:rPr/>
      </w:pPr>
      <w:r>
        <w:rPr>
          <w:color w:val="4b605f"/>
          <w:sz w:val="28"/>
        </w:rPr>
        <w:t xml:space="preserve">A practical guide to running the site and managing content</w:t>
      </w:r>
      <w:r/>
    </w:p>
    <w:p>
      <w:pPr>
        <w:pBdr/>
        <w:spacing w:before="440"/>
        <w:ind/>
        <w:rPr/>
      </w:pPr>
      <w:r>
        <w:rPr>
          <w:b/>
          <w:color w:val="175b50"/>
          <w:sz w:val="18"/>
        </w:rPr>
        <w:t xml:space="preserve">QUICK START  ·  ACCOUNTS  ·  POSTS  ·  ADMIN  ·  API</w:t>
      </w:r>
      <w:r/>
    </w:p>
    <w:p>
      <w:pPr>
        <w:pBdr/>
        <w:spacing/>
        <w:ind/>
        <w:rPr/>
      </w:pPr>
      <w:r>
        <w:t xml:space="preserve">Version prepared October 2026</w:t>
      </w:r>
      <w:r/>
    </w:p>
    <w:p>
      <w:pPr>
        <w:pBdr/>
        <w:spacing w:after="160" w:before="80"/>
        <w:ind w:left="173"/>
        <w:rPr/>
      </w:pPr>
      <w:r>
        <w:rPr>
          <w:b/>
          <w:color w:val="b65c3a"/>
        </w:rPr>
        <w:t xml:space="preserve">Project status  </w:t>
      </w:r>
      <w:r>
        <w:t xml:space="preserve">PyServer is a learning-oriented prototype. It is suitable for local evaluation, not direct public production deployment.</w:t>
      </w:r>
      <w:r/>
    </w:p>
    <w:p>
      <w:pPr>
        <w:pBdr/>
        <w:spacing/>
        <w:ind/>
        <w:rPr/>
      </w:pPr>
      <w:r>
        <w:br w:type="page" w:clear="all"/>
      </w:r>
      <w:r/>
    </w:p>
    <w:p>
      <w:pPr>
        <w:pStyle w:val="715"/>
        <w:pBdr/>
        <w:spacing/>
        <w:ind/>
        <w:rPr/>
      </w:pPr>
      <w:r>
        <w:t xml:space="preserve">In this guide</w:t>
      </w:r>
      <w:r/>
    </w:p>
    <w:p>
      <w:pPr>
        <w:pStyle w:val="745"/>
        <w:numPr>
          <w:ilvl w:val="0"/>
          <w:numId w:val="10"/>
        </w:numPr>
        <w:pBdr/>
        <w:spacing w:after="40"/>
        <w:ind/>
        <w:rPr/>
      </w:pPr>
      <w:r>
        <w:t xml:space="preserve">Start the application</w:t>
      </w:r>
      <w:r/>
    </w:p>
    <w:p>
      <w:pPr>
        <w:pStyle w:val="745"/>
        <w:numPr>
          <w:ilvl w:val="0"/>
          <w:numId w:val="10"/>
        </w:numPr>
        <w:pBdr/>
        <w:spacing w:after="40"/>
        <w:ind/>
        <w:rPr/>
      </w:pPr>
      <w:r>
        <w:t xml:space="preserve">Accounts and roles</w:t>
      </w:r>
      <w:r/>
    </w:p>
    <w:p>
      <w:pPr>
        <w:pStyle w:val="745"/>
        <w:numPr>
          <w:ilvl w:val="0"/>
          <w:numId w:val="10"/>
        </w:numPr>
        <w:pBdr/>
        <w:spacing w:after="40"/>
        <w:ind/>
        <w:rPr/>
      </w:pPr>
      <w:r>
        <w:t xml:space="preserve"> Browse and search</w:t>
      </w:r>
      <w:r/>
    </w:p>
    <w:p>
      <w:pPr>
        <w:pStyle w:val="745"/>
        <w:numPr>
          <w:ilvl w:val="0"/>
          <w:numId w:val="10"/>
        </w:numPr>
        <w:pBdr/>
        <w:spacing w:after="40"/>
        <w:ind/>
        <w:rPr/>
      </w:pPr>
      <w:r>
        <w:t xml:space="preserve"> Create and manage posts</w:t>
      </w:r>
      <w:r/>
    </w:p>
    <w:p>
      <w:pPr>
        <w:pStyle w:val="745"/>
        <w:numPr>
          <w:ilvl w:val="0"/>
          <w:numId w:val="10"/>
        </w:numPr>
        <w:pBdr/>
        <w:spacing w:after="40"/>
        <w:ind/>
        <w:rPr/>
      </w:pPr>
      <w:r>
        <w:t xml:space="preserve"> Site administration</w:t>
      </w:r>
      <w:r/>
    </w:p>
    <w:p>
      <w:pPr>
        <w:pStyle w:val="745"/>
        <w:numPr>
          <w:ilvl w:val="0"/>
          <w:numId w:val="10"/>
        </w:numPr>
        <w:pBdr/>
        <w:spacing w:after="40"/>
        <w:ind/>
        <w:rPr/>
      </w:pPr>
      <w:r>
        <w:t xml:space="preserve"> JSON API</w:t>
      </w:r>
      <w:r/>
    </w:p>
    <w:p>
      <w:pPr>
        <w:pStyle w:val="745"/>
        <w:numPr>
          <w:ilvl w:val="0"/>
          <w:numId w:val="10"/>
        </w:numPr>
        <w:pBdr/>
        <w:spacing w:after="40"/>
        <w:ind/>
        <w:rPr/>
      </w:pPr>
      <w:r>
        <w:t xml:space="preserve">Data, security, and limitations</w:t>
      </w:r>
      <w:r/>
    </w:p>
    <w:p>
      <w:pPr>
        <w:pStyle w:val="745"/>
        <w:numPr>
          <w:ilvl w:val="0"/>
          <w:numId w:val="10"/>
        </w:numPr>
        <w:pBdr/>
        <w:spacing w:after="40"/>
        <w:ind/>
        <w:rPr/>
      </w:pPr>
      <w:r>
        <w:t xml:space="preserve">Troubleshooting</w:t>
      </w:r>
      <w:r/>
    </w:p>
    <w:p>
      <w:pPr>
        <w:pBdr/>
        <w:spacing/>
        <w:ind/>
        <w:rPr/>
      </w:pPr>
      <w:r>
        <w:t xml:space="preserve">For developer setup, project structure, and test commands, see the repository README.</w:t>
      </w:r>
      <w:r/>
    </w:p>
    <w:p>
      <w:pPr>
        <w:pStyle w:val="715"/>
        <w:pBdr/>
        <w:spacing/>
        <w:ind/>
        <w:rPr/>
      </w:pPr>
      <w:r>
        <w:t xml:space="preserve">1. Start the application</w:t>
      </w:r>
      <w:r/>
    </w:p>
    <w:p>
      <w:pPr>
        <w:pBdr/>
        <w:spacing/>
        <w:ind/>
        <w:rPr/>
      </w:pPr>
      <w:r>
        <w:t>Run these commands from the repository root. Python 3.10 or newer and the MySQL connector dependency are required.</w:t>
      </w:r>
    </w:p>
    <w:p>
      <w:pPr>
        <w:pStyle w:val="716"/>
        <w:pBdr/>
        <w:spacing/>
        <w:ind/>
        <w:rPr/>
      </w:pPr>
      <w:r>
        <w:t xml:space="preserve">Windows PowerShell</w:t>
      </w:r>
      <w:r/>
    </w:p>
    <w:p>
      <w:pPr>
        <w:pBdr/>
        <w:shd w:val="clear" w:color="auto" w:fill="eef3f1"/>
        <w:spacing w:after="140" w:before="40"/>
        <w:ind w:left="216"/>
        <w:rPr/>
      </w:pPr>
      <w:r>
        <w:t>python -m pip install -r requirements.txt</w:t>
        <w:br/>
        <w:t>python app.py</w:t>
      </w:r>
    </w:p>
    <w:p>
      <w:pPr>
        <w:pStyle w:val="716"/>
        <w:pBdr/>
        <w:spacing/>
        <w:ind/>
        <w:rPr/>
      </w:pPr>
      <w:r>
        <w:t xml:space="preserve">macOS, Linux, or Bash</w:t>
      </w:r>
      <w:r/>
    </w:p>
    <w:p>
      <w:pPr>
        <w:pBdr/>
        <w:shd w:val="clear" w:color="auto" w:fill="eef3f1"/>
        <w:spacing w:after="140" w:before="40"/>
        <w:ind w:left="216"/>
        <w:rPr/>
      </w:pPr>
      <w:r>
        <w:t>python -m pip install -r requirements.txt</w:t>
        <w:br/>
        <w:t>python app.py</w:t>
      </w:r>
    </w:p>
    <w:p>
      <w:pPr>
        <w:pBdr/>
        <w:spacing/>
        <w:ind/>
        <w:rPr/>
      </w:pPr>
      <w:r>
        <w:t>Open http://localhost:8080 directly, or open your domain if Apache is proxying to the app. On first visit, enter the MySQL/MariaDB host, port, database name, database username, and password (the password may be blank when the database account has no password). The account must be permitted to create and use the database.</w:t>
      </w:r>
    </w:p>
    <w:p>
      <w:pPr>
        <w:pBdr/>
        <w:spacing w:after="160" w:before="80"/>
        <w:ind w:left="173"/>
        <w:rPr/>
      </w:pPr>
      <w:r>
        <w:t>First administrator  After the database and migrations are ready, enter the first administrator's name, email address, and password. These credentials create the initial Admin account.</w:t>
      </w:r>
    </w:p>
    <w:p>
      <w:pPr>
        <w:pBdr/>
        <w:spacing/>
        <w:ind/>
        <w:rPr/>
      </w:pPr>
      <w:r>
        <w:t>The database connection is stored in instance/pyserver.json, which contains a database password. Keep this file private. After installation, the browser opens /py-admin. Stop the local server with Ctrl+C.</w:t>
      </w:r>
    </w:p>
    <w:p>
      <w:pPr>
        <w:pStyle w:val="715"/>
        <w:pBdr/>
        <w:spacing/>
        <w:ind/>
        <w:rPr/>
      </w:pPr>
      <w:r>
        <w:t xml:space="preserve">2. Accounts and roles</w:t>
      </w:r>
      <w:r/>
    </w:p>
    <w:p>
      <w:pPr>
        <w:pBdr/>
        <w:spacing/>
        <w:ind/>
        <w:rPr/>
      </w:pPr>
      <w:r>
        <w:t>Visitors can browse public content and create a Member account from Register. New registrations are members; an Admin can change a user's role in /py-admin. The first administrator is created during installation and can sign in with the email and password entered in the installer.</w:t>
      </w:r>
    </w:p>
    <w:tbl>
      <w:tblPr>
        <w:tblStyle w:val="775"/>
        <w:jc w:val="center"/>
        <w:tblW w:w="0" w:type="auto"/>
        <w:tblBorders/>
        <w:tblLook w:val="04A0" w:firstRow="1" w:lastRow="0" w:firstColumn="1" w:lastColumn="0" w:noHBand="0" w:noVBand="1"/>
      </w:tblPr>
      <w:tblGrid>
        <w:gridCol w:w="4997"/>
        <w:gridCol w:w="4997"/>
      </w:tblGrid>
      <w:tr>
        <w:trPr/>
        <w:tc>
          <w:tcPr>
            <w:shd w:val="clear" w:color="auto" w:fill="175b50"/>
            <w:tcBorders/>
            <w:tcW w:w="4997" w:type="dxa"/>
            <w:vAlign w:val="center"/>
          </w:tcPr>
          <w:p>
            <w:pPr>
              <w:pBdr/>
              <w:spacing w:after="40"/>
              <w:ind/>
              <w:rPr/>
            </w:pPr>
            <w:r>
              <w:rPr>
                <w:rFonts w:ascii="Aptos" w:hAnsi="Aptos"/>
                <w:b/>
                <w:color w:val="ffffff"/>
                <w:sz w:val="18"/>
              </w:rPr>
              <w:t xml:space="preserve">Role</w:t>
            </w:r>
            <w:r/>
          </w:p>
        </w:tc>
        <w:tc>
          <w:tcPr>
            <w:shd w:val="clear" w:color="auto" w:fill="175b50"/>
            <w:tcBorders/>
            <w:tcW w:w="4997" w:type="dxa"/>
            <w:vAlign w:val="center"/>
          </w:tcPr>
          <w:p>
            <w:pPr>
              <w:pBdr/>
              <w:spacing w:after="40"/>
              <w:ind/>
              <w:rPr/>
            </w:pPr>
            <w:r>
              <w:rPr>
                <w:rFonts w:ascii="Aptos" w:hAnsi="Aptos"/>
                <w:b/>
                <w:color w:val="ffffff"/>
                <w:sz w:val="18"/>
              </w:rPr>
              <w:t xml:space="preserve">What the role can do</w:t>
            </w:r>
            <w:r/>
          </w:p>
        </w:tc>
      </w:tr>
      <w:tr>
        <w:trPr/>
        <w:tc>
          <w:tcPr>
            <w:tcBorders/>
            <w:tcW w:w="4997" w:type="dxa"/>
            <w:vAlign w:val="center"/>
          </w:tcPr>
          <w:p>
            <w:pPr>
              <w:pBdr/>
              <w:spacing w:after="40"/>
              <w:ind/>
              <w:rPr/>
            </w:pPr>
            <w:r>
              <w:rPr>
                <w:rFonts w:ascii="Aptos" w:hAnsi="Aptos"/>
                <w:b w:val="0"/>
                <w:sz w:val="17"/>
              </w:rPr>
              <w:t xml:space="preserve">Admin</w:t>
            </w:r>
            <w:r/>
          </w:p>
        </w:tc>
        <w:tc>
          <w:tcPr>
            <w:tcBorders/>
            <w:tcW w:w="4997" w:type="dxa"/>
            <w:vAlign w:val="center"/>
          </w:tcPr>
          <w:p>
            <w:pPr>
              <w:pBdr/>
              <w:spacing w:after="40"/>
              <w:ind/>
              <w:rPr/>
            </w:pPr>
            <w:r>
              <w:rPr>
                <w:rFonts w:ascii="Aptos" w:hAnsi="Aptos"/>
                <w:b w:val="0"/>
                <w:sz w:val="17"/>
              </w:rPr>
              <w:t xml:space="preserve">Manage users, change roles, adjust site settings and themes, and manage content.</w:t>
            </w:r>
            <w:r/>
          </w:p>
        </w:tc>
      </w:tr>
      <w:tr>
        <w:trPr/>
        <w:tc>
          <w:tcPr>
            <w:tcBorders/>
            <w:tcW w:w="4997" w:type="dxa"/>
            <w:vAlign w:val="center"/>
          </w:tcPr>
          <w:p>
            <w:pPr>
              <w:pBdr/>
              <w:spacing w:after="40"/>
              <w:ind/>
              <w:rPr/>
            </w:pPr>
            <w:r>
              <w:rPr>
                <w:rFonts w:ascii="Aptos" w:hAnsi="Aptos"/>
                <w:b w:val="0"/>
                <w:sz w:val="17"/>
              </w:rPr>
              <w:t xml:space="preserve">Editor</w:t>
            </w:r>
            <w:r/>
          </w:p>
        </w:tc>
        <w:tc>
          <w:tcPr>
            <w:tcBorders/>
            <w:tcW w:w="4997" w:type="dxa"/>
            <w:vAlign w:val="center"/>
          </w:tcPr>
          <w:p>
            <w:pPr>
              <w:pBdr/>
              <w:spacing w:after="40"/>
              <w:ind/>
              <w:rPr/>
            </w:pPr>
            <w:r>
              <w:rPr>
                <w:rFonts w:ascii="Aptos" w:hAnsi="Aptos"/>
                <w:b w:val="0"/>
                <w:sz w:val="17"/>
              </w:rPr>
              <w:t xml:space="preserve">Create and edit posts, publish or unpublish them, restore revisions, and delete posts.</w:t>
            </w:r>
            <w:r/>
          </w:p>
        </w:tc>
      </w:tr>
      <w:tr>
        <w:trPr/>
        <w:tc>
          <w:tcPr>
            <w:tcBorders/>
            <w:tcW w:w="4997" w:type="dxa"/>
            <w:vAlign w:val="center"/>
          </w:tcPr>
          <w:p>
            <w:pPr>
              <w:pBdr/>
              <w:spacing w:after="40"/>
              <w:ind/>
              <w:rPr/>
            </w:pPr>
            <w:r>
              <w:rPr>
                <w:rFonts w:ascii="Aptos" w:hAnsi="Aptos"/>
                <w:b w:val="0"/>
                <w:sz w:val="17"/>
              </w:rPr>
              <w:t xml:space="preserve">Member</w:t>
            </w:r>
            <w:r/>
          </w:p>
        </w:tc>
        <w:tc>
          <w:tcPr>
            <w:tcBorders/>
            <w:tcW w:w="4997" w:type="dxa"/>
            <w:vAlign w:val="center"/>
          </w:tcPr>
          <w:p>
            <w:pPr>
              <w:pBdr/>
              <w:spacing w:after="40"/>
              <w:ind/>
              <w:rPr/>
            </w:pPr>
            <w:r>
              <w:rPr>
                <w:rFonts w:ascii="Aptos" w:hAnsi="Aptos"/>
                <w:b w:val="0"/>
                <w:sz w:val="17"/>
              </w:rPr>
              <w:t xml:space="preserve">Sign in and use member pages. Members cannot create or edit posts.</w:t>
            </w:r>
            <w:r/>
          </w:p>
        </w:tc>
      </w:tr>
    </w:tbl>
    <w:p>
      <w:pPr>
        <w:pBdr/>
        <w:spacing w:after="20"/>
        <w:ind/>
        <w:rPr/>
      </w:pPr>
      <w:r/>
      <w:r/>
    </w:p>
    <w:p>
      <w:pPr>
        <w:pBdr/>
        <w:spacing/>
        <w:ind/>
        <w:rPr/>
      </w:pPr>
      <w:r>
        <w:t>Use the Sign in page to authenticate. The Dashboard shows the account role, post totals, recent posts, and a link to change the account password. Strong passwords are required by default: at least 12 characters and at least three of lowercase, uppercase, numbers, and symbols. Registration, password change, and first-admin setup offer an unchecked confirmation to allow a weaker password; opting in still requires at least 8 characters.</w:t>
      </w:r>
    </w:p>
    <w:p>
      <w:pPr>
        <w:pStyle w:val="715"/>
        <w:pBdr/>
        <w:spacing/>
        <w:ind/>
        <w:rPr/>
      </w:pPr>
      <w:r>
        <w:t xml:space="preserve">3. Browse and search</w:t>
      </w:r>
      <w:r/>
    </w:p>
    <w:p>
      <w:pPr>
        <w:pStyle w:val="745"/>
        <w:pBdr/>
        <w:spacing w:after="40"/>
        <w:ind/>
        <w:rPr/>
      </w:pPr>
      <w:r>
        <w:t xml:space="preserve">Home shows recent published posts.</w:t>
      </w:r>
      <w:r/>
    </w:p>
    <w:p>
      <w:pPr>
        <w:pStyle w:val="745"/>
        <w:pBdr/>
        <w:spacing w:after="40"/>
        <w:ind/>
        <w:rPr/>
      </w:pPr>
      <w:r>
        <w:t xml:space="preserve">Posts opens the published list; use Previous and Next controls when there are multiple pages.</w:t>
      </w:r>
      <w:r/>
    </w:p>
    <w:p>
      <w:pPr>
        <w:pStyle w:val="745"/>
        <w:pBdr/>
        <w:spacing w:after="40"/>
        <w:ind/>
        <w:rPr/>
      </w:pPr>
      <w:r>
        <w:t xml:space="preserve">Select a post title to open it. Draft posts are not public; signed-in users can view them by URL.</w:t>
      </w:r>
      <w:r/>
    </w:p>
    <w:p>
      <w:pPr>
        <w:pStyle w:val="745"/>
        <w:pBdr/>
        <w:spacing w:after="40"/>
        <w:ind/>
        <w:rPr/>
      </w:pPr>
      <w:r>
        <w:t xml:space="preserve">Search accepts a query of two or more characters and searches published post titles and bodies.</w:t>
      </w:r>
      <w:r/>
    </w:p>
    <w:p>
      <w:pPr>
        <w:pStyle w:val="745"/>
        <w:pBdr/>
        <w:spacing w:after="40"/>
        <w:ind/>
        <w:rPr/>
      </w:pPr>
      <w:r>
        <w:t xml:space="preserve">Pages use /pages/&lt;slug&gt; when a published CMS page exists.</w:t>
      </w:r>
      <w:r/>
    </w:p>
    <w:p>
      <w:pPr>
        <w:pStyle w:val="715"/>
        <w:pBdr/>
        <w:spacing/>
        <w:ind/>
        <w:rPr/>
      </w:pPr>
      <w:r>
        <w:t xml:space="preserve">4. Create and manage posts</w:t>
      </w:r>
      <w:r/>
    </w:p>
    <w:p>
      <w:pPr>
        <w:pStyle w:val="716"/>
        <w:pBdr/>
        <w:spacing/>
        <w:ind/>
        <w:rPr/>
      </w:pPr>
      <w:r>
        <w:t xml:space="preserve">Create a post</w:t>
      </w:r>
      <w:r/>
    </w:p>
    <w:p>
      <w:pPr>
        <w:pStyle w:val="748"/>
        <w:pBdr/>
        <w:spacing w:after="60"/>
        <w:ind/>
        <w:rPr/>
      </w:pPr>
      <w:r>
        <w:t xml:space="preserve">Sign in with an Editor or Admin account.</w:t>
      </w:r>
      <w:r/>
    </w:p>
    <w:p>
      <w:pPr>
        <w:pStyle w:val="748"/>
        <w:pBdr/>
        <w:spacing w:after="60"/>
        <w:ind/>
        <w:rPr/>
      </w:pPr>
      <w:r>
        <w:t xml:space="preserve">Open the Dashboard and choose New post, or visit /posts/new.</w:t>
      </w:r>
      <w:r/>
    </w:p>
    <w:p>
      <w:pPr>
        <w:pStyle w:val="748"/>
        <w:pBdr/>
        <w:spacing w:after="60"/>
        <w:ind/>
        <w:rPr/>
      </w:pPr>
      <w:r>
        <w:t xml:space="preserve">Enter a title and body. Slug, excerpt, and SEO metadata are optional.</w:t>
      </w:r>
      <w:r/>
    </w:p>
    <w:p>
      <w:pPr>
        <w:pStyle w:val="748"/>
        <w:pBdr/>
        <w:spacing w:after="60"/>
        <w:ind/>
        <w:rPr/>
      </w:pPr>
      <w:r>
        <w:t xml:space="preserve">Choose Save draft to save without publishing. Choose Publish to make the post public immediately.</w:t>
      </w:r>
      <w:r/>
    </w:p>
    <w:p>
      <w:pPr>
        <w:pBdr/>
        <w:spacing/>
        <w:ind/>
        <w:rPr/>
      </w:pPr>
      <w:r>
        <w:t xml:space="preserve">The slug is generated from the title when left blank. You can enter a custom slug; the content service ensures that slugs are unique.</w:t>
      </w:r>
      <w:r/>
    </w:p>
    <w:p>
      <w:pPr>
        <w:pStyle w:val="716"/>
        <w:pBdr/>
        <w:spacing/>
        <w:ind/>
        <w:rPr/>
      </w:pPr>
      <w:r>
        <w:t xml:space="preserve">Edit, revise, and delete</w:t>
      </w:r>
      <w:r/>
    </w:p>
    <w:p>
      <w:pPr>
        <w:pStyle w:val="745"/>
        <w:pBdr/>
        <w:spacing w:after="40"/>
        <w:ind/>
        <w:rPr/>
      </w:pPr>
      <w:r>
        <w:t xml:space="preserve">Open the post editor from the Dashboard or by visiting /posts/&lt;slug&gt;/edit.</w:t>
      </w:r>
      <w:r/>
    </w:p>
    <w:p>
      <w:pPr>
        <w:pStyle w:val="745"/>
        <w:pBdr/>
        <w:spacing w:after="40"/>
        <w:ind/>
        <w:rPr/>
      </w:pPr>
      <w:r>
        <w:t xml:space="preserve">Save changes to record revision history. Use the revision controls to restore a previous snapshot; restoring creates a new revision.</w:t>
      </w:r>
      <w:r/>
    </w:p>
    <w:p>
      <w:pPr>
        <w:pStyle w:val="745"/>
        <w:pBdr/>
        <w:spacing w:after="40"/>
        <w:ind/>
        <w:rPr/>
      </w:pPr>
      <w:r>
        <w:t xml:space="preserve">Use Unpublish to return a published post to draft status.</w:t>
      </w:r>
      <w:r/>
    </w:p>
    <w:p>
      <w:pPr>
        <w:pStyle w:val="745"/>
        <w:pBdr/>
        <w:spacing w:after="40"/>
        <w:ind/>
        <w:rPr/>
      </w:pPr>
      <w:r>
        <w:t xml:space="preserve">Delete removes the post and its revision history. This is a permanent deletion in the current version.</w:t>
      </w:r>
      <w:r/>
    </w:p>
    <w:p>
      <w:pPr>
        <w:pBdr/>
        <w:spacing w:after="160" w:before="80"/>
        <w:ind w:left="173"/>
        <w:rPr/>
      </w:pPr>
      <w:r>
        <w:rPr>
          <w:b/>
          <w:color w:val="b65c3a"/>
        </w:rPr>
        <w:t xml:space="preserve">Security  </w:t>
      </w:r>
      <w:r>
        <w:t xml:space="preserve">Editor forms include CSRF protection automatically. Submit changes through the page's forms; do not try to perform changes with a link or GET request.</w:t>
      </w:r>
      <w:r/>
    </w:p>
    <w:p>
      <w:pPr>
        <w:pStyle w:val="715"/>
        <w:pBdr/>
        <w:spacing/>
        <w:ind/>
        <w:rPr/>
      </w:pPr>
      <w:r>
        <w:t xml:space="preserve">5. Site administration</w:t>
      </w:r>
      <w:r/>
    </w:p>
    <w:p>
      <w:pPr>
        <w:pBdr/>
        <w:spacing/>
        <w:ind/>
        <w:rPr/>
      </w:pPr>
      <w:r>
        <w:t>Admins manage the site at /py-admin (for example, https://your-domain.example/py-admin or http://localhost:8080/py-admin). The old /admin URL redirects to /py-admin.</w:t>
      </w:r>
    </w:p>
    <w:p>
      <w:pPr>
        <w:pStyle w:val="745"/>
        <w:pBdr/>
        <w:spacing w:after="40"/>
        <w:ind/>
        <w:rPr/>
      </w:pPr>
      <w:r>
        <w:t xml:space="preserve">Site settings: update the site name, tagline, and posts-per-page setting.</w:t>
      </w:r>
      <w:r/>
    </w:p>
    <w:p>
      <w:pPr>
        <w:pStyle w:val="745"/>
        <w:pBdr/>
        <w:spacing w:after="40"/>
        <w:ind/>
        <w:rPr/>
      </w:pPr>
      <w:r>
        <w:t xml:space="preserve">Themes: activate Default or Minimal. Theme changes take effect immediately and are saved in the database.</w:t>
      </w:r>
      <w:r/>
    </w:p>
    <w:p>
      <w:pPr>
        <w:pStyle w:val="745"/>
        <w:pBdr/>
        <w:spacing w:after="40"/>
        <w:ind/>
        <w:rPr/>
      </w:pPr>
      <w:r>
        <w:t xml:space="preserve">Users: change roles and activate or deactivate accounts. Deactivating an account invalidates its sessions.</w:t>
      </w:r>
      <w:r/>
    </w:p>
    <w:p>
      <w:pPr>
        <w:pBdr/>
        <w:spacing/>
        <w:ind/>
        <w:rPr/>
      </w:pPr>
      <w:r>
        <w:t>The account password form is at /account/password. Enter the current password, a new password, and its confirmation. Keep the weak-password confirmation unchecked unless you explicitly accept the risk. Existing sessions are revoked when the password changes; the current browser receives a fresh session.</w:t>
      </w:r>
    </w:p>
    <w:p>
      <w:pPr>
        <w:pStyle w:val="715"/>
        <w:pBdr/>
        <w:spacing/>
        <w:ind/>
        <w:rPr/>
      </w:pPr>
      <w:r>
        <w:t xml:space="preserve">6. JSON API</w:t>
      </w:r>
      <w:r/>
    </w:p>
    <w:p>
      <w:pPr>
        <w:pBdr/>
        <w:spacing/>
        <w:ind/>
        <w:rPr/>
      </w:pPr>
      <w:r>
        <w:t xml:space="preserve">The API is served on the same host and port as the browser application. Public read requests can be tested without signing in:</w:t>
      </w:r>
      <w:r/>
    </w:p>
    <w:p>
      <w:pPr>
        <w:pBdr/>
        <w:shd w:val="clear" w:color="auto" w:fill="eef3f1"/>
        <w:spacing w:after="140" w:before="40"/>
        <w:ind w:left="216"/>
        <w:rPr/>
      </w:pPr>
      <w:r>
        <w:rPr>
          <w:rFonts w:ascii="Cascadia Code" w:hAnsi="Cascadia Code"/>
          <w:color w:val="253e3a"/>
          <w:sz w:val="17"/>
        </w:rPr>
        <w:t xml:space="preserve">curl http://localhost:8080/api/health</w:t>
      </w:r>
      <w:r>
        <w:br/>
      </w:r>
      <w:r>
        <w:rPr>
          <w:rFonts w:ascii="Cascadia Code" w:hAnsi="Cascadia Code"/>
          <w:color w:val="253e3a"/>
          <w:sz w:val="17"/>
        </w:rPr>
        <w:t xml:space="preserve">curl "http://localhost:8080/api/posts?page=1&amp;per_page=10"</w:t>
      </w:r>
      <w:r>
        <w:br/>
      </w:r>
      <w:r>
        <w:rPr>
          <w:rFonts w:ascii="Cascadia Code" w:hAnsi="Cascadia Code"/>
          <w:color w:val="253e3a"/>
          <w:sz w:val="17"/>
        </w:rPr>
        <w:t xml:space="preserve">curl "http://localhost:8080/api/search?q=python"</w:t>
      </w:r>
      <w:r/>
    </w:p>
    <w:tbl>
      <w:tblPr>
        <w:tblStyle w:val="775"/>
        <w:jc w:val="center"/>
        <w:tblW w:w="0" w:type="auto"/>
        <w:tblBorders/>
        <w:tblLook w:val="04A0" w:firstRow="1" w:lastRow="0" w:firstColumn="1" w:lastColumn="0" w:noHBand="0" w:noVBand="1"/>
      </w:tblPr>
      <w:tblGrid>
        <w:gridCol w:w="4997"/>
        <w:gridCol w:w="4997"/>
      </w:tblGrid>
      <w:tr>
        <w:trPr/>
        <w:tc>
          <w:tcPr>
            <w:shd w:val="clear" w:color="auto" w:fill="175b50"/>
            <w:tcBorders/>
            <w:tcW w:w="4997" w:type="dxa"/>
            <w:vAlign w:val="center"/>
          </w:tcPr>
          <w:p>
            <w:pPr>
              <w:pBdr/>
              <w:spacing w:after="40"/>
              <w:ind/>
              <w:rPr/>
            </w:pPr>
            <w:r>
              <w:rPr>
                <w:rFonts w:ascii="Aptos" w:hAnsi="Aptos"/>
                <w:b/>
                <w:color w:val="ffffff"/>
                <w:sz w:val="18"/>
              </w:rPr>
              <w:t xml:space="preserve">Method and path</w:t>
            </w:r>
            <w:r/>
          </w:p>
        </w:tc>
        <w:tc>
          <w:tcPr>
            <w:shd w:val="clear" w:color="auto" w:fill="175b50"/>
            <w:tcBorders/>
            <w:tcW w:w="4997" w:type="dxa"/>
            <w:vAlign w:val="center"/>
          </w:tcPr>
          <w:p>
            <w:pPr>
              <w:pBdr/>
              <w:spacing w:after="40"/>
              <w:ind/>
              <w:rPr/>
            </w:pPr>
            <w:r>
              <w:rPr>
                <w:rFonts w:ascii="Aptos" w:hAnsi="Aptos"/>
                <w:b/>
                <w:color w:val="ffffff"/>
                <w:sz w:val="18"/>
              </w:rPr>
              <w:t xml:space="preserve">Purpose</w:t>
            </w:r>
            <w:r/>
          </w:p>
        </w:tc>
      </w:tr>
      <w:tr>
        <w:trPr/>
        <w:tc>
          <w:tcPr>
            <w:tcBorders/>
            <w:tcW w:w="4997" w:type="dxa"/>
            <w:vAlign w:val="center"/>
          </w:tcPr>
          <w:p>
            <w:pPr>
              <w:pBdr/>
              <w:spacing w:after="40"/>
              <w:ind/>
              <w:rPr/>
            </w:pPr>
            <w:r>
              <w:rPr>
                <w:rFonts w:ascii="Aptos" w:hAnsi="Aptos"/>
                <w:b w:val="0"/>
                <w:sz w:val="17"/>
              </w:rPr>
              <w:t xml:space="preserve">GET /api/health</w:t>
            </w:r>
            <w:r/>
          </w:p>
        </w:tc>
        <w:tc>
          <w:tcPr>
            <w:tcBorders/>
            <w:tcW w:w="4997" w:type="dxa"/>
            <w:vAlign w:val="center"/>
          </w:tcPr>
          <w:p>
            <w:pPr>
              <w:pBdr/>
              <w:spacing w:after="40"/>
              <w:ind/>
              <w:rPr/>
            </w:pPr>
            <w:r>
              <w:rPr>
                <w:rFonts w:ascii="Aptos" w:hAnsi="Aptos"/>
                <w:b w:val="0"/>
                <w:sz w:val="17"/>
              </w:rPr>
              <w:t xml:space="preserve">Check application and database health.</w:t>
            </w:r>
            <w:r/>
          </w:p>
        </w:tc>
      </w:tr>
      <w:tr>
        <w:trPr/>
        <w:tc>
          <w:tcPr>
            <w:tcBorders/>
            <w:tcW w:w="4997" w:type="dxa"/>
            <w:vAlign w:val="center"/>
          </w:tcPr>
          <w:p>
            <w:pPr>
              <w:pBdr/>
              <w:spacing w:after="40"/>
              <w:ind/>
              <w:rPr/>
            </w:pPr>
            <w:r>
              <w:rPr>
                <w:rFonts w:ascii="Aptos" w:hAnsi="Aptos"/>
                <w:b w:val="0"/>
                <w:sz w:val="17"/>
              </w:rPr>
              <w:t xml:space="preserve">GET /api/settings</w:t>
            </w:r>
            <w:r/>
          </w:p>
        </w:tc>
        <w:tc>
          <w:tcPr>
            <w:tcBorders/>
            <w:tcW w:w="4997" w:type="dxa"/>
            <w:vAlign w:val="center"/>
          </w:tcPr>
          <w:p>
            <w:pPr>
              <w:pBdr/>
              <w:spacing w:after="40"/>
              <w:ind/>
              <w:rPr/>
            </w:pPr>
            <w:r>
              <w:rPr>
                <w:rFonts w:ascii="Aptos" w:hAnsi="Aptos"/>
                <w:b w:val="0"/>
                <w:sz w:val="17"/>
              </w:rPr>
              <w:t xml:space="preserve">Read public site settings.</w:t>
            </w:r>
            <w:r/>
          </w:p>
        </w:tc>
      </w:tr>
      <w:tr>
        <w:trPr/>
        <w:tc>
          <w:tcPr>
            <w:tcBorders/>
            <w:tcW w:w="4997" w:type="dxa"/>
            <w:vAlign w:val="center"/>
          </w:tcPr>
          <w:p>
            <w:pPr>
              <w:pBdr/>
              <w:spacing w:after="40"/>
              <w:ind/>
              <w:rPr/>
            </w:pPr>
            <w:r>
              <w:rPr>
                <w:rFonts w:ascii="Aptos" w:hAnsi="Aptos"/>
                <w:b w:val="0"/>
                <w:sz w:val="17"/>
              </w:rPr>
              <w:t xml:space="preserve">GET /api/posts?page=1&amp;per_page=10</w:t>
            </w:r>
            <w:r/>
          </w:p>
        </w:tc>
        <w:tc>
          <w:tcPr>
            <w:tcBorders/>
            <w:tcW w:w="4997" w:type="dxa"/>
            <w:vAlign w:val="center"/>
          </w:tcPr>
          <w:p>
            <w:pPr>
              <w:pBdr/>
              <w:spacing w:after="40"/>
              <w:ind/>
              <w:rPr/>
            </w:pPr>
            <w:r>
              <w:rPr>
                <w:rFonts w:ascii="Aptos" w:hAnsi="Aptos"/>
                <w:b w:val="0"/>
                <w:sz w:val="17"/>
              </w:rPr>
              <w:t xml:space="preserve">List published posts; per_page is capped at 50.</w:t>
            </w:r>
            <w:r/>
          </w:p>
        </w:tc>
      </w:tr>
      <w:tr>
        <w:trPr/>
        <w:tc>
          <w:tcPr>
            <w:tcBorders/>
            <w:tcW w:w="4997" w:type="dxa"/>
            <w:vAlign w:val="center"/>
          </w:tcPr>
          <w:p>
            <w:pPr>
              <w:pBdr/>
              <w:spacing w:after="40"/>
              <w:ind/>
              <w:rPr/>
            </w:pPr>
            <w:r>
              <w:rPr>
                <w:rFonts w:ascii="Aptos" w:hAnsi="Aptos"/>
                <w:b w:val="0"/>
                <w:sz w:val="17"/>
              </w:rPr>
              <w:t xml:space="preserve">GET /api/posts/&lt;slug&gt;</w:t>
            </w:r>
            <w:r/>
          </w:p>
        </w:tc>
        <w:tc>
          <w:tcPr>
            <w:tcBorders/>
            <w:tcW w:w="4997" w:type="dxa"/>
            <w:vAlign w:val="center"/>
          </w:tcPr>
          <w:p>
            <w:pPr>
              <w:pBdr/>
              <w:spacing w:after="40"/>
              <w:ind/>
              <w:rPr/>
            </w:pPr>
            <w:r>
              <w:rPr>
                <w:rFonts w:ascii="Aptos" w:hAnsi="Aptos"/>
                <w:b w:val="0"/>
                <w:sz w:val="17"/>
              </w:rPr>
              <w:t xml:space="preserve">Read one published post; signed-in users may read drafts.</w:t>
            </w:r>
            <w:r/>
          </w:p>
        </w:tc>
      </w:tr>
      <w:tr>
        <w:trPr/>
        <w:tc>
          <w:tcPr>
            <w:tcBorders/>
            <w:tcW w:w="4997" w:type="dxa"/>
            <w:vAlign w:val="center"/>
          </w:tcPr>
          <w:p>
            <w:pPr>
              <w:pBdr/>
              <w:spacing w:after="40"/>
              <w:ind/>
              <w:rPr/>
            </w:pPr>
            <w:r>
              <w:rPr>
                <w:rFonts w:ascii="Aptos" w:hAnsi="Aptos"/>
                <w:b w:val="0"/>
                <w:sz w:val="17"/>
              </w:rPr>
              <w:t xml:space="preserve">POST /api/posts</w:t>
            </w:r>
            <w:r/>
          </w:p>
        </w:tc>
        <w:tc>
          <w:tcPr>
            <w:tcBorders/>
            <w:tcW w:w="4997" w:type="dxa"/>
            <w:vAlign w:val="center"/>
          </w:tcPr>
          <w:p>
            <w:pPr>
              <w:pBdr/>
              <w:spacing w:after="40"/>
              <w:ind/>
              <w:rPr/>
            </w:pPr>
            <w:r>
              <w:rPr>
                <w:rFonts w:ascii="Aptos" w:hAnsi="Aptos"/>
                <w:b w:val="0"/>
                <w:sz w:val="17"/>
              </w:rPr>
              <w:t xml:space="preserve">Create a post; requires write_post capability.</w:t>
            </w:r>
            <w:r/>
          </w:p>
        </w:tc>
      </w:tr>
      <w:tr>
        <w:trPr/>
        <w:tc>
          <w:tcPr>
            <w:tcBorders/>
            <w:tcW w:w="4997" w:type="dxa"/>
            <w:vAlign w:val="center"/>
          </w:tcPr>
          <w:p>
            <w:pPr>
              <w:pBdr/>
              <w:spacing w:after="40"/>
              <w:ind/>
              <w:rPr/>
            </w:pPr>
            <w:r>
              <w:rPr>
                <w:rFonts w:ascii="Aptos" w:hAnsi="Aptos"/>
                <w:b w:val="0"/>
                <w:sz w:val="17"/>
              </w:rPr>
              <w:t xml:space="preserve">PUT or PATCH /api/posts/&lt;slug&gt;</w:t>
            </w:r>
            <w:r/>
          </w:p>
        </w:tc>
        <w:tc>
          <w:tcPr>
            <w:tcBorders/>
            <w:tcW w:w="4997" w:type="dxa"/>
            <w:vAlign w:val="center"/>
          </w:tcPr>
          <w:p>
            <w:pPr>
              <w:pBdr/>
              <w:spacing w:after="40"/>
              <w:ind/>
              <w:rPr/>
            </w:pPr>
            <w:r>
              <w:rPr>
                <w:rFonts w:ascii="Aptos" w:hAnsi="Aptos"/>
                <w:b w:val="0"/>
                <w:sz w:val="17"/>
              </w:rPr>
              <w:t xml:space="preserve">Update a post; publishing requires publish_post capability.</w:t>
            </w:r>
            <w:r/>
          </w:p>
        </w:tc>
      </w:tr>
      <w:tr>
        <w:trPr/>
        <w:tc>
          <w:tcPr>
            <w:tcBorders/>
            <w:tcW w:w="4997" w:type="dxa"/>
            <w:vAlign w:val="center"/>
          </w:tcPr>
          <w:p>
            <w:pPr>
              <w:pBdr/>
              <w:spacing w:after="40"/>
              <w:ind/>
              <w:rPr/>
            </w:pPr>
            <w:r>
              <w:rPr>
                <w:rFonts w:ascii="Aptos" w:hAnsi="Aptos"/>
                <w:b w:val="0"/>
                <w:sz w:val="17"/>
              </w:rPr>
              <w:t xml:space="preserve">DELETE /api/posts/&lt;slug&gt;</w:t>
            </w:r>
            <w:r/>
          </w:p>
        </w:tc>
        <w:tc>
          <w:tcPr>
            <w:tcBorders/>
            <w:tcW w:w="4997" w:type="dxa"/>
            <w:vAlign w:val="center"/>
          </w:tcPr>
          <w:p>
            <w:pPr>
              <w:pBdr/>
              <w:spacing w:after="40"/>
              <w:ind/>
              <w:rPr/>
            </w:pPr>
            <w:r>
              <w:rPr>
                <w:rFonts w:ascii="Aptos" w:hAnsi="Aptos"/>
                <w:b w:val="0"/>
                <w:sz w:val="17"/>
              </w:rPr>
              <w:t xml:space="preserve">Delete a post; requires delete_post capability.</w:t>
            </w:r>
            <w:r/>
          </w:p>
        </w:tc>
      </w:tr>
      <w:tr>
        <w:trPr/>
        <w:tc>
          <w:tcPr>
            <w:tcBorders/>
            <w:tcW w:w="4997" w:type="dxa"/>
            <w:vAlign w:val="center"/>
          </w:tcPr>
          <w:p>
            <w:pPr>
              <w:pBdr/>
              <w:spacing w:after="40"/>
              <w:ind/>
              <w:rPr/>
            </w:pPr>
            <w:r>
              <w:rPr>
                <w:rFonts w:ascii="Aptos" w:hAnsi="Aptos"/>
                <w:b w:val="0"/>
                <w:sz w:val="17"/>
              </w:rPr>
              <w:t xml:space="preserve">GET /api/search?q=&lt;term&gt;</w:t>
            </w:r>
            <w:r/>
          </w:p>
        </w:tc>
        <w:tc>
          <w:tcPr>
            <w:tcBorders/>
            <w:tcW w:w="4997" w:type="dxa"/>
            <w:vAlign w:val="center"/>
          </w:tcPr>
          <w:p>
            <w:pPr>
              <w:pBdr/>
              <w:spacing w:after="40"/>
              <w:ind/>
              <w:rPr/>
            </w:pPr>
            <w:r>
              <w:rPr>
                <w:rFonts w:ascii="Aptos" w:hAnsi="Aptos"/>
                <w:b w:val="0"/>
                <w:sz w:val="17"/>
              </w:rPr>
              <w:t xml:space="preserve">Search published content; requires at least two characters.</w:t>
            </w:r>
            <w:r/>
          </w:p>
        </w:tc>
      </w:tr>
    </w:tbl>
    <w:p>
      <w:pPr>
        <w:pBdr/>
        <w:spacing w:after="20"/>
        <w:ind/>
        <w:rPr/>
      </w:pPr>
      <w:r/>
      <w:r/>
    </w:p>
    <w:p>
      <w:pPr>
        <w:pBdr/>
        <w:spacing/>
        <w:ind/>
        <w:rPr/>
      </w:pPr>
      <w:r>
        <w:t xml:space="preserve">API authentication uses the same pysess session cookie as the browser. Unsafe requests made with a session also require a CSRF token, supplied as the _csrf form field or the X-CSRF-Token header. The API does not provide a separate bearer-token login flow.</w:t>
      </w:r>
      <w:r/>
    </w:p>
    <w:p>
      <w:pPr>
        <w:pBdr/>
        <w:spacing/>
        <w:ind/>
        <w:rPr/>
      </w:pPr>
      <w:r>
        <w:t xml:space="preserve">A post creation request uses JSON with required title and body fields. Optional fields include slug, excerpt, status, meta_title, and meta_desc. Successful creation returns HTTP 201; errors return a JSON object with error and code fields.</w:t>
      </w:r>
      <w:r/>
    </w:p>
    <w:p>
      <w:pPr>
        <w:pBdr/>
        <w:shd w:val="clear" w:color="auto" w:fill="eef3f1"/>
        <w:spacing w:after="140" w:before="40"/>
        <w:ind w:left="216"/>
        <w:rPr/>
      </w:pPr>
      <w:r>
        <w:rPr>
          <w:rFonts w:ascii="Cascadia Code" w:hAnsi="Cascadia Code"/>
          <w:color w:val="253e3a"/>
          <w:sz w:val="17"/>
        </w:rPr>
        <w:t xml:space="preserve">{</w:t>
      </w:r>
      <w:r>
        <w:br/>
      </w:r>
      <w:r>
        <w:rPr>
          <w:rFonts w:ascii="Cascadia Code" w:hAnsi="Cascadia Code"/>
          <w:color w:val="253e3a"/>
          <w:sz w:val="17"/>
        </w:rPr>
        <w:t xml:space="preserve">  "title": "A sample post",</w:t>
      </w:r>
      <w:r>
        <w:br/>
      </w:r>
      <w:r>
        <w:rPr>
          <w:rFonts w:ascii="Cascadia Code" w:hAnsi="Cascadia Code"/>
          <w:color w:val="253e3a"/>
          <w:sz w:val="17"/>
        </w:rPr>
        <w:t xml:space="preserve">  "body": "Post content",</w:t>
      </w:r>
      <w:r>
        <w:br/>
      </w:r>
      <w:r>
        <w:rPr>
          <w:rFonts w:ascii="Cascadia Code" w:hAnsi="Cascadia Code"/>
          <w:color w:val="253e3a"/>
          <w:sz w:val="17"/>
        </w:rPr>
        <w:t xml:space="preserve">  "status": "draft"</w:t>
      </w:r>
      <w:r>
        <w:br/>
      </w:r>
      <w:r>
        <w:rPr>
          <w:rFonts w:ascii="Cascadia Code" w:hAnsi="Cascadia Code"/>
          <w:color w:val="253e3a"/>
          <w:sz w:val="17"/>
        </w:rPr>
        <w:t xml:space="preserve">}</w:t>
      </w:r>
      <w:r/>
    </w:p>
    <w:p>
      <w:pPr>
        <w:pStyle w:val="715"/>
        <w:pBdr/>
        <w:spacing/>
        <w:ind/>
        <w:rPr/>
      </w:pPr>
      <w:r>
        <w:t xml:space="preserve">7. Data, security, and limitations</w:t>
      </w:r>
      <w:r/>
    </w:p>
    <w:p>
      <w:pPr>
        <w:pStyle w:val="745"/>
        <w:pBdr/>
        <w:spacing w:after="40"/>
        <w:ind/>
        <w:rPr/>
      </w:pPr>
      <w:r>
        <w:t>Posts, users, settings, and revisions are stored in the configured MySQL or MariaDB database. Application tables use the py_ prefix. SQLite is retained for explicit local development and automated tests.</w:t>
      </w:r>
    </w:p>
    <w:p>
      <w:pPr>
        <w:pStyle w:val="745"/>
        <w:pBdr/>
        <w:spacing w:after="40"/>
        <w:ind/>
        <w:rPr/>
      </w:pPr>
      <w:r>
        <w:t>Startup migrates old unprefixed PyServer tables and compatible wp_ tables into py_-prefixed tables without dropping source rows. Back up valuable databases before an upgrade.</w:t>
      </w:r>
    </w:p>
    <w:p>
      <w:pPr>
        <w:pStyle w:val="745"/>
        <w:pBdr/>
        <w:spacing w:after="40"/>
        <w:ind/>
        <w:rPr/>
      </w:pPr>
      <w:r>
        <w:t xml:space="preserve">Sessions are stored in memory and expire after eight hours. Restarting the process signs users out.</w:t>
      </w:r>
      <w:r/>
    </w:p>
    <w:p>
      <w:pPr>
        <w:pStyle w:val="745"/>
        <w:pBdr/>
        <w:spacing w:after="40"/>
        <w:ind/>
        <w:rPr/>
      </w:pPr>
      <w:r>
        <w:t>The built-in HTTP server does not provide TLS or production-grade concurrency. It binds to 127.0.0.1 by default for reverse-proxy deployments.</w:t>
      </w:r>
    </w:p>
    <w:p>
      <w:pPr>
        <w:pStyle w:val="745"/>
        <w:pBdr/>
        <w:spacing w:after="40"/>
        <w:ind/>
        <w:rPr/>
      </w:pPr>
      <w:r>
        <w:t xml:space="preserve">There is no media upload workflow in the current user interface.</w:t>
      </w:r>
      <w:r/>
    </w:p>
    <w:p>
      <w:pPr>
        <w:pBdr/>
        <w:spacing w:after="160" w:before="80"/>
        <w:ind w:left="173"/>
        <w:rPr/>
      </w:pPr>
      <w:r>
        <w:t>Before public deployment  Configure Apache TLS and required proxy modules, use persistent session storage, secure cookie settings, database backups, and a security review. Do not expose the built-in server directly to the public internet.</w:t>
      </w:r>
    </w:p>
    <w:p>
      <w:pPr>
        <w:pStyle w:val="715"/>
        <w:pBdr/>
        <w:spacing/>
        <w:ind/>
        <w:rPr/>
      </w:pPr>
      <w:r>
        <w:t xml:space="preserve">8. Troubleshooting</w:t>
      </w:r>
      <w:r/>
    </w:p>
    <w:tbl>
      <w:tblPr>
        <w:tblStyle w:val="775"/>
        <w:jc w:val="center"/>
        <w:tblW w:w="0" w:type="auto"/>
        <w:tblBorders/>
        <w:tblLook w:val="04A0" w:firstRow="1" w:lastRow="0" w:firstColumn="1" w:lastColumn="0" w:noHBand="0" w:noVBand="1"/>
      </w:tblPr>
      <w:tblGrid>
        <w:gridCol w:w="4997"/>
        <w:gridCol w:w="4997"/>
      </w:tblGrid>
      <w:tr>
        <w:trPr/>
        <w:tc>
          <w:tcPr>
            <w:shd w:val="clear" w:color="auto" w:fill="175b50"/>
            <w:tcBorders/>
            <w:tcW w:w="4997" w:type="dxa"/>
            <w:vAlign w:val="center"/>
          </w:tcPr>
          <w:p>
            <w:pPr>
              <w:pBdr/>
              <w:spacing w:after="40"/>
              <w:ind/>
              <w:rPr/>
            </w:pPr>
            <w:r>
              <w:rPr>
                <w:rFonts w:ascii="Aptos" w:hAnsi="Aptos"/>
                <w:b/>
                <w:color w:val="ffffff"/>
                <w:sz w:val="18"/>
              </w:rPr>
              <w:t xml:space="preserve">Symptom</w:t>
            </w:r>
            <w:r/>
          </w:p>
        </w:tc>
        <w:tc>
          <w:tcPr>
            <w:shd w:val="clear" w:color="auto" w:fill="175b50"/>
            <w:tcBorders/>
            <w:tcW w:w="4997" w:type="dxa"/>
            <w:vAlign w:val="center"/>
          </w:tcPr>
          <w:p>
            <w:pPr>
              <w:pBdr/>
              <w:spacing w:after="40"/>
              <w:ind/>
              <w:rPr/>
            </w:pPr>
            <w:r>
              <w:rPr>
                <w:rFonts w:ascii="Aptos" w:hAnsi="Aptos"/>
                <w:b/>
                <w:color w:val="ffffff"/>
                <w:sz w:val="18"/>
              </w:rPr>
              <w:t xml:space="preserve">What to check</w:t>
            </w:r>
            <w:r/>
          </w:p>
        </w:tc>
      </w:tr>
      <w:tr>
        <w:trPr/>
        <w:tc>
          <w:tcPr>
            <w:tcBorders/>
            <w:tcW w:w="4997" w:type="dxa"/>
            <w:vAlign w:val="center"/>
          </w:tcPr>
          <w:p>
            <w:pPr>
              <w:pBdr/>
              <w:spacing w:after="40"/>
              <w:ind/>
              <w:rPr/>
            </w:pPr>
            <w:r>
              <w:rPr>
                <w:rFonts w:ascii="Aptos" w:hAnsi="Aptos"/>
                <w:b w:val="0"/>
                <w:sz w:val="17"/>
              </w:rPr>
              <w:t xml:space="preserve">Cannot sign in as the seeded admin</w:t>
            </w:r>
            <w:r/>
          </w:p>
        </w:tc>
        <w:tc>
          <w:tcPr>
            <w:tcBorders/>
            <w:tcW w:w="4997" w:type="dxa"/>
            <w:vAlign w:val="center"/>
          </w:tcPr>
          <w:p>
            <w:pPr>
              <w:pBdr/>
              <w:spacing w:after="40"/>
              <w:ind/>
              <w:rPr/>
            </w:pPr>
            <w:r>
              <w:rPr>
                <w:rFonts w:ascii="Aptos" w:hAnsi="Aptos"/>
                <w:b w:val="0"/>
                <w:sz w:val="17"/>
              </w:rPr>
              <w:t xml:space="preserve">Set PYSERVER_ADMIN_PASSWORD in the same shell before starting app.py, then sign in as alice@example.com.</w:t>
            </w:r>
            <w:r/>
          </w:p>
        </w:tc>
      </w:tr>
      <w:tr>
        <w:trPr/>
        <w:tc>
          <w:tcPr>
            <w:tcBorders/>
            <w:tcW w:w="4997" w:type="dxa"/>
            <w:vAlign w:val="center"/>
          </w:tcPr>
          <w:p>
            <w:pPr>
              <w:pBdr/>
              <w:spacing w:after="40"/>
              <w:ind/>
              <w:rPr/>
            </w:pPr>
            <w:r>
              <w:rPr>
                <w:rFonts w:ascii="Aptos" w:hAnsi="Aptos"/>
                <w:b w:val="0"/>
                <w:sz w:val="17"/>
              </w:rPr>
              <w:t xml:space="preserve">Browser shows connection refused</w:t>
            </w:r>
            <w:r/>
          </w:p>
        </w:tc>
        <w:tc>
          <w:tcPr>
            <w:tcBorders/>
            <w:tcW w:w="4997" w:type="dxa"/>
            <w:vAlign w:val="center"/>
          </w:tcPr>
          <w:p>
            <w:pPr>
              <w:pBdr/>
              <w:spacing w:after="40"/>
              <w:ind/>
              <w:rPr/>
            </w:pPr>
            <w:r>
              <w:rPr>
                <w:rFonts w:ascii="Aptos" w:hAnsi="Aptos"/>
                <w:b w:val="0"/>
                <w:sz w:val="17"/>
              </w:rPr>
              <w:t xml:space="preserve">Confirm the server is still running and open http://localhost:8080.</w:t>
            </w:r>
            <w:r/>
          </w:p>
        </w:tc>
      </w:tr>
      <w:tr>
        <w:trPr/>
        <w:tc>
          <w:tcPr>
            <w:tcBorders/>
            <w:tcW w:w="4997" w:type="dxa"/>
            <w:vAlign w:val="center"/>
          </w:tcPr>
          <w:p>
            <w:pPr>
              <w:pBdr/>
              <w:spacing w:after="40"/>
              <w:ind/>
              <w:rPr/>
            </w:pPr>
            <w:r>
              <w:rPr>
                <w:rFonts w:ascii="Aptos" w:hAnsi="Aptos"/>
                <w:b w:val="0"/>
                <w:sz w:val="17"/>
              </w:rPr>
              <w:t xml:space="preserve">Import errors when running a test</w:t>
            </w:r>
            <w:r/>
          </w:p>
        </w:tc>
        <w:tc>
          <w:tcPr>
            <w:tcBorders/>
            <w:tcW w:w="4997" w:type="dxa"/>
            <w:vAlign w:val="center"/>
          </w:tcPr>
          <w:p>
            <w:pPr>
              <w:pBdr/>
              <w:spacing w:after="40"/>
              <w:ind/>
              <w:rPr/>
            </w:pPr>
            <w:r>
              <w:rPr>
                <w:rFonts w:ascii="Aptos" w:hAnsi="Aptos"/>
                <w:b w:val="0"/>
                <w:sz w:val="17"/>
              </w:rPr>
              <w:t xml:space="preserve">Run commands from the project root. Use the documented python -m test commands in README.md.</w:t>
            </w:r>
            <w:r/>
          </w:p>
        </w:tc>
      </w:tr>
      <w:tr>
        <w:trPr/>
        <w:tc>
          <w:tcPr>
            <w:tcBorders/>
            <w:tcW w:w="4997" w:type="dxa"/>
            <w:vAlign w:val="center"/>
          </w:tcPr>
          <w:p>
            <w:pPr>
              <w:pBdr/>
              <w:spacing w:after="40"/>
              <w:ind/>
              <w:rPr/>
            </w:pPr>
            <w:r>
              <w:rPr>
                <w:rFonts w:ascii="Aptos" w:hAnsi="Aptos"/>
                <w:b w:val="0"/>
                <w:sz w:val="17"/>
              </w:rPr>
              <w:t xml:space="preserve">A post or admin page returns an access error</w:t>
            </w:r>
            <w:r/>
          </w:p>
        </w:tc>
        <w:tc>
          <w:tcPr>
            <w:tcBorders/>
            <w:tcW w:w="4997" w:type="dxa"/>
            <w:vAlign w:val="center"/>
          </w:tcPr>
          <w:p>
            <w:pPr>
              <w:pBdr/>
              <w:spacing w:after="40"/>
              <w:ind/>
              <w:rPr/>
            </w:pPr>
            <w:r>
              <w:rPr>
                <w:rFonts w:ascii="Aptos" w:hAnsi="Aptos"/>
                <w:b w:val="0"/>
                <w:sz w:val="17"/>
              </w:rPr>
              <w:t xml:space="preserve">Check that the account is active and has the required role; new registrations start as Member.</w:t>
            </w:r>
            <w:r/>
          </w:p>
        </w:tc>
      </w:tr>
      <w:tr>
        <w:trPr/>
        <w:tc>
          <w:tcPr>
            <w:tcBorders/>
            <w:tcW w:w="4997" w:type="dxa"/>
            <w:vAlign w:val="center"/>
          </w:tcPr>
          <w:p>
            <w:pPr>
              <w:pBdr/>
              <w:spacing w:after="40"/>
              <w:ind/>
              <w:rPr/>
            </w:pPr>
            <w:r>
              <w:rPr>
                <w:rFonts w:ascii="Aptos" w:hAnsi="Aptos"/>
                <w:b w:val="0"/>
                <w:sz w:val="17"/>
              </w:rPr>
              <w:t xml:space="preserve">A write request returns 403</w:t>
            </w:r>
            <w:r/>
          </w:p>
        </w:tc>
        <w:tc>
          <w:tcPr>
            <w:tcBorders/>
            <w:tcW w:w="4997" w:type="dxa"/>
            <w:vAlign w:val="center"/>
          </w:tcPr>
          <w:p>
            <w:pPr>
              <w:pBdr/>
              <w:spacing w:after="40"/>
              <w:ind/>
              <w:rPr/>
            </w:pPr>
            <w:r>
              <w:rPr>
                <w:rFonts w:ascii="Aptos" w:hAnsi="Aptos"/>
                <w:b w:val="0"/>
                <w:sz w:val="17"/>
              </w:rPr>
              <w:t xml:space="preserve">Use the current form/page so the CSRF token is current. API clients must send X-CSRF-Token for session-authenticated unsafe requests.</w:t>
            </w:r>
            <w:r/>
          </w:p>
        </w:tc>
      </w:tr>
      <w:tr>
        <w:trPr/>
        <w:tc>
          <w:tcPr>
            <w:tcBorders/>
            <w:tcW w:w="4997" w:type="dxa"/>
            <w:vAlign w:val="center"/>
          </w:tcPr>
          <w:p>
            <w:pPr>
              <w:pBdr/>
              <w:spacing w:after="40"/>
              <w:ind/>
              <w:rPr/>
            </w:pPr>
            <w:r>
              <w:rPr>
                <w:rFonts w:ascii="Aptos" w:hAnsi="Aptos"/>
                <w:b w:val="0"/>
                <w:sz w:val="17"/>
              </w:rPr>
              <w:t xml:space="preserve">A theme does not activate</w:t>
            </w:r>
            <w:r/>
          </w:p>
        </w:tc>
        <w:tc>
          <w:tcPr>
            <w:tcBorders/>
            <w:tcW w:w="4997" w:type="dxa"/>
            <w:vAlign w:val="center"/>
          </w:tcPr>
          <w:p>
            <w:pPr>
              <w:pBdr/>
              <w:spacing w:after="40"/>
              <w:ind/>
              <w:rPr/>
            </w:pPr>
            <w:r>
              <w:rPr>
                <w:rFonts w:ascii="Aptos" w:hAnsi="Aptos"/>
                <w:b w:val="0"/>
                <w:sz w:val="17"/>
              </w:rPr>
              <w:t xml:space="preserve">Check that its folder under themes/ contains theme.py and index.html.</w:t>
            </w:r>
            <w:r/>
          </w:p>
        </w:tc>
      </w:tr>
    </w:tbl>
    <w:p>
      <w:pPr>
        <w:pBdr/>
        <w:spacing w:after="20"/>
        <w:ind/>
        <w:rPr/>
      </w:pPr>
      <w:r/>
      <w:r/>
    </w:p>
    <w:p>
      <w:pPr>
        <w:pBdr/>
        <w:spacing/>
        <w:ind/>
        <w:rPr/>
      </w:pPr>
      <w:r>
        <w:t xml:space="preserve">For code structure and the full validation commands, consult README.md in the project root.</w:t>
      </w:r>
      <w:r/>
    </w:p>
    <w:p>
      <w:pPr>
        <w:spacing w:before="320"/>
      </w:pPr>
      <w:r>
        <w:rPr>
          <w:b/>
          <w:color w:val="175B50"/>
          <w:sz w:val="36"/>
        </w:rPr>
        <w:t>9. Apache domain and admin URL</w:t>
      </w:r>
    </w:p>
    <w:p>
      <w:r>
        <w:t>The repository includes a root .htaccess file that proxies requests to the app at 127.0.0.1:8080. Apache must allow .htaccess overrides and enable mod_rewrite, mod_proxy, and mod_proxy_http. Configure TLS for the domain in Apache. Start the Python process from the repository root with python app.py.</w:t>
      </w:r>
    </w:p>
    <w:p>
      <w:r>
        <w:t>After first-run setup, the administrator sign-in URL is https://your-domain.example/py-admin when served over HTTPS, or http://localhost:8080/py-admin for local access. Replace your-domain.example with the real site hostname. The legacy /admin path redirects to /py-admin.</w:t>
      </w:r>
    </w:p>
    <w:p>
      <w:r>
        <w:t>The database account entered during setup must be allowed to create the database and access its tables. Keep instance/pyserver.json private because it stores the database connection password.</w:t>
      </w:r>
    </w:p>
    <w:p>
      <w:pPr>
        <w:spacing w:before="320"/>
      </w:pPr>
      <w:r>
        <w:rPr>
          <w:b/>
          <w:color w:val="175B50"/>
          <w:sz w:val="36"/>
        </w:rPr>
        <w:t>10. WordPress-style database tables</w:t>
      </w:r>
    </w:p>
    <w:p>
      <w:r>
        <w:t>PyServer creates and uses these core tables with the py_ prefix:</w:t>
      </w:r>
    </w:p>
    <w:p>
      <w:pPr>
        <w:pStyle w:val="745"/>
      </w:pPr>
      <w:r>
        <w:t>py_users and py_usermeta: accounts and user metadata.</w:t>
      </w:r>
    </w:p>
    <w:p>
      <w:pPr>
        <w:pStyle w:val="745"/>
      </w:pPr>
      <w:r>
        <w:t>py_posts and py_postmeta: posts, pages, content fields, and metadata. PyServer also stores revision history in py_post_revisions.</w:t>
      </w:r>
    </w:p>
    <w:p>
      <w:pPr>
        <w:pStyle w:val="745"/>
      </w:pPr>
      <w:r>
        <w:t>py_terms, py_term_taxonomy, py_term_relationships, and py_termmeta: terms, taxonomies, and content relationships.</w:t>
      </w:r>
    </w:p>
    <w:p>
      <w:pPr>
        <w:pStyle w:val="745"/>
      </w:pPr>
      <w:r>
        <w:t>py_comments and py_commentmeta: comments and comment metadata.</w:t>
      </w:r>
    </w:p>
    <w:p>
      <w:pPr>
        <w:pStyle w:val="745"/>
      </w:pPr>
      <w:r>
        <w:t>py_options: site options and settings.</w:t>
      </w:r>
    </w:p>
    <w:p>
      <w:pPr>
        <w:pStyle w:val="745"/>
      </w:pPr>
      <w:r>
        <w:t>py_links: link records.</w:t>
      </w:r>
    </w:p>
    <w:p>
      <w:r>
        <w:t>On startup, migrations rename the app's legacy unprefixed tables. If matching wp_ tables exist and their py_ targets do not, they are renamed and compatibility fields are added so the existing users, posts, and options can be used by PyServer.</w:t>
      </w:r>
    </w:p>
    <w:p>
      <w:r>
        <w:t>If the first administrator cannot sign in, verify the exact installer email and that the account is active. The installer-created PBKDF2 password is compatible with PyServer login; imported WordPress phpass credentials are upgraded after a successful sign-in. Back up the database before manual account recovery.</w:t>
      </w:r>
    </w:p>
    <w:p>
      <w:pPr>
        <w:spacing w:before="320"/>
      </w:pPr>
      <w:r>
        <w:rPr>
          <w:b/>
          <w:color w:val="175B50"/>
          <w:sz w:val="36"/>
        </w:rPr>
        <w:t>11. WordPress import and password handling</w:t>
      </w:r>
    </w:p>
    <w:p>
      <w:r>
        <w:t>Core application tables use a py_ prefix: py_users, py_usermeta, py_posts, py_postmeta, py_post_revisions, py_terms, py_term_taxonomy, py_term_relationships, py_termmeta, py_comments, py_commentmeta, py_options, and py_links. Existing unprefixed PyServer tables and eligible wp_ tables are migrated without dropping their rows.</w:t>
      </w:r>
    </w:p>
    <w:p>
      <w:r>
        <w:t>During WordPress import, user capability metadata maps administrator and editor roles into PyServer roles. Existing WordPress portable phpass password hashes can authenticate; after a successful login they are upgraded to PyServer PBKDF2 hashes.</w:t>
      </w:r>
    </w:p>
    <w:p>
      <w:r>
        <w:t>Strong passwords are mandatory unless the user explicitly checks the weak-password confirmation. With that confirmation, passwords must still be at least eight characters. The checkbox is unchecked by default on registration, first-admin setup, and password changes.</w:t>
      </w:r>
    </w:p>
    <w:sectPr>
      <w:headerReference w:type="default" r:id="rId9"/>
      <w:footerReference w:type="default" r:id="rId10"/>
      <w:footnotePr/>
      <w:endnotePr/>
      <w:type w:val="nextPage"/>
      <w:pgSz w:h="15840" w:orient="portrait" w:w="12240"/>
      <w:pgMar w:top="1037" w:right="1123" w:bottom="979" w:left="1123"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scadia Code">
    <w:panose1 w:val="05040102010807070707"/>
  </w:font>
  <w:font w:name="Symbol">
    <w:panose1 w:val="05050102010706020507"/>
  </w:font>
  <w:font w:name="Courier">
    <w:panose1 w:val="02070309020205020404"/>
  </w:font>
  <w:font w:name="Aptos Display">
    <w:panose1 w:val="020B0004020202020204"/>
  </w:font>
  <w:font w:name="Aptos">
    <w:panose1 w:val="020B00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3"/>
      <w:pBdr/>
      <w:spacing/>
      <w:ind/>
      <w:jc w:val="center"/>
      <w:rPr/>
    </w:pPr>
    <w:r>
      <w:rPr>
        <w:color w:val="647777"/>
        <w:sz w:val="16"/>
      </w:rPr>
      <w:t xml:space="preserve">PyServer CMS  •  October 2026  •  Page </w:t>
    </w:r>
    <w:fldSimple w:instr="PAGE \* MERGEFORMAT">
      <w:r>
        <w:t xml:space="preserve">1</w:t>
      </w:r>
    </w:fldSimple>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1"/>
      <w:pBdr/>
      <w:spacing/>
      <w:ind/>
      <w:jc w:val="right"/>
      <w:rPr/>
    </w:pPr>
    <w:r>
      <w:rPr>
        <w:rFonts w:ascii="Aptos" w:hAnsi="Aptos"/>
        <w:b/>
        <w:color w:val="647777"/>
        <w:sz w:val="16"/>
      </w:rPr>
      <w:t xml:space="preserve">PYSERVER CMS  /  USER MANUAL</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5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4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4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4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4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4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7757B6CD"/>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2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2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2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2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2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2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2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2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2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2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2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2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2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2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2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2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2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2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2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2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2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2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2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2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2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2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2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2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2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2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2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2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2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2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2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2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2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2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2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2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2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2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2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2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2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2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2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2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2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2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2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2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2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2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2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2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2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2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2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2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2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2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2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2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2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2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2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2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2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2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2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2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2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2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2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2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2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2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2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2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2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2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2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2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2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10"/>
    <w:link w:val="182"/>
    <w:uiPriority w:val="99"/>
    <w:semiHidden/>
    <w:unhideWhenUsed/>
    <w:pPr>
      <w:pBdr/>
      <w:spacing w:after="0" w:line="240" w:lineRule="auto"/>
      <w:ind/>
    </w:pPr>
    <w:rPr>
      <w:sz w:val="20"/>
      <w:szCs w:val="20"/>
    </w:rPr>
  </w:style>
  <w:style w:type="character" w:styleId="182">
    <w:name w:val="Footnote Text Char"/>
    <w:basedOn w:val="724"/>
    <w:link w:val="181"/>
    <w:uiPriority w:val="99"/>
    <w:semiHidden/>
    <w:pPr>
      <w:pBdr/>
      <w:spacing/>
      <w:ind/>
    </w:pPr>
    <w:rPr>
      <w:sz w:val="20"/>
      <w:szCs w:val="20"/>
    </w:rPr>
  </w:style>
  <w:style w:type="character" w:styleId="183">
    <w:name w:val="footnote reference"/>
    <w:basedOn w:val="724"/>
    <w:uiPriority w:val="99"/>
    <w:semiHidden/>
    <w:unhideWhenUsed/>
    <w:pPr>
      <w:pBdr/>
      <w:spacing/>
      <w:ind/>
    </w:pPr>
    <w:rPr>
      <w:vertAlign w:val="superscript"/>
    </w:rPr>
  </w:style>
  <w:style w:type="paragraph" w:styleId="184">
    <w:name w:val="endnote text"/>
    <w:basedOn w:val="710"/>
    <w:link w:val="185"/>
    <w:uiPriority w:val="99"/>
    <w:semiHidden/>
    <w:unhideWhenUsed/>
    <w:pPr>
      <w:pBdr/>
      <w:spacing w:after="0" w:line="240" w:lineRule="auto"/>
      <w:ind/>
    </w:pPr>
    <w:rPr>
      <w:sz w:val="20"/>
      <w:szCs w:val="20"/>
    </w:rPr>
  </w:style>
  <w:style w:type="character" w:styleId="185">
    <w:name w:val="Endnote Text Char"/>
    <w:basedOn w:val="724"/>
    <w:link w:val="184"/>
    <w:uiPriority w:val="99"/>
    <w:semiHidden/>
    <w:pPr>
      <w:pBdr/>
      <w:spacing/>
      <w:ind/>
    </w:pPr>
    <w:rPr>
      <w:sz w:val="20"/>
      <w:szCs w:val="20"/>
    </w:rPr>
  </w:style>
  <w:style w:type="character" w:styleId="186">
    <w:name w:val="endnote reference"/>
    <w:basedOn w:val="724"/>
    <w:uiPriority w:val="99"/>
    <w:semiHidden/>
    <w:unhideWhenUsed/>
    <w:pPr>
      <w:pBdr/>
      <w:spacing/>
      <w:ind/>
    </w:pPr>
    <w:rPr>
      <w:vertAlign w:val="superscript"/>
    </w:rPr>
  </w:style>
  <w:style w:type="character" w:styleId="187">
    <w:name w:val="Hyperlink"/>
    <w:basedOn w:val="724"/>
    <w:uiPriority w:val="99"/>
    <w:unhideWhenUsed/>
    <w:pPr>
      <w:pBdr/>
      <w:spacing/>
      <w:ind/>
    </w:pPr>
    <w:rPr>
      <w:color w:val="0563c1" w:themeColor="hyperlink"/>
      <w:u w:val="single"/>
    </w:rPr>
  </w:style>
  <w:style w:type="character" w:styleId="188">
    <w:name w:val="FollowedHyperlink"/>
    <w:basedOn w:val="724"/>
    <w:uiPriority w:val="99"/>
    <w:semiHidden/>
    <w:unhideWhenUsed/>
    <w:pPr>
      <w:pBdr/>
      <w:spacing/>
      <w:ind/>
    </w:pPr>
    <w:rPr>
      <w:color w:val="954f72" w:themeColor="followedHyperlink"/>
      <w:u w:val="single"/>
    </w:rPr>
  </w:style>
  <w:style w:type="paragraph" w:styleId="189">
    <w:name w:val="toc 1"/>
    <w:basedOn w:val="710"/>
    <w:next w:val="710"/>
    <w:uiPriority w:val="39"/>
    <w:unhideWhenUsed/>
    <w:pPr>
      <w:pBdr/>
      <w:spacing w:after="100"/>
      <w:ind/>
    </w:pPr>
  </w:style>
  <w:style w:type="paragraph" w:styleId="190">
    <w:name w:val="toc 2"/>
    <w:basedOn w:val="710"/>
    <w:next w:val="710"/>
    <w:uiPriority w:val="39"/>
    <w:unhideWhenUsed/>
    <w:pPr>
      <w:pBdr/>
      <w:spacing w:after="100"/>
      <w:ind w:left="220"/>
    </w:pPr>
  </w:style>
  <w:style w:type="paragraph" w:styleId="191">
    <w:name w:val="toc 3"/>
    <w:basedOn w:val="710"/>
    <w:next w:val="710"/>
    <w:uiPriority w:val="39"/>
    <w:unhideWhenUsed/>
    <w:pPr>
      <w:pBdr/>
      <w:spacing w:after="100"/>
      <w:ind w:left="440"/>
    </w:pPr>
  </w:style>
  <w:style w:type="paragraph" w:styleId="192">
    <w:name w:val="toc 4"/>
    <w:basedOn w:val="710"/>
    <w:next w:val="710"/>
    <w:uiPriority w:val="39"/>
    <w:unhideWhenUsed/>
    <w:pPr>
      <w:pBdr/>
      <w:spacing w:after="100"/>
      <w:ind w:left="660"/>
    </w:pPr>
  </w:style>
  <w:style w:type="paragraph" w:styleId="193">
    <w:name w:val="toc 5"/>
    <w:basedOn w:val="710"/>
    <w:next w:val="710"/>
    <w:uiPriority w:val="39"/>
    <w:unhideWhenUsed/>
    <w:pPr>
      <w:pBdr/>
      <w:spacing w:after="100"/>
      <w:ind w:left="880"/>
    </w:pPr>
  </w:style>
  <w:style w:type="paragraph" w:styleId="194">
    <w:name w:val="toc 6"/>
    <w:basedOn w:val="710"/>
    <w:next w:val="710"/>
    <w:uiPriority w:val="39"/>
    <w:unhideWhenUsed/>
    <w:pPr>
      <w:pBdr/>
      <w:spacing w:after="100"/>
      <w:ind w:left="1100"/>
    </w:pPr>
  </w:style>
  <w:style w:type="paragraph" w:styleId="195">
    <w:name w:val="toc 7"/>
    <w:basedOn w:val="710"/>
    <w:next w:val="710"/>
    <w:uiPriority w:val="39"/>
    <w:unhideWhenUsed/>
    <w:pPr>
      <w:pBdr/>
      <w:spacing w:after="100"/>
      <w:ind w:left="1320"/>
    </w:pPr>
  </w:style>
  <w:style w:type="paragraph" w:styleId="196">
    <w:name w:val="toc 8"/>
    <w:basedOn w:val="710"/>
    <w:next w:val="710"/>
    <w:uiPriority w:val="39"/>
    <w:unhideWhenUsed/>
    <w:pPr>
      <w:pBdr/>
      <w:spacing w:after="100"/>
      <w:ind w:left="1540"/>
    </w:pPr>
  </w:style>
  <w:style w:type="paragraph" w:styleId="197">
    <w:name w:val="toc 9"/>
    <w:basedOn w:val="710"/>
    <w:next w:val="710"/>
    <w:uiPriority w:val="39"/>
    <w:unhideWhenUsed/>
    <w:pPr>
      <w:pBdr/>
      <w:spacing w:after="100"/>
      <w:ind w:left="1760"/>
    </w:pPr>
  </w:style>
  <w:style w:type="character" w:styleId="198">
    <w:name w:val="Placeholder Text"/>
    <w:basedOn w:val="724"/>
    <w:uiPriority w:val="99"/>
    <w:semiHidden/>
    <w:pPr>
      <w:pBdr/>
      <w:spacing/>
      <w:ind/>
    </w:pPr>
    <w:rPr>
      <w:color w:val="666666"/>
    </w:rPr>
  </w:style>
  <w:style w:type="paragraph" w:styleId="209">
    <w:name w:val="table of figures"/>
    <w:basedOn w:val="710"/>
    <w:next w:val="710"/>
    <w:uiPriority w:val="99"/>
    <w:unhideWhenUsed/>
    <w:pPr>
      <w:pBdr/>
      <w:spacing w:after="0" w:afterAutospacing="0"/>
      <w:ind/>
    </w:pPr>
  </w:style>
  <w:style w:type="paragraph" w:styleId="710" w:default="1">
    <w:name w:val="Normal"/>
    <w:qFormat/>
    <w:pPr>
      <w:pBdr/>
      <w:spacing/>
      <w:ind/>
    </w:pPr>
    <w:rPr>
      <w:rFonts w:ascii="Aptos" w:hAnsi="Aptos"/>
      <w:color w:val="273439"/>
      <w:sz w:val="20"/>
    </w:rPr>
  </w:style>
  <w:style w:type="paragraph" w:styleId="711">
    <w:name w:val="Header"/>
    <w:basedOn w:val="710"/>
    <w:link w:val="712"/>
    <w:uiPriority w:val="99"/>
    <w:unhideWhenUsed/>
    <w:pPr>
      <w:pBdr/>
      <w:tabs>
        <w:tab w:val="center" w:leader="none" w:pos="4680"/>
        <w:tab w:val="right" w:leader="none" w:pos="9360"/>
      </w:tabs>
      <w:spacing w:after="0" w:line="240" w:lineRule="auto"/>
      <w:ind/>
    </w:pPr>
  </w:style>
  <w:style w:type="character" w:styleId="712" w:customStyle="1">
    <w:name w:val="Header Char"/>
    <w:basedOn w:val="724"/>
    <w:link w:val="711"/>
    <w:uiPriority w:val="99"/>
    <w:pPr>
      <w:pBdr/>
      <w:spacing/>
      <w:ind/>
    </w:pPr>
  </w:style>
  <w:style w:type="paragraph" w:styleId="713">
    <w:name w:val="Footer"/>
    <w:basedOn w:val="710"/>
    <w:link w:val="714"/>
    <w:uiPriority w:val="99"/>
    <w:unhideWhenUsed/>
    <w:pPr>
      <w:pBdr/>
      <w:tabs>
        <w:tab w:val="center" w:leader="none" w:pos="4680"/>
        <w:tab w:val="right" w:leader="none" w:pos="9360"/>
      </w:tabs>
      <w:spacing w:after="0" w:line="240" w:lineRule="auto"/>
      <w:ind/>
    </w:pPr>
  </w:style>
  <w:style w:type="character" w:styleId="714" w:customStyle="1">
    <w:name w:val="Footer Char"/>
    <w:basedOn w:val="724"/>
    <w:link w:val="713"/>
    <w:uiPriority w:val="99"/>
    <w:pPr>
      <w:pBdr/>
      <w:spacing/>
      <w:ind/>
    </w:pPr>
  </w:style>
  <w:style w:type="paragraph" w:styleId="715">
    <w:name w:val="Heading 1"/>
    <w:basedOn w:val="710"/>
    <w:next w:val="710"/>
    <w:link w:val="728"/>
    <w:uiPriority w:val="9"/>
    <w:qFormat/>
    <w:pPr>
      <w:keepNext w:val="true"/>
      <w:keepLines w:val="true"/>
      <w:pBdr/>
      <w:spacing w:after="0" w:before="480"/>
      <w:ind/>
      <w:outlineLvl w:val="0"/>
    </w:pPr>
    <w:rPr>
      <w:rFonts w:ascii="Aptos Display" w:hAnsi="Aptos Display" w:asciiTheme="majorHAnsi" w:hAnsiTheme="majorHAnsi" w:eastAsiaTheme="majorEastAsia" w:cstheme="majorBidi"/>
      <w:b/>
      <w:bCs/>
      <w:color w:val="175b50"/>
      <w:sz w:val="38"/>
      <w:szCs w:val="28"/>
    </w:rPr>
  </w:style>
  <w:style w:type="paragraph" w:styleId="716">
    <w:name w:val="Heading 2"/>
    <w:basedOn w:val="710"/>
    <w:next w:val="710"/>
    <w:link w:val="729"/>
    <w:uiPriority w:val="9"/>
    <w:unhideWhenUsed/>
    <w:qFormat/>
    <w:pPr>
      <w:keepNext w:val="true"/>
      <w:keepLines w:val="true"/>
      <w:pBdr/>
      <w:spacing w:after="0" w:before="200"/>
      <w:ind/>
      <w:outlineLvl w:val="1"/>
    </w:pPr>
    <w:rPr>
      <w:rFonts w:ascii="Aptos Display" w:hAnsi="Aptos Display" w:asciiTheme="majorHAnsi" w:hAnsiTheme="majorHAnsi" w:eastAsiaTheme="majorEastAsia" w:cstheme="majorBidi"/>
      <w:b/>
      <w:bCs/>
      <w:color w:val="b65c3a"/>
      <w:sz w:val="26"/>
      <w:szCs w:val="26"/>
    </w:rPr>
  </w:style>
  <w:style w:type="paragraph" w:styleId="717">
    <w:name w:val="Heading 3"/>
    <w:basedOn w:val="710"/>
    <w:next w:val="710"/>
    <w:link w:val="730"/>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718">
    <w:name w:val="Heading 4"/>
    <w:basedOn w:val="710"/>
    <w:next w:val="710"/>
    <w:link w:val="758"/>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19">
    <w:name w:val="Heading 5"/>
    <w:basedOn w:val="710"/>
    <w:next w:val="710"/>
    <w:link w:val="759"/>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20">
    <w:name w:val="Heading 6"/>
    <w:basedOn w:val="710"/>
    <w:next w:val="710"/>
    <w:link w:val="760"/>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21">
    <w:name w:val="Heading 7"/>
    <w:basedOn w:val="710"/>
    <w:next w:val="710"/>
    <w:link w:val="761"/>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22">
    <w:name w:val="Heading 8"/>
    <w:basedOn w:val="710"/>
    <w:next w:val="710"/>
    <w:link w:val="762"/>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23">
    <w:name w:val="Heading 9"/>
    <w:basedOn w:val="710"/>
    <w:next w:val="710"/>
    <w:link w:val="763"/>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24" w:default="1">
    <w:name w:val="Default Paragraph Font"/>
    <w:uiPriority w:val="1"/>
    <w:semiHidden/>
    <w:unhideWhenUsed/>
    <w:pPr>
      <w:pBdr/>
      <w:spacing/>
      <w:ind/>
    </w:pPr>
  </w:style>
  <w:style w:type="table" w:styleId="72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6" w:default="1">
    <w:name w:val="No List"/>
    <w:uiPriority w:val="99"/>
    <w:semiHidden/>
    <w:unhideWhenUsed/>
    <w:pPr>
      <w:pBdr/>
      <w:spacing/>
      <w:ind/>
    </w:pPr>
  </w:style>
  <w:style w:type="paragraph" w:styleId="727">
    <w:name w:val="No Spacing"/>
    <w:uiPriority w:val="1"/>
    <w:qFormat/>
    <w:pPr>
      <w:pBdr/>
      <w:spacing w:after="0" w:line="240" w:lineRule="auto"/>
      <w:ind/>
    </w:pPr>
  </w:style>
  <w:style w:type="character" w:styleId="728" w:customStyle="1">
    <w:name w:val="Heading 1 Char"/>
    <w:basedOn w:val="724"/>
    <w:link w:val="715"/>
    <w:uiPriority w:val="9"/>
    <w:pPr>
      <w:pBdr/>
      <w:spacing/>
      <w:ind/>
    </w:pPr>
    <w:rPr>
      <w:rFonts w:asciiTheme="majorHAnsi" w:hAnsiTheme="majorHAnsi" w:eastAsiaTheme="majorEastAsia" w:cstheme="majorBidi"/>
      <w:b/>
      <w:bCs/>
      <w:color w:val="365f91" w:themeColor="accent1" w:themeShade="BF"/>
      <w:sz w:val="28"/>
      <w:szCs w:val="28"/>
    </w:rPr>
  </w:style>
  <w:style w:type="character" w:styleId="729" w:customStyle="1">
    <w:name w:val="Heading 2 Char"/>
    <w:basedOn w:val="724"/>
    <w:link w:val="716"/>
    <w:uiPriority w:val="9"/>
    <w:pPr>
      <w:pBdr/>
      <w:spacing/>
      <w:ind/>
    </w:pPr>
    <w:rPr>
      <w:rFonts w:asciiTheme="majorHAnsi" w:hAnsiTheme="majorHAnsi" w:eastAsiaTheme="majorEastAsia" w:cstheme="majorBidi"/>
      <w:b/>
      <w:bCs/>
      <w:color w:val="4f81bd" w:themeColor="accent1"/>
      <w:sz w:val="26"/>
      <w:szCs w:val="26"/>
    </w:rPr>
  </w:style>
  <w:style w:type="character" w:styleId="730" w:customStyle="1">
    <w:name w:val="Heading 3 Char"/>
    <w:basedOn w:val="724"/>
    <w:link w:val="717"/>
    <w:uiPriority w:val="9"/>
    <w:pPr>
      <w:pBdr/>
      <w:spacing/>
      <w:ind/>
    </w:pPr>
    <w:rPr>
      <w:rFonts w:asciiTheme="majorHAnsi" w:hAnsiTheme="majorHAnsi" w:eastAsiaTheme="majorEastAsia" w:cstheme="majorBidi"/>
      <w:b/>
      <w:bCs/>
      <w:color w:val="4f81bd" w:themeColor="accent1"/>
    </w:rPr>
  </w:style>
  <w:style w:type="paragraph" w:styleId="731">
    <w:name w:val="Title"/>
    <w:basedOn w:val="710"/>
    <w:next w:val="710"/>
    <w:link w:val="732"/>
    <w:uiPriority w:val="10"/>
    <w:qFormat/>
    <w:pPr>
      <w:pBdr>
        <w:bottom w:val="single" w:color="4f81bd" w:themeColor="accent1" w:sz="8" w:space="4"/>
      </w:pBdr>
      <w:spacing w:after="300" w:line="240" w:lineRule="auto"/>
      <w:ind/>
      <w:contextualSpacing w:val="true"/>
    </w:pPr>
    <w:rPr>
      <w:rFonts w:ascii="Aptos Display" w:hAnsi="Aptos Display" w:asciiTheme="majorHAnsi" w:hAnsiTheme="majorHAnsi" w:eastAsiaTheme="majorEastAsia" w:cstheme="majorBidi"/>
      <w:b/>
      <w:color w:val="175b50"/>
      <w:spacing w:val="5"/>
      <w:sz w:val="60"/>
      <w:szCs w:val="52"/>
    </w:rPr>
  </w:style>
  <w:style w:type="character" w:styleId="732" w:customStyle="1">
    <w:name w:val="Title Char"/>
    <w:basedOn w:val="724"/>
    <w:link w:val="731"/>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33">
    <w:name w:val="Subtitle"/>
    <w:basedOn w:val="710"/>
    <w:next w:val="710"/>
    <w:link w:val="734"/>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34" w:customStyle="1">
    <w:name w:val="Subtitle Char"/>
    <w:basedOn w:val="724"/>
    <w:link w:val="733"/>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35">
    <w:name w:val="List Paragraph"/>
    <w:basedOn w:val="710"/>
    <w:uiPriority w:val="34"/>
    <w:qFormat/>
    <w:pPr>
      <w:pBdr/>
      <w:spacing/>
      <w:ind w:left="720"/>
      <w:contextualSpacing w:val="true"/>
    </w:pPr>
  </w:style>
  <w:style w:type="paragraph" w:styleId="736">
    <w:name w:val="Body Text"/>
    <w:basedOn w:val="710"/>
    <w:link w:val="737"/>
    <w:uiPriority w:val="99"/>
    <w:unhideWhenUsed/>
    <w:pPr>
      <w:pBdr/>
      <w:spacing w:after="120"/>
      <w:ind/>
    </w:pPr>
  </w:style>
  <w:style w:type="character" w:styleId="737" w:customStyle="1">
    <w:name w:val="Body Text Char"/>
    <w:basedOn w:val="724"/>
    <w:link w:val="736"/>
    <w:uiPriority w:val="99"/>
    <w:pPr>
      <w:pBdr/>
      <w:spacing/>
      <w:ind/>
    </w:pPr>
  </w:style>
  <w:style w:type="paragraph" w:styleId="738">
    <w:name w:val="Body Text 2"/>
    <w:basedOn w:val="710"/>
    <w:link w:val="739"/>
    <w:uiPriority w:val="99"/>
    <w:unhideWhenUsed/>
    <w:pPr>
      <w:pBdr/>
      <w:spacing w:after="120" w:line="480" w:lineRule="auto"/>
      <w:ind/>
    </w:pPr>
  </w:style>
  <w:style w:type="character" w:styleId="739" w:customStyle="1">
    <w:name w:val="Body Text 2 Char"/>
    <w:basedOn w:val="724"/>
    <w:link w:val="738"/>
    <w:uiPriority w:val="99"/>
    <w:pPr>
      <w:pBdr/>
      <w:spacing/>
      <w:ind/>
    </w:pPr>
  </w:style>
  <w:style w:type="paragraph" w:styleId="740">
    <w:name w:val="Body Text 3"/>
    <w:basedOn w:val="710"/>
    <w:link w:val="741"/>
    <w:uiPriority w:val="99"/>
    <w:unhideWhenUsed/>
    <w:pPr>
      <w:pBdr/>
      <w:spacing w:after="120"/>
      <w:ind/>
    </w:pPr>
    <w:rPr>
      <w:sz w:val="16"/>
      <w:szCs w:val="16"/>
    </w:rPr>
  </w:style>
  <w:style w:type="character" w:styleId="741" w:customStyle="1">
    <w:name w:val="Body Text 3 Char"/>
    <w:basedOn w:val="724"/>
    <w:link w:val="740"/>
    <w:uiPriority w:val="99"/>
    <w:pPr>
      <w:pBdr/>
      <w:spacing/>
      <w:ind/>
    </w:pPr>
    <w:rPr>
      <w:sz w:val="16"/>
      <w:szCs w:val="16"/>
    </w:rPr>
  </w:style>
  <w:style w:type="paragraph" w:styleId="742">
    <w:name w:val="List"/>
    <w:basedOn w:val="710"/>
    <w:uiPriority w:val="99"/>
    <w:unhideWhenUsed/>
    <w:pPr>
      <w:pBdr/>
      <w:spacing/>
      <w:ind w:hanging="360" w:left="360"/>
      <w:contextualSpacing w:val="true"/>
    </w:pPr>
  </w:style>
  <w:style w:type="paragraph" w:styleId="743">
    <w:name w:val="List 2"/>
    <w:basedOn w:val="710"/>
    <w:uiPriority w:val="99"/>
    <w:unhideWhenUsed/>
    <w:pPr>
      <w:pBdr/>
      <w:spacing/>
      <w:ind w:hanging="360" w:left="720"/>
      <w:contextualSpacing w:val="true"/>
    </w:pPr>
  </w:style>
  <w:style w:type="paragraph" w:styleId="744">
    <w:name w:val="List 3"/>
    <w:basedOn w:val="710"/>
    <w:uiPriority w:val="99"/>
    <w:unhideWhenUsed/>
    <w:pPr>
      <w:pBdr/>
      <w:spacing/>
      <w:ind w:hanging="360" w:left="1080"/>
      <w:contextualSpacing w:val="true"/>
    </w:pPr>
  </w:style>
  <w:style w:type="paragraph" w:styleId="745">
    <w:name w:val="List Bullet"/>
    <w:basedOn w:val="710"/>
    <w:uiPriority w:val="99"/>
    <w:unhideWhenUsed/>
    <w:pPr>
      <w:numPr>
        <w:numId w:val="1"/>
      </w:numPr>
      <w:pBdr/>
      <w:spacing/>
      <w:ind/>
      <w:contextualSpacing w:val="true"/>
    </w:pPr>
  </w:style>
  <w:style w:type="paragraph" w:styleId="746">
    <w:name w:val="List Bullet 2"/>
    <w:basedOn w:val="710"/>
    <w:uiPriority w:val="99"/>
    <w:unhideWhenUsed/>
    <w:pPr>
      <w:numPr>
        <w:numId w:val="2"/>
      </w:numPr>
      <w:pBdr/>
      <w:spacing/>
      <w:ind/>
      <w:contextualSpacing w:val="true"/>
    </w:pPr>
  </w:style>
  <w:style w:type="paragraph" w:styleId="747">
    <w:name w:val="List Bullet 3"/>
    <w:basedOn w:val="710"/>
    <w:uiPriority w:val="99"/>
    <w:unhideWhenUsed/>
    <w:pPr>
      <w:numPr>
        <w:numId w:val="3"/>
      </w:numPr>
      <w:pBdr/>
      <w:spacing/>
      <w:ind/>
      <w:contextualSpacing w:val="true"/>
    </w:pPr>
  </w:style>
  <w:style w:type="paragraph" w:styleId="748">
    <w:name w:val="List Number"/>
    <w:basedOn w:val="710"/>
    <w:uiPriority w:val="99"/>
    <w:unhideWhenUsed/>
    <w:pPr>
      <w:numPr>
        <w:numId w:val="5"/>
      </w:numPr>
      <w:pBdr/>
      <w:spacing/>
      <w:ind/>
      <w:contextualSpacing w:val="true"/>
    </w:pPr>
  </w:style>
  <w:style w:type="paragraph" w:styleId="749">
    <w:name w:val="List Number 2"/>
    <w:basedOn w:val="710"/>
    <w:uiPriority w:val="99"/>
    <w:unhideWhenUsed/>
    <w:pPr>
      <w:numPr>
        <w:numId w:val="6"/>
      </w:numPr>
      <w:pBdr/>
      <w:spacing/>
      <w:ind/>
      <w:contextualSpacing w:val="true"/>
    </w:pPr>
  </w:style>
  <w:style w:type="paragraph" w:styleId="750">
    <w:name w:val="List Number 3"/>
    <w:basedOn w:val="710"/>
    <w:uiPriority w:val="99"/>
    <w:unhideWhenUsed/>
    <w:pPr>
      <w:numPr>
        <w:numId w:val="7"/>
      </w:numPr>
      <w:pBdr/>
      <w:spacing/>
      <w:ind/>
      <w:contextualSpacing w:val="true"/>
    </w:pPr>
  </w:style>
  <w:style w:type="paragraph" w:styleId="751">
    <w:name w:val="List Continue"/>
    <w:basedOn w:val="710"/>
    <w:uiPriority w:val="99"/>
    <w:unhideWhenUsed/>
    <w:pPr>
      <w:pBdr/>
      <w:spacing w:after="120"/>
      <w:ind w:left="360"/>
      <w:contextualSpacing w:val="true"/>
    </w:pPr>
  </w:style>
  <w:style w:type="paragraph" w:styleId="752">
    <w:name w:val="List Continue 2"/>
    <w:basedOn w:val="710"/>
    <w:uiPriority w:val="99"/>
    <w:unhideWhenUsed/>
    <w:pPr>
      <w:pBdr/>
      <w:spacing w:after="120"/>
      <w:ind w:left="720"/>
      <w:contextualSpacing w:val="true"/>
    </w:pPr>
  </w:style>
  <w:style w:type="paragraph" w:styleId="753">
    <w:name w:val="List Continue 3"/>
    <w:basedOn w:val="710"/>
    <w:uiPriority w:val="99"/>
    <w:unhideWhenUsed/>
    <w:pPr>
      <w:pBdr/>
      <w:spacing w:after="120"/>
      <w:ind w:left="1080"/>
      <w:contextualSpacing w:val="true"/>
    </w:pPr>
  </w:style>
  <w:style w:type="paragraph" w:styleId="754">
    <w:name w:val="macro"/>
    <w:link w:val="755"/>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55" w:customStyle="1">
    <w:name w:val="Macro Text Char"/>
    <w:basedOn w:val="724"/>
    <w:link w:val="754"/>
    <w:uiPriority w:val="99"/>
    <w:pPr>
      <w:pBdr/>
      <w:spacing/>
      <w:ind/>
    </w:pPr>
    <w:rPr>
      <w:rFonts w:ascii="Courier" w:hAnsi="Courier"/>
      <w:sz w:val="20"/>
      <w:szCs w:val="20"/>
    </w:rPr>
  </w:style>
  <w:style w:type="paragraph" w:styleId="756">
    <w:name w:val="Quote"/>
    <w:basedOn w:val="710"/>
    <w:next w:val="710"/>
    <w:link w:val="757"/>
    <w:uiPriority w:val="29"/>
    <w:qFormat/>
    <w:pPr>
      <w:pBdr/>
      <w:spacing/>
      <w:ind/>
    </w:pPr>
    <w:rPr>
      <w:i/>
      <w:iCs/>
      <w:color w:val="000000" w:themeColor="text1"/>
    </w:rPr>
  </w:style>
  <w:style w:type="character" w:styleId="757" w:customStyle="1">
    <w:name w:val="Quote Char"/>
    <w:basedOn w:val="724"/>
    <w:link w:val="756"/>
    <w:uiPriority w:val="29"/>
    <w:pPr>
      <w:pBdr/>
      <w:spacing/>
      <w:ind/>
    </w:pPr>
    <w:rPr>
      <w:i/>
      <w:iCs/>
      <w:color w:val="000000" w:themeColor="text1"/>
    </w:rPr>
  </w:style>
  <w:style w:type="character" w:styleId="758" w:customStyle="1">
    <w:name w:val="Heading 4 Char"/>
    <w:basedOn w:val="724"/>
    <w:link w:val="718"/>
    <w:uiPriority w:val="9"/>
    <w:semiHidden/>
    <w:pPr>
      <w:pBdr/>
      <w:spacing/>
      <w:ind/>
    </w:pPr>
    <w:rPr>
      <w:rFonts w:asciiTheme="majorHAnsi" w:hAnsiTheme="majorHAnsi" w:eastAsiaTheme="majorEastAsia" w:cstheme="majorBidi"/>
      <w:b/>
      <w:bCs/>
      <w:i/>
      <w:iCs/>
      <w:color w:val="4f81bd" w:themeColor="accent1"/>
    </w:rPr>
  </w:style>
  <w:style w:type="character" w:styleId="759" w:customStyle="1">
    <w:name w:val="Heading 5 Char"/>
    <w:basedOn w:val="724"/>
    <w:link w:val="719"/>
    <w:uiPriority w:val="9"/>
    <w:semiHidden/>
    <w:pPr>
      <w:pBdr/>
      <w:spacing/>
      <w:ind/>
    </w:pPr>
    <w:rPr>
      <w:rFonts w:asciiTheme="majorHAnsi" w:hAnsiTheme="majorHAnsi" w:eastAsiaTheme="majorEastAsia" w:cstheme="majorBidi"/>
      <w:color w:val="243f60" w:themeColor="accent1" w:themeShade="7F"/>
    </w:rPr>
  </w:style>
  <w:style w:type="character" w:styleId="760" w:customStyle="1">
    <w:name w:val="Heading 6 Char"/>
    <w:basedOn w:val="724"/>
    <w:link w:val="720"/>
    <w:uiPriority w:val="9"/>
    <w:semiHidden/>
    <w:pPr>
      <w:pBdr/>
      <w:spacing/>
      <w:ind/>
    </w:pPr>
    <w:rPr>
      <w:rFonts w:asciiTheme="majorHAnsi" w:hAnsiTheme="majorHAnsi" w:eastAsiaTheme="majorEastAsia" w:cstheme="majorBidi"/>
      <w:i/>
      <w:iCs/>
      <w:color w:val="243f60" w:themeColor="accent1" w:themeShade="7F"/>
    </w:rPr>
  </w:style>
  <w:style w:type="character" w:styleId="761" w:customStyle="1">
    <w:name w:val="Heading 7 Char"/>
    <w:basedOn w:val="724"/>
    <w:link w:val="721"/>
    <w:uiPriority w:val="9"/>
    <w:semiHidden/>
    <w:pPr>
      <w:pBdr/>
      <w:spacing/>
      <w:ind/>
    </w:pPr>
    <w:rPr>
      <w:rFonts w:asciiTheme="majorHAnsi" w:hAnsiTheme="majorHAnsi" w:eastAsiaTheme="majorEastAsia" w:cstheme="majorBidi"/>
      <w:i/>
      <w:iCs/>
      <w:color w:val="404040" w:themeColor="text1" w:themeTint="BF"/>
    </w:rPr>
  </w:style>
  <w:style w:type="character" w:styleId="762" w:customStyle="1">
    <w:name w:val="Heading 8 Char"/>
    <w:basedOn w:val="724"/>
    <w:link w:val="722"/>
    <w:uiPriority w:val="9"/>
    <w:semiHidden/>
    <w:pPr>
      <w:pBdr/>
      <w:spacing/>
      <w:ind/>
    </w:pPr>
    <w:rPr>
      <w:rFonts w:asciiTheme="majorHAnsi" w:hAnsiTheme="majorHAnsi" w:eastAsiaTheme="majorEastAsia" w:cstheme="majorBidi"/>
      <w:color w:val="4f81bd" w:themeColor="accent1"/>
      <w:sz w:val="20"/>
      <w:szCs w:val="20"/>
    </w:rPr>
  </w:style>
  <w:style w:type="character" w:styleId="763" w:customStyle="1">
    <w:name w:val="Heading 9 Char"/>
    <w:basedOn w:val="724"/>
    <w:link w:val="723"/>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64">
    <w:name w:val="Caption"/>
    <w:basedOn w:val="710"/>
    <w:next w:val="710"/>
    <w:uiPriority w:val="35"/>
    <w:semiHidden/>
    <w:unhideWhenUsed/>
    <w:qFormat/>
    <w:pPr>
      <w:pBdr/>
      <w:spacing w:line="240" w:lineRule="auto"/>
      <w:ind/>
    </w:pPr>
    <w:rPr>
      <w:b/>
      <w:bCs/>
      <w:color w:val="4f81bd" w:themeColor="accent1"/>
      <w:sz w:val="18"/>
      <w:szCs w:val="18"/>
    </w:rPr>
  </w:style>
  <w:style w:type="character" w:styleId="765">
    <w:name w:val="Strong"/>
    <w:basedOn w:val="724"/>
    <w:uiPriority w:val="22"/>
    <w:qFormat/>
    <w:pPr>
      <w:pBdr/>
      <w:spacing/>
      <w:ind/>
    </w:pPr>
    <w:rPr>
      <w:b/>
      <w:bCs/>
    </w:rPr>
  </w:style>
  <w:style w:type="character" w:styleId="766">
    <w:name w:val="Emphasis"/>
    <w:basedOn w:val="724"/>
    <w:uiPriority w:val="20"/>
    <w:qFormat/>
    <w:pPr>
      <w:pBdr/>
      <w:spacing/>
      <w:ind/>
    </w:pPr>
    <w:rPr>
      <w:i/>
      <w:iCs/>
    </w:rPr>
  </w:style>
  <w:style w:type="paragraph" w:styleId="767">
    <w:name w:val="Intense Quote"/>
    <w:basedOn w:val="710"/>
    <w:next w:val="710"/>
    <w:link w:val="768"/>
    <w:uiPriority w:val="30"/>
    <w:qFormat/>
    <w:pPr>
      <w:pBdr>
        <w:bottom w:val="single" w:color="4f81bd" w:themeColor="accent1" w:sz="4" w:space="4"/>
      </w:pBdr>
      <w:spacing w:after="280" w:before="200"/>
      <w:ind w:right="936" w:left="936"/>
    </w:pPr>
    <w:rPr>
      <w:b/>
      <w:bCs/>
      <w:i/>
      <w:iCs/>
      <w:color w:val="4f81bd" w:themeColor="accent1"/>
    </w:rPr>
  </w:style>
  <w:style w:type="character" w:styleId="768" w:customStyle="1">
    <w:name w:val="Intense Quote Char"/>
    <w:basedOn w:val="724"/>
    <w:link w:val="767"/>
    <w:uiPriority w:val="30"/>
    <w:pPr>
      <w:pBdr/>
      <w:spacing/>
      <w:ind/>
    </w:pPr>
    <w:rPr>
      <w:b/>
      <w:bCs/>
      <w:i/>
      <w:iCs/>
      <w:color w:val="4f81bd" w:themeColor="accent1"/>
    </w:rPr>
  </w:style>
  <w:style w:type="character" w:styleId="769">
    <w:name w:val="Subtle Emphasis"/>
    <w:basedOn w:val="724"/>
    <w:uiPriority w:val="19"/>
    <w:qFormat/>
    <w:pPr>
      <w:pBdr/>
      <w:spacing/>
      <w:ind/>
    </w:pPr>
    <w:rPr>
      <w:i/>
      <w:iCs/>
      <w:color w:val="808080" w:themeColor="text1" w:themeTint="7F"/>
    </w:rPr>
  </w:style>
  <w:style w:type="character" w:styleId="770">
    <w:name w:val="Intense Emphasis"/>
    <w:basedOn w:val="724"/>
    <w:uiPriority w:val="21"/>
    <w:qFormat/>
    <w:pPr>
      <w:pBdr/>
      <w:spacing/>
      <w:ind/>
    </w:pPr>
    <w:rPr>
      <w:b/>
      <w:bCs/>
      <w:i/>
      <w:iCs/>
      <w:color w:val="4f81bd" w:themeColor="accent1"/>
    </w:rPr>
  </w:style>
  <w:style w:type="character" w:styleId="771">
    <w:name w:val="Subtle Reference"/>
    <w:basedOn w:val="724"/>
    <w:uiPriority w:val="31"/>
    <w:qFormat/>
    <w:pPr>
      <w:pBdr/>
      <w:spacing/>
      <w:ind/>
    </w:pPr>
    <w:rPr>
      <w:smallCaps/>
      <w:color w:val="c0504d" w:themeColor="accent2"/>
      <w:u w:val="single"/>
    </w:rPr>
  </w:style>
  <w:style w:type="character" w:styleId="772">
    <w:name w:val="Intense Reference"/>
    <w:basedOn w:val="724"/>
    <w:uiPriority w:val="32"/>
    <w:qFormat/>
    <w:pPr>
      <w:pBdr/>
      <w:spacing/>
      <w:ind/>
    </w:pPr>
    <w:rPr>
      <w:b/>
      <w:bCs/>
      <w:smallCaps/>
      <w:color w:val="c0504d" w:themeColor="accent2"/>
      <w:spacing w:val="5"/>
      <w:u w:val="single"/>
    </w:rPr>
  </w:style>
  <w:style w:type="character" w:styleId="773">
    <w:name w:val="Book Title"/>
    <w:basedOn w:val="724"/>
    <w:uiPriority w:val="33"/>
    <w:qFormat/>
    <w:pPr>
      <w:pBdr/>
      <w:spacing/>
      <w:ind/>
    </w:pPr>
    <w:rPr>
      <w:b/>
      <w:bCs/>
      <w:smallCaps/>
      <w:spacing w:val="5"/>
    </w:rPr>
  </w:style>
  <w:style w:type="paragraph" w:styleId="774">
    <w:name w:val="TOC Heading"/>
    <w:basedOn w:val="715"/>
    <w:next w:val="710"/>
    <w:uiPriority w:val="39"/>
    <w:semiHidden/>
    <w:unhideWhenUsed/>
    <w:qFormat/>
    <w:pPr>
      <w:pBdr/>
      <w:spacing/>
      <w:ind/>
      <w:outlineLvl w:val="9"/>
    </w:pPr>
  </w:style>
  <w:style w:type="table" w:styleId="775">
    <w:name w:val="Table Grid"/>
    <w:basedOn w:val="72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Shading"/>
    <w:basedOn w:val="725"/>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Shading Accent 1"/>
    <w:basedOn w:val="725"/>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Shading Accent 2"/>
    <w:basedOn w:val="725"/>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Shading Accent 3"/>
    <w:basedOn w:val="725"/>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Shading Accent 4"/>
    <w:basedOn w:val="725"/>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Shading Accent 5"/>
    <w:basedOn w:val="725"/>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Shading Accent 6"/>
    <w:basedOn w:val="725"/>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List"/>
    <w:basedOn w:val="72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List Accent 1"/>
    <w:basedOn w:val="72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ght List Accent 2"/>
    <w:basedOn w:val="72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ght List Accent 3"/>
    <w:basedOn w:val="72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ght List Accent 4"/>
    <w:basedOn w:val="72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ght List Accent 5"/>
    <w:basedOn w:val="72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ght List Accent 6"/>
    <w:basedOn w:val="72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ght Grid"/>
    <w:basedOn w:val="72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ght Grid Accent 1"/>
    <w:basedOn w:val="72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ght Grid Accent 2"/>
    <w:basedOn w:val="72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ght Grid Accent 3"/>
    <w:basedOn w:val="72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ght Grid Accent 4"/>
    <w:basedOn w:val="72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ght Grid Accent 5"/>
    <w:basedOn w:val="72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ght Grid Accent 6"/>
    <w:basedOn w:val="72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1"/>
    <w:basedOn w:val="72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1 Accent 1"/>
    <w:basedOn w:val="72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Shading 1 Accent 2"/>
    <w:basedOn w:val="72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Shading 1 Accent 3"/>
    <w:basedOn w:val="72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Shading 1 Accent 4"/>
    <w:basedOn w:val="72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Shading 1 Accent 5"/>
    <w:basedOn w:val="72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Shading 1 Accent 6"/>
    <w:basedOn w:val="72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Shading 2"/>
    <w:basedOn w:val="72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Shading 2 Accent 1"/>
    <w:basedOn w:val="72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Shading 2 Accent 2"/>
    <w:basedOn w:val="72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Shading 2 Accent 3"/>
    <w:basedOn w:val="72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Shading 2 Accent 4"/>
    <w:basedOn w:val="72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Shading 2 Accent 5"/>
    <w:basedOn w:val="72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Shading 2 Accent 6"/>
    <w:basedOn w:val="72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1"/>
    <w:basedOn w:val="72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1 Accent 1"/>
    <w:basedOn w:val="72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List 1 Accent 2"/>
    <w:basedOn w:val="72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List 1 Accent 3"/>
    <w:basedOn w:val="72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List 1 Accent 4"/>
    <w:basedOn w:val="72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List 1 Accent 5"/>
    <w:basedOn w:val="72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List 1 Accent 6"/>
    <w:basedOn w:val="72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List 2"/>
    <w:basedOn w:val="72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List 2 Accent 1"/>
    <w:basedOn w:val="72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List 2 Accent 2"/>
    <w:basedOn w:val="72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List 2 Accent 3"/>
    <w:basedOn w:val="72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List 2 Accent 4"/>
    <w:basedOn w:val="72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List 2 Accent 5"/>
    <w:basedOn w:val="72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List 2 Accent 6"/>
    <w:basedOn w:val="72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1"/>
    <w:basedOn w:val="72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1 Accent 1"/>
    <w:basedOn w:val="72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1 Accent 2"/>
    <w:basedOn w:val="72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1 Accent 3"/>
    <w:basedOn w:val="72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1 Accent 4"/>
    <w:basedOn w:val="72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1 Accent 5"/>
    <w:basedOn w:val="72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1 Accent 6"/>
    <w:basedOn w:val="72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2"/>
    <w:basedOn w:val="72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2 Accent 1"/>
    <w:basedOn w:val="72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Grid 2 Accent 2"/>
    <w:basedOn w:val="72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Grid 2 Accent 3"/>
    <w:basedOn w:val="72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Grid 2 Accent 4"/>
    <w:basedOn w:val="72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Grid 2 Accent 5"/>
    <w:basedOn w:val="72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Grid 2 Accent 6"/>
    <w:basedOn w:val="72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Grid 3"/>
    <w:basedOn w:val="72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Grid 3 Accent 1"/>
    <w:basedOn w:val="72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Grid 3 Accent 2"/>
    <w:basedOn w:val="72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Grid 3 Accent 3"/>
    <w:basedOn w:val="72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Grid 3 Accent 4"/>
    <w:basedOn w:val="72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Medium Grid 3 Accent 5"/>
    <w:basedOn w:val="72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Medium Grid 3 Accent 6"/>
    <w:basedOn w:val="72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Dark List"/>
    <w:basedOn w:val="72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Dark List Accent 1"/>
    <w:basedOn w:val="72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Dark List Accent 2"/>
    <w:basedOn w:val="72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Dark List Accent 3"/>
    <w:basedOn w:val="72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Dark List Accent 4"/>
    <w:basedOn w:val="72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Dark List Accent 5"/>
    <w:basedOn w:val="72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Dark List Accent 6"/>
    <w:basedOn w:val="72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Shading"/>
    <w:basedOn w:val="72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Shading Accent 1"/>
    <w:basedOn w:val="72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Shading Accent 2"/>
    <w:basedOn w:val="72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Shading Accent 3"/>
    <w:basedOn w:val="72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Shading Accent 4"/>
    <w:basedOn w:val="72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Shading Accent 5"/>
    <w:basedOn w:val="72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Shading Accent 6"/>
    <w:basedOn w:val="72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List"/>
    <w:basedOn w:val="72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List Accent 1"/>
    <w:basedOn w:val="72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Colorful List Accent 2"/>
    <w:basedOn w:val="72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Colorful List Accent 3"/>
    <w:basedOn w:val="72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Colorful List Accent 4"/>
    <w:basedOn w:val="72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Colorful List Accent 5"/>
    <w:basedOn w:val="72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Colorful List Accent 6"/>
    <w:basedOn w:val="72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Colorful Grid"/>
    <w:basedOn w:val="72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Colorful Grid Accent 1"/>
    <w:basedOn w:val="72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Colorful Grid Accent 2"/>
    <w:basedOn w:val="72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Colorful Grid Accent 3"/>
    <w:basedOn w:val="72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Colorful Grid Accent 4"/>
    <w:basedOn w:val="72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Colorful Grid Accent 5"/>
    <w:basedOn w:val="72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Colorful Grid Accent 6"/>
    <w:basedOn w:val="72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PyServer CMS User Manual (Updated 2026-10-08)</dc:title>
  <dc:subject>Getting started and using the PyServer CMS prototype</dc:subject>
  <dc:creator>PyServer project</dc:creator>
  <cp:keywords>PyServer, CMS, user manual</cp:keywords>
  <dc:description>generated by python-docx</dc:description>
  <cp:revision>2</cp:revision>
  <dcterms:created xsi:type="dcterms:W3CDTF">2013-12-23T23:15:00Z</dcterms:created>
  <dcterms:modified xsi:type="dcterms:W3CDTF">2026-10-07T18:24:56Z</dcterms:modified>
  <cp:category/>
</cp:coreProperties>
</file>