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D9C" w:rsidRPr="005F1D9C" w:rsidRDefault="005F1D9C" w:rsidP="005F1D9C">
      <w:pPr>
        <w:spacing w:after="0" w:line="240" w:lineRule="auto"/>
        <w:textAlignment w:val="baseline"/>
        <w:outlineLvl w:val="0"/>
        <w:rPr>
          <w:rFonts w:ascii="inherit" w:eastAsia="Times New Roman" w:hAnsi="inherit" w:cs="Times New Roman"/>
          <w:b/>
          <w:bCs/>
          <w:color w:val="333333"/>
          <w:kern w:val="36"/>
          <w:sz w:val="37"/>
          <w:szCs w:val="37"/>
          <w:lang w:eastAsia="tr-TR"/>
        </w:rPr>
      </w:pPr>
      <w:hyperlink r:id="rId7" w:history="1">
        <w:r w:rsidRPr="005F1D9C">
          <w:rPr>
            <w:rFonts w:ascii="inherit" w:eastAsia="Times New Roman" w:hAnsi="inherit" w:cs="Times New Roman"/>
            <w:b/>
            <w:bCs/>
            <w:color w:val="333333"/>
            <w:kern w:val="36"/>
            <w:sz w:val="30"/>
            <w:szCs w:val="30"/>
            <w:u w:val="single"/>
            <w:bdr w:val="none" w:sz="0" w:space="0" w:color="auto" w:frame="1"/>
            <w:lang w:eastAsia="tr-TR"/>
          </w:rPr>
          <w:t>Veri Tabanı Normalizasyonu’nun Amaçları ve Kuralları</w:t>
        </w:r>
      </w:hyperlink>
    </w:p>
    <w:p w:rsidR="005F1D9C" w:rsidRPr="005F1D9C" w:rsidRDefault="005F1D9C" w:rsidP="005F1D9C">
      <w:pPr>
        <w:spacing w:after="0" w:line="240" w:lineRule="auto"/>
        <w:textAlignment w:val="baseline"/>
        <w:rPr>
          <w:rFonts w:ascii="inherit" w:eastAsia="Times New Roman" w:hAnsi="inherit" w:cs="Times New Roman"/>
          <w:color w:val="666666"/>
          <w:lang w:eastAsia="tr-TR"/>
        </w:rPr>
      </w:pPr>
      <w:r w:rsidRPr="005F1D9C">
        <w:rPr>
          <w:rFonts w:ascii="inherit" w:eastAsia="Times New Roman" w:hAnsi="inherit" w:cs="Times New Roman"/>
          <w:color w:val="666666"/>
          <w:sz w:val="18"/>
          <w:szCs w:val="18"/>
          <w:bdr w:val="none" w:sz="0" w:space="0" w:color="auto" w:frame="1"/>
          <w:lang w:eastAsia="tr-TR"/>
        </w:rPr>
        <w:t>Yazan: </w:t>
      </w:r>
      <w:hyperlink r:id="rId8" w:tooltip="buraksecer tarafından yazılan yazılar" w:history="1">
        <w:r w:rsidRPr="005F1D9C">
          <w:rPr>
            <w:rFonts w:ascii="inherit" w:eastAsia="Times New Roman" w:hAnsi="inherit" w:cs="Times New Roman"/>
            <w:color w:val="278DBC"/>
            <w:sz w:val="18"/>
            <w:szCs w:val="18"/>
            <w:u w:val="single"/>
            <w:bdr w:val="none" w:sz="0" w:space="0" w:color="auto" w:frame="1"/>
            <w:lang w:eastAsia="tr-TR"/>
          </w:rPr>
          <w:t>buraksecer</w:t>
        </w:r>
      </w:hyperlink>
    </w:p>
    <w:p w:rsidR="005F1D9C" w:rsidRPr="005F1D9C" w:rsidRDefault="005F1D9C" w:rsidP="005F1D9C">
      <w:pPr>
        <w:shd w:val="clear" w:color="auto" w:fill="FFFFFF"/>
        <w:spacing w:after="0" w:line="240" w:lineRule="auto"/>
        <w:jc w:val="center"/>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Normalizasyon’un Amaçları</w:t>
      </w:r>
    </w:p>
    <w:p w:rsidR="005F1D9C" w:rsidRPr="005F1D9C" w:rsidRDefault="005F1D9C" w:rsidP="005F1D9C">
      <w:pPr>
        <w:numPr>
          <w:ilvl w:val="0"/>
          <w:numId w:val="1"/>
        </w:numPr>
        <w:shd w:val="clear" w:color="auto" w:fill="FFFFFF"/>
        <w:spacing w:after="0" w:line="240" w:lineRule="auto"/>
        <w:ind w:left="600"/>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 </w:t>
      </w:r>
      <w:r w:rsidRPr="005F1D9C">
        <w:rPr>
          <w:rFonts w:ascii="inherit" w:eastAsia="Times New Roman" w:hAnsi="inherit" w:cs="Helvetica"/>
          <w:b/>
          <w:bCs/>
          <w:color w:val="404040"/>
          <w:sz w:val="20"/>
          <w:szCs w:val="20"/>
          <w:bdr w:val="none" w:sz="0" w:space="0" w:color="auto" w:frame="1"/>
          <w:lang w:eastAsia="tr-TR"/>
        </w:rPr>
        <w:t>Veri Bütünlüğünü Sağlamak</w:t>
      </w:r>
      <w:r w:rsidRPr="005F1D9C">
        <w:rPr>
          <w:rFonts w:ascii="inherit" w:eastAsia="Times New Roman" w:hAnsi="inherit" w:cs="Helvetica"/>
          <w:color w:val="404040"/>
          <w:sz w:val="20"/>
          <w:szCs w:val="20"/>
          <w:lang w:eastAsia="tr-TR"/>
        </w:rPr>
        <w:t>: Eğer bir sütun için gereksiz veri tekrarı var ise, bu sütun gereksiz bir şekilde veri tekrarı içermeye başlayacaktır. Örnek vermek gerekirse bir hastane veri tabanında hastano olduğunu varsayalım eğer veri bütünlüğü sağlanmazsa belli bir süre sonra farklı tablolarda bir hastanın birden fazla hastano’su olacaktır.</w:t>
      </w:r>
    </w:p>
    <w:p w:rsidR="005F1D9C" w:rsidRPr="005F1D9C" w:rsidRDefault="005F1D9C" w:rsidP="005F1D9C">
      <w:pPr>
        <w:numPr>
          <w:ilvl w:val="0"/>
          <w:numId w:val="1"/>
        </w:numPr>
        <w:shd w:val="clear" w:color="auto" w:fill="FFFFFF"/>
        <w:spacing w:after="0" w:line="240" w:lineRule="auto"/>
        <w:ind w:left="600"/>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 </w:t>
      </w:r>
      <w:r w:rsidRPr="005F1D9C">
        <w:rPr>
          <w:rFonts w:ascii="inherit" w:eastAsia="Times New Roman" w:hAnsi="inherit" w:cs="Helvetica"/>
          <w:b/>
          <w:bCs/>
          <w:color w:val="404040"/>
          <w:sz w:val="20"/>
          <w:szCs w:val="20"/>
          <w:bdr w:val="none" w:sz="0" w:space="0" w:color="auto" w:frame="1"/>
          <w:lang w:eastAsia="tr-TR"/>
        </w:rPr>
        <w:t>Uygulamadan Bağımsızlık</w:t>
      </w:r>
      <w:r w:rsidRPr="005F1D9C">
        <w:rPr>
          <w:rFonts w:ascii="inherit" w:eastAsia="Times New Roman" w:hAnsi="inherit" w:cs="Helvetica"/>
          <w:color w:val="404040"/>
          <w:sz w:val="20"/>
          <w:szCs w:val="20"/>
          <w:lang w:eastAsia="tr-TR"/>
        </w:rPr>
        <w:t>: Hazırlayacağımız ilişkisel model kullanılacak uygulamalara göre tasarlanmamalı, kullanılacak verilere göre hazırlanıp, tasarlanmalıdır.</w:t>
      </w:r>
    </w:p>
    <w:p w:rsidR="005F1D9C" w:rsidRPr="005F1D9C" w:rsidRDefault="005F1D9C" w:rsidP="005F1D9C">
      <w:pPr>
        <w:numPr>
          <w:ilvl w:val="0"/>
          <w:numId w:val="1"/>
        </w:numPr>
        <w:shd w:val="clear" w:color="auto" w:fill="FFFFFF"/>
        <w:spacing w:after="0" w:line="240" w:lineRule="auto"/>
        <w:ind w:left="600"/>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Performansı Arttırmak</w:t>
      </w:r>
    </w:p>
    <w:p w:rsidR="005F1D9C" w:rsidRPr="005F1D9C" w:rsidRDefault="005F1D9C" w:rsidP="005F1D9C">
      <w:pPr>
        <w:shd w:val="clear" w:color="auto" w:fill="FFFFFF"/>
        <w:spacing w:after="390" w:line="240" w:lineRule="auto"/>
        <w:textAlignment w:val="baseline"/>
        <w:rPr>
          <w:rFonts w:ascii="Helvetica" w:eastAsia="Times New Roman" w:hAnsi="Helvetica" w:cs="Helvetica"/>
          <w:color w:val="404040"/>
          <w:sz w:val="20"/>
          <w:szCs w:val="20"/>
          <w:lang w:eastAsia="tr-TR"/>
        </w:rPr>
      </w:pPr>
      <w:r w:rsidRPr="005F1D9C">
        <w:rPr>
          <w:rFonts w:ascii="Helvetica" w:eastAsia="Times New Roman" w:hAnsi="Helvetica" w:cs="Helvetica"/>
          <w:color w:val="404040"/>
          <w:sz w:val="20"/>
          <w:szCs w:val="20"/>
          <w:lang w:eastAsia="tr-TR"/>
        </w:rPr>
        <w:pict>
          <v:rect id="_x0000_i1025" style="width:0;height:.75pt" o:hralign="center" o:hrstd="t" o:hr="t" fillcolor="#a0a0a0" stroked="f"/>
        </w:pict>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 </w:t>
      </w:r>
    </w:p>
    <w:p w:rsidR="005F1D9C" w:rsidRPr="005F1D9C" w:rsidRDefault="005F1D9C" w:rsidP="005F1D9C">
      <w:pPr>
        <w:shd w:val="clear" w:color="auto" w:fill="FFFFFF"/>
        <w:spacing w:after="0" w:line="240" w:lineRule="auto"/>
        <w:jc w:val="center"/>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Normalizasyon Kuralları</w:t>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 Beş durumda bulunurlar, hepsini aşama aşama işleyelim, eğer sırasıyla doğru örneklendirilirse kolay anlaşılabilecek bir konudur.</w:t>
      </w:r>
    </w:p>
    <w:p w:rsidR="005F1D9C" w:rsidRPr="005F1D9C" w:rsidRDefault="005F1D9C" w:rsidP="005F1D9C">
      <w:pPr>
        <w:shd w:val="clear" w:color="auto" w:fill="FFFFFF"/>
        <w:spacing w:after="0" w:line="240" w:lineRule="auto"/>
        <w:jc w:val="center"/>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1.Normal Form</w:t>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 Tablolar üzerinden anlatmaya çalışacağım, ilk önce 1.Normal Formu uygulamadığımız bir tablo daha sonra ise uyguladığımız bir tablo yapacağım fakat tabii ki en optimum şekli bu olmayacak beş durum var demiştik ki zaten bu formun eksiklerini de ele alacağız.</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 </w:t>
      </w:r>
      <w:r w:rsidRPr="005F1D9C">
        <w:rPr>
          <w:rFonts w:ascii="inherit" w:eastAsia="Times New Roman" w:hAnsi="inherit" w:cs="Helvetica"/>
          <w:noProof/>
          <w:color w:val="278DBC"/>
          <w:sz w:val="20"/>
          <w:szCs w:val="20"/>
          <w:bdr w:val="none" w:sz="0" w:space="0" w:color="auto" w:frame="1"/>
          <w:lang w:eastAsia="tr-TR"/>
        </w:rPr>
        <w:drawing>
          <wp:inline distT="0" distB="0" distL="0" distR="0">
            <wp:extent cx="4540250" cy="2584450"/>
            <wp:effectExtent l="0" t="0" r="0" b="6350"/>
            <wp:docPr id="10" name="Resim 10" descr="1n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n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250" cy="2584450"/>
                    </a:xfrm>
                    <a:prstGeom prst="rect">
                      <a:avLst/>
                    </a:prstGeom>
                    <a:noFill/>
                    <a:ln>
                      <a:noFill/>
                    </a:ln>
                  </pic:spPr>
                </pic:pic>
              </a:graphicData>
            </a:graphic>
          </wp:inline>
        </w:drawing>
      </w:r>
      <w:r w:rsidRPr="005F1D9C">
        <w:rPr>
          <w:rFonts w:ascii="inherit" w:eastAsia="Times New Roman" w:hAnsi="inherit" w:cs="Helvetica"/>
          <w:color w:val="404040"/>
          <w:sz w:val="20"/>
          <w:szCs w:val="20"/>
          <w:lang w:eastAsia="tr-TR"/>
        </w:rPr>
        <w:t>Sol tarafta verilen sistem normalizasyon uygulanmamış halidir, sağ tarafta ise 1NF uygulanmıştır. İlk tabloda derskodu alanında virgülle ayrılan yerler sağ tarafta tek tek her kayıt için girilmiştir.</w:t>
      </w:r>
    </w:p>
    <w:p w:rsidR="005F1D9C" w:rsidRPr="005F1D9C" w:rsidRDefault="005F1D9C" w:rsidP="005F1D9C">
      <w:pPr>
        <w:shd w:val="clear" w:color="auto" w:fill="FFFFFF"/>
        <w:spacing w:after="0" w:line="240" w:lineRule="auto"/>
        <w:jc w:val="center"/>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1NF Zararları</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Satır Ekleme:</w:t>
      </w:r>
      <w:r w:rsidRPr="005F1D9C">
        <w:rPr>
          <w:rFonts w:ascii="inherit" w:eastAsia="Times New Roman" w:hAnsi="inherit" w:cs="Helvetica"/>
          <w:color w:val="404040"/>
          <w:sz w:val="20"/>
          <w:szCs w:val="20"/>
          <w:lang w:eastAsia="tr-TR"/>
        </w:rPr>
        <w:t>Yeni bir kullanıcı tanımlandığında ders kodu girilmesi zorunludur.</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Satır Silme:</w:t>
      </w:r>
      <w:r w:rsidRPr="005F1D9C">
        <w:rPr>
          <w:rFonts w:ascii="inherit" w:eastAsia="Times New Roman" w:hAnsi="inherit" w:cs="Helvetica"/>
          <w:color w:val="404040"/>
          <w:sz w:val="20"/>
          <w:szCs w:val="20"/>
          <w:lang w:eastAsia="tr-TR"/>
        </w:rPr>
        <w:t>Kullanıcı silersek tablodan bir bölümde silmiş oluruz, örnek vermek gerekirse eğer 26365 numaralı öğrenciyi silersek ve sadece bir öğrenci kayıtlıysa o bölüme doğal olarak o bölümde silinecektir.</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Satır Güncelleme:</w:t>
      </w:r>
      <w:r w:rsidRPr="005F1D9C">
        <w:rPr>
          <w:rFonts w:ascii="inherit" w:eastAsia="Times New Roman" w:hAnsi="inherit" w:cs="Helvetica"/>
          <w:color w:val="404040"/>
          <w:sz w:val="20"/>
          <w:szCs w:val="20"/>
          <w:lang w:eastAsia="tr-TR"/>
        </w:rPr>
        <w:t>Bir öğrencinin bölümü değiştiğinde birden fazla alanın güncelleştirilmesi gerekecektir.</w:t>
      </w:r>
    </w:p>
    <w:p w:rsidR="005F1D9C" w:rsidRPr="005F1D9C" w:rsidRDefault="005F1D9C" w:rsidP="005F1D9C">
      <w:pPr>
        <w:shd w:val="clear" w:color="auto" w:fill="FFFFFF"/>
        <w:spacing w:after="390" w:line="240" w:lineRule="auto"/>
        <w:textAlignment w:val="baseline"/>
        <w:rPr>
          <w:rFonts w:ascii="Helvetica" w:eastAsia="Times New Roman" w:hAnsi="Helvetica" w:cs="Helvetica"/>
          <w:color w:val="404040"/>
          <w:sz w:val="20"/>
          <w:szCs w:val="20"/>
          <w:lang w:eastAsia="tr-TR"/>
        </w:rPr>
      </w:pPr>
      <w:r w:rsidRPr="005F1D9C">
        <w:rPr>
          <w:rFonts w:ascii="Helvetica" w:eastAsia="Times New Roman" w:hAnsi="Helvetica" w:cs="Helvetica"/>
          <w:color w:val="404040"/>
          <w:sz w:val="20"/>
          <w:szCs w:val="20"/>
          <w:lang w:eastAsia="tr-TR"/>
        </w:rPr>
        <w:pict>
          <v:rect id="_x0000_i1027" style="width:0;height:.75pt" o:hralign="center" o:hrstd="t" o:hr="t" fillcolor="#a0a0a0" stroked="f"/>
        </w:pict>
      </w:r>
    </w:p>
    <w:p w:rsidR="005F1D9C" w:rsidRPr="005F1D9C" w:rsidRDefault="005F1D9C" w:rsidP="005F1D9C">
      <w:pPr>
        <w:shd w:val="clear" w:color="auto" w:fill="FFFFFF"/>
        <w:spacing w:after="0" w:line="240" w:lineRule="auto"/>
        <w:jc w:val="center"/>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2. Normal Form</w:t>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1. normal formda güncelleme sorunu vardı. 2. normal formda bu soruna çözüm aranmıştır.Bu çözüm tablolar üretmekle sağlanmıştır. Tablolarda birbiriyle alakasız alanların ayrılması gerekmektedir. Örnek vermek gerekirse personel bilgilerinin tutulduğu tabloda personel maaşının tutulması gereksizdir. Bunun için ikinci bir tablo yapılmalıdır.</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noProof/>
          <w:color w:val="278DBC"/>
          <w:sz w:val="20"/>
          <w:szCs w:val="20"/>
          <w:bdr w:val="none" w:sz="0" w:space="0" w:color="auto" w:frame="1"/>
          <w:lang w:eastAsia="tr-TR"/>
        </w:rPr>
        <w:lastRenderedPageBreak/>
        <w:drawing>
          <wp:inline distT="0" distB="0" distL="0" distR="0">
            <wp:extent cx="5562600" cy="800100"/>
            <wp:effectExtent l="0" t="0" r="0" b="0"/>
            <wp:docPr id="9" name="Resim 9" descr="2nf.f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nf.fw">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800100"/>
                    </a:xfrm>
                    <a:prstGeom prst="rect">
                      <a:avLst/>
                    </a:prstGeom>
                    <a:noFill/>
                    <a:ln>
                      <a:noFill/>
                    </a:ln>
                  </pic:spPr>
                </pic:pic>
              </a:graphicData>
            </a:graphic>
          </wp:inline>
        </w:drawing>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Birinci durumda 1NF kuralına uyan bir tablo görüyoruz fakat bunu 2NF kuralına uydurmamız gerekecektir. Bunun için 2 farklı tablo yaptık. Birinci tabloda müşteri no ile müşteri adını aldık bu iki alanın tutar ile bir ilişkisi yok o yüzden ikinci  tabloda müşteri no ve satış no ile beraber tutarı kullandık burada satış no ile tutar bir biri ile bağlantılıdır.</w:t>
      </w:r>
    </w:p>
    <w:p w:rsidR="005F1D9C" w:rsidRPr="005F1D9C" w:rsidRDefault="005F1D9C" w:rsidP="005F1D9C">
      <w:pPr>
        <w:shd w:val="clear" w:color="auto" w:fill="FFFFFF"/>
        <w:spacing w:after="0" w:line="240" w:lineRule="auto"/>
        <w:jc w:val="center"/>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2NF Zararları</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Satır Ekleme: </w:t>
      </w:r>
      <w:r w:rsidRPr="005F1D9C">
        <w:rPr>
          <w:rFonts w:ascii="inherit" w:eastAsia="Times New Roman" w:hAnsi="inherit" w:cs="Helvetica"/>
          <w:color w:val="404040"/>
          <w:sz w:val="20"/>
          <w:szCs w:val="20"/>
          <w:lang w:eastAsia="tr-TR"/>
        </w:rPr>
        <w:t>Güncelleme sorununu çözdük fakat ekleme ve satır silme sorunu devam etmektedir. Yeni bir Müşteri tanımladığımızda Tutar ve Satış No tanımlamamız gerekmektedir.</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Satır Silme: </w:t>
      </w:r>
      <w:r w:rsidRPr="005F1D9C">
        <w:rPr>
          <w:rFonts w:ascii="inherit" w:eastAsia="Times New Roman" w:hAnsi="inherit" w:cs="Helvetica"/>
          <w:color w:val="404040"/>
          <w:sz w:val="20"/>
          <w:szCs w:val="20"/>
          <w:lang w:eastAsia="tr-TR"/>
        </w:rPr>
        <w:t>Bazı durumlarda bir bölümde bir kayıt bulunur. O sütundaki başka bir kayıtta sadece bir veri içeriyorsa silinen bölümle beraber diğer veri de silinecektir. Örneğin Öğrenci tablosunda ki öğrencinin bölümünü ele alalım. Öğrenci silinirse ve sadece bir öğrenci o bölümdeyse öğrenci ile beraber bölümde silinecektir.</w:t>
      </w:r>
    </w:p>
    <w:p w:rsidR="005F1D9C" w:rsidRPr="005F1D9C" w:rsidRDefault="005F1D9C" w:rsidP="005F1D9C">
      <w:pPr>
        <w:shd w:val="clear" w:color="auto" w:fill="FFFFFF"/>
        <w:spacing w:after="390" w:line="240" w:lineRule="auto"/>
        <w:textAlignment w:val="baseline"/>
        <w:rPr>
          <w:rFonts w:ascii="Helvetica" w:eastAsia="Times New Roman" w:hAnsi="Helvetica" w:cs="Helvetica"/>
          <w:color w:val="404040"/>
          <w:sz w:val="20"/>
          <w:szCs w:val="20"/>
          <w:lang w:eastAsia="tr-TR"/>
        </w:rPr>
      </w:pPr>
      <w:r w:rsidRPr="005F1D9C">
        <w:rPr>
          <w:rFonts w:ascii="Helvetica" w:eastAsia="Times New Roman" w:hAnsi="Helvetica" w:cs="Helvetica"/>
          <w:color w:val="404040"/>
          <w:sz w:val="20"/>
          <w:szCs w:val="20"/>
          <w:lang w:eastAsia="tr-TR"/>
        </w:rPr>
        <w:pict>
          <v:rect id="_x0000_i1029" style="width:0;height:.75pt" o:hralign="center" o:hrstd="t" o:hr="t" fillcolor="#a0a0a0" stroked="f"/>
        </w:pict>
      </w:r>
    </w:p>
    <w:p w:rsidR="005F1D9C" w:rsidRPr="005F1D9C" w:rsidRDefault="005F1D9C" w:rsidP="005F1D9C">
      <w:pPr>
        <w:shd w:val="clear" w:color="auto" w:fill="FFFFFF"/>
        <w:spacing w:after="0" w:line="240" w:lineRule="auto"/>
        <w:jc w:val="center"/>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3. Normal Form</w:t>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 Bu formda işimiz anahtar olmayan sütunlar ile yani eğer bir alan anahtar değilse o alan ya başka bir tablonun anahtarını referans gösterecek(FK) ya da aynı tabloda ki alanlar ile doğrudan ilişkili olacaktır. Yani amacımız tabloları en verimli şekilde bölmek olacaktır ki normalizasyon kuralları genel de bunu yapıyor.</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noProof/>
          <w:color w:val="278DBC"/>
          <w:sz w:val="20"/>
          <w:szCs w:val="20"/>
          <w:bdr w:val="none" w:sz="0" w:space="0" w:color="auto" w:frame="1"/>
          <w:lang w:eastAsia="tr-TR"/>
        </w:rPr>
        <w:drawing>
          <wp:inline distT="0" distB="0" distL="0" distR="0">
            <wp:extent cx="3670300" cy="1371600"/>
            <wp:effectExtent l="0" t="0" r="6350" b="0"/>
            <wp:docPr id="8" name="Resim 8" descr="tablo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o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300" cy="1371600"/>
                    </a:xfrm>
                    <a:prstGeom prst="rect">
                      <a:avLst/>
                    </a:prstGeom>
                    <a:noFill/>
                    <a:ln>
                      <a:noFill/>
                    </a:ln>
                  </pic:spPr>
                </pic:pic>
              </a:graphicData>
            </a:graphic>
          </wp:inline>
        </w:drawing>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Bu tablomuza iki kademe uygulanacaktır önce bağımlı alanları ayırıp iki tablo yapacağız sonra 3NF kuralına göre anahtar olmayan alanları inceleyeceğiz.</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noProof/>
          <w:color w:val="278DBC"/>
          <w:sz w:val="20"/>
          <w:szCs w:val="20"/>
          <w:bdr w:val="none" w:sz="0" w:space="0" w:color="auto" w:frame="1"/>
          <w:lang w:eastAsia="tr-TR"/>
        </w:rPr>
        <w:drawing>
          <wp:inline distT="0" distB="0" distL="0" distR="0">
            <wp:extent cx="3105150" cy="1543050"/>
            <wp:effectExtent l="0" t="0" r="0" b="0"/>
            <wp:docPr id="7" name="Resim 7" descr="tablo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o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1543050"/>
                    </a:xfrm>
                    <a:prstGeom prst="rect">
                      <a:avLst/>
                    </a:prstGeom>
                    <a:noFill/>
                    <a:ln>
                      <a:noFill/>
                    </a:ln>
                  </pic:spPr>
                </pic:pic>
              </a:graphicData>
            </a:graphic>
          </wp:inline>
        </w:drawing>
      </w:r>
    </w:p>
    <w:p w:rsidR="005F1D9C" w:rsidRPr="005F1D9C" w:rsidRDefault="005F1D9C" w:rsidP="005F1D9C">
      <w:pPr>
        <w:shd w:val="clear" w:color="auto" w:fill="FFFFFF"/>
        <w:spacing w:after="0" w:line="240" w:lineRule="auto"/>
        <w:jc w:val="center"/>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iki farklı tablo oluşturuldu</w:t>
      </w:r>
      <w:r w:rsidRPr="005F1D9C">
        <w:rPr>
          <w:rFonts w:ascii="inherit" w:eastAsia="Times New Roman" w:hAnsi="inherit" w:cs="Helvetica"/>
          <w:noProof/>
          <w:color w:val="278DBC"/>
          <w:sz w:val="20"/>
          <w:szCs w:val="20"/>
          <w:bdr w:val="none" w:sz="0" w:space="0" w:color="auto" w:frame="1"/>
          <w:lang w:eastAsia="tr-TR"/>
        </w:rPr>
        <w:drawing>
          <wp:inline distT="0" distB="0" distL="0" distR="0">
            <wp:extent cx="2533650" cy="1231900"/>
            <wp:effectExtent l="0" t="0" r="0" b="6350"/>
            <wp:docPr id="6" name="Resim 6" descr="tablo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o3">
                      <a:hlinkClick r:id="rId1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3650" cy="1231900"/>
                    </a:xfrm>
                    <a:prstGeom prst="rect">
                      <a:avLst/>
                    </a:prstGeom>
                    <a:noFill/>
                    <a:ln>
                      <a:noFill/>
                    </a:ln>
                  </pic:spPr>
                </pic:pic>
              </a:graphicData>
            </a:graphic>
          </wp:inline>
        </w:drawing>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  Yaptığımız işlemle müşteri birincil anahtarını kullanarak ikinci tabloyu elde ettik şimdi incelersek ikinci tabloda anahtar olmayan ‘Sehir’ ve ‘SehirKod’ kısımları müşteriyle doğrudan ilişkili değildir fakat birbirleriyle doğrudan ilişkilidir. O halde şu bölme işlemini yapabiliriz.</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noProof/>
          <w:color w:val="278DBC"/>
          <w:sz w:val="20"/>
          <w:szCs w:val="20"/>
          <w:bdr w:val="none" w:sz="0" w:space="0" w:color="auto" w:frame="1"/>
          <w:lang w:eastAsia="tr-TR"/>
        </w:rPr>
        <w:lastRenderedPageBreak/>
        <w:drawing>
          <wp:inline distT="0" distB="0" distL="0" distR="0">
            <wp:extent cx="1543050" cy="914400"/>
            <wp:effectExtent l="0" t="0" r="0" b="0"/>
            <wp:docPr id="5" name="Resim 5" descr="tablo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o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0" cy="914400"/>
                    </a:xfrm>
                    <a:prstGeom prst="rect">
                      <a:avLst/>
                    </a:prstGeom>
                    <a:noFill/>
                    <a:ln>
                      <a:noFill/>
                    </a:ln>
                  </pic:spPr>
                </pic:pic>
              </a:graphicData>
            </a:graphic>
          </wp:inline>
        </w:drawing>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Böylece işlemimiz tamamlandı. 3 farklı tablomuz oldu. Eğer normalize edilmemiş olsaydı tek tablo olacaktı ama </w:t>
      </w:r>
      <w:hyperlink r:id="rId20" w:tgtFrame="_blank" w:tooltip="Veritabanı Tasarımı ve Normalizasyon – 1" w:history="1">
        <w:r w:rsidRPr="005F1D9C">
          <w:rPr>
            <w:rFonts w:ascii="inherit" w:eastAsia="Times New Roman" w:hAnsi="inherit" w:cs="Helvetica"/>
            <w:color w:val="278DBC"/>
            <w:sz w:val="20"/>
            <w:szCs w:val="20"/>
            <w:u w:val="single"/>
            <w:bdr w:val="none" w:sz="0" w:space="0" w:color="auto" w:frame="1"/>
            <w:lang w:eastAsia="tr-TR"/>
          </w:rPr>
          <w:t>normalizasyonun faydalarından</w:t>
        </w:r>
      </w:hyperlink>
      <w:r w:rsidRPr="005F1D9C">
        <w:rPr>
          <w:rFonts w:ascii="inherit" w:eastAsia="Times New Roman" w:hAnsi="inherit" w:cs="Helvetica"/>
          <w:color w:val="404040"/>
          <w:sz w:val="20"/>
          <w:szCs w:val="20"/>
          <w:lang w:eastAsia="tr-TR"/>
        </w:rPr>
        <w:t> mahrum kalacaktık.</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noProof/>
          <w:color w:val="278DBC"/>
          <w:sz w:val="20"/>
          <w:szCs w:val="20"/>
          <w:bdr w:val="none" w:sz="0" w:space="0" w:color="auto" w:frame="1"/>
          <w:lang w:eastAsia="tr-TR"/>
        </w:rPr>
        <w:drawing>
          <wp:inline distT="0" distB="0" distL="0" distR="0">
            <wp:extent cx="1708150" cy="1022350"/>
            <wp:effectExtent l="0" t="0" r="6350" b="6350"/>
            <wp:docPr id="4" name="Resim 4" descr="tablo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o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8150" cy="1022350"/>
                    </a:xfrm>
                    <a:prstGeom prst="rect">
                      <a:avLst/>
                    </a:prstGeom>
                    <a:noFill/>
                    <a:ln>
                      <a:noFill/>
                    </a:ln>
                  </pic:spPr>
                </pic:pic>
              </a:graphicData>
            </a:graphic>
          </wp:inline>
        </w:drawing>
      </w:r>
    </w:p>
    <w:p w:rsidR="005F1D9C" w:rsidRPr="005F1D9C" w:rsidRDefault="005F1D9C" w:rsidP="005F1D9C">
      <w:pPr>
        <w:shd w:val="clear" w:color="auto" w:fill="FFFFFF"/>
        <w:spacing w:after="390" w:line="240" w:lineRule="auto"/>
        <w:textAlignment w:val="baseline"/>
        <w:rPr>
          <w:rFonts w:ascii="Helvetica" w:eastAsia="Times New Roman" w:hAnsi="Helvetica" w:cs="Helvetica"/>
          <w:color w:val="404040"/>
          <w:sz w:val="20"/>
          <w:szCs w:val="20"/>
          <w:lang w:eastAsia="tr-TR"/>
        </w:rPr>
      </w:pPr>
      <w:r w:rsidRPr="005F1D9C">
        <w:rPr>
          <w:rFonts w:ascii="Helvetica" w:eastAsia="Times New Roman" w:hAnsi="Helvetica" w:cs="Helvetica"/>
          <w:color w:val="404040"/>
          <w:sz w:val="20"/>
          <w:szCs w:val="20"/>
          <w:lang w:eastAsia="tr-TR"/>
        </w:rPr>
        <w:pict>
          <v:rect id="_x0000_i1035" style="width:0;height:.75pt" o:hralign="center" o:hrstd="t" o:hr="t" fillcolor="#a0a0a0" stroked="f"/>
        </w:pict>
      </w:r>
    </w:p>
    <w:p w:rsidR="005F1D9C" w:rsidRPr="005F1D9C" w:rsidRDefault="005F1D9C" w:rsidP="005F1D9C">
      <w:pPr>
        <w:shd w:val="clear" w:color="auto" w:fill="FFFFFF"/>
        <w:spacing w:after="0" w:line="240" w:lineRule="auto"/>
        <w:jc w:val="center"/>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4. Normal Form</w:t>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Birincil anahtar olan sütunlar ile anahtar olmayan sütunlar arasında birden fazla bağımsız 1-n ilişkiye izin verilmez. Her 1-n ilişkiye ayrı tablo oluşturmamız gerekmektedir.</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noProof/>
          <w:color w:val="278DBC"/>
          <w:sz w:val="20"/>
          <w:szCs w:val="20"/>
          <w:bdr w:val="none" w:sz="0" w:space="0" w:color="auto" w:frame="1"/>
          <w:lang w:eastAsia="tr-TR"/>
        </w:rPr>
        <w:drawing>
          <wp:inline distT="0" distB="0" distL="0" distR="0">
            <wp:extent cx="3295650" cy="1054100"/>
            <wp:effectExtent l="0" t="0" r="0" b="0"/>
            <wp:docPr id="3" name="Resim 3" descr="ttablo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tablo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5650" cy="1054100"/>
                    </a:xfrm>
                    <a:prstGeom prst="rect">
                      <a:avLst/>
                    </a:prstGeom>
                    <a:noFill/>
                    <a:ln>
                      <a:noFill/>
                    </a:ln>
                  </pic:spPr>
                </pic:pic>
              </a:graphicData>
            </a:graphic>
          </wp:inline>
        </w:drawing>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Mevcut tablomuz fakat dikkat ederseniz,her öğretim elemanının birden fazla dersi olabilir. Bunun için 4NF uygulayacağız.</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noProof/>
          <w:color w:val="278DBC"/>
          <w:sz w:val="20"/>
          <w:szCs w:val="20"/>
          <w:bdr w:val="none" w:sz="0" w:space="0" w:color="auto" w:frame="1"/>
          <w:lang w:eastAsia="tr-TR"/>
        </w:rPr>
        <w:drawing>
          <wp:inline distT="0" distB="0" distL="0" distR="0">
            <wp:extent cx="2717800" cy="1073150"/>
            <wp:effectExtent l="0" t="0" r="6350" b="0"/>
            <wp:docPr id="2" name="Resim 2" descr="ttablo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tablo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7800" cy="1073150"/>
                    </a:xfrm>
                    <a:prstGeom prst="rect">
                      <a:avLst/>
                    </a:prstGeom>
                    <a:noFill/>
                    <a:ln>
                      <a:noFill/>
                    </a:ln>
                  </pic:spPr>
                </pic:pic>
              </a:graphicData>
            </a:graphic>
          </wp:inline>
        </w:drawing>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Ders alanını başka bir tabloda yapacağız.</w:t>
      </w:r>
    </w:p>
    <w:p w:rsidR="005F1D9C" w:rsidRPr="005F1D9C" w:rsidRDefault="005F1D9C" w:rsidP="005F1D9C">
      <w:pPr>
        <w:shd w:val="clear" w:color="auto" w:fill="FFFFFF"/>
        <w:spacing w:after="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noProof/>
          <w:color w:val="278DBC"/>
          <w:sz w:val="20"/>
          <w:szCs w:val="20"/>
          <w:bdr w:val="none" w:sz="0" w:space="0" w:color="auto" w:frame="1"/>
          <w:lang w:eastAsia="tr-TR"/>
        </w:rPr>
        <w:drawing>
          <wp:inline distT="0" distB="0" distL="0" distR="0">
            <wp:extent cx="1600200" cy="1028700"/>
            <wp:effectExtent l="0" t="0" r="0" b="0"/>
            <wp:docPr id="1" name="Resim 1" descr="ttablo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tablo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0200" cy="1028700"/>
                    </a:xfrm>
                    <a:prstGeom prst="rect">
                      <a:avLst/>
                    </a:prstGeom>
                    <a:noFill/>
                    <a:ln>
                      <a:noFill/>
                    </a:ln>
                  </pic:spPr>
                </pic:pic>
              </a:graphicData>
            </a:graphic>
          </wp:inline>
        </w:drawing>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Artık 4NF kuralına uygun bir tasarımımız oldu.</w:t>
      </w:r>
    </w:p>
    <w:p w:rsidR="005F1D9C" w:rsidRPr="005F1D9C" w:rsidRDefault="005F1D9C" w:rsidP="005F1D9C">
      <w:pPr>
        <w:shd w:val="clear" w:color="auto" w:fill="FFFFFF"/>
        <w:spacing w:after="390" w:line="240" w:lineRule="auto"/>
        <w:textAlignment w:val="baseline"/>
        <w:rPr>
          <w:rFonts w:ascii="Helvetica" w:eastAsia="Times New Roman" w:hAnsi="Helvetica" w:cs="Helvetica"/>
          <w:color w:val="404040"/>
          <w:sz w:val="20"/>
          <w:szCs w:val="20"/>
          <w:lang w:eastAsia="tr-TR"/>
        </w:rPr>
      </w:pPr>
      <w:r w:rsidRPr="005F1D9C">
        <w:rPr>
          <w:rFonts w:ascii="Helvetica" w:eastAsia="Times New Roman" w:hAnsi="Helvetica" w:cs="Helvetica"/>
          <w:color w:val="404040"/>
          <w:sz w:val="20"/>
          <w:szCs w:val="20"/>
          <w:lang w:eastAsia="tr-TR"/>
        </w:rPr>
        <w:pict>
          <v:rect id="_x0000_i1039" style="width:0;height:.75pt" o:hralign="center" o:hrstd="t" o:hr="t" fillcolor="#a0a0a0" stroked="f"/>
        </w:pict>
      </w:r>
    </w:p>
    <w:p w:rsidR="005F1D9C" w:rsidRPr="005F1D9C" w:rsidRDefault="005F1D9C" w:rsidP="005F1D9C">
      <w:pPr>
        <w:shd w:val="clear" w:color="auto" w:fill="FFFFFF"/>
        <w:spacing w:after="0" w:line="240" w:lineRule="auto"/>
        <w:jc w:val="center"/>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b/>
          <w:bCs/>
          <w:color w:val="404040"/>
          <w:sz w:val="20"/>
          <w:szCs w:val="20"/>
          <w:bdr w:val="none" w:sz="0" w:space="0" w:color="auto" w:frame="1"/>
          <w:lang w:eastAsia="tr-TR"/>
        </w:rPr>
        <w:t>5. Normal Form</w:t>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Bu son formdur ve tekrarlamayı önlemek için kullanılır. İlk 4 form tabloyu en sade haline getirmek için çalıştı fakat tekrarlama veri tabanı için gerçek bir sorundur. Bunun önüne 5NF kuralı ile geçeriz. Örneğin Satış Danışmanı-Marka-Ürün alanlarına ait tablomuzda Satış Danışmanı-Ürün — Satış Danışmanı-Marka—Marka-Ürün olarak üç tablo yapabilir böylece satış danışmanı için belirlenen marka ve ürün dışında değer girilemeyecektir.</w:t>
      </w:r>
    </w:p>
    <w:p w:rsidR="005F1D9C" w:rsidRPr="005F1D9C" w:rsidRDefault="005F1D9C" w:rsidP="005F1D9C">
      <w:pPr>
        <w:shd w:val="clear" w:color="auto" w:fill="FFFFFF"/>
        <w:spacing w:after="390" w:line="240" w:lineRule="auto"/>
        <w:textAlignment w:val="baseline"/>
        <w:rPr>
          <w:rFonts w:ascii="Helvetica" w:eastAsia="Times New Roman" w:hAnsi="Helvetica" w:cs="Helvetica"/>
          <w:color w:val="404040"/>
          <w:sz w:val="20"/>
          <w:szCs w:val="20"/>
          <w:lang w:eastAsia="tr-TR"/>
        </w:rPr>
      </w:pPr>
      <w:r w:rsidRPr="005F1D9C">
        <w:rPr>
          <w:rFonts w:ascii="Helvetica" w:eastAsia="Times New Roman" w:hAnsi="Helvetica" w:cs="Helvetica"/>
          <w:color w:val="404040"/>
          <w:sz w:val="20"/>
          <w:szCs w:val="20"/>
          <w:lang w:eastAsia="tr-TR"/>
        </w:rPr>
        <w:lastRenderedPageBreak/>
        <w:pict>
          <v:rect id="_x0000_i1040" style="width:0;height:.75pt" o:hralign="center" o:hrstd="t" o:hr="t" fillcolor="#a0a0a0" stroked="f"/>
        </w:pict>
      </w:r>
    </w:p>
    <w:p w:rsidR="005F1D9C" w:rsidRPr="005F1D9C" w:rsidRDefault="005F1D9C" w:rsidP="005F1D9C">
      <w:pPr>
        <w:shd w:val="clear" w:color="auto" w:fill="FFFFFF"/>
        <w:spacing w:after="240"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color w:val="404040"/>
          <w:sz w:val="20"/>
          <w:szCs w:val="20"/>
          <w:lang w:eastAsia="tr-TR"/>
        </w:rPr>
        <w:t>Çok uzun bir yazı oldu ama önemli olduğunu düşünüyorum. Bir sonraki yazımda Bir tabloyu normalleştirmeyi anlatacağım.</w:t>
      </w:r>
    </w:p>
    <w:p w:rsidR="005F1D9C" w:rsidRPr="005F1D9C" w:rsidRDefault="005F1D9C" w:rsidP="005F1D9C">
      <w:pPr>
        <w:shd w:val="clear" w:color="auto" w:fill="FFFFFF"/>
        <w:spacing w:line="240" w:lineRule="auto"/>
        <w:textAlignment w:val="baseline"/>
        <w:rPr>
          <w:rFonts w:ascii="inherit" w:eastAsia="Times New Roman" w:hAnsi="inherit" w:cs="Helvetica"/>
          <w:color w:val="404040"/>
          <w:sz w:val="20"/>
          <w:szCs w:val="20"/>
          <w:lang w:eastAsia="tr-TR"/>
        </w:rPr>
      </w:pPr>
      <w:r w:rsidRPr="005F1D9C">
        <w:rPr>
          <w:rFonts w:ascii="inherit" w:eastAsia="Times New Roman" w:hAnsi="inherit" w:cs="Helvetica"/>
          <w:i/>
          <w:iCs/>
          <w:color w:val="404040"/>
          <w:sz w:val="20"/>
          <w:szCs w:val="20"/>
          <w:bdr w:val="none" w:sz="0" w:space="0" w:color="auto" w:frame="1"/>
          <w:lang w:eastAsia="tr-TR"/>
        </w:rPr>
        <w:t>KAYNAKLAR: VTYS-Turgut ÖZSEVEN</w:t>
      </w:r>
    </w:p>
    <w:p w:rsidR="00312974" w:rsidRDefault="00312974"/>
    <w:sectPr w:rsidR="00312974">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A44" w:rsidRDefault="00117A44" w:rsidP="005F1D9C">
      <w:pPr>
        <w:spacing w:after="0" w:line="240" w:lineRule="auto"/>
      </w:pPr>
      <w:r>
        <w:separator/>
      </w:r>
    </w:p>
  </w:endnote>
  <w:endnote w:type="continuationSeparator" w:id="0">
    <w:p w:rsidR="00117A44" w:rsidRDefault="00117A44" w:rsidP="005F1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D9C" w:rsidRDefault="005F1D9C">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D9C" w:rsidRDefault="005F1D9C">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D9C" w:rsidRDefault="005F1D9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A44" w:rsidRDefault="00117A44" w:rsidP="005F1D9C">
      <w:pPr>
        <w:spacing w:after="0" w:line="240" w:lineRule="auto"/>
      </w:pPr>
      <w:r>
        <w:separator/>
      </w:r>
    </w:p>
  </w:footnote>
  <w:footnote w:type="continuationSeparator" w:id="0">
    <w:p w:rsidR="00117A44" w:rsidRDefault="00117A44" w:rsidP="005F1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D9C" w:rsidRDefault="005F1D9C">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D9C" w:rsidRDefault="005F1D9C">
    <w:pPr>
      <w:pStyle w:val="stBilgi"/>
    </w:pPr>
    <w:r w:rsidRPr="005F1D9C">
      <w:t>http://www.buraksecer.com/veri-tabani-normalizasyonunun-amaclari-ve-kurallari/</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D9C" w:rsidRDefault="005F1D9C">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6F69"/>
    <w:multiLevelType w:val="multilevel"/>
    <w:tmpl w:val="D532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7E3"/>
    <w:rsid w:val="00117A44"/>
    <w:rsid w:val="00312974"/>
    <w:rsid w:val="003817E3"/>
    <w:rsid w:val="005F1D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671B81A-06E7-41D6-904E-37DEF9F8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5F1D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F1D9C"/>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5F1D9C"/>
    <w:rPr>
      <w:color w:val="0000FF"/>
      <w:u w:val="single"/>
    </w:rPr>
  </w:style>
  <w:style w:type="character" w:customStyle="1" w:styleId="author-link">
    <w:name w:val="author-link"/>
    <w:basedOn w:val="VarsaylanParagrafYazTipi"/>
    <w:rsid w:val="005F1D9C"/>
  </w:style>
  <w:style w:type="paragraph" w:styleId="NormalWeb">
    <w:name w:val="Normal (Web)"/>
    <w:basedOn w:val="Normal"/>
    <w:uiPriority w:val="99"/>
    <w:semiHidden/>
    <w:unhideWhenUsed/>
    <w:rsid w:val="005F1D9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F1D9C"/>
    <w:rPr>
      <w:b/>
      <w:bCs/>
    </w:rPr>
  </w:style>
  <w:style w:type="character" w:styleId="Vurgu">
    <w:name w:val="Emphasis"/>
    <w:basedOn w:val="VarsaylanParagrafYazTipi"/>
    <w:uiPriority w:val="20"/>
    <w:qFormat/>
    <w:rsid w:val="005F1D9C"/>
    <w:rPr>
      <w:i/>
      <w:iCs/>
    </w:rPr>
  </w:style>
  <w:style w:type="paragraph" w:styleId="stBilgi">
    <w:name w:val="header"/>
    <w:basedOn w:val="Normal"/>
    <w:link w:val="stBilgiChar"/>
    <w:uiPriority w:val="99"/>
    <w:unhideWhenUsed/>
    <w:rsid w:val="005F1D9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F1D9C"/>
  </w:style>
  <w:style w:type="paragraph" w:styleId="AltBilgi">
    <w:name w:val="footer"/>
    <w:basedOn w:val="Normal"/>
    <w:link w:val="AltBilgiChar"/>
    <w:uiPriority w:val="99"/>
    <w:unhideWhenUsed/>
    <w:rsid w:val="005F1D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F1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783674">
      <w:bodyDiv w:val="1"/>
      <w:marLeft w:val="0"/>
      <w:marRight w:val="0"/>
      <w:marTop w:val="0"/>
      <w:marBottom w:val="0"/>
      <w:divBdr>
        <w:top w:val="none" w:sz="0" w:space="0" w:color="auto"/>
        <w:left w:val="none" w:sz="0" w:space="0" w:color="auto"/>
        <w:bottom w:val="none" w:sz="0" w:space="0" w:color="auto"/>
        <w:right w:val="none" w:sz="0" w:space="0" w:color="auto"/>
      </w:divBdr>
      <w:divsChild>
        <w:div w:id="1703044590">
          <w:marLeft w:val="0"/>
          <w:marRight w:val="0"/>
          <w:marTop w:val="0"/>
          <w:marBottom w:val="0"/>
          <w:divBdr>
            <w:top w:val="none" w:sz="0" w:space="0" w:color="auto"/>
            <w:left w:val="none" w:sz="0" w:space="0" w:color="auto"/>
            <w:bottom w:val="none" w:sz="0" w:space="0" w:color="auto"/>
            <w:right w:val="none" w:sz="0" w:space="0" w:color="auto"/>
          </w:divBdr>
        </w:div>
        <w:div w:id="73284313">
          <w:marLeft w:val="0"/>
          <w:marRight w:val="0"/>
          <w:marTop w:val="309"/>
          <w:marBottom w:val="309"/>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raksecer.com/author/buraksecer/" TargetMode="External"/><Relationship Id="rId13" Type="http://schemas.openxmlformats.org/officeDocument/2006/relationships/hyperlink" Target="http://www.buraksecer.com/veri-tabani-normalizasyonunun-amaclari-ve-kurallari/tablo1/" TargetMode="External"/><Relationship Id="rId18" Type="http://schemas.openxmlformats.org/officeDocument/2006/relationships/hyperlink" Target="http://www.buraksecer.com/veri-tabani-normalizasyonunun-amaclari-ve-kurallari/tablo4-2/"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buraksecer.com/veri-tabani-normalizasyonunun-amaclari-ve-kurallari/tablo5/" TargetMode="External"/><Relationship Id="rId34" Type="http://schemas.openxmlformats.org/officeDocument/2006/relationships/footer" Target="footer3.xml"/><Relationship Id="rId7" Type="http://schemas.openxmlformats.org/officeDocument/2006/relationships/hyperlink" Target="http://www.buraksecer.com/veri-tabani-normalizasyonunun-amaclari-ve-kurallari/"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www.buraksecer.com/veri-tabani-normalizasyonunun-amaclari-ve-kurallari/ttablo2/"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buraksecer.com/veritabani-tasarimi-ve-normalizasyon-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raksecer.com/veri-tabani-normalizasyonunun-amaclari-ve-kurallari/2nf-fw/" TargetMode="External"/><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buraksecer.com/veri-tabani-normalizasyonunun-amaclari-ve-kurallari/tablo2/" TargetMode="External"/><Relationship Id="rId23" Type="http://schemas.openxmlformats.org/officeDocument/2006/relationships/hyperlink" Target="http://www.buraksecer.com/veri-tabani-normalizasyonunun-amaclari-ve-kurallari/ttablo1/"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buraksecer.com/veri-tabani-normalizasyonunun-amaclari-ve-kurallari/1nf/"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www.buraksecer.com/veri-tabani-normalizasyonunun-amaclari-ve-kurallari/ttablo3/"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Vildan Çalışkan</dc:creator>
  <cp:keywords/>
  <dc:description/>
  <cp:lastModifiedBy>Vildan Çalışkan</cp:lastModifiedBy>
  <cp:revision>2</cp:revision>
  <dcterms:created xsi:type="dcterms:W3CDTF">2021-03-02T13:36:00Z</dcterms:created>
  <dcterms:modified xsi:type="dcterms:W3CDTF">2021-03-02T13:36:00Z</dcterms:modified>
</cp:coreProperties>
</file>