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МИНИСТЕРСТВО ПРОСВЕЩЕНИЯ РЕСПУБЛИКИ КАЗАХСТАН</w:t>
      </w:r>
    </w:p>
    <w:p>
      <w:pPr>
        <w:jc w:val="center"/>
      </w:pPr>
      <w:r>
        <w:rPr>
          <w:rFonts w:ascii="Times New Roman" w:hAnsi="Times New Roman"/>
          <w:b/>
          <w:sz w:val="28"/>
        </w:rPr>
        <w:t>УПРАВЛЕНИЕ ОБРАЗОВАНИЯ ГОРОДА АЛМАТЫ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ИННОВАЦИОННЫЙ ТЕХНИЧЕСКИЙ КОЛЛЕДЖ ГОРОДА АЛМАТЫ</w:t>
      </w:r>
    </w:p>
    <w:p/>
    <w:p/>
    <w:p/>
    <w:p>
      <w:pPr>
        <w:jc w:val="center"/>
      </w:pPr>
      <w:r>
        <w:rPr>
          <w:rFonts w:ascii="Times New Roman" w:hAnsi="Times New Roman"/>
          <w:b/>
          <w:sz w:val="44"/>
        </w:rPr>
        <w:t>ОТЧЕТ</w:t>
      </w:r>
    </w:p>
    <w:p>
      <w:pPr>
        <w:jc w:val="center"/>
      </w:pPr>
      <w:r>
        <w:rPr>
          <w:rFonts w:ascii="Times New Roman" w:hAnsi="Times New Roman"/>
          <w:b/>
          <w:sz w:val="40"/>
        </w:rPr>
        <w:t>по учебной практике</w:t>
      </w:r>
    </w:p>
    <w:p/>
    <w:p>
      <w:pPr>
        <w:jc w:val="center"/>
      </w:pPr>
      <w:r>
        <w:rPr>
          <w:rFonts w:ascii="Times New Roman" w:hAnsi="Times New Roman"/>
          <w:b w:val="0"/>
          <w:sz w:val="40"/>
        </w:rPr>
        <w:t>«Методы быстрого поиска и обработки данных»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(название практики)</w:t>
      </w:r>
    </w:p>
    <w:p/>
    <w:p>
      <w:pPr>
        <w:jc w:val="center"/>
      </w:pPr>
      <w:r>
        <w:rPr>
          <w:rFonts w:ascii="Times New Roman" w:hAnsi="Times New Roman"/>
          <w:b w:val="0"/>
          <w:sz w:val="40"/>
        </w:rPr>
        <w:t>Умарбеков Айдар Амангельдыулы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(ф.и.о. студента)</w:t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Курс: </w:t>
      </w:r>
      <w:r>
        <w:rPr>
          <w:rFonts w:ascii="Times New Roman" w:hAnsi="Times New Roman"/>
          <w:sz w:val="28"/>
        </w:rPr>
        <w:t>2</w:t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Группа: </w:t>
      </w:r>
      <w:r>
        <w:rPr>
          <w:rFonts w:ascii="Times New Roman" w:hAnsi="Times New Roman"/>
          <w:sz w:val="28"/>
        </w:rPr>
        <w:t>РПО7 24-Р</w:t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Специальность: </w:t>
      </w:r>
      <w:r>
        <w:rPr>
          <w:rFonts w:ascii="Times New Roman" w:hAnsi="Times New Roman"/>
          <w:sz w:val="28"/>
        </w:rPr>
        <w:t>06130100 – Программного обеспечения</w:t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Квалификация: </w:t>
      </w:r>
      <w:r>
        <w:rPr>
          <w:rFonts w:ascii="Times New Roman" w:hAnsi="Times New Roman"/>
          <w:sz w:val="28"/>
        </w:rPr>
        <w:t>4S06130103 – Разработчик программного обеспечения</w:t>
      </w:r>
    </w:p>
    <w:p>
      <w:pPr>
        <w:jc w:val="both"/>
      </w:pPr>
      <w:r>
        <w:rPr>
          <w:rFonts w:ascii="Times New Roman" w:hAnsi="Times New Roman"/>
          <w:b/>
          <w:sz w:val="28"/>
        </w:rPr>
        <w:t xml:space="preserve">Период прохождения практики: </w:t>
      </w:r>
      <w:r>
        <w:rPr>
          <w:rFonts w:ascii="Times New Roman" w:hAnsi="Times New Roman"/>
          <w:sz w:val="28"/>
        </w:rPr>
        <w:t>с «22» апреля 2026г. по «5» мая 2026г.</w:t>
      </w:r>
    </w:p>
    <w:p/>
    <w:p/>
    <w:p/>
    <w:p/>
    <w:p/>
    <w:p>
      <w:r>
        <w:rPr>
          <w:rFonts w:ascii="Times New Roman" w:hAnsi="Times New Roman"/>
          <w:sz w:val="28"/>
        </w:rPr>
        <w:t>Руководитель практики от учебного заведения:</w:t>
      </w:r>
    </w:p>
    <w:p>
      <w:r>
        <w:rPr>
          <w:rFonts w:ascii="Times New Roman" w:hAnsi="Times New Roman"/>
          <w:sz w:val="28"/>
        </w:rPr>
        <w:t>Ерсұлтан Бибарыс Теміржанұлы «                                    »</w:t>
      </w:r>
    </w:p>
    <w:p>
      <w:r>
        <w:rPr>
          <w:rFonts w:ascii="Times New Roman" w:hAnsi="Times New Roman"/>
          <w:sz w:val="28"/>
        </w:rPr>
        <w:t>Защищен с оценкой «_______» _________________</w:t>
      </w:r>
    </w:p>
    <w:p>
      <w:r>
        <w:rPr>
          <w:rFonts w:ascii="Times New Roman" w:hAnsi="Times New Roman"/>
          <w:sz w:val="28"/>
        </w:rPr>
        <w:t>Дата защиты «____»_____________________20____г.</w:t>
      </w:r>
    </w:p>
    <w:p>
      <w: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/>
          <w:b/>
          <w:sz w:val="28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ВВЕДЕНИЕ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1 ОСНОВНАЯ ЧАСТЬ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1.1   Понятие SQL-инъекции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1.2   Типы SQL-инъекций и механизмы атаки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 СПЕЦИАЛЬНАЯ ЧАСТЬ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2.1   Создание базы данных и таблицы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2.2   Демонстрация SQL-инъекции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10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2.3   Методы защиты от SQL-инъекций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ЗАКЛЮЧЕНИЕ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16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8"/>
              </w:rPr>
              <w:t>СПИСОК ИСПОЛЬЗОВАННОЙ ЛИТЕРАТУРЫ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rFonts w:ascii="Times New Roman" w:hAnsi="Times New Roman"/>
                <w:sz w:val="28"/>
              </w:rPr>
              <w:t>17</w:t>
            </w:r>
          </w:p>
        </w:tc>
      </w:tr>
    </w:tbl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современных информационных системах веб-приложения взаимодействуют с базами данных для хранения и обработки пользовательских данных. Язык SQL (Structured Query Language) является основным инструментом для работы с реляционными базами данных, обеспечивая возможности выборки, вставки, обновления и удаления данных. Однако при неправильной обработке пользовательского ввода SQL-запросы становятся уязвимыми для одного из самых распространённых и опасных видов атак — SQL-инъекций.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SQL-инъекция (SQL Injection) — это метод атаки, при котором злоумышленник внедряет вредоносный SQL-код в запрос к базе данных через поля пользовательского ввода (формы авторизации, поисковые строки, параметры URL). Основная цель такой атаки — получить несанкционированный доступ к данным, изменить их, удалить или полностью нарушить работу информационной системы.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Актуальность данной работы обусловлена тем, что SQL-инъекции по-прежнему остаются в первой десятке наиболее критичных уязвимостей веб-приложений по классификации OWASP (Open Web Application Security Project). Несмотря на наличие эффективных методов защиты, многие разработчики продолжают допускать ошибки, связанные с формированием SQL-запросов через конкатенацию строк, что открывает возможность для атак.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Целью настоящей практической работы является изучение принципов работы SQL-инъекций, практическая демонстрация уязвимости на примере простейшего запроса ' OR '1' = '1' и освоение методов защиты от данного вида атак.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достижения поставленной цели были решены следующие задачи: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1) установлена и настроена СУБД PostgreSQL 14;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2) создана учебная база данных test_injection_db с таблицей users;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3) продемонстрирована SQL-инъекция ' OR '1' = '1' на уязвимом Python-скрипте, в котором SQL-запрос формируется через конкатенацию строк;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4) реализованы три метода защиты: параметризованные запросы (prepared statements), экранирование специальных символов и валидация входных данных;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5) выполнена комплексная проверка работоспособности всех методов защиты, результаты зафиксированы скриншотами.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Работа выполнена в СУБД PostgreSQL 14 и языке программирования Python 3 с библиотекой psycopg2 в операционной системе Ubuntu Linux. Все команды отрабатывались как в интерактивном терминале psql, так и в Python-скриптах, что позволило наглядно показать разницу между уязвимым и защищённым кодом.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1 ОСНОВНАЯ ЧАСТЬ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1.1 Понятие SQL-инъекции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SQL-инъекция (от англ. SQL Injection) представляет собой один из наиболее распространённых и опасных методов атаки на информационные системы, работающие с реляционными базами данных. Суть атаки заключается в том, что злоумышленник внедряет произвольный SQL-код в запрос к базе данных через поля пользовательского ввода — такие как формы авторизации, поисковые строки, URL-параметры и другие точки взаимодействия пользователя с приложением.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Чтобы понять принцип работы SQL-инъекции, необходимо рассмотреть, как обычно происходит взаимодействие веб-приложения с базой данных. В типовом сценарии авторизации приложение получает от пользователя имя пользователя и пароль, после чего формирует SQL-запрос, например: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SELECT * FROM users WHERE username = 'admin' AND password = '12345';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Если указанная пара «логин — пароль» существует в таблице users, запрос возвращает соответствующую строку, и система разрешает доступ.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Проблема возникает в том случае, когда разработчик формирует SQL-запрос методом конкатенации (склейки) строк, подставляя пользовательский ввод непосредственно в тело запроса без какой-либо предварительной обработки. В псевдокоде это выглядит так: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query = "SELECT * FROM users WHERE username = '" + input_user + "' AND password = '" + input_pass + "'"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этом случае злоумышленник может ввести в поле пароля специально сформированную строку, которая изменит логику SQL-запроса. Самый простой и классический пример SQL-инъекции — ввод в поле пароля строки: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' OR '1' = '1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подстановке этого значения в запрос он принимает вид: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SELECT * FROM users WHERE username = 'admin' AND password = '' OR '1' = '1';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Условие '1' = '1' всегда истинно (TRUE), поэтому оператор OR делает истинным всё выражение WHERE. В результате база данных возвращает все записи из таблицы users, и система может авторизовать злоумышленника без знания пароля.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SQL-инъекции опасны не только обходом авторизации. С их помощью злоумышленник может: извлечь конфиденциальные данные (пароли, персональную информацию); изменить или удалить данные в базе; получить административный доступ к системе; выполнить команды операционной системы (в некоторых СУБД); полностью вывести из строя информационную систему.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Основные причины возникновения уязвимости: формирование SQL-запросов через конкатенацию строк; отсутствие проверки и фильтрации входных данных; безусловное доверие к пользовательскому вводу; использование аккаунтов базы данных с избыточными правами.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Таким образом, SQL-инъекция является следствием неправильной обработки пользовательского ввода на уровне приложения. Даже простейший пример с ' OR '1' = '1' наглядно демонстрирует, насколько легко можно обойти систему авторизации при отсутствии защитных мер.</w:t>
      </w:r>
    </w:p>
    <w:p>
      <w:r>
        <w:br w:type="page"/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1.2 Типы SQL-инъекций и механизмы атаки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SQL-инъекции классифицируются по нескольким существенным признакам, которые определяют способ внедрения вредоносного кода и метод извлечения данных. Понимание этой классификации необходимо для правильного выбора методов защиты.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По способу получения результата выделяют три основных типа SQL-инъекций: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 In-band SQL Injection (классическая инъекция) — наиболее распространённый тип, при котором злоумышленник использует тот же канал связи для внедрения кода и получения результатов. Подразделяется на: Error-based (извлечение информации из сообщений об ошибках) и Union-based (использование оператора UNION для объединения результатов с данными из других таблиц).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 Blind SQL Injection (слепая инъекция) — применяется, когда приложение не выводит результаты запроса или сообщения об ошибках. Злоумышленник задаёт серию вопросов «да/нет» и по поведению приложения определяет структуру данных: Boolean-based (различные ответы при истинном и ложном условии) и Time-based (использование задержек SLEEP, WAITFOR DELAY для определения результата).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3. Out-of-band SQL Injection — используется, когда результаты невозможно получить через основной канал. Злоумышленник перенаправляет данные на внешний сервер (например, через DNS-запросы или HTTP-запросы).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настоящей практической работе рассматривается классический пример In-band SQL-инъекции — обход авторизации с помощью конструкции ' OR '1' = '1'. Этот пример относится к наиболее простому, но в то же время наглядному типу атаки, демонстрирующему фундаментальную проблему формирования SQL-запросов через конкатенацию строк.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Механизм атаки основан на том, что символ одинарной кавычки (') завершает строковый литерал в SQL-запросе, а оператор OR добавляет всегда истинное условие. Таким образом, злоумышленник «выходит» из контекста данных в контекст SQL-команды и может произвольно изменять логику запроса.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защиты от всех перечисленных типов SQL-инъекций применяется единый набор методов: параметризованные запросы, экранирование спецсимволов, валидация входных данных, ограничение прав учётной записи базы данных и использование ORM-фреймворков. Эти методы подробно рассматриваются в специальной части работы.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2 СПЕЦИАЛЬНАЯ ЧАСТЬ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2.1 Создание базы данных и таблицы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Практическая часть работы выполнена в СУБД PostgreSQL 14 под управлением операционной системы Ubuntu Linux. Все операции производились в интерактивном клиенте psql и Python-скриптах с использованием библиотеки psycopg2.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На первом этапе была создана учебная база данных с именем test_injection_db, а затем в ней — таблица users, содержащая сведения о пользователях системы (логин, пароль, роль). Таблица содержит четыре записи с различными ролями: администратор, обычные пользователи и менеджер. Код создания таблицы представлен ниже, результат выполнения показан на рисунке 1.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CREATE DATABASE test_injection_db;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\c test_injection_db</w:t>
      </w:r>
    </w:p>
    <w:p>
      <w:pPr>
        <w:spacing w:line="360" w:lineRule="auto"/>
      </w:pPr>
      <w:r>
        <w:rPr>
          <w:rFonts w:ascii="Times New Roman" w:hAnsi="Times New Roman"/>
          <w:sz w:val="28"/>
        </w:rPr>
      </w:r>
    </w:p>
    <w:p>
      <w:pPr>
        <w:spacing w:line="360" w:lineRule="auto"/>
      </w:pPr>
      <w:r>
        <w:rPr>
          <w:rFonts w:ascii="Times New Roman" w:hAnsi="Times New Roman"/>
          <w:sz w:val="28"/>
        </w:rPr>
        <w:t>CREATE TABLE users (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id       SERIAL PRIMARY KEY,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username VARCHAR(50)  NOT NULL,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password VARCHAR(50)  NOT NULL,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role     VARCHAR(20)  DEFAULT 'user'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);</w:t>
      </w:r>
    </w:p>
    <w:p>
      <w:pPr>
        <w:spacing w:line="360" w:lineRule="auto"/>
      </w:pPr>
      <w:r>
        <w:rPr>
          <w:rFonts w:ascii="Times New Roman" w:hAnsi="Times New Roman"/>
          <w:sz w:val="28"/>
        </w:rPr>
      </w:r>
    </w:p>
    <w:p>
      <w:pPr>
        <w:spacing w:line="360" w:lineRule="auto"/>
      </w:pPr>
      <w:r>
        <w:rPr>
          <w:rFonts w:ascii="Times New Roman" w:hAnsi="Times New Roman"/>
          <w:sz w:val="28"/>
        </w:rPr>
        <w:t>INSERT INTO users (username, password, role) VALUES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('admin',    '12345',    'admin'),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('user1',    'password', 'user'),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('manager',  'qwerty',   'manager'),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('guest',    'guest123', 'user');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первичного ключа таблицы использован тип SERIAL, автоматически создающий последовательность-счётчик. Поле role имеет значение по умолчанию 'user'.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reate_datab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Рисунок 1 — Создание базы данных и таблицы users</w:t>
      </w:r>
    </w:p>
    <w:p>
      <w:r>
        <w:br w:type="page"/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2.2 Демонстрация SQL-инъекции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демонстрации SQL-инъекции был написан Python-скрипт (03_vulnerable_login.py), в котором SQL-запрос формируется через конкатенацию строк — типичная ошибка начинающих разработчиков. Ключевой фрагмент уязвимого кода представлен ниже.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query = (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"SELECT * FROM users WHERE username = '"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+ username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+ "' AND password = '"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+ password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+ "'"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Скрипт выполняет три теста: легитимный вход с правильными данными (admin / 12345) — возвращает 1 запись; вход с неверным паролем (admin / wrong) — возвращает 0 записей; SQL-инъекция (' OR '1'='1) — возвращает все 4 записи из таблицы.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вводе инъекции ' OR '1'='1 в поле пароля запрос превращается в: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SELECT * FROM users WHERE username = 'admin' AND password = '' OR '1'='1';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Условие '1'='1' всегда истинно, поэтому WHERE возвращает TRUE для каждой строки таблицы. Атака успешна — злоумышленник получает доступ ко всем записям. Результат работы уязвимого скрипта показан на рисунке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ulnerable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Рисунок 2 — Демонстрация уязвимого входа и SQL-инъекции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Аналогичный результат наблюдается при выполнении SQL-инъекции непосредственно в терминале psql (рисунок 3): легитимный запрос возвращает одну запись, а запрос с инъекцией — все четыре.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ql_injection_psq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Рисунок 3 — SQL-инъекция в терминале psql</w:t>
      </w:r>
    </w:p>
    <w:p>
      <w:r>
        <w:br w:type="page"/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2.3 Методы защиты от SQL-инъекций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Для защиты от SQL-инъекций был разработан скрипт 04_secure_login.py, демонстрирующий три метода защиты. Каждый метод проверяется на двух тестах: легитимный вход и попытка SQL-инъекции.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Метод 1: Параметризованные запросы (Prepared Statements)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Параметризованные запросы — самый надёжный и рекомендуемый метод защиты. Данные пользователя передаются в запрос отдельно от SQL-кода через специальные заполнители (%s для psycopg2). База данных воспринимает их исключительно как значения, а не как часть SQL-команды. Код представлен ниже.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query = "SELECT * FROM users WHERE username = %s AND password = %s"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cur.execute(query, (username, password))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попытке SQL-инъекции строка ' OR '1'='1 передаётся как обычное текстовое значение пароля. Запрос ищет пользователя с паролем, равным этой строке, и, разумеется, не находит — возвращает 0 записей. Инъекция нейтрализована.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Метод 2: Экранирование специальных символов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Экранирование заключается в замене опасных символов (прежде всего одинарной кавычки ') безопасными последовательностями. Библиотека psycopg2 предоставляет функцию adapt(), которая автоматически экранирует строку.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При экранировании строка ' OR '1'='1 превращается в ''' OR ''1''=''1' — все кавычки удваиваются, и SQL-движок воспринимает их как часть данных, а не как управляющие символы. Этот метод менее надёжен, чем параметризованные запросы, и используется как дополнительный уровень защиты.</w:t>
      </w:r>
    </w:p>
    <w:p>
      <w:pPr>
        <w:spacing w:line="360" w:lineRule="auto"/>
      </w:pPr>
      <w:r>
        <w:rPr>
          <w:rFonts w:ascii="Times New Roman" w:hAnsi="Times New Roman"/>
          <w:b/>
          <w:sz w:val="28"/>
        </w:rPr>
        <w:t>Метод 3: Валидация входных данных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Валидация входных данных — это проверка пользовательского ввода на соответствие заданным правилам ещё до формирования SQL-запроса. В нашем примере допускаются только буквы, цифры, точка, дефис и подчёркивание: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pattern = r"^[A-Za-z0-9._-]+$"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if not re.match(pattern, value):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 xml:space="preserve">    return []  # Отклонить ввод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Строка ' OR '1'='1 содержит пробелы, кавычки и знак равенства — все они не входят в допустимый набор символов. Ввод отклоняется ещё до обращения к базе данных.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Результат работы всех трёх методов защиты показан на рисунке 4. Во всех случаях легитимный вход (admin / 12345) проходит успешно, а SQL-инъекция нейтрализуется.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cure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</w:pPr>
      <w:r>
        <w:rPr>
          <w:rFonts w:ascii="Times New Roman" w:hAnsi="Times New Roman"/>
          <w:sz w:val="28"/>
        </w:rPr>
        <w:t>Рисунок 4 — Три метода защиты от SQL-инъекций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Помимо рассмотренных методов, для комплексной защиты от SQL-инъекций рекомендуется: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– ограничивать права учётной записи базы данных (принцип минимальных привилегий);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– не использовать аккаунты с правами администратора (root, postgres) в приложении;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– использовать ORM-фреймворки (SQLAlchemy, Django ORM), которые автоматически формируют безопасные запросы;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– логировать и отслеживать подозрительные запросы;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– регулярно обновлять СУБД и библиотеки для устранения известных уязвимостей.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ходе выполнения практической работы в СУБД PostgreSQL 14 была создана учебная база данных test_injection_db с таблицей users, содержащей четыре записи с различными ролями пользователей.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Была продемонстрирована классическая SQL-инъекция ' OR '1' = '1' на примере уязвимого Python-скрипта, в котором SQL-запрос формируется через конкатенацию строк. При легитимном входе (admin / 12345) система возвращает одну запись, при неверном пароле — ноль записей, а при SQL-инъекции — все четыре записи из таблицы, что подтверждает полный обход авторизации.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Были реализованы и проверены три метода защиты от SQL-инъекций: параметризованные запросы (prepared statements) — наиболее надёжный метод, при котором данные передаются отдельно от SQL-кода; экранирование специальных символов — замена опасных символов безопасными последовательностями; валидация входных данных — проверка пользовательского ввода на соответствие допустимому набору символов.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Все три метода успешно нейтрализовали попытку SQL-инъекции: при легитимном входе система корректно авторизовала пользователя, а при попытке инъекции — возвращала 0 записей или отклоняла запрос.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Таким образом, поставленные в начале работы задачи выполнены в полном объёме: создана база данных, продемонстрирована SQL-инъекция, реализованы и проверены методы защиты, результаты зафиксированы скриншотами. Приобретённые навыки применимы в реальных информационных системах для обеспечения безопасности веб-приложений при работе с базами данных.</w:t>
      </w:r>
    </w:p>
    <w:p>
      <w:r>
        <w:br w:type="page"/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t>СПИСОК ИСПОЛЬЗОВАННОЙ ЛИТЕРАТУРЫ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1. Документация PostgreSQL 14. — URL: https://www.postgresql.org/docs/14/ (дата обращения: 22.04.2026).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2. OWASP SQL Injection. — URL: https://owasp.org/www-community/attacks/SQL_Injection (дата обращения: 22.04.2026).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3. Документация PostgreSQL. Раздел «SQL Injection Prevention». — URL: https://www.postgresql.org/docs/current/sql-syntax-lexical.html (дата обращения: 22.04.2026).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4. Psycopg2 Documentation. — URL: https://www.psycopg.org/docs/ (дата обращения: 22.04.2026).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5. Мамаев Е. В. PostgreSQL. Основы языка SQL. — СПб.: БХВ-Петербург, 2020. — 464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6. Моргунов Е. П. PostgreSQL. Основы языка SQL. Учебное пособие. — СПб.: БХВ-Петербург, 2018. — 336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7. Дейт К. Дж. Введение в системы баз данных. — 8-е изд. — М.: Вильямс, 2021. — 1328 с.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8. PostgreSQL Tutorial. — URL: https://www.postgresqltutorial.com/ (дата обращения: 22.04.2026).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