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"cache.h"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&lt;cstdint&gt;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&lt;unordered_map&gt;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&lt;cassert&gt;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"TCP.h"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file implements the Tag Correlating Prefetcher (TCP) as described in the following paper: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https://mrmgroup.cs.princeton.edu/papers/tag_sequence.pdf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ChampSim, a cache simulator used to evaluate cache prefetchers.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TCP operates by using a Tag History Table (THT) and a Pattern History Table (PHT) to predict the next tag to prefetch.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TCP operates after the L1D cache and issues prefetches to the L2 cache.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Further notes on the general specifics of this particular implementation can be found in the comments below.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John Iler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Student - Electrical Engineering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Texas A&amp;M University College Station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Updated: 11/30/2024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Notes On Overall Functionality: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Update function: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1. Locate tag_K (tag before missTag as defined by TCP documentation)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2. Access THT using tag_K (the previous missTag as defined by TCP documentation)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3. Append missTag to the accessed tag_Sequence row in the THT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4. When populating the THT (i.e., when the THT is not full), append missTag to the first incomplete row.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5. Access the PHT with tag_K.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6. Set the corresponding next tag' = missTag (tag' is the next Tag to prefetch as defined by TCP documentation)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7. When populating the PHT, append tag_K and missTag to the first incomplete row, where tag_K represents the tag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and missTag represents the predicted next tag (tag').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Lookup Function: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1. Locate the PHT set containing missTag.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2. Fetch the next predicted tag' (tag').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3. Set predictedAddress = (tag' &lt;&lt; (index_bits + offset_bits)) | (missIndex &lt;&lt; offset_bits) | missOffset.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4. Issue the predictedAddress to the L2 cache using Prefetch_Line.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Variables Necessary and/or Mentioned in the TCP Documentation: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THT Variables: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- `int sets_L1D`      // Number of sets in the L1D cache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- `int entriesPerRow_THT`  // Number of tags stored in each row of the THT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- `int size_tag`       // Size of the tag (usually 64 bits minus the index and offset)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- `int size_THT = sets_L1D * entriesPerRow_THT * size_tag`  // Total size of the THT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- `string missIndex`    // Index portion of the memory address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- `string missTag`      // Tag portion of the memory address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- `string missAddress`  // Full address to calculate the miss (used to prefetch)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PHT Variables: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- `int sets_L1D`      // Number of sets in the Pattern History Table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- `int waysPerSet_PHT` // Number of ways per set in the Pattern History Table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- `int size_PHT = sets_L1D * 2 * waysPerSet_PHT * size_tag`  // Total size of the PHT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Constants for THT and PHT sizes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 int entriesPerRow_THT = 12;      // Number of tags stored in each row of the THT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const int sets_L1D = 64;               // Number of sets in the L1D cache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 int waysPerSet_PHT = 12;         // Number of ways in each set of the L1D Cache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 int index_bits = 6;              // Number of bits for the index (L1D sets)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const int offset_bits = 6;             // Number of bits for the offset (block size)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 int tagSize = 64 - index_bits - offset_bits; // Size of the tag in bits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Tag History Table (THT) Implementation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TagHistoryTable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struct THTEntry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uint64_t tags[entriesPerRow_THT] = {0}; // Array to store tags for a given set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std::vector&lt;THTEntry&gt; THT_entries;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TagHistoryTable() : THT_entries(sets_L1D) {}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// Update the THT for a given set using the missTag and missIndex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void update(uint64_t missTag, uint64_t missIndex)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assert(missIndex &lt; sets_L1D);  // Ensure that the missIndex is valid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// Shift tags to make room for the new missTag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for (int i = 0; i &lt; entriesPerRow_THT - 1; ++i)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THT_entries[missIndex].tags[i] = THT_entries[missIndex].tags[i + 1];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THT_entries[missIndex].tags[entriesPerRow_THT - 1] = missTag; // Add the new missTag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// Return the sequence of tags for a given index in the THT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const uint64_t* get_tag_sequence(uint64_t index) const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assert(index &lt; sets_L1D);  // Ensure that the index is valid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return THT_entries[index].tags;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Pattern History Table (PHT) Implementation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class PatternHistoryTable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struct PHTEntry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uint64_t tag_sequence[2] = {0};  // Sequence of two previous tags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uint64_t next_tag = 0;           // Predicted successor tag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std::vector&lt;PHTEntry&gt; PHT_entries;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PatternHistoryTable() : PHT_entries(sets_L1D * waysPerSet_PHT) {}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// Update the PHT with the new missTag and the tag sequence from THT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void update(uint64_t missTag, uint64_t missIndex, const uint64_t* tag_sequence)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// Search the PHT entries for a matching tag sequence or single tag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for (auto&amp; entry : PHT_entries)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if ((entry.tag_sequence[0] == tag_sequence[0] &amp;&amp; entry.tag_sequence[1] == tag_sequence[1]) ||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(entry.tag_sequence[1] == tag_sequence[1]))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entry.next_tag = missTag; // Update next_tag if a match is found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return;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// Insert a new entry into PHT if no match is found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uint64_t idx = missIndex % (sets_L1D * waysPerSet_PHT);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PHT_entries[idx] = { {tag_sequence[entriesPerRow_THT - 2], tag_sequence[entriesPerRow_THT - 1]}, missTag };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// Look up the predicted tag based on the tag sequence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uint64_t lookUp(const uint64_t* tag_sequence)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for (const auto&amp; entry : PHT_entries)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// Issue prefetch if there's an exact match of the tag sequence or the most recent tag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if ((entry.tag_sequence[0] == tag_sequence[entriesPerRow_THT - 2] &amp;&amp; entry.tag_sequence[1] == tag_sequence[entriesPerRow_THT - 1]) ||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(entry.tag_sequence[1] == tag_sequence[entriesPerRow_THT - 1]))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return entry.next_tag; // Return the predicted next tag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return 0; // Return 0 if no match is found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Global instances of the PHT and THT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PatternHistoryTable PHT_Main;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TagHistoryTable THT_Main;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std::vector&lt;uint64_t&gt; miss_sequence;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Prefetcher Cache Operate: Handles cache operations based on memory access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uint32_t TCP::prefetcher_cache_operate(champsim::address addr, champsim::address ip, uint8_t cache_hit, bool useful_prefetch, access_type type, uint32_t metadata_in)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uint64_t missAddr = addr.to&lt;uint64_t&gt;();  // Convert address to uint64_t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uint64_t missTag = missAddr &gt;&gt; (index_bits + offset_bits);  // Extract the tag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uint64_t missIndex = (missAddr &gt;&gt; offset_bits) &amp; ((1 &lt;&lt; index_bits) - 1);  // Extract the index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uint64_t missOffset = missAddr &amp; ((1 &lt;&lt; offset_bits) - 1);  // Extract the offset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// Update the Tag History Table (THT) with the current missTag and missIndex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THT_Main.update(missTag, missIndex);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// Retrieve the tag sequence (the last two tags) from THT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const uint64_t* tag_sequence = THT_Main.get_tag_sequence(missIndex);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// Update the Pattern History Table (PHT) with the current missTag and the tag sequence from THT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PHT_Main.update(missTag, missIndex, &amp;tag_sequence[entriesPerRow_THT - 2]);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// Look up the predicted next tag based on the last two-tag sequence from the PHT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uint64_t pfTag = PHT_Main.lookUp(&amp;tag_sequence[entriesPerRow_THT - 2]);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// Calculate the address for the prefetched line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uint64_t pfAddr = (pfTag &lt;&lt; (index_bits + offset_bits)) | (missIndex &lt;&lt; offset_bits) | missOffset;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// If a valid prediction is made, prefetch the line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if (pfTag != 0 &amp;&amp; pfAddr != 0)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prefetch_line(pfAddr, true, 0);  // Issue the prefetch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return metadata_in;  // Return the metadata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Prefetcher Cache Fill: Handles the cache fill after a prefetch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uint32_t TCP::prefetcher_cache_fill(champsim::address addr, long set, long way, uint8_t prefetch, champsim::address evicted_addr, uint32_t metadata_in)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return metadata_in;  // No action required in this example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 Initialization functions (currently empty, but can be used for setup)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void TCP::prefetcher_initialize() {}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 void TCP::prefetcher_cycle_operate() {}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 void TCP::prefetcher_final_stats() {}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