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403" w:rsidRDefault="00A53403" w:rsidP="009C246D">
      <w:pPr>
        <w:spacing w:line="360" w:lineRule="auto"/>
        <w:rPr>
          <w:rFonts w:asciiTheme="majorBidi" w:hAnsiTheme="majorBidi" w:cstheme="majorBidi"/>
          <w:b/>
          <w:sz w:val="28"/>
          <w:szCs w:val="28"/>
        </w:rPr>
      </w:pPr>
    </w:p>
    <w:p w:rsidR="00FA608B" w:rsidRPr="002C3834" w:rsidRDefault="00FA608B" w:rsidP="009C246D">
      <w:pPr>
        <w:spacing w:line="360" w:lineRule="auto"/>
        <w:rPr>
          <w:rFonts w:asciiTheme="majorBidi" w:hAnsiTheme="majorBidi" w:cstheme="majorBidi"/>
          <w:bCs/>
          <w:sz w:val="32"/>
          <w:szCs w:val="32"/>
        </w:rPr>
      </w:pPr>
      <w:r w:rsidRPr="002C3834">
        <w:rPr>
          <w:rFonts w:asciiTheme="majorBidi" w:hAnsiTheme="majorBidi" w:cstheme="majorBidi"/>
          <w:bCs/>
          <w:sz w:val="32"/>
          <w:szCs w:val="32"/>
        </w:rPr>
        <w:t>Evaluation of the Enhancing Cyber-Incident Management Process Using</w:t>
      </w:r>
    </w:p>
    <w:p w:rsidR="00FA608B" w:rsidRPr="002C3834" w:rsidRDefault="00FA608B" w:rsidP="009C246D">
      <w:pPr>
        <w:spacing w:line="360" w:lineRule="auto"/>
        <w:jc w:val="center"/>
        <w:rPr>
          <w:rFonts w:asciiTheme="majorBidi" w:hAnsiTheme="majorBidi" w:cstheme="majorBidi"/>
          <w:bCs/>
          <w:sz w:val="32"/>
          <w:szCs w:val="32"/>
        </w:rPr>
      </w:pPr>
      <w:r w:rsidRPr="002C3834">
        <w:rPr>
          <w:rFonts w:asciiTheme="majorBidi" w:hAnsiTheme="majorBidi" w:cstheme="majorBidi"/>
          <w:bCs/>
          <w:sz w:val="32"/>
          <w:szCs w:val="32"/>
        </w:rPr>
        <w:t>Feature Models</w:t>
      </w:r>
    </w:p>
    <w:p w:rsidR="001E21C5" w:rsidRPr="002C3834" w:rsidRDefault="001E21C5" w:rsidP="009C246D">
      <w:pPr>
        <w:spacing w:line="360" w:lineRule="auto"/>
        <w:jc w:val="center"/>
        <w:rPr>
          <w:rFonts w:asciiTheme="majorBidi" w:hAnsiTheme="majorBidi" w:cstheme="majorBidi"/>
          <w:bCs/>
          <w:sz w:val="32"/>
          <w:szCs w:val="32"/>
        </w:rPr>
      </w:pPr>
    </w:p>
    <w:p w:rsidR="00646596" w:rsidRPr="002C3834" w:rsidRDefault="00646596" w:rsidP="009C246D">
      <w:pPr>
        <w:spacing w:line="360" w:lineRule="auto"/>
        <w:jc w:val="center"/>
        <w:rPr>
          <w:rFonts w:asciiTheme="majorBidi" w:hAnsiTheme="majorBidi" w:cstheme="majorBidi"/>
          <w:bCs/>
          <w:sz w:val="32"/>
          <w:szCs w:val="32"/>
        </w:rPr>
      </w:pPr>
    </w:p>
    <w:p w:rsidR="00F3797B" w:rsidRPr="002C3834" w:rsidRDefault="00F3797B" w:rsidP="009C246D">
      <w:pPr>
        <w:spacing w:line="360" w:lineRule="auto"/>
        <w:jc w:val="center"/>
        <w:rPr>
          <w:rFonts w:asciiTheme="majorBidi" w:hAnsiTheme="majorBidi" w:cstheme="majorBidi"/>
          <w:bCs/>
          <w:sz w:val="32"/>
          <w:szCs w:val="32"/>
        </w:rPr>
      </w:pPr>
    </w:p>
    <w:p w:rsidR="001E21C5" w:rsidRPr="002C3834" w:rsidRDefault="00E63723" w:rsidP="009C246D">
      <w:pPr>
        <w:spacing w:line="360" w:lineRule="auto"/>
        <w:jc w:val="center"/>
        <w:rPr>
          <w:rFonts w:asciiTheme="majorBidi" w:hAnsiTheme="majorBidi" w:cstheme="majorBidi"/>
          <w:bCs/>
          <w:sz w:val="32"/>
          <w:szCs w:val="32"/>
        </w:rPr>
      </w:pPr>
      <w:r w:rsidRPr="002C3834">
        <w:rPr>
          <w:rFonts w:asciiTheme="majorBidi" w:hAnsiTheme="majorBidi" w:cstheme="majorBidi"/>
          <w:bCs/>
          <w:sz w:val="32"/>
          <w:szCs w:val="32"/>
        </w:rPr>
        <w:t>Case Study -2</w:t>
      </w:r>
      <w:r w:rsidR="00B840DA" w:rsidRPr="002C3834">
        <w:rPr>
          <w:rFonts w:asciiTheme="majorBidi" w:hAnsiTheme="majorBidi" w:cstheme="majorBidi"/>
          <w:bCs/>
          <w:sz w:val="32"/>
          <w:szCs w:val="32"/>
        </w:rPr>
        <w:t xml:space="preserve">: </w:t>
      </w:r>
      <w:r w:rsidRPr="002C3834">
        <w:rPr>
          <w:rFonts w:asciiTheme="majorBidi" w:hAnsiTheme="majorBidi" w:cstheme="majorBidi"/>
          <w:bCs/>
          <w:sz w:val="32"/>
          <w:szCs w:val="32"/>
        </w:rPr>
        <w:t>Top industries at risk for cyber attacks</w:t>
      </w:r>
    </w:p>
    <w:p w:rsidR="00646596" w:rsidRPr="002C3834" w:rsidRDefault="00646596" w:rsidP="009C246D">
      <w:pPr>
        <w:spacing w:line="360" w:lineRule="auto"/>
        <w:jc w:val="center"/>
        <w:rPr>
          <w:rFonts w:asciiTheme="majorBidi" w:hAnsiTheme="majorBidi" w:cstheme="majorBidi"/>
          <w:bCs/>
          <w:sz w:val="32"/>
          <w:szCs w:val="32"/>
        </w:rPr>
      </w:pPr>
      <w:r w:rsidRPr="002C3834">
        <w:rPr>
          <w:rFonts w:asciiTheme="majorBidi" w:hAnsiTheme="majorBidi" w:cstheme="majorBidi"/>
          <w:bCs/>
          <w:sz w:val="32"/>
          <w:szCs w:val="32"/>
        </w:rPr>
        <w:t>Finance, Healthcare, and Education</w:t>
      </w:r>
    </w:p>
    <w:p w:rsidR="001E21C5" w:rsidRPr="002C3834" w:rsidRDefault="001E21C5" w:rsidP="009C246D">
      <w:pPr>
        <w:spacing w:line="360" w:lineRule="auto"/>
        <w:jc w:val="center"/>
        <w:rPr>
          <w:rFonts w:asciiTheme="majorBidi" w:hAnsiTheme="majorBidi" w:cstheme="majorBidi"/>
          <w:bCs/>
          <w:sz w:val="32"/>
          <w:szCs w:val="32"/>
        </w:rPr>
      </w:pPr>
    </w:p>
    <w:p w:rsidR="00A53403" w:rsidRPr="002C3834" w:rsidRDefault="008566B2" w:rsidP="009C246D">
      <w:pPr>
        <w:spacing w:line="360" w:lineRule="auto"/>
        <w:jc w:val="center"/>
        <w:rPr>
          <w:rFonts w:asciiTheme="majorBidi" w:hAnsiTheme="majorBidi" w:cstheme="majorBidi"/>
          <w:bCs/>
          <w:sz w:val="32"/>
          <w:szCs w:val="32"/>
        </w:rPr>
      </w:pPr>
      <w:r>
        <w:rPr>
          <w:rFonts w:asciiTheme="majorBidi" w:hAnsiTheme="majorBidi" w:cstheme="majorBidi"/>
          <w:bCs/>
          <w:sz w:val="32"/>
          <w:szCs w:val="32"/>
        </w:rPr>
        <w:t>Company D</w:t>
      </w:r>
    </w:p>
    <w:p w:rsidR="002C3834" w:rsidRPr="002C3834" w:rsidRDefault="002C3834" w:rsidP="009C246D">
      <w:pPr>
        <w:spacing w:line="360" w:lineRule="auto"/>
        <w:jc w:val="center"/>
        <w:rPr>
          <w:rFonts w:asciiTheme="majorBidi" w:hAnsiTheme="majorBidi" w:cstheme="majorBidi"/>
          <w:bCs/>
          <w:sz w:val="32"/>
          <w:szCs w:val="32"/>
        </w:rPr>
      </w:pPr>
      <w:r w:rsidRPr="002C3834">
        <w:rPr>
          <w:rFonts w:asciiTheme="majorBidi" w:hAnsiTheme="majorBidi" w:cstheme="majorBidi"/>
          <w:bCs/>
          <w:sz w:val="32"/>
          <w:szCs w:val="32"/>
        </w:rPr>
        <w:t>Finance</w:t>
      </w:r>
    </w:p>
    <w:p w:rsidR="00A53403" w:rsidRPr="002C3834" w:rsidRDefault="00A53403" w:rsidP="009C246D">
      <w:pPr>
        <w:spacing w:line="360" w:lineRule="auto"/>
        <w:jc w:val="center"/>
        <w:rPr>
          <w:rFonts w:asciiTheme="majorBidi" w:hAnsiTheme="majorBidi" w:cstheme="majorBidi"/>
          <w:bCs/>
          <w:sz w:val="32"/>
          <w:szCs w:val="32"/>
        </w:rPr>
      </w:pPr>
    </w:p>
    <w:p w:rsidR="00A53403" w:rsidRPr="002C3834" w:rsidRDefault="00A53403" w:rsidP="009C246D">
      <w:pPr>
        <w:spacing w:line="360" w:lineRule="auto"/>
        <w:jc w:val="center"/>
        <w:rPr>
          <w:rFonts w:asciiTheme="majorBidi" w:hAnsiTheme="majorBidi" w:cstheme="majorBidi"/>
          <w:bCs/>
          <w:sz w:val="32"/>
          <w:szCs w:val="32"/>
        </w:rPr>
      </w:pPr>
    </w:p>
    <w:p w:rsidR="00A53403" w:rsidRPr="002C3834" w:rsidRDefault="00A53403" w:rsidP="009C246D">
      <w:pPr>
        <w:spacing w:line="360" w:lineRule="auto"/>
        <w:jc w:val="center"/>
        <w:rPr>
          <w:rFonts w:asciiTheme="majorBidi" w:hAnsiTheme="majorBidi" w:cstheme="majorBidi"/>
          <w:bCs/>
          <w:sz w:val="32"/>
          <w:szCs w:val="32"/>
        </w:rPr>
      </w:pPr>
    </w:p>
    <w:p w:rsidR="00A53403" w:rsidRPr="002C3834" w:rsidRDefault="00A53403" w:rsidP="009C246D">
      <w:pPr>
        <w:spacing w:line="360" w:lineRule="auto"/>
        <w:jc w:val="center"/>
        <w:rPr>
          <w:rFonts w:asciiTheme="majorBidi" w:hAnsiTheme="majorBidi" w:cstheme="majorBidi"/>
          <w:bCs/>
          <w:sz w:val="32"/>
          <w:szCs w:val="32"/>
        </w:rPr>
      </w:pPr>
    </w:p>
    <w:p w:rsidR="00B62AD1" w:rsidRPr="002C3834" w:rsidRDefault="00B840DA" w:rsidP="009C246D">
      <w:pPr>
        <w:spacing w:line="360" w:lineRule="auto"/>
        <w:ind w:left="1080"/>
        <w:jc w:val="center"/>
        <w:rPr>
          <w:rFonts w:asciiTheme="majorBidi" w:hAnsiTheme="majorBidi" w:cstheme="majorBidi"/>
          <w:bCs/>
          <w:sz w:val="32"/>
          <w:szCs w:val="32"/>
        </w:rPr>
      </w:pPr>
      <w:r w:rsidRPr="002C3834">
        <w:rPr>
          <w:rFonts w:asciiTheme="majorBidi" w:hAnsiTheme="majorBidi" w:cstheme="majorBidi"/>
          <w:bCs/>
          <w:sz w:val="32"/>
          <w:szCs w:val="32"/>
        </w:rPr>
        <w:t>Amman</w:t>
      </w:r>
      <w:r w:rsidR="008461F1" w:rsidRPr="002C3834">
        <w:rPr>
          <w:rFonts w:asciiTheme="majorBidi" w:hAnsiTheme="majorBidi" w:cstheme="majorBidi"/>
          <w:bCs/>
          <w:sz w:val="32"/>
          <w:szCs w:val="32"/>
        </w:rPr>
        <w:t>, Jordan</w:t>
      </w:r>
    </w:p>
    <w:p w:rsidR="001E21C5" w:rsidRPr="002C3834" w:rsidRDefault="001E21C5" w:rsidP="009C246D">
      <w:pPr>
        <w:spacing w:line="360" w:lineRule="auto"/>
        <w:ind w:left="1080"/>
        <w:jc w:val="center"/>
        <w:rPr>
          <w:rFonts w:asciiTheme="majorBidi" w:hAnsiTheme="majorBidi" w:cstheme="majorBidi"/>
          <w:bCs/>
          <w:sz w:val="32"/>
          <w:szCs w:val="32"/>
        </w:rPr>
      </w:pPr>
      <w:r w:rsidRPr="002C3834">
        <w:rPr>
          <w:rFonts w:asciiTheme="majorBidi" w:hAnsiTheme="majorBidi" w:cstheme="majorBidi"/>
          <w:bCs/>
          <w:sz w:val="32"/>
          <w:szCs w:val="32"/>
        </w:rPr>
        <w:t>2023</w:t>
      </w:r>
    </w:p>
    <w:p w:rsidR="001E21C5" w:rsidRPr="008461F1" w:rsidRDefault="001E21C5" w:rsidP="009C246D">
      <w:pPr>
        <w:spacing w:line="360" w:lineRule="auto"/>
        <w:ind w:left="1080"/>
        <w:jc w:val="center"/>
        <w:rPr>
          <w:rFonts w:asciiTheme="majorBidi" w:hAnsiTheme="majorBidi" w:cstheme="majorBidi"/>
          <w:sz w:val="24"/>
          <w:szCs w:val="24"/>
        </w:rPr>
      </w:pPr>
    </w:p>
    <w:p w:rsidR="00462C1D" w:rsidRDefault="00462C1D" w:rsidP="009C246D">
      <w:pPr>
        <w:pStyle w:val="NormalWeb"/>
        <w:spacing w:line="360" w:lineRule="auto"/>
        <w:jc w:val="center"/>
        <w:rPr>
          <w:rFonts w:asciiTheme="majorBidi" w:hAnsiTheme="majorBidi" w:cstheme="majorBidi"/>
          <w:b/>
          <w:bCs/>
          <w:color w:val="252525"/>
        </w:rPr>
      </w:pPr>
      <w:r w:rsidRPr="00AC3936">
        <w:rPr>
          <w:rFonts w:asciiTheme="majorBidi" w:hAnsiTheme="majorBidi" w:cstheme="majorBidi"/>
          <w:b/>
          <w:bCs/>
        </w:rPr>
        <w:lastRenderedPageBreak/>
        <w:t xml:space="preserve">Case Study Evaluation </w:t>
      </w:r>
      <w:r w:rsidRPr="00AC3936">
        <w:rPr>
          <w:rFonts w:asciiTheme="majorBidi" w:hAnsiTheme="majorBidi" w:cstheme="majorBidi"/>
          <w:b/>
          <w:bCs/>
          <w:color w:val="252525"/>
        </w:rPr>
        <w:t>Experiment</w:t>
      </w:r>
    </w:p>
    <w:p w:rsidR="000F18D1" w:rsidRPr="00AC3936" w:rsidRDefault="000F18D1" w:rsidP="009C246D">
      <w:pPr>
        <w:pStyle w:val="NormalWeb"/>
        <w:spacing w:line="360" w:lineRule="auto"/>
        <w:jc w:val="center"/>
        <w:rPr>
          <w:rFonts w:asciiTheme="majorBidi" w:hAnsiTheme="majorBidi" w:cstheme="majorBidi"/>
          <w:b/>
          <w:bCs/>
          <w:color w:val="252525"/>
        </w:rPr>
      </w:pPr>
    </w:p>
    <w:p w:rsidR="002C3834" w:rsidRPr="00AC3936" w:rsidRDefault="00462C1D" w:rsidP="006A257B">
      <w:pPr>
        <w:pStyle w:val="NormalWeb"/>
        <w:spacing w:line="360" w:lineRule="auto"/>
        <w:jc w:val="center"/>
        <w:rPr>
          <w:rFonts w:asciiTheme="majorBidi" w:hAnsiTheme="majorBidi" w:cstheme="majorBidi"/>
        </w:rPr>
      </w:pPr>
      <w:r w:rsidRPr="00AC3936">
        <w:rPr>
          <w:rFonts w:asciiTheme="majorBidi" w:hAnsiTheme="majorBidi" w:cstheme="majorBidi"/>
          <w:b/>
          <w:bCs/>
        </w:rPr>
        <w:t>Participants:</w:t>
      </w:r>
      <w:r w:rsidRPr="00AC3936">
        <w:rPr>
          <w:rFonts w:asciiTheme="majorBidi" w:hAnsiTheme="majorBidi" w:cstheme="majorBidi"/>
        </w:rPr>
        <w:t xml:space="preserve"> </w:t>
      </w:r>
      <w:r w:rsidR="00587B36" w:rsidRPr="00AC3936">
        <w:rPr>
          <w:rFonts w:asciiTheme="majorBidi" w:hAnsiTheme="majorBidi" w:cstheme="majorBidi"/>
        </w:rPr>
        <w:t>Incident Response Team of Company</w:t>
      </w:r>
      <w:r w:rsidR="006A257B">
        <w:rPr>
          <w:rFonts w:asciiTheme="majorBidi" w:hAnsiTheme="majorBidi" w:cstheme="majorBidi"/>
        </w:rPr>
        <w:t xml:space="preserve"> D</w:t>
      </w:r>
    </w:p>
    <w:p w:rsidR="002C3834" w:rsidRPr="00AC3936" w:rsidRDefault="002C3834" w:rsidP="009C246D">
      <w:pPr>
        <w:pStyle w:val="NormalWeb"/>
        <w:spacing w:line="360" w:lineRule="auto"/>
        <w:rPr>
          <w:rFonts w:asciiTheme="majorBidi" w:hAnsiTheme="majorBidi" w:cstheme="majorBidi"/>
        </w:rPr>
      </w:pPr>
    </w:p>
    <w:p w:rsidR="00462C1D" w:rsidRDefault="0044630D" w:rsidP="009C246D">
      <w:pPr>
        <w:pStyle w:val="NormalWeb"/>
        <w:spacing w:line="360" w:lineRule="auto"/>
        <w:rPr>
          <w:rFonts w:asciiTheme="majorBidi" w:hAnsiTheme="majorBidi" w:cstheme="majorBidi"/>
        </w:rPr>
      </w:pPr>
      <w:r w:rsidRPr="00AC3936">
        <w:rPr>
          <w:rFonts w:asciiTheme="majorBidi" w:hAnsiTheme="majorBidi" w:cstheme="majorBidi"/>
        </w:rPr>
        <w:t>IRT- Member</w:t>
      </w:r>
      <w:r w:rsidR="00A53403" w:rsidRPr="00AC3936">
        <w:rPr>
          <w:rFonts w:asciiTheme="majorBidi" w:hAnsiTheme="majorBidi" w:cstheme="majorBidi"/>
        </w:rPr>
        <w:t>-</w:t>
      </w:r>
      <w:r w:rsidRPr="00AC3936">
        <w:rPr>
          <w:rFonts w:asciiTheme="majorBidi" w:hAnsiTheme="majorBidi" w:cstheme="majorBidi"/>
        </w:rPr>
        <w:t>ID</w:t>
      </w:r>
      <w:r w:rsidR="00462C1D" w:rsidRPr="00AC3936">
        <w:rPr>
          <w:rFonts w:asciiTheme="majorBidi" w:hAnsiTheme="majorBidi" w:cstheme="majorBidi"/>
        </w:rPr>
        <w:t xml:space="preserve"> ----------------------------</w:t>
      </w:r>
    </w:p>
    <w:p w:rsidR="000F18D1" w:rsidRDefault="000F18D1" w:rsidP="009C246D">
      <w:pPr>
        <w:pStyle w:val="NormalWeb"/>
        <w:spacing w:line="360" w:lineRule="auto"/>
        <w:rPr>
          <w:rFonts w:asciiTheme="majorBidi" w:hAnsiTheme="majorBidi" w:cstheme="majorBidi"/>
        </w:rPr>
      </w:pPr>
    </w:p>
    <w:p w:rsidR="000F18D1" w:rsidRPr="00AC3936" w:rsidRDefault="000F18D1" w:rsidP="009C246D">
      <w:pPr>
        <w:pStyle w:val="NormalWeb"/>
        <w:spacing w:line="360" w:lineRule="auto"/>
        <w:rPr>
          <w:rFonts w:asciiTheme="majorBidi" w:hAnsiTheme="majorBidi" w:cstheme="majorBidi"/>
          <w:b/>
          <w:bCs/>
          <w:color w:val="252525"/>
        </w:rPr>
      </w:pPr>
    </w:p>
    <w:p w:rsidR="00462C1D" w:rsidRPr="00AC3936" w:rsidRDefault="00462C1D" w:rsidP="009C246D">
      <w:pPr>
        <w:pStyle w:val="NormalWeb"/>
        <w:numPr>
          <w:ilvl w:val="0"/>
          <w:numId w:val="3"/>
        </w:numPr>
        <w:spacing w:line="360" w:lineRule="auto"/>
        <w:rPr>
          <w:rFonts w:asciiTheme="majorBidi" w:hAnsiTheme="majorBidi" w:cstheme="majorBidi"/>
          <w:color w:val="252525"/>
        </w:rPr>
      </w:pPr>
      <w:r w:rsidRPr="00AC3936">
        <w:rPr>
          <w:rStyle w:val="Strong"/>
          <w:rFonts w:asciiTheme="majorBidi" w:hAnsiTheme="majorBidi" w:cstheme="majorBidi"/>
          <w:color w:val="252525"/>
        </w:rPr>
        <w:t>Objective</w:t>
      </w:r>
    </w:p>
    <w:p w:rsidR="00FC061D" w:rsidRPr="00AC3936" w:rsidRDefault="00FC061D" w:rsidP="009C246D">
      <w:pPr>
        <w:pStyle w:val="NormalWeb"/>
        <w:spacing w:line="360" w:lineRule="auto"/>
        <w:jc w:val="both"/>
        <w:rPr>
          <w:color w:val="252525"/>
        </w:rPr>
      </w:pPr>
      <w:r w:rsidRPr="00AC3936">
        <w:rPr>
          <w:color w:val="252525"/>
        </w:rPr>
        <w:t xml:space="preserve">The main objective of this case study is to investigate the applicability of the </w:t>
      </w:r>
      <w:r w:rsidRPr="00AC3936">
        <w:rPr>
          <w:rStyle w:val="Strong"/>
          <w:color w:val="252525"/>
        </w:rPr>
        <w:t>Enhancing Cyber-Incident Management Process Using Feature Models</w:t>
      </w:r>
      <w:r w:rsidRPr="00AC3936">
        <w:rPr>
          <w:color w:val="252525"/>
        </w:rPr>
        <w:t xml:space="preserve"> </w:t>
      </w:r>
      <w:r w:rsidR="00951028" w:rsidRPr="00AC3936">
        <w:rPr>
          <w:color w:val="252525"/>
        </w:rPr>
        <w:t xml:space="preserve">(FBCIP) </w:t>
      </w:r>
      <w:r w:rsidRPr="00AC3936">
        <w:rPr>
          <w:color w:val="252525"/>
        </w:rPr>
        <w:t>to real-world incident attacks. This case study assesses the effectiveness of FBCIP processes in five different companies from the top industries at risk for cyberattacks, specifically finance, healthcare, and education.</w:t>
      </w:r>
      <w:r w:rsidR="002C3834" w:rsidRPr="00AC3936">
        <w:rPr>
          <w:color w:val="252525"/>
        </w:rPr>
        <w:t xml:space="preserve"> The study evaluates how the use of the proposed process impacts the ability of the </w:t>
      </w:r>
      <w:r w:rsidR="00951028" w:rsidRPr="00AC3936">
        <w:rPr>
          <w:color w:val="252525"/>
        </w:rPr>
        <w:t>incident response team (</w:t>
      </w:r>
      <w:r w:rsidR="002C3834" w:rsidRPr="00AC3936">
        <w:rPr>
          <w:color w:val="252525"/>
        </w:rPr>
        <w:t>IRT</w:t>
      </w:r>
      <w:r w:rsidR="006A257B">
        <w:rPr>
          <w:color w:val="252525"/>
        </w:rPr>
        <w:t>)</w:t>
      </w:r>
      <w:r w:rsidR="002C3834" w:rsidRPr="00AC3936">
        <w:rPr>
          <w:color w:val="252525"/>
        </w:rPr>
        <w:t xml:space="preserve"> of each company to respond swiftly to cyber incidents and mitigate potential damage.</w:t>
      </w:r>
    </w:p>
    <w:p w:rsidR="00462C1D" w:rsidRPr="00AC3936" w:rsidRDefault="00462C1D" w:rsidP="009C246D">
      <w:pPr>
        <w:pStyle w:val="NormalWeb"/>
        <w:numPr>
          <w:ilvl w:val="0"/>
          <w:numId w:val="3"/>
        </w:numPr>
        <w:spacing w:line="360" w:lineRule="auto"/>
        <w:rPr>
          <w:rFonts w:asciiTheme="majorBidi" w:hAnsiTheme="majorBidi" w:cstheme="majorBidi"/>
          <w:b/>
          <w:bCs/>
          <w:color w:val="252525"/>
        </w:rPr>
      </w:pPr>
      <w:r w:rsidRPr="00AC3936">
        <w:rPr>
          <w:rFonts w:asciiTheme="majorBidi" w:hAnsiTheme="majorBidi" w:cstheme="majorBidi"/>
          <w:b/>
          <w:bCs/>
          <w:color w:val="252525"/>
        </w:rPr>
        <w:t>Experiment</w:t>
      </w:r>
    </w:p>
    <w:p w:rsidR="00CF40FA" w:rsidRDefault="000A7431" w:rsidP="009C246D">
      <w:pPr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color w:val="252525"/>
          <w:sz w:val="24"/>
          <w:szCs w:val="24"/>
        </w:rPr>
      </w:pPr>
      <w:r w:rsidRPr="00AC3936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Based on the presentation section, the explanation of the proposed process, and the case study procedure, please </w:t>
      </w:r>
      <w:r w:rsidRPr="000A7431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resolve the </w:t>
      </w:r>
      <w:r w:rsidR="0092235A">
        <w:rPr>
          <w:rFonts w:ascii="Times New Roman" w:eastAsia="Times New Roman" w:hAnsi="Times New Roman" w:cs="Times New Roman"/>
          <w:color w:val="252525"/>
          <w:sz w:val="24"/>
          <w:szCs w:val="24"/>
        </w:rPr>
        <w:t>cyber-</w:t>
      </w:r>
      <w:r w:rsidR="000D0F45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incident </w:t>
      </w:r>
      <w:r w:rsidR="00C04BF7">
        <w:rPr>
          <w:rFonts w:ascii="Times New Roman" w:eastAsia="Times New Roman" w:hAnsi="Times New Roman" w:cs="Times New Roman"/>
          <w:color w:val="252525"/>
          <w:sz w:val="24"/>
          <w:szCs w:val="24"/>
        </w:rPr>
        <w:t>using</w:t>
      </w:r>
      <w:r w:rsidRPr="000A7431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both the cyber-in</w:t>
      </w:r>
      <w:r w:rsidR="00C04BF7">
        <w:rPr>
          <w:rFonts w:ascii="Times New Roman" w:eastAsia="Times New Roman" w:hAnsi="Times New Roman" w:cs="Times New Roman"/>
          <w:color w:val="252525"/>
          <w:sz w:val="24"/>
          <w:szCs w:val="24"/>
        </w:rPr>
        <w:t>cident management process</w:t>
      </w:r>
      <w:r w:rsidRPr="000A7431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and the </w:t>
      </w:r>
      <w:r w:rsidRPr="006B7B40">
        <w:rPr>
          <w:rFonts w:asciiTheme="majorBidi" w:eastAsia="Times New Roman" w:hAnsiTheme="majorBidi" w:cstheme="majorBidi"/>
          <w:color w:val="252525"/>
          <w:sz w:val="24"/>
          <w:szCs w:val="24"/>
        </w:rPr>
        <w:t>FBCIMP</w:t>
      </w:r>
      <w:r w:rsidR="00AC3936">
        <w:rPr>
          <w:rStyle w:val="FootnoteReference"/>
          <w:rFonts w:asciiTheme="majorBidi" w:eastAsia="Times New Roman" w:hAnsiTheme="majorBidi" w:cstheme="majorBidi"/>
          <w:color w:val="252525"/>
          <w:sz w:val="24"/>
          <w:szCs w:val="24"/>
        </w:rPr>
        <w:footnoteReference w:id="1"/>
      </w:r>
      <w:r w:rsidRPr="006B7B40">
        <w:rPr>
          <w:rFonts w:asciiTheme="majorBidi" w:eastAsia="Times New Roman" w:hAnsiTheme="majorBidi" w:cstheme="majorBidi"/>
          <w:color w:val="252525"/>
          <w:sz w:val="24"/>
          <w:szCs w:val="24"/>
        </w:rPr>
        <w:t>.</w:t>
      </w:r>
    </w:p>
    <w:p w:rsidR="000D0F45" w:rsidRPr="000D0F45" w:rsidRDefault="000D0F45" w:rsidP="009C246D">
      <w:pPr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color w:val="252525"/>
          <w:sz w:val="24"/>
          <w:szCs w:val="24"/>
        </w:rPr>
      </w:pPr>
      <w:r w:rsidRPr="000D0F45">
        <w:rPr>
          <w:rFonts w:asciiTheme="majorBidi" w:eastAsia="Times New Roman" w:hAnsiTheme="majorBidi" w:cstheme="majorBidi"/>
          <w:color w:val="252525"/>
          <w:sz w:val="24"/>
          <w:szCs w:val="24"/>
        </w:rPr>
        <w:t xml:space="preserve">A cyber incident in the finance sector refers to any unauthorized access, disruption, </w:t>
      </w:r>
      <w:r w:rsidR="00D32914" w:rsidRPr="000D0F45">
        <w:rPr>
          <w:rFonts w:asciiTheme="majorBidi" w:eastAsia="Times New Roman" w:hAnsiTheme="majorBidi" w:cstheme="majorBidi"/>
          <w:color w:val="252525"/>
          <w:sz w:val="24"/>
          <w:szCs w:val="24"/>
        </w:rPr>
        <w:t>or</w:t>
      </w:r>
      <w:r w:rsidR="00D32914">
        <w:rPr>
          <w:rFonts w:asciiTheme="majorBidi" w:eastAsia="Times New Roman" w:hAnsiTheme="majorBidi" w:cstheme="majorBidi"/>
          <w:color w:val="252525"/>
          <w:sz w:val="24"/>
          <w:szCs w:val="24"/>
        </w:rPr>
        <w:t xml:space="preserve"> </w:t>
      </w:r>
      <w:r w:rsidR="00D32914" w:rsidRPr="000D0F45">
        <w:rPr>
          <w:rFonts w:asciiTheme="majorBidi" w:eastAsia="Times New Roman" w:hAnsiTheme="majorBidi" w:cstheme="majorBidi"/>
          <w:color w:val="252525"/>
          <w:sz w:val="24"/>
          <w:szCs w:val="24"/>
        </w:rPr>
        <w:t>manipulation</w:t>
      </w:r>
      <w:r w:rsidRPr="000D0F45">
        <w:rPr>
          <w:rFonts w:asciiTheme="majorBidi" w:eastAsia="Times New Roman" w:hAnsiTheme="majorBidi" w:cstheme="majorBidi"/>
          <w:color w:val="252525"/>
          <w:sz w:val="24"/>
          <w:szCs w:val="24"/>
        </w:rPr>
        <w:t xml:space="preserve"> of financial systems, data, or services through the use of technology. Such incidents </w:t>
      </w:r>
      <w:r w:rsidRPr="000D0F45">
        <w:rPr>
          <w:rFonts w:asciiTheme="majorBidi" w:eastAsia="Times New Roman" w:hAnsiTheme="majorBidi" w:cstheme="majorBidi"/>
          <w:color w:val="252525"/>
          <w:sz w:val="24"/>
          <w:szCs w:val="24"/>
        </w:rPr>
        <w:lastRenderedPageBreak/>
        <w:t>can have severe consequences for financial institutions, businesses, and their c</w:t>
      </w:r>
      <w:r w:rsidR="00DE5596">
        <w:rPr>
          <w:rFonts w:asciiTheme="majorBidi" w:eastAsia="Times New Roman" w:hAnsiTheme="majorBidi" w:cstheme="majorBidi"/>
          <w:color w:val="252525"/>
          <w:sz w:val="24"/>
          <w:szCs w:val="24"/>
        </w:rPr>
        <w:t>ustomers. Here are the incident</w:t>
      </w:r>
      <w:bookmarkStart w:id="0" w:name="_GoBack"/>
      <w:bookmarkEnd w:id="0"/>
      <w:r w:rsidRPr="000D0F45">
        <w:rPr>
          <w:rFonts w:asciiTheme="majorBidi" w:eastAsia="Times New Roman" w:hAnsiTheme="majorBidi" w:cstheme="majorBidi"/>
          <w:color w:val="252525"/>
          <w:sz w:val="24"/>
          <w:szCs w:val="24"/>
        </w:rPr>
        <w:t xml:space="preserve"> that the IRT needs to handle:</w:t>
      </w:r>
    </w:p>
    <w:p w:rsidR="009C246D" w:rsidRDefault="00847291" w:rsidP="00847291">
      <w:pPr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color w:val="252525"/>
          <w:sz w:val="24"/>
          <w:szCs w:val="24"/>
        </w:rPr>
      </w:pPr>
      <w:r w:rsidRPr="00847291">
        <w:rPr>
          <w:rFonts w:asciiTheme="majorBidi" w:eastAsia="Times New Roman" w:hAnsiTheme="majorBidi" w:cstheme="majorBidi"/>
          <w:color w:val="252525"/>
          <w:sz w:val="24"/>
          <w:szCs w:val="24"/>
        </w:rPr>
        <w:t>Description: Malicious actions or unintentional mistakes by employees, contractors, or other insiders that compromise the security of financial information.</w:t>
      </w:r>
      <w:r w:rsidR="00DD56E2">
        <w:rPr>
          <w:rFonts w:asciiTheme="majorBidi" w:eastAsia="Times New Roman" w:hAnsiTheme="majorBidi" w:cstheme="majorBidi"/>
          <w:color w:val="252525"/>
          <w:sz w:val="24"/>
          <w:szCs w:val="24"/>
        </w:rPr>
        <w:t xml:space="preserve"> </w:t>
      </w:r>
      <w:r w:rsidRPr="00847291">
        <w:rPr>
          <w:rFonts w:asciiTheme="majorBidi" w:eastAsia="Times New Roman" w:hAnsiTheme="majorBidi" w:cstheme="majorBidi"/>
          <w:color w:val="252525"/>
          <w:sz w:val="24"/>
          <w:szCs w:val="24"/>
        </w:rPr>
        <w:t>An employee with access to sensitive financial data intentionally leaks confidential trading information to external parties.</w:t>
      </w:r>
    </w:p>
    <w:p w:rsidR="00252D0D" w:rsidRDefault="00252D0D" w:rsidP="009C246D">
      <w:pPr>
        <w:spacing w:before="100" w:beforeAutospacing="1" w:after="100" w:afterAutospacing="1" w:line="360" w:lineRule="auto"/>
        <w:jc w:val="right"/>
        <w:rPr>
          <w:rStyle w:val="Strong"/>
          <w:rFonts w:asciiTheme="majorBidi" w:hAnsiTheme="majorBidi" w:cstheme="majorBidi"/>
          <w:color w:val="252525"/>
        </w:rPr>
      </w:pPr>
    </w:p>
    <w:p w:rsidR="00252D0D" w:rsidRDefault="00252D0D" w:rsidP="009C246D">
      <w:pPr>
        <w:spacing w:before="100" w:beforeAutospacing="1" w:after="100" w:afterAutospacing="1" w:line="360" w:lineRule="auto"/>
        <w:jc w:val="right"/>
        <w:rPr>
          <w:rStyle w:val="Strong"/>
          <w:rFonts w:asciiTheme="majorBidi" w:hAnsiTheme="majorBidi" w:cstheme="majorBidi"/>
          <w:color w:val="252525"/>
        </w:rPr>
      </w:pPr>
    </w:p>
    <w:p w:rsidR="00462C1D" w:rsidRPr="009C246D" w:rsidRDefault="00462C1D" w:rsidP="009C246D">
      <w:pPr>
        <w:spacing w:before="100" w:beforeAutospacing="1" w:after="100" w:afterAutospacing="1" w:line="360" w:lineRule="auto"/>
        <w:jc w:val="right"/>
        <w:rPr>
          <w:rFonts w:asciiTheme="majorBidi" w:eastAsia="Times New Roman" w:hAnsiTheme="majorBidi" w:cstheme="majorBidi"/>
          <w:color w:val="252525"/>
          <w:sz w:val="24"/>
          <w:szCs w:val="24"/>
        </w:rPr>
      </w:pPr>
      <w:r w:rsidRPr="001E6FA9">
        <w:rPr>
          <w:rStyle w:val="Strong"/>
          <w:rFonts w:asciiTheme="majorBidi" w:hAnsiTheme="majorBidi" w:cstheme="majorBidi"/>
          <w:color w:val="252525"/>
        </w:rPr>
        <w:t>Thank you for your collaboration and commitment to our shared case study</w:t>
      </w:r>
    </w:p>
    <w:sectPr w:rsidR="00462C1D" w:rsidRPr="009C24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00CC" w:rsidRDefault="009F00CC" w:rsidP="00C13FD0">
      <w:pPr>
        <w:spacing w:after="0" w:line="240" w:lineRule="auto"/>
      </w:pPr>
      <w:r>
        <w:separator/>
      </w:r>
    </w:p>
  </w:endnote>
  <w:endnote w:type="continuationSeparator" w:id="0">
    <w:p w:rsidR="009F00CC" w:rsidRDefault="009F00CC" w:rsidP="00C13F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00CC" w:rsidRDefault="009F00CC" w:rsidP="00C13FD0">
      <w:pPr>
        <w:spacing w:after="0" w:line="240" w:lineRule="auto"/>
      </w:pPr>
      <w:r>
        <w:separator/>
      </w:r>
    </w:p>
  </w:footnote>
  <w:footnote w:type="continuationSeparator" w:id="0">
    <w:p w:rsidR="009F00CC" w:rsidRDefault="009F00CC" w:rsidP="00C13FD0">
      <w:pPr>
        <w:spacing w:after="0" w:line="240" w:lineRule="auto"/>
      </w:pPr>
      <w:r>
        <w:continuationSeparator/>
      </w:r>
    </w:p>
  </w:footnote>
  <w:footnote w:id="1">
    <w:p w:rsidR="00AC3936" w:rsidRPr="00AC3936" w:rsidRDefault="00AC3936">
      <w:pPr>
        <w:pStyle w:val="FootnoteText"/>
        <w:rPr>
          <w:rFonts w:asciiTheme="majorBidi" w:hAnsiTheme="majorBidi" w:cstheme="majorBidi"/>
        </w:rPr>
      </w:pPr>
      <w:r w:rsidRPr="00AC3936">
        <w:rPr>
          <w:rStyle w:val="FootnoteReference"/>
          <w:rFonts w:asciiTheme="majorBidi" w:hAnsiTheme="majorBidi" w:cstheme="majorBidi"/>
        </w:rPr>
        <w:footnoteRef/>
      </w:r>
      <w:r w:rsidRPr="00AC3936">
        <w:rPr>
          <w:rFonts w:asciiTheme="majorBidi" w:hAnsiTheme="majorBidi" w:cstheme="majorBidi"/>
        </w:rPr>
        <w:t xml:space="preserve"> For confidentiality issues, we hide the name of company.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27F39"/>
    <w:multiLevelType w:val="multilevel"/>
    <w:tmpl w:val="15408E16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B1769AB"/>
    <w:multiLevelType w:val="multilevel"/>
    <w:tmpl w:val="4BDA5790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8295768"/>
    <w:multiLevelType w:val="hybridMultilevel"/>
    <w:tmpl w:val="DB00149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2906AF2"/>
    <w:multiLevelType w:val="hybridMultilevel"/>
    <w:tmpl w:val="F82C43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4FB357C"/>
    <w:multiLevelType w:val="multilevel"/>
    <w:tmpl w:val="21ECD1B2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4F571AF"/>
    <w:multiLevelType w:val="hybridMultilevel"/>
    <w:tmpl w:val="4AACF98E"/>
    <w:lvl w:ilvl="0" w:tplc="3DBEEE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B18D58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480A2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58287B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BBACA2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20E1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362AC3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64A612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58B69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7BD"/>
    <w:rsid w:val="000A7431"/>
    <w:rsid w:val="000B27BD"/>
    <w:rsid w:val="000D0F45"/>
    <w:rsid w:val="000D2B5A"/>
    <w:rsid w:val="000F18D1"/>
    <w:rsid w:val="0012579F"/>
    <w:rsid w:val="001E21C5"/>
    <w:rsid w:val="00221112"/>
    <w:rsid w:val="00252D0D"/>
    <w:rsid w:val="002758E2"/>
    <w:rsid w:val="002A3382"/>
    <w:rsid w:val="002C3834"/>
    <w:rsid w:val="002E4031"/>
    <w:rsid w:val="003E54C2"/>
    <w:rsid w:val="00400707"/>
    <w:rsid w:val="004235F0"/>
    <w:rsid w:val="0044630D"/>
    <w:rsid w:val="00462C1D"/>
    <w:rsid w:val="004C32DB"/>
    <w:rsid w:val="0051059A"/>
    <w:rsid w:val="005871C4"/>
    <w:rsid w:val="00587B36"/>
    <w:rsid w:val="00595B50"/>
    <w:rsid w:val="005B5CE6"/>
    <w:rsid w:val="005E7466"/>
    <w:rsid w:val="006276CF"/>
    <w:rsid w:val="00646596"/>
    <w:rsid w:val="00682A18"/>
    <w:rsid w:val="0068497A"/>
    <w:rsid w:val="006A257B"/>
    <w:rsid w:val="006B7B40"/>
    <w:rsid w:val="006C60EE"/>
    <w:rsid w:val="00700E45"/>
    <w:rsid w:val="00714DAD"/>
    <w:rsid w:val="00716FBA"/>
    <w:rsid w:val="0075616B"/>
    <w:rsid w:val="007B2134"/>
    <w:rsid w:val="007D172B"/>
    <w:rsid w:val="007E15C7"/>
    <w:rsid w:val="007E6C03"/>
    <w:rsid w:val="00805AF1"/>
    <w:rsid w:val="008461F1"/>
    <w:rsid w:val="00847291"/>
    <w:rsid w:val="008566B2"/>
    <w:rsid w:val="00860549"/>
    <w:rsid w:val="00902A3B"/>
    <w:rsid w:val="0092235A"/>
    <w:rsid w:val="00951028"/>
    <w:rsid w:val="0099569F"/>
    <w:rsid w:val="009B112D"/>
    <w:rsid w:val="009B5188"/>
    <w:rsid w:val="009C246D"/>
    <w:rsid w:val="009D7F4F"/>
    <w:rsid w:val="009E6054"/>
    <w:rsid w:val="009F00CC"/>
    <w:rsid w:val="00A06F25"/>
    <w:rsid w:val="00A26A3A"/>
    <w:rsid w:val="00A53403"/>
    <w:rsid w:val="00A536D1"/>
    <w:rsid w:val="00A7040B"/>
    <w:rsid w:val="00A94098"/>
    <w:rsid w:val="00AB3EB1"/>
    <w:rsid w:val="00AC3936"/>
    <w:rsid w:val="00AF4E56"/>
    <w:rsid w:val="00B430BA"/>
    <w:rsid w:val="00B51816"/>
    <w:rsid w:val="00B57D29"/>
    <w:rsid w:val="00B840DA"/>
    <w:rsid w:val="00B934A1"/>
    <w:rsid w:val="00BA1066"/>
    <w:rsid w:val="00BA5902"/>
    <w:rsid w:val="00BC6D3B"/>
    <w:rsid w:val="00BE20E2"/>
    <w:rsid w:val="00C04BF7"/>
    <w:rsid w:val="00C13FD0"/>
    <w:rsid w:val="00C17F33"/>
    <w:rsid w:val="00C94619"/>
    <w:rsid w:val="00CB55D9"/>
    <w:rsid w:val="00CC5FDC"/>
    <w:rsid w:val="00CD3950"/>
    <w:rsid w:val="00CE11FF"/>
    <w:rsid w:val="00CF40FA"/>
    <w:rsid w:val="00D32914"/>
    <w:rsid w:val="00DD56E2"/>
    <w:rsid w:val="00DE5596"/>
    <w:rsid w:val="00DF13B2"/>
    <w:rsid w:val="00E4594A"/>
    <w:rsid w:val="00E579AB"/>
    <w:rsid w:val="00E63723"/>
    <w:rsid w:val="00EA7F1B"/>
    <w:rsid w:val="00EE00DB"/>
    <w:rsid w:val="00F3797B"/>
    <w:rsid w:val="00F60C11"/>
    <w:rsid w:val="00FA12EB"/>
    <w:rsid w:val="00FA608B"/>
    <w:rsid w:val="00FC061D"/>
    <w:rsid w:val="00FF2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02499B"/>
  <w15:chartTrackingRefBased/>
  <w15:docId w15:val="{52383116-DCDE-4F65-A8CA-23744DB0B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27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51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6F25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C13FD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13FD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13FD0"/>
    <w:rPr>
      <w:vertAlign w:val="superscript"/>
    </w:rPr>
  </w:style>
  <w:style w:type="paragraph" w:styleId="NormalWeb">
    <w:name w:val="Normal (Web)"/>
    <w:basedOn w:val="Normal"/>
    <w:uiPriority w:val="99"/>
    <w:unhideWhenUsed/>
    <w:rsid w:val="00462C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62C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20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1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1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8492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727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963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F268A6-D052-44FF-BA0F-CAFE8F8E7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BOSCH Group</Company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FIXED-TERM Ignaim Karam (CC-PS/ENG3-Brg)</dc:creator>
  <cp:keywords/>
  <dc:description/>
  <cp:lastModifiedBy>User</cp:lastModifiedBy>
  <cp:revision>8</cp:revision>
  <dcterms:created xsi:type="dcterms:W3CDTF">2023-11-14T08:05:00Z</dcterms:created>
  <dcterms:modified xsi:type="dcterms:W3CDTF">2023-11-14T18:53:00Z</dcterms:modified>
</cp:coreProperties>
</file>