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08AA0135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D819ED">
        <w:rPr>
          <w:i/>
          <w:sz w:val="24"/>
          <w:szCs w:val="24"/>
        </w:rPr>
        <w:t>June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7470B2">
        <w:rPr>
          <w:i/>
          <w:sz w:val="24"/>
          <w:szCs w:val="24"/>
        </w:rPr>
        <w:t>4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775E3109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</w:t>
      </w:r>
      <w:r w:rsidR="005E7518">
        <w:rPr>
          <w:sz w:val="24"/>
          <w:szCs w:val="24"/>
        </w:rPr>
        <w:t>Laurits R. Christensen Professor of Economics,</w:t>
      </w:r>
      <w:r w:rsidR="00C36F21">
        <w:rPr>
          <w:sz w:val="24"/>
          <w:szCs w:val="24"/>
        </w:rPr>
        <w:t xml:space="preserve"> Department of Economics,</w:t>
      </w:r>
      <w:r w:rsidR="005E75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654A6064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</w:t>
      </w:r>
      <w:r w:rsidR="00C36F21">
        <w:rPr>
          <w:sz w:val="24"/>
          <w:szCs w:val="24"/>
        </w:rPr>
        <w:t xml:space="preserve"> Carnegie Mellon University,</w:t>
      </w:r>
      <w:r>
        <w:rPr>
          <w:sz w:val="24"/>
          <w:szCs w:val="24"/>
        </w:rPr>
        <w:t xml:space="preserve">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6C4BCBD6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(untenured), Tepper School of Business, </w:t>
      </w:r>
      <w:r w:rsidR="00C36F21">
        <w:rPr>
          <w:sz w:val="24"/>
          <w:szCs w:val="24"/>
        </w:rPr>
        <w:t xml:space="preserve">Carnegie Mellon University, </w:t>
      </w:r>
      <w:r>
        <w:rPr>
          <w:sz w:val="24"/>
          <w:szCs w:val="24"/>
        </w:rPr>
        <w:t>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7AE8528D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C36F21">
        <w:rPr>
          <w:sz w:val="24"/>
          <w:szCs w:val="24"/>
        </w:rPr>
        <w:t xml:space="preserve">Carnegie Mellon University,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lastRenderedPageBreak/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7BB6353F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F18BCBF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r w:rsidR="00CC7C1E" w:rsidRPr="00CC7C1E">
        <w:rPr>
          <w:i/>
          <w:iCs/>
          <w:sz w:val="24"/>
          <w:szCs w:val="24"/>
        </w:rPr>
        <w:t>Econometrica</w:t>
      </w:r>
      <w:proofErr w:type="spell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1238A1E9" w:rsidR="00AC4B6A" w:rsidRPr="007C3B9F" w:rsidRDefault="00AC4B6A" w:rsidP="00C15173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Invited Seminars</w:t>
      </w:r>
      <w:r w:rsidR="007C3B9F">
        <w:rPr>
          <w:b/>
          <w:sz w:val="24"/>
          <w:szCs w:val="24"/>
        </w:rPr>
        <w:t xml:space="preserve"> </w:t>
      </w:r>
      <w:r w:rsidR="007C3B9F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71A4652E" w14:textId="77777777" w:rsidTr="00E73CB6">
        <w:tc>
          <w:tcPr>
            <w:tcW w:w="1548" w:type="dxa"/>
          </w:tcPr>
          <w:p w14:paraId="539D6728" w14:textId="5AA46A25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588B435E" w14:textId="77777777" w:rsidR="007470B2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AD26C9" w14:paraId="2D436845" w14:textId="77777777" w:rsidTr="00E73CB6">
        <w:tc>
          <w:tcPr>
            <w:tcW w:w="1548" w:type="dxa"/>
          </w:tcPr>
          <w:p w14:paraId="2CB37D74" w14:textId="27759B0F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  <w:p w14:paraId="57DFC37E" w14:textId="12A05A43" w:rsidR="00AD26C9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  <w:p w14:paraId="54F7CB0A" w14:textId="19046526" w:rsidR="002A6C15" w:rsidRDefault="002A6C15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2023</w:t>
            </w:r>
          </w:p>
        </w:tc>
        <w:tc>
          <w:tcPr>
            <w:tcW w:w="8316" w:type="dxa"/>
          </w:tcPr>
          <w:p w14:paraId="5042ED12" w14:textId="7290A282" w:rsidR="00D819ED" w:rsidRDefault="00D819ED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LSE</w:t>
            </w:r>
          </w:p>
          <w:p w14:paraId="6C80A98D" w14:textId="7CE09F0F" w:rsidR="001F0910" w:rsidRDefault="007470B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Wisconsin-Milwaukee</w:t>
            </w:r>
            <w:r w:rsidR="007C3B9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University of Arizona, FCC, FTC</w:t>
            </w:r>
            <w:r w:rsidR="00D819ED">
              <w:rPr>
                <w:sz w:val="24"/>
                <w:szCs w:val="24"/>
              </w:rPr>
              <w:t>, UIUC</w:t>
            </w:r>
          </w:p>
          <w:p w14:paraId="41351A6C" w14:textId="1B0C9337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="007470B2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>
              <w:rPr>
                <w:sz w:val="24"/>
                <w:szCs w:val="24"/>
              </w:rPr>
              <w:t>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</w:t>
            </w:r>
            <w:r w:rsidR="005E7518">
              <w:rPr>
                <w:sz w:val="24"/>
                <w:szCs w:val="24"/>
              </w:rPr>
              <w:t>UNY-</w:t>
            </w:r>
            <w:r w:rsidR="00BA753C">
              <w:rPr>
                <w:sz w:val="24"/>
                <w:szCs w:val="24"/>
              </w:rPr>
              <w:t>Albany, Columbia, MIT/Harvard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2022 </w:t>
            </w:r>
          </w:p>
        </w:tc>
        <w:tc>
          <w:tcPr>
            <w:tcW w:w="8316" w:type="dxa"/>
          </w:tcPr>
          <w:p w14:paraId="454049F8" w14:textId="2A02505C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</w:t>
            </w:r>
            <w:r w:rsidR="007470B2">
              <w:rPr>
                <w:sz w:val="24"/>
                <w:szCs w:val="24"/>
              </w:rPr>
              <w:t xml:space="preserve">niversity of </w:t>
            </w:r>
            <w:r w:rsidR="00682066">
              <w:rPr>
                <w:sz w:val="24"/>
                <w:szCs w:val="24"/>
              </w:rPr>
              <w:t>W</w:t>
            </w:r>
            <w:r w:rsidR="007470B2">
              <w:rPr>
                <w:sz w:val="24"/>
                <w:szCs w:val="24"/>
              </w:rPr>
              <w:t>isconsin-</w:t>
            </w:r>
            <w:r w:rsidR="00682066">
              <w:rPr>
                <w:sz w:val="24"/>
                <w:szCs w:val="24"/>
              </w:rPr>
              <w:t>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6A47D737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  <w:r w:rsidR="005D3B5B">
        <w:rPr>
          <w:b/>
          <w:sz w:val="24"/>
          <w:szCs w:val="24"/>
        </w:rPr>
        <w:t xml:space="preserve"> </w:t>
      </w:r>
      <w:r w:rsidR="005D3B5B">
        <w:rPr>
          <w:bCs/>
          <w:sz w:val="24"/>
          <w:szCs w:val="24"/>
        </w:rPr>
        <w:t>(including scheduled)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7470B2" w14:paraId="2C7E1837" w14:textId="77777777" w:rsidTr="00A72DFE">
        <w:tc>
          <w:tcPr>
            <w:tcW w:w="1548" w:type="dxa"/>
          </w:tcPr>
          <w:p w14:paraId="77C289F3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316" w:type="dxa"/>
          </w:tcPr>
          <w:p w14:paraId="7D331A1F" w14:textId="77777777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7470B2" w14:paraId="79473D85" w14:textId="77777777" w:rsidTr="00A72DFE">
        <w:tc>
          <w:tcPr>
            <w:tcW w:w="1548" w:type="dxa"/>
          </w:tcPr>
          <w:p w14:paraId="22786A31" w14:textId="46AB11D1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</w:t>
            </w:r>
          </w:p>
        </w:tc>
        <w:tc>
          <w:tcPr>
            <w:tcW w:w="8316" w:type="dxa"/>
          </w:tcPr>
          <w:p w14:paraId="008E9719" w14:textId="6F697CD4" w:rsidR="007470B2" w:rsidRDefault="007470B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NBER EEE Spring Meeting (discussant), </w:t>
            </w:r>
            <w:r w:rsidR="005D0A4B">
              <w:rPr>
                <w:sz w:val="24"/>
                <w:szCs w:val="24"/>
              </w:rPr>
              <w:t xml:space="preserve">Non-Market Effects of Market Power Conference at Columbia Business School (discussant), </w:t>
            </w:r>
            <w:r>
              <w:rPr>
                <w:sz w:val="24"/>
                <w:szCs w:val="24"/>
              </w:rPr>
              <w:t>Banff Microeconomics Conference, Montreal Summer Conference on IO</w:t>
            </w:r>
            <w:r w:rsidR="00D819ED">
              <w:rPr>
                <w:sz w:val="24"/>
                <w:szCs w:val="24"/>
              </w:rPr>
              <w:t xml:space="preserve">, </w:t>
            </w:r>
            <w:r w:rsidR="00D819ED" w:rsidRPr="00D819ED">
              <w:rPr>
                <w:sz w:val="24"/>
                <w:szCs w:val="24"/>
              </w:rPr>
              <w:t>C</w:t>
            </w:r>
            <w:r w:rsidR="00D819ED">
              <w:rPr>
                <w:sz w:val="24"/>
                <w:szCs w:val="24"/>
              </w:rPr>
              <w:t xml:space="preserve">openhagen </w:t>
            </w:r>
            <w:r w:rsidR="00D819ED" w:rsidRPr="00D819ED">
              <w:rPr>
                <w:sz w:val="24"/>
                <w:szCs w:val="24"/>
              </w:rPr>
              <w:t>B</w:t>
            </w:r>
            <w:r w:rsidR="00D819ED">
              <w:rPr>
                <w:sz w:val="24"/>
                <w:szCs w:val="24"/>
              </w:rPr>
              <w:t xml:space="preserve">usiness </w:t>
            </w:r>
            <w:r w:rsidR="00D819ED" w:rsidRPr="00D819ED">
              <w:rPr>
                <w:sz w:val="24"/>
                <w:szCs w:val="24"/>
              </w:rPr>
              <w:t>S</w:t>
            </w:r>
            <w:r w:rsidR="00D819ED">
              <w:rPr>
                <w:sz w:val="24"/>
                <w:szCs w:val="24"/>
              </w:rPr>
              <w:t>chool</w:t>
            </w:r>
            <w:r w:rsidR="00D819ED" w:rsidRPr="00D819ED">
              <w:rPr>
                <w:sz w:val="24"/>
                <w:szCs w:val="24"/>
              </w:rPr>
              <w:t>-Princeton Money in Politics Conference</w:t>
            </w:r>
            <w:r w:rsidR="00D819ED">
              <w:rPr>
                <w:sz w:val="24"/>
                <w:szCs w:val="24"/>
              </w:rPr>
              <w:t xml:space="preserve"> (discussant), </w:t>
            </w:r>
            <w:r w:rsidR="00D819ED" w:rsidRPr="00D819ED">
              <w:rPr>
                <w:sz w:val="24"/>
                <w:szCs w:val="24"/>
              </w:rPr>
              <w:t>Asian-Pacific IO Conferenc</w:t>
            </w:r>
            <w:r w:rsidR="00D819ED">
              <w:rPr>
                <w:sz w:val="24"/>
                <w:szCs w:val="24"/>
              </w:rPr>
              <w:t>e</w:t>
            </w:r>
          </w:p>
        </w:tc>
      </w:tr>
      <w:tr w:rsidR="00E043B1" w14:paraId="34A0F9E7" w14:textId="77777777" w:rsidTr="00A72DFE">
        <w:tc>
          <w:tcPr>
            <w:tcW w:w="1548" w:type="dxa"/>
          </w:tcPr>
          <w:p w14:paraId="7BD8AE3B" w14:textId="7088EB19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 xml:space="preserve">Organizational Economics and Political </w:t>
            </w:r>
            <w:r w:rsidRPr="0074307C">
              <w:rPr>
                <w:sz w:val="24"/>
                <w:szCs w:val="24"/>
              </w:rPr>
              <w:lastRenderedPageBreak/>
              <w:t>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EC27F83" w14:textId="250A3ACD" w:rsidR="002A6C15" w:rsidRPr="005812D0" w:rsidRDefault="002A6C15" w:rsidP="002A6C15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Teaching</w:t>
      </w:r>
    </w:p>
    <w:p w14:paraId="66A2C038" w14:textId="77777777" w:rsidR="002A6C15" w:rsidRDefault="002A6C15" w:rsidP="002A6C15">
      <w:pPr>
        <w:spacing w:line="276" w:lineRule="auto"/>
        <w:jc w:val="both"/>
        <w:rPr>
          <w:i/>
          <w:iCs/>
          <w:sz w:val="24"/>
          <w:szCs w:val="24"/>
        </w:rPr>
      </w:pPr>
    </w:p>
    <w:p w14:paraId="35FF1617" w14:textId="3C8C43D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UW-Madison:</w:t>
      </w:r>
    </w:p>
    <w:p w14:paraId="58DF5C3C" w14:textId="3E1240C9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695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Application</w:t>
      </w:r>
      <w:proofErr w:type="gramEnd"/>
      <w:r w:rsidRPr="007C3B9F">
        <w:rPr>
          <w:bCs/>
          <w:sz w:val="24"/>
          <w:szCs w:val="24"/>
        </w:rPr>
        <w:t xml:space="preserve"> of Empirical Methods in Microeconomics</w:t>
      </w:r>
    </w:p>
    <w:p w14:paraId="0BE2546C" w14:textId="5D4C2440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 xml:space="preserve">Econ </w:t>
      </w:r>
      <w:proofErr w:type="gramStart"/>
      <w:r w:rsidRPr="007C3B9F">
        <w:rPr>
          <w:bCs/>
          <w:sz w:val="24"/>
          <w:szCs w:val="24"/>
        </w:rPr>
        <w:t xml:space="preserve">899 </w:t>
      </w:r>
      <w:r>
        <w:rPr>
          <w:bCs/>
          <w:sz w:val="24"/>
          <w:szCs w:val="24"/>
        </w:rPr>
        <w:t xml:space="preserve"> </w:t>
      </w:r>
      <w:r w:rsidRPr="007C3B9F">
        <w:rPr>
          <w:bCs/>
          <w:sz w:val="24"/>
          <w:szCs w:val="24"/>
        </w:rPr>
        <w:t>Research</w:t>
      </w:r>
      <w:proofErr w:type="gramEnd"/>
      <w:r w:rsidRPr="007C3B9F">
        <w:rPr>
          <w:bCs/>
          <w:sz w:val="24"/>
          <w:szCs w:val="24"/>
        </w:rPr>
        <w:t xml:space="preserve"> Seminar in Applied Economics (PhD)</w:t>
      </w:r>
    </w:p>
    <w:p w14:paraId="2B91F223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04CD78EC" w14:textId="61ED486E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Carnegie Mellon:</w:t>
      </w:r>
    </w:p>
    <w:p w14:paraId="37E08E6E" w14:textId="0FD64B4D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73-230   Intermediate Microeconomics</w:t>
      </w:r>
    </w:p>
    <w:p w14:paraId="3CC4D1F3" w14:textId="4331606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73-265   Economics and Data Science</w:t>
      </w:r>
    </w:p>
    <w:p w14:paraId="65B735C3" w14:textId="59CBF6A2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73-274   Econometrics I</w:t>
      </w:r>
    </w:p>
    <w:p w14:paraId="4096558D" w14:textId="46DEAEA5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73-433   Environmental Policy and Economics</w:t>
      </w:r>
    </w:p>
    <w:p w14:paraId="625CE8A6" w14:textId="04A5A398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73-497   Senior Project</w:t>
      </w:r>
    </w:p>
    <w:p w14:paraId="21560DC3" w14:textId="3D1A2EC7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47-812   Econometrics II (PhD)</w:t>
      </w:r>
    </w:p>
    <w:p w14:paraId="36DFD96D" w14:textId="77777777" w:rsid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</w:p>
    <w:p w14:paraId="7D5AA310" w14:textId="0D956211" w:rsidR="007C3B9F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 w:rsidRPr="007C3B9F">
        <w:rPr>
          <w:bCs/>
          <w:sz w:val="24"/>
          <w:szCs w:val="24"/>
        </w:rPr>
        <w:t>Washington University in St. Louis (Olin Business School):</w:t>
      </w:r>
    </w:p>
    <w:p w14:paraId="68C8145F" w14:textId="3D805DCB" w:rsidR="002A6C15" w:rsidRPr="007C3B9F" w:rsidRDefault="007C3B9F" w:rsidP="007C3B9F">
      <w:pPr>
        <w:pBdr>
          <w:bottom w:val="single" w:sz="4" w:space="1" w:color="auto"/>
        </w:pBd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7C3B9F">
        <w:rPr>
          <w:bCs/>
          <w:sz w:val="24"/>
          <w:szCs w:val="24"/>
        </w:rPr>
        <w:t>MEC 290   Microeconomics</w:t>
      </w:r>
    </w:p>
    <w:p w14:paraId="19FFBBE9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4BC6EC1C" w14:textId="77777777" w:rsidR="002A6C15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0D143CA0" w:rsidR="00D968B2" w:rsidRPr="005812D0" w:rsidRDefault="002A6C15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 Activities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58AA03D" w14:textId="65113843" w:rsidR="005D3B5B" w:rsidRPr="005D3B5B" w:rsidRDefault="005D3B5B" w:rsidP="00C15173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Editorial board</w:t>
      </w:r>
      <w:r>
        <w:rPr>
          <w:sz w:val="24"/>
          <w:szCs w:val="24"/>
        </w:rPr>
        <w:t xml:space="preserve">: </w:t>
      </w:r>
      <w:r w:rsidRPr="005D3B5B">
        <w:rPr>
          <w:i/>
          <w:iCs/>
          <w:sz w:val="24"/>
          <w:szCs w:val="24"/>
        </w:rPr>
        <w:t>American Economic Journal: Microeconomics</w:t>
      </w:r>
    </w:p>
    <w:p w14:paraId="780ED3A9" w14:textId="77777777" w:rsidR="005D3B5B" w:rsidRDefault="005D3B5B" w:rsidP="00C15173">
      <w:pPr>
        <w:spacing w:line="276" w:lineRule="auto"/>
        <w:jc w:val="both"/>
        <w:rPr>
          <w:b/>
          <w:bCs/>
          <w:sz w:val="24"/>
          <w:szCs w:val="24"/>
        </w:rPr>
      </w:pPr>
    </w:p>
    <w:p w14:paraId="3C6184BE" w14:textId="22322053" w:rsidR="00D968B2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A6C15">
        <w:rPr>
          <w:b/>
          <w:bCs/>
          <w:sz w:val="24"/>
          <w:szCs w:val="24"/>
        </w:rPr>
        <w:t>Referees</w:t>
      </w:r>
      <w:r>
        <w:rPr>
          <w:sz w:val="24"/>
          <w:szCs w:val="24"/>
        </w:rPr>
        <w:t xml:space="preserve">: </w:t>
      </w:r>
      <w:r w:rsidR="007E7C5A"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="007E7C5A"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</w:t>
      </w:r>
      <w:r w:rsidR="00C54776" w:rsidRPr="002C0DB8">
        <w:rPr>
          <w:i/>
          <w:iCs/>
          <w:sz w:val="24"/>
          <w:szCs w:val="24"/>
        </w:rPr>
        <w:lastRenderedPageBreak/>
        <w:t xml:space="preserve">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6D6FFB4A" w14:textId="77777777" w:rsidR="002A6C15" w:rsidRDefault="002A6C15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0AB72FD" w14:textId="4AA5F258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Ad-hoc grant review</w:t>
      </w:r>
      <w:r>
        <w:rPr>
          <w:sz w:val="24"/>
          <w:szCs w:val="24"/>
        </w:rPr>
        <w:t>: National Science Foundation, Social Sciences and Humanities Research Council of Canada, French National Research Agency</w:t>
      </w:r>
    </w:p>
    <w:p w14:paraId="33AD06BC" w14:textId="77777777" w:rsidR="005D3B5B" w:rsidRDefault="005D3B5B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61A12C54" w14:textId="53E6AA68" w:rsidR="002A6C15" w:rsidRPr="002A6C15" w:rsidRDefault="002A6C15" w:rsidP="00C15173">
      <w:pPr>
        <w:spacing w:line="276" w:lineRule="auto"/>
        <w:jc w:val="both"/>
        <w:rPr>
          <w:sz w:val="24"/>
          <w:szCs w:val="24"/>
        </w:rPr>
      </w:pPr>
      <w:r w:rsidRPr="002A6C15">
        <w:rPr>
          <w:b/>
          <w:bCs/>
          <w:sz w:val="24"/>
          <w:szCs w:val="24"/>
        </w:rPr>
        <w:t>Program committees</w:t>
      </w:r>
      <w:r>
        <w:rPr>
          <w:sz w:val="24"/>
          <w:szCs w:val="24"/>
        </w:rPr>
        <w:t xml:space="preserve">: IIOC 2024, IAAE 2024 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B61E59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BC936" w14:textId="77777777" w:rsidR="00B61E59" w:rsidRDefault="00B61E59" w:rsidP="00D968B2">
      <w:r>
        <w:separator/>
      </w:r>
    </w:p>
  </w:endnote>
  <w:endnote w:type="continuationSeparator" w:id="0">
    <w:p w14:paraId="0CD0E6CB" w14:textId="77777777" w:rsidR="00B61E59" w:rsidRDefault="00B61E59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5D7D" w14:textId="77777777" w:rsidR="00B61E59" w:rsidRDefault="00B61E59" w:rsidP="00D968B2">
      <w:r>
        <w:separator/>
      </w:r>
    </w:p>
  </w:footnote>
  <w:footnote w:type="continuationSeparator" w:id="0">
    <w:p w14:paraId="04BC020D" w14:textId="77777777" w:rsidR="00B61E59" w:rsidRDefault="00B61E59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77007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249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A6C1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1FEE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2BAD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D0A4B"/>
    <w:rsid w:val="005D3B5B"/>
    <w:rsid w:val="005E2153"/>
    <w:rsid w:val="005E7518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470B2"/>
    <w:rsid w:val="00755440"/>
    <w:rsid w:val="00764B0A"/>
    <w:rsid w:val="007653AF"/>
    <w:rsid w:val="007709A6"/>
    <w:rsid w:val="00781A36"/>
    <w:rsid w:val="00782825"/>
    <w:rsid w:val="00786BBE"/>
    <w:rsid w:val="007A27A0"/>
    <w:rsid w:val="007A59FA"/>
    <w:rsid w:val="007B238B"/>
    <w:rsid w:val="007B3F14"/>
    <w:rsid w:val="007B4A34"/>
    <w:rsid w:val="007C3B9F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2AB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1E59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36F21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819E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295F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3</cp:revision>
  <cp:lastPrinted>2024-06-08T13:44:00Z</cp:lastPrinted>
  <dcterms:created xsi:type="dcterms:W3CDTF">2024-06-08T13:44:00Z</dcterms:created>
  <dcterms:modified xsi:type="dcterms:W3CDTF">2024-06-08T13:46:00Z</dcterms:modified>
</cp:coreProperties>
</file>