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Task 11.2 - Supply Chain &amp; Inventory - </w:t>
      </w:r>
    </w:p>
    <w:p w:rsidR="00000000" w:rsidDel="00000000" w:rsidP="00000000" w:rsidRDefault="00000000" w:rsidRPr="00000000" w14:paraId="00000002">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Track raw material levels, lead times, stock-outs, and vendor performance.</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dashboard is to provide a clear and actionable overview of inventory performance across warehouses, categories, and suppliers. It helps stakeholders monitor stock health, demand accuracy, supplier reliability, and inventory value to support better planning and decision-making.</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b w:val="1"/>
          <w:bCs w:val="1"/>
          <w:sz w:val="28"/>
          <w:szCs w:val="28"/>
          <w:u w:val="single"/>
        </w:rPr>
      </w:pPr>
      <w:r w:rsidDel="00000000" w:rsidR="00000000" w:rsidRPr="00000000">
        <w:rPr>
          <w:b w:val="1"/>
          <w:bCs w:val="1"/>
          <w:sz w:val="28"/>
          <w:szCs w:val="28"/>
          <w:u w:val="single"/>
          <w:rtl w:val="0"/>
        </w:rPr>
        <w:t xml:space="preserve">Key Performance Indicators (KPIs)</w:t>
      </w:r>
    </w:p>
    <w:p w:rsidR="00000000" w:rsidDel="00000000" w:rsidP="00000000" w:rsidRDefault="00000000" w:rsidRPr="00000000" w14:paraId="00000008">
      <w:pPr>
        <w:rPr>
          <w:b w:val="1"/>
          <w:bCs w:val="1"/>
          <w:sz w:val="28"/>
          <w:szCs w:val="28"/>
          <w:u w:val="single"/>
        </w:rPr>
      </w:pPr>
      <w:r w:rsidDel="00000000" w:rsidR="00000000" w:rsidRPr="00000000">
        <w:rPr>
          <w:b w:val="1"/>
          <w:bCs w:val="1"/>
          <w:sz w:val="28"/>
          <w:szCs w:val="28"/>
          <w:u w:val="single"/>
        </w:rPr>
        <w:drawing>
          <wp:inline distB="114300" distT="114300" distL="114300" distR="114300">
            <wp:extent cx="5943600" cy="558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i w:val="1"/>
          <w:iCs w:val="1"/>
          <w:sz w:val="28"/>
          <w:szCs w:val="28"/>
        </w:rPr>
      </w:pPr>
      <w:r w:rsidDel="00000000" w:rsidR="00000000" w:rsidRPr="00000000">
        <w:rPr>
          <w:i w:val="1"/>
          <w:iCs w:val="1"/>
          <w:sz w:val="28"/>
          <w:szCs w:val="28"/>
          <w:rtl w:val="0"/>
        </w:rPr>
        <w:t xml:space="preserve">Total Inventory Value - 1.26M</w:t>
      </w:r>
    </w:p>
    <w:p w:rsidR="00000000" w:rsidDel="00000000" w:rsidP="00000000" w:rsidRDefault="00000000" w:rsidRPr="00000000" w14:paraId="0000000A">
      <w:pPr>
        <w:numPr>
          <w:ilvl w:val="0"/>
          <w:numId w:val="5"/>
        </w:numPr>
        <w:ind w:left="720" w:hanging="360"/>
        <w:rPr>
          <w:sz w:val="28"/>
          <w:szCs w:val="28"/>
          <w:u w:val="none"/>
        </w:rPr>
      </w:pPr>
      <w:r w:rsidDel="00000000" w:rsidR="00000000" w:rsidRPr="00000000">
        <w:rPr>
          <w:sz w:val="28"/>
          <w:szCs w:val="28"/>
          <w:rtl w:val="0"/>
        </w:rPr>
        <w:t xml:space="preserve">Represents the </w:t>
      </w:r>
      <w:r w:rsidDel="00000000" w:rsidR="00000000" w:rsidRPr="00000000">
        <w:rPr>
          <w:b w:val="1"/>
          <w:bCs w:val="1"/>
          <w:sz w:val="28"/>
          <w:szCs w:val="28"/>
          <w:rtl w:val="0"/>
        </w:rPr>
        <w:t xml:space="preserve">total monetary value</w:t>
      </w:r>
      <w:r w:rsidDel="00000000" w:rsidR="00000000" w:rsidRPr="00000000">
        <w:rPr>
          <w:sz w:val="28"/>
          <w:szCs w:val="28"/>
          <w:rtl w:val="0"/>
        </w:rPr>
        <w:t xml:space="preserve"> of inventory currently held.</w:t>
      </w:r>
    </w:p>
    <w:p w:rsidR="00000000" w:rsidDel="00000000" w:rsidP="00000000" w:rsidRDefault="00000000" w:rsidRPr="00000000" w14:paraId="0000000B">
      <w:pPr>
        <w:numPr>
          <w:ilvl w:val="0"/>
          <w:numId w:val="5"/>
        </w:numPr>
        <w:ind w:left="720" w:hanging="360"/>
        <w:rPr>
          <w:sz w:val="28"/>
          <w:szCs w:val="28"/>
          <w:u w:val="none"/>
        </w:rPr>
      </w:pPr>
      <w:r w:rsidDel="00000000" w:rsidR="00000000" w:rsidRPr="00000000">
        <w:rPr>
          <w:sz w:val="28"/>
          <w:szCs w:val="28"/>
          <w:rtl w:val="0"/>
        </w:rPr>
        <w:t xml:space="preserve">Indicates how much capital is tied up in stock.</w:t>
      </w:r>
    </w:p>
    <w:p w:rsidR="00000000" w:rsidDel="00000000" w:rsidP="00000000" w:rsidRDefault="00000000" w:rsidRPr="00000000" w14:paraId="0000000C">
      <w:pPr>
        <w:numPr>
          <w:ilvl w:val="0"/>
          <w:numId w:val="5"/>
        </w:numPr>
        <w:ind w:left="720" w:hanging="360"/>
        <w:rPr>
          <w:sz w:val="28"/>
          <w:szCs w:val="28"/>
          <w:u w:val="none"/>
        </w:rPr>
      </w:pPr>
      <w:r w:rsidDel="00000000" w:rsidR="00000000" w:rsidRPr="00000000">
        <w:rPr>
          <w:sz w:val="28"/>
          <w:szCs w:val="28"/>
          <w:rtl w:val="0"/>
        </w:rPr>
        <w:t xml:space="preserve">High value requires careful monitoring to avoid excess holding costs.</w:t>
      </w:r>
    </w:p>
    <w:p w:rsidR="00000000" w:rsidDel="00000000" w:rsidP="00000000" w:rsidRDefault="00000000" w:rsidRPr="00000000" w14:paraId="0000000D">
      <w:pPr>
        <w:ind w:left="0" w:firstLine="0"/>
        <w:rPr>
          <w:sz w:val="28"/>
          <w:szCs w:val="28"/>
        </w:rPr>
      </w:pPr>
      <w:r w:rsidDel="00000000" w:rsidR="00000000" w:rsidRPr="00000000">
        <w:rPr>
          <w:rtl w:val="0"/>
        </w:rPr>
      </w:r>
    </w:p>
    <w:p w:rsidR="00000000" w:rsidDel="00000000" w:rsidP="00000000" w:rsidRDefault="00000000" w:rsidRPr="00000000" w14:paraId="0000000E">
      <w:pPr>
        <w:ind w:left="0" w:firstLine="0"/>
        <w:rPr>
          <w:i w:val="1"/>
          <w:iCs w:val="1"/>
          <w:sz w:val="28"/>
          <w:szCs w:val="28"/>
        </w:rPr>
      </w:pPr>
      <w:r w:rsidDel="00000000" w:rsidR="00000000" w:rsidRPr="00000000">
        <w:rPr>
          <w:i w:val="1"/>
          <w:iCs w:val="1"/>
          <w:sz w:val="28"/>
          <w:szCs w:val="28"/>
          <w:rtl w:val="0"/>
        </w:rPr>
        <w:t xml:space="preserve">Low Stock Items - 241</w:t>
      </w:r>
    </w:p>
    <w:p w:rsidR="00000000" w:rsidDel="00000000" w:rsidP="00000000" w:rsidRDefault="00000000" w:rsidRPr="00000000" w14:paraId="0000000F">
      <w:pPr>
        <w:numPr>
          <w:ilvl w:val="0"/>
          <w:numId w:val="8"/>
        </w:numPr>
        <w:ind w:left="720" w:hanging="360"/>
        <w:rPr>
          <w:sz w:val="28"/>
          <w:szCs w:val="28"/>
        </w:rPr>
      </w:pPr>
      <w:r w:rsidDel="00000000" w:rsidR="00000000" w:rsidRPr="00000000">
        <w:rPr>
          <w:sz w:val="28"/>
          <w:szCs w:val="28"/>
          <w:rtl w:val="0"/>
        </w:rPr>
        <w:t xml:space="preserve">Shows the </w:t>
      </w:r>
      <w:r w:rsidDel="00000000" w:rsidR="00000000" w:rsidRPr="00000000">
        <w:rPr>
          <w:b w:val="1"/>
          <w:bCs w:val="1"/>
          <w:sz w:val="28"/>
          <w:szCs w:val="28"/>
          <w:rtl w:val="0"/>
        </w:rPr>
        <w:t xml:space="preserve">number of SKUs with low inventory levels</w:t>
      </w:r>
      <w:r w:rsidDel="00000000" w:rsidR="00000000" w:rsidRPr="00000000">
        <w:rPr>
          <w:sz w:val="28"/>
          <w:szCs w:val="28"/>
          <w:rtl w:val="0"/>
        </w:rPr>
        <w:t xml:space="preserve">.</w:t>
      </w:r>
    </w:p>
    <w:p w:rsidR="00000000" w:rsidDel="00000000" w:rsidP="00000000" w:rsidRDefault="00000000" w:rsidRPr="00000000" w14:paraId="00000010">
      <w:pPr>
        <w:numPr>
          <w:ilvl w:val="0"/>
          <w:numId w:val="8"/>
        </w:numPr>
        <w:ind w:left="720" w:hanging="360"/>
        <w:rPr>
          <w:sz w:val="28"/>
          <w:szCs w:val="28"/>
        </w:rPr>
      </w:pPr>
      <w:r w:rsidDel="00000000" w:rsidR="00000000" w:rsidRPr="00000000">
        <w:rPr>
          <w:sz w:val="28"/>
          <w:szCs w:val="28"/>
          <w:rtl w:val="0"/>
        </w:rPr>
        <w:t xml:space="preserve">These items may require </w:t>
      </w:r>
      <w:r w:rsidDel="00000000" w:rsidR="00000000" w:rsidRPr="00000000">
        <w:rPr>
          <w:b w:val="1"/>
          <w:bCs w:val="1"/>
          <w:sz w:val="28"/>
          <w:szCs w:val="28"/>
          <w:rtl w:val="0"/>
        </w:rPr>
        <w:t xml:space="preserve">immediate reorder</w:t>
      </w:r>
      <w:r w:rsidDel="00000000" w:rsidR="00000000" w:rsidRPr="00000000">
        <w:rPr>
          <w:sz w:val="28"/>
          <w:szCs w:val="28"/>
          <w:rtl w:val="0"/>
        </w:rPr>
        <w:t xml:space="preserve"> to prevent stock-outs.</w:t>
        <w:br w:type="textWrapping"/>
      </w:r>
    </w:p>
    <w:p w:rsidR="00000000" w:rsidDel="00000000" w:rsidP="00000000" w:rsidRDefault="00000000" w:rsidRPr="00000000" w14:paraId="00000011">
      <w:pPr>
        <w:ind w:left="0" w:firstLine="0"/>
        <w:rPr>
          <w:i w:val="1"/>
          <w:iCs w:val="1"/>
          <w:sz w:val="28"/>
          <w:szCs w:val="28"/>
        </w:rPr>
      </w:pPr>
      <w:r w:rsidDel="00000000" w:rsidR="00000000" w:rsidRPr="00000000">
        <w:rPr>
          <w:i w:val="1"/>
          <w:iCs w:val="1"/>
          <w:sz w:val="28"/>
          <w:szCs w:val="28"/>
          <w:rtl w:val="0"/>
        </w:rPr>
        <w:t xml:space="preserve">Average Daily Sales - 2.66K</w:t>
      </w:r>
    </w:p>
    <w:p w:rsidR="00000000" w:rsidDel="00000000" w:rsidP="00000000" w:rsidRDefault="00000000" w:rsidRPr="00000000" w14:paraId="00000012">
      <w:pPr>
        <w:numPr>
          <w:ilvl w:val="0"/>
          <w:numId w:val="10"/>
        </w:numPr>
        <w:ind w:left="720" w:hanging="360"/>
        <w:rPr>
          <w:sz w:val="28"/>
          <w:szCs w:val="28"/>
        </w:rPr>
      </w:pPr>
      <w:r w:rsidDel="00000000" w:rsidR="00000000" w:rsidRPr="00000000">
        <w:rPr>
          <w:sz w:val="28"/>
          <w:szCs w:val="28"/>
          <w:rtl w:val="0"/>
        </w:rPr>
        <w:t xml:space="preserve">Reflects </w:t>
      </w:r>
      <w:r w:rsidDel="00000000" w:rsidR="00000000" w:rsidRPr="00000000">
        <w:rPr>
          <w:b w:val="1"/>
          <w:bCs w:val="1"/>
          <w:sz w:val="28"/>
          <w:szCs w:val="28"/>
          <w:rtl w:val="0"/>
        </w:rPr>
        <w:t xml:space="preserve">overall daily demand</w:t>
      </w:r>
      <w:r w:rsidDel="00000000" w:rsidR="00000000" w:rsidRPr="00000000">
        <w:rPr>
          <w:sz w:val="28"/>
          <w:szCs w:val="28"/>
          <w:rtl w:val="0"/>
        </w:rPr>
        <w:t xml:space="preserve"> across SKUs.</w:t>
      </w:r>
    </w:p>
    <w:p w:rsidR="00000000" w:rsidDel="00000000" w:rsidP="00000000" w:rsidRDefault="00000000" w:rsidRPr="00000000" w14:paraId="00000013">
      <w:pPr>
        <w:numPr>
          <w:ilvl w:val="0"/>
          <w:numId w:val="10"/>
        </w:numPr>
        <w:ind w:left="720" w:hanging="360"/>
        <w:rPr>
          <w:sz w:val="28"/>
          <w:szCs w:val="28"/>
        </w:rPr>
      </w:pPr>
      <w:r w:rsidDel="00000000" w:rsidR="00000000" w:rsidRPr="00000000">
        <w:rPr>
          <w:sz w:val="28"/>
          <w:szCs w:val="28"/>
          <w:rtl w:val="0"/>
        </w:rPr>
        <w:t xml:space="preserve">Helps align inventory planning with actual consumption.</w:t>
        <w:br w:type="textWrapping"/>
      </w:r>
    </w:p>
    <w:p w:rsidR="00000000" w:rsidDel="00000000" w:rsidP="00000000" w:rsidRDefault="00000000" w:rsidRPr="00000000" w14:paraId="00000014">
      <w:pPr>
        <w:ind w:left="0" w:firstLine="0"/>
        <w:rPr>
          <w:i w:val="1"/>
          <w:iCs w:val="1"/>
          <w:sz w:val="28"/>
          <w:szCs w:val="28"/>
        </w:rPr>
      </w:pPr>
      <w:r w:rsidDel="00000000" w:rsidR="00000000" w:rsidRPr="00000000">
        <w:rPr>
          <w:i w:val="1"/>
          <w:iCs w:val="1"/>
          <w:sz w:val="28"/>
          <w:szCs w:val="28"/>
          <w:rtl w:val="0"/>
        </w:rPr>
        <w:t xml:space="preserve">Average Demand Forecast Accuracy - 78.97%</w:t>
      </w:r>
    </w:p>
    <w:p w:rsidR="00000000" w:rsidDel="00000000" w:rsidP="00000000" w:rsidRDefault="00000000" w:rsidRPr="00000000" w14:paraId="00000015">
      <w:pPr>
        <w:numPr>
          <w:ilvl w:val="0"/>
          <w:numId w:val="7"/>
        </w:numPr>
        <w:ind w:left="720" w:hanging="360"/>
        <w:rPr>
          <w:sz w:val="28"/>
          <w:szCs w:val="28"/>
          <w:u w:val="none"/>
        </w:rPr>
      </w:pPr>
      <w:r w:rsidDel="00000000" w:rsidR="00000000" w:rsidRPr="00000000">
        <w:rPr>
          <w:sz w:val="28"/>
          <w:szCs w:val="28"/>
          <w:rtl w:val="0"/>
        </w:rPr>
        <w:t xml:space="preserve">Indicates how accurate demand predictions are.</w:t>
      </w:r>
    </w:p>
    <w:p w:rsidR="00000000" w:rsidDel="00000000" w:rsidP="00000000" w:rsidRDefault="00000000" w:rsidRPr="00000000" w14:paraId="00000016">
      <w:pPr>
        <w:numPr>
          <w:ilvl w:val="0"/>
          <w:numId w:val="7"/>
        </w:numPr>
        <w:ind w:left="720" w:hanging="360"/>
        <w:rPr>
          <w:sz w:val="28"/>
          <w:szCs w:val="28"/>
          <w:u w:val="none"/>
        </w:rPr>
      </w:pPr>
      <w:r w:rsidDel="00000000" w:rsidR="00000000" w:rsidRPr="00000000">
        <w:rPr>
          <w:sz w:val="28"/>
          <w:szCs w:val="28"/>
          <w:rtl w:val="0"/>
        </w:rPr>
        <w:t xml:space="preserve">A value close to 80% shows </w:t>
      </w:r>
      <w:r w:rsidDel="00000000" w:rsidR="00000000" w:rsidRPr="00000000">
        <w:rPr>
          <w:b w:val="1"/>
          <w:bCs w:val="1"/>
          <w:sz w:val="28"/>
          <w:szCs w:val="28"/>
          <w:rtl w:val="0"/>
        </w:rPr>
        <w:t xml:space="preserve">reasonably reliable forecasting</w:t>
      </w:r>
      <w:r w:rsidDel="00000000" w:rsidR="00000000" w:rsidRPr="00000000">
        <w:rPr>
          <w:sz w:val="28"/>
          <w:szCs w:val="28"/>
          <w:rtl w:val="0"/>
        </w:rPr>
        <w:t xml:space="preserve">, but still has room for improvement.</w:t>
        <w:br w:type="textWrapping"/>
      </w:r>
    </w:p>
    <w:p w:rsidR="00000000" w:rsidDel="00000000" w:rsidP="00000000" w:rsidRDefault="00000000" w:rsidRPr="00000000" w14:paraId="00000017">
      <w:pPr>
        <w:ind w:left="0" w:firstLine="0"/>
        <w:rPr>
          <w:i w:val="1"/>
          <w:iCs w:val="1"/>
          <w:sz w:val="28"/>
          <w:szCs w:val="28"/>
        </w:rPr>
      </w:pPr>
      <w:r w:rsidDel="00000000" w:rsidR="00000000" w:rsidRPr="00000000">
        <w:rPr>
          <w:i w:val="1"/>
          <w:iCs w:val="1"/>
          <w:sz w:val="28"/>
          <w:szCs w:val="28"/>
          <w:rtl w:val="0"/>
        </w:rPr>
        <w:t xml:space="preserve">Supplier On Time % - 84.67%</w:t>
      </w:r>
    </w:p>
    <w:p w:rsidR="00000000" w:rsidDel="00000000" w:rsidP="00000000" w:rsidRDefault="00000000" w:rsidRPr="00000000" w14:paraId="00000018">
      <w:pPr>
        <w:numPr>
          <w:ilvl w:val="0"/>
          <w:numId w:val="13"/>
        </w:numPr>
        <w:ind w:left="720" w:hanging="360"/>
        <w:rPr>
          <w:sz w:val="28"/>
          <w:szCs w:val="28"/>
          <w:u w:val="none"/>
        </w:rPr>
      </w:pPr>
      <w:r w:rsidDel="00000000" w:rsidR="00000000" w:rsidRPr="00000000">
        <w:rPr>
          <w:sz w:val="28"/>
          <w:szCs w:val="28"/>
          <w:rtl w:val="0"/>
        </w:rPr>
        <w:t xml:space="preserve">Measures how often suppliers deliver orders on time.</w:t>
      </w:r>
    </w:p>
    <w:p w:rsidR="00000000" w:rsidDel="00000000" w:rsidP="00000000" w:rsidRDefault="00000000" w:rsidRPr="00000000" w14:paraId="00000019">
      <w:pPr>
        <w:numPr>
          <w:ilvl w:val="0"/>
          <w:numId w:val="13"/>
        </w:numPr>
        <w:ind w:left="720" w:hanging="360"/>
        <w:rPr>
          <w:sz w:val="28"/>
          <w:szCs w:val="28"/>
          <w:u w:val="none"/>
        </w:rPr>
      </w:pPr>
      <w:r w:rsidDel="00000000" w:rsidR="00000000" w:rsidRPr="00000000">
        <w:rPr>
          <w:sz w:val="28"/>
          <w:szCs w:val="28"/>
          <w:rtl w:val="0"/>
        </w:rPr>
        <w:t xml:space="preserve">A good indicator of </w:t>
      </w:r>
      <w:r w:rsidDel="00000000" w:rsidR="00000000" w:rsidRPr="00000000">
        <w:rPr>
          <w:b w:val="1"/>
          <w:bCs w:val="1"/>
          <w:sz w:val="28"/>
          <w:szCs w:val="28"/>
          <w:rtl w:val="0"/>
        </w:rPr>
        <w:t xml:space="preserve">supplier reliability</w:t>
      </w:r>
      <w:r w:rsidDel="00000000" w:rsidR="00000000" w:rsidRPr="00000000">
        <w:rPr>
          <w:sz w:val="28"/>
          <w:szCs w:val="28"/>
          <w:rtl w:val="0"/>
        </w:rPr>
        <w:t xml:space="preserve">, which directly impacts inventory availability.</w:t>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8"/>
          <w:szCs w:val="28"/>
          <w:u w:val="single"/>
        </w:rPr>
      </w:pPr>
      <w:bookmarkStart w:colFirst="0" w:colLast="0" w:name="_ggvbfl9wp4w9" w:id="0"/>
      <w:bookmarkEnd w:id="0"/>
      <w:r w:rsidDel="00000000" w:rsidR="00000000" w:rsidRPr="00000000">
        <w:rPr>
          <w:b w:val="1"/>
          <w:bCs w:val="1"/>
          <w:sz w:val="28"/>
          <w:szCs w:val="28"/>
          <w:u w:val="single"/>
          <w:rtl w:val="0"/>
        </w:rPr>
        <w:t xml:space="preserve">Inventory Status Distribution (Donut Chart)</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5067300" cy="2247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673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sz w:val="28"/>
          <w:szCs w:val="28"/>
        </w:rPr>
      </w:pPr>
      <w:bookmarkStart w:colFirst="0" w:colLast="0" w:name="_3nu1dec2l6xv" w:id="1"/>
      <w:bookmarkEnd w:id="1"/>
      <w:r w:rsidDel="00000000" w:rsidR="00000000" w:rsidRPr="00000000">
        <w:rPr>
          <w:sz w:val="28"/>
          <w:szCs w:val="28"/>
          <w:rtl w:val="0"/>
        </w:rPr>
        <w:t xml:space="preserve">This chart shows how SKUs are distributed across different inventory conditions:</w:t>
      </w:r>
    </w:p>
    <w:p w:rsidR="00000000" w:rsidDel="00000000" w:rsidP="00000000" w:rsidRDefault="00000000" w:rsidRPr="00000000" w14:paraId="0000001E">
      <w:pPr>
        <w:numPr>
          <w:ilvl w:val="0"/>
          <w:numId w:val="11"/>
        </w:numPr>
        <w:spacing w:after="200" w:before="0" w:lineRule="auto"/>
        <w:ind w:left="720" w:hanging="360"/>
        <w:rPr>
          <w:sz w:val="28"/>
          <w:szCs w:val="28"/>
        </w:rPr>
      </w:pPr>
      <w:r w:rsidDel="00000000" w:rsidR="00000000" w:rsidRPr="00000000">
        <w:rPr>
          <w:b w:val="1"/>
          <w:bCs w:val="1"/>
          <w:sz w:val="28"/>
          <w:szCs w:val="28"/>
          <w:rtl w:val="0"/>
        </w:rPr>
        <w:t xml:space="preserve">In Stock (42.8%) - </w:t>
      </w:r>
      <w:r w:rsidDel="00000000" w:rsidR="00000000" w:rsidRPr="00000000">
        <w:rPr>
          <w:sz w:val="28"/>
          <w:szCs w:val="28"/>
          <w:rtl w:val="0"/>
        </w:rPr>
        <w:t xml:space="preserve">Healthy inventory levels with no immediate risk.</w:t>
      </w:r>
    </w:p>
    <w:p w:rsidR="00000000" w:rsidDel="00000000" w:rsidP="00000000" w:rsidRDefault="00000000" w:rsidRPr="00000000" w14:paraId="0000001F">
      <w:pPr>
        <w:numPr>
          <w:ilvl w:val="0"/>
          <w:numId w:val="11"/>
        </w:numPr>
        <w:spacing w:after="200" w:before="0" w:lineRule="auto"/>
        <w:ind w:left="720" w:hanging="360"/>
        <w:rPr>
          <w:sz w:val="28"/>
          <w:szCs w:val="28"/>
        </w:rPr>
      </w:pPr>
      <w:r w:rsidDel="00000000" w:rsidR="00000000" w:rsidRPr="00000000">
        <w:rPr>
          <w:b w:val="1"/>
          <w:bCs w:val="1"/>
          <w:sz w:val="28"/>
          <w:szCs w:val="28"/>
          <w:rtl w:val="0"/>
        </w:rPr>
        <w:t xml:space="preserve">Expiring Soon (32.9%) - </w:t>
      </w:r>
      <w:r w:rsidDel="00000000" w:rsidR="00000000" w:rsidRPr="00000000">
        <w:rPr>
          <w:sz w:val="28"/>
          <w:szCs w:val="28"/>
          <w:rtl w:val="0"/>
        </w:rPr>
        <w:t xml:space="preserve">Significant portion of inventory needs attention to avoid wastage.</w:t>
      </w:r>
    </w:p>
    <w:p w:rsidR="00000000" w:rsidDel="00000000" w:rsidP="00000000" w:rsidRDefault="00000000" w:rsidRPr="00000000" w14:paraId="00000020">
      <w:pPr>
        <w:numPr>
          <w:ilvl w:val="0"/>
          <w:numId w:val="11"/>
        </w:numPr>
        <w:spacing w:after="200" w:before="0" w:lineRule="auto"/>
        <w:ind w:left="720" w:hanging="360"/>
        <w:rPr>
          <w:sz w:val="28"/>
          <w:szCs w:val="28"/>
        </w:rPr>
      </w:pPr>
      <w:r w:rsidDel="00000000" w:rsidR="00000000" w:rsidRPr="00000000">
        <w:rPr>
          <w:b w:val="1"/>
          <w:bCs w:val="1"/>
          <w:sz w:val="28"/>
          <w:szCs w:val="28"/>
          <w:rtl w:val="0"/>
        </w:rPr>
        <w:t xml:space="preserve">Low Stock (24.1%) -</w:t>
      </w:r>
      <w:r w:rsidDel="00000000" w:rsidR="00000000" w:rsidRPr="00000000">
        <w:rPr>
          <w:sz w:val="28"/>
          <w:szCs w:val="28"/>
          <w:rtl w:val="0"/>
        </w:rPr>
        <w:t xml:space="preserve"> Nearly one-fourth of SKUs are at risk of stock-out.</w:t>
      </w:r>
    </w:p>
    <w:p w:rsidR="00000000" w:rsidDel="00000000" w:rsidP="00000000" w:rsidRDefault="00000000" w:rsidRPr="00000000" w14:paraId="00000021">
      <w:pPr>
        <w:numPr>
          <w:ilvl w:val="0"/>
          <w:numId w:val="11"/>
        </w:numPr>
        <w:spacing w:after="200" w:before="0" w:lineRule="auto"/>
        <w:ind w:left="720" w:hanging="360"/>
        <w:rPr>
          <w:sz w:val="28"/>
          <w:szCs w:val="28"/>
        </w:rPr>
      </w:pPr>
      <w:r w:rsidDel="00000000" w:rsidR="00000000" w:rsidRPr="00000000">
        <w:rPr>
          <w:b w:val="1"/>
          <w:bCs w:val="1"/>
          <w:sz w:val="28"/>
          <w:szCs w:val="28"/>
          <w:rtl w:val="0"/>
        </w:rPr>
        <w:t xml:space="preserve">Out of Stock (0.2%) -</w:t>
      </w:r>
      <w:r w:rsidDel="00000000" w:rsidR="00000000" w:rsidRPr="00000000">
        <w:rPr>
          <w:sz w:val="28"/>
          <w:szCs w:val="28"/>
          <w:rtl w:val="0"/>
        </w:rPr>
        <w:t xml:space="preserve"> Minimal but critical items requiring urgent replenishment.</w:t>
      </w:r>
    </w:p>
    <w:p w:rsidR="00000000" w:rsidDel="00000000" w:rsidP="00000000" w:rsidRDefault="00000000" w:rsidRPr="00000000" w14:paraId="00000022">
      <w:pPr>
        <w:spacing w:after="240" w:before="240" w:lineRule="auto"/>
        <w:ind w:left="0" w:firstLine="0"/>
        <w:rPr>
          <w:sz w:val="28"/>
          <w:szCs w:val="28"/>
        </w:rPr>
      </w:pPr>
      <w:r w:rsidDel="00000000" w:rsidR="00000000" w:rsidRPr="00000000">
        <w:rPr>
          <w:b w:val="1"/>
          <w:bCs w:val="1"/>
          <w:sz w:val="28"/>
          <w:szCs w:val="28"/>
          <w:rtl w:val="0"/>
        </w:rPr>
        <w:t xml:space="preserve">Insight: </w:t>
      </w:r>
      <w:r w:rsidDel="00000000" w:rsidR="00000000" w:rsidRPr="00000000">
        <w:rPr>
          <w:sz w:val="28"/>
          <w:szCs w:val="28"/>
          <w:rtl w:val="0"/>
        </w:rPr>
        <w:t xml:space="preserve">The high percentage of </w:t>
      </w:r>
      <w:r w:rsidDel="00000000" w:rsidR="00000000" w:rsidRPr="00000000">
        <w:rPr>
          <w:i w:val="1"/>
          <w:iCs w:val="1"/>
          <w:sz w:val="28"/>
          <w:szCs w:val="28"/>
          <w:rtl w:val="0"/>
        </w:rPr>
        <w:t xml:space="preserve">Expiring Soon</w:t>
      </w:r>
      <w:r w:rsidDel="00000000" w:rsidR="00000000" w:rsidRPr="00000000">
        <w:rPr>
          <w:sz w:val="28"/>
          <w:szCs w:val="28"/>
          <w:rtl w:val="0"/>
        </w:rPr>
        <w:t xml:space="preserve"> and </w:t>
      </w:r>
      <w:r w:rsidDel="00000000" w:rsidR="00000000" w:rsidRPr="00000000">
        <w:rPr>
          <w:i w:val="1"/>
          <w:iCs w:val="1"/>
          <w:sz w:val="28"/>
          <w:szCs w:val="28"/>
          <w:rtl w:val="0"/>
        </w:rPr>
        <w:t xml:space="preserve">Low Stock</w:t>
      </w:r>
      <w:r w:rsidDel="00000000" w:rsidR="00000000" w:rsidRPr="00000000">
        <w:rPr>
          <w:sz w:val="28"/>
          <w:szCs w:val="28"/>
          <w:rtl w:val="0"/>
        </w:rPr>
        <w:t xml:space="preserve"> items highlights the need for </w:t>
      </w:r>
      <w:r w:rsidDel="00000000" w:rsidR="00000000" w:rsidRPr="00000000">
        <w:rPr>
          <w:b w:val="1"/>
          <w:bCs w:val="1"/>
          <w:sz w:val="28"/>
          <w:szCs w:val="28"/>
          <w:rtl w:val="0"/>
        </w:rPr>
        <w:t xml:space="preserve">better demand planning and inventory rotation</w:t>
      </w:r>
      <w:r w:rsidDel="00000000" w:rsidR="00000000" w:rsidRPr="00000000">
        <w:rPr>
          <w:sz w:val="28"/>
          <w:szCs w:val="28"/>
          <w:rtl w:val="0"/>
        </w:rPr>
        <w:t xml:space="preserve">.</w:t>
      </w:r>
    </w:p>
    <w:p w:rsidR="00000000" w:rsidDel="00000000" w:rsidP="00000000" w:rsidRDefault="00000000" w:rsidRPr="00000000" w14:paraId="00000023">
      <w:pPr>
        <w:ind w:left="0" w:firstLine="0"/>
        <w:rPr>
          <w:sz w:val="28"/>
          <w:szCs w:val="28"/>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28"/>
          <w:szCs w:val="28"/>
          <w:u w:val="single"/>
        </w:rPr>
      </w:pPr>
      <w:bookmarkStart w:colFirst="0" w:colLast="0" w:name="_glafoi7drx1t" w:id="2"/>
      <w:bookmarkEnd w:id="2"/>
      <w:r w:rsidDel="00000000" w:rsidR="00000000" w:rsidRPr="00000000">
        <w:rPr>
          <w:b w:val="1"/>
          <w:bCs w:val="1"/>
          <w:sz w:val="28"/>
          <w:szCs w:val="28"/>
          <w:u w:val="single"/>
          <w:rtl w:val="0"/>
        </w:rPr>
        <w:t xml:space="preserve">Inventory Value by Category (Treemap)</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181600" cy="2314575"/>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816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sz w:val="28"/>
          <w:szCs w:val="28"/>
        </w:rPr>
      </w:pPr>
      <w:bookmarkStart w:colFirst="0" w:colLast="0" w:name="_fm4rc2oip0qs" w:id="3"/>
      <w:bookmarkEnd w:id="3"/>
      <w:r w:rsidDel="00000000" w:rsidR="00000000" w:rsidRPr="00000000">
        <w:rPr>
          <w:sz w:val="28"/>
          <w:szCs w:val="28"/>
          <w:rtl w:val="0"/>
        </w:rPr>
        <w:t xml:space="preserve">This visualization highlights which categories contribute most to total inventory value:</w:t>
      </w:r>
    </w:p>
    <w:p w:rsidR="00000000" w:rsidDel="00000000" w:rsidP="00000000" w:rsidRDefault="00000000" w:rsidRPr="00000000" w14:paraId="00000027">
      <w:pPr>
        <w:numPr>
          <w:ilvl w:val="0"/>
          <w:numId w:val="6"/>
        </w:numPr>
        <w:spacing w:after="200" w:before="0" w:lineRule="auto"/>
        <w:ind w:left="720" w:hanging="360"/>
        <w:rPr>
          <w:sz w:val="28"/>
          <w:szCs w:val="28"/>
        </w:rPr>
      </w:pPr>
      <w:r w:rsidDel="00000000" w:rsidR="00000000" w:rsidRPr="00000000">
        <w:rPr>
          <w:b w:val="1"/>
          <w:bCs w:val="1"/>
          <w:sz w:val="28"/>
          <w:szCs w:val="28"/>
          <w:rtl w:val="0"/>
        </w:rPr>
        <w:t xml:space="preserve">Beverages and Personal Care</w:t>
      </w:r>
      <w:r w:rsidDel="00000000" w:rsidR="00000000" w:rsidRPr="00000000">
        <w:rPr>
          <w:sz w:val="28"/>
          <w:szCs w:val="28"/>
          <w:rtl w:val="0"/>
        </w:rPr>
        <w:t xml:space="preserve"> hold the </w:t>
      </w:r>
      <w:r w:rsidDel="00000000" w:rsidR="00000000" w:rsidRPr="00000000">
        <w:rPr>
          <w:b w:val="1"/>
          <w:bCs w:val="1"/>
          <w:sz w:val="28"/>
          <w:szCs w:val="28"/>
          <w:rtl w:val="0"/>
        </w:rPr>
        <w:t xml:space="preserve">largest share of inventory value</w:t>
      </w:r>
    </w:p>
    <w:p w:rsidR="00000000" w:rsidDel="00000000" w:rsidP="00000000" w:rsidRDefault="00000000" w:rsidRPr="00000000" w14:paraId="00000028">
      <w:pPr>
        <w:numPr>
          <w:ilvl w:val="0"/>
          <w:numId w:val="6"/>
        </w:numPr>
        <w:spacing w:after="200" w:before="0" w:lineRule="auto"/>
        <w:ind w:left="720" w:hanging="360"/>
        <w:rPr>
          <w:sz w:val="28"/>
          <w:szCs w:val="28"/>
        </w:rPr>
      </w:pPr>
      <w:r w:rsidDel="00000000" w:rsidR="00000000" w:rsidRPr="00000000">
        <w:rPr>
          <w:sz w:val="28"/>
          <w:szCs w:val="28"/>
          <w:rtl w:val="0"/>
        </w:rPr>
        <w:t xml:space="preserve">Categories like </w:t>
      </w:r>
      <w:r w:rsidDel="00000000" w:rsidR="00000000" w:rsidRPr="00000000">
        <w:rPr>
          <w:b w:val="1"/>
          <w:bCs w:val="1"/>
          <w:sz w:val="28"/>
          <w:szCs w:val="28"/>
          <w:rtl w:val="0"/>
        </w:rPr>
        <w:t xml:space="preserve">Frozen, Bakery, and Fresh Products</w:t>
      </w:r>
      <w:r w:rsidDel="00000000" w:rsidR="00000000" w:rsidRPr="00000000">
        <w:rPr>
          <w:sz w:val="28"/>
          <w:szCs w:val="28"/>
          <w:rtl w:val="0"/>
        </w:rPr>
        <w:t xml:space="preserve"> contribute smaller portions</w:t>
        <w:br w:type="textWrapping"/>
      </w:r>
    </w:p>
    <w:p w:rsidR="00000000" w:rsidDel="00000000" w:rsidP="00000000" w:rsidRDefault="00000000" w:rsidRPr="00000000" w14:paraId="00000029">
      <w:pPr>
        <w:spacing w:after="240" w:before="240" w:lineRule="auto"/>
        <w:rPr>
          <w:sz w:val="28"/>
          <w:szCs w:val="28"/>
        </w:rPr>
      </w:pPr>
      <w:r w:rsidDel="00000000" w:rsidR="00000000" w:rsidRPr="00000000">
        <w:rPr>
          <w:b w:val="1"/>
          <w:bCs w:val="1"/>
          <w:sz w:val="28"/>
          <w:szCs w:val="28"/>
          <w:rtl w:val="0"/>
        </w:rPr>
        <w:t xml:space="preserve">Insight: </w:t>
      </w:r>
      <w:r w:rsidDel="00000000" w:rsidR="00000000" w:rsidRPr="00000000">
        <w:rPr>
          <w:sz w:val="28"/>
          <w:szCs w:val="28"/>
          <w:rtl w:val="0"/>
        </w:rPr>
        <w:t xml:space="preserve">High-value categories should be prioritized for:</w:t>
      </w:r>
    </w:p>
    <w:p w:rsidR="00000000" w:rsidDel="00000000" w:rsidP="00000000" w:rsidRDefault="00000000" w:rsidRPr="00000000" w14:paraId="0000002A">
      <w:pPr>
        <w:numPr>
          <w:ilvl w:val="0"/>
          <w:numId w:val="4"/>
        </w:numPr>
        <w:spacing w:after="200" w:before="0" w:lineRule="auto"/>
        <w:ind w:left="720" w:hanging="360"/>
        <w:rPr>
          <w:sz w:val="28"/>
          <w:szCs w:val="28"/>
        </w:rPr>
      </w:pPr>
      <w:r w:rsidDel="00000000" w:rsidR="00000000" w:rsidRPr="00000000">
        <w:rPr>
          <w:sz w:val="28"/>
          <w:szCs w:val="28"/>
          <w:rtl w:val="0"/>
        </w:rPr>
        <w:t xml:space="preserve">Demand accuracy</w:t>
      </w:r>
    </w:p>
    <w:p w:rsidR="00000000" w:rsidDel="00000000" w:rsidP="00000000" w:rsidRDefault="00000000" w:rsidRPr="00000000" w14:paraId="0000002B">
      <w:pPr>
        <w:numPr>
          <w:ilvl w:val="0"/>
          <w:numId w:val="4"/>
        </w:numPr>
        <w:spacing w:after="200" w:before="0" w:lineRule="auto"/>
        <w:ind w:left="720" w:hanging="360"/>
        <w:rPr>
          <w:sz w:val="28"/>
          <w:szCs w:val="28"/>
        </w:rPr>
      </w:pPr>
      <w:r w:rsidDel="00000000" w:rsidR="00000000" w:rsidRPr="00000000">
        <w:rPr>
          <w:sz w:val="28"/>
          <w:szCs w:val="28"/>
          <w:rtl w:val="0"/>
        </w:rPr>
        <w:t xml:space="preserve">Stock optimization</w:t>
      </w:r>
    </w:p>
    <w:p w:rsidR="00000000" w:rsidDel="00000000" w:rsidP="00000000" w:rsidRDefault="00000000" w:rsidRPr="00000000" w14:paraId="0000002C">
      <w:pPr>
        <w:numPr>
          <w:ilvl w:val="0"/>
          <w:numId w:val="4"/>
        </w:numPr>
        <w:spacing w:after="200" w:before="0" w:lineRule="auto"/>
        <w:ind w:left="720" w:hanging="360"/>
        <w:rPr>
          <w:sz w:val="28"/>
          <w:szCs w:val="28"/>
        </w:rPr>
      </w:pPr>
      <w:r w:rsidDel="00000000" w:rsidR="00000000" w:rsidRPr="00000000">
        <w:rPr>
          <w:sz w:val="28"/>
          <w:szCs w:val="28"/>
          <w:rtl w:val="0"/>
        </w:rPr>
        <w:t xml:space="preserve">Supplier performance monitoring</w:t>
      </w:r>
    </w:p>
    <w:p w:rsidR="00000000" w:rsidDel="00000000" w:rsidP="00000000" w:rsidRDefault="00000000" w:rsidRPr="00000000" w14:paraId="0000002D">
      <w:pPr>
        <w:ind w:left="0" w:firstLine="0"/>
        <w:rPr>
          <w:sz w:val="28"/>
          <w:szCs w:val="28"/>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28"/>
          <w:szCs w:val="28"/>
          <w:u w:val="single"/>
        </w:rPr>
      </w:pPr>
      <w:bookmarkStart w:colFirst="0" w:colLast="0" w:name="_knjb76rvx345" w:id="4"/>
      <w:bookmarkEnd w:id="4"/>
      <w:r w:rsidDel="00000000" w:rsidR="00000000" w:rsidRPr="00000000">
        <w:rPr>
          <w:b w:val="1"/>
          <w:bCs w:val="1"/>
          <w:sz w:val="28"/>
          <w:szCs w:val="28"/>
          <w:u w:val="single"/>
          <w:rtl w:val="0"/>
        </w:rPr>
        <w:t xml:space="preserve">Quantity on Hand by SKU &amp; Inventory Status (Bar Chart)</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5943600" cy="3048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sz w:val="28"/>
          <w:szCs w:val="28"/>
        </w:rPr>
      </w:pPr>
      <w:bookmarkStart w:colFirst="0" w:colLast="0" w:name="_nzgwor4yuf8c" w:id="5"/>
      <w:bookmarkEnd w:id="5"/>
      <w:r w:rsidDel="00000000" w:rsidR="00000000" w:rsidRPr="00000000">
        <w:rPr>
          <w:sz w:val="28"/>
          <w:szCs w:val="28"/>
          <w:rtl w:val="0"/>
        </w:rPr>
        <w:t xml:space="preserve">This chart displays the </w:t>
      </w:r>
      <w:r w:rsidDel="00000000" w:rsidR="00000000" w:rsidRPr="00000000">
        <w:rPr>
          <w:b w:val="1"/>
          <w:bCs w:val="1"/>
          <w:sz w:val="28"/>
          <w:szCs w:val="28"/>
          <w:rtl w:val="0"/>
        </w:rPr>
        <w:t xml:space="preserve">top SKUs with the highest stock levels</w:t>
      </w:r>
      <w:r w:rsidDel="00000000" w:rsidR="00000000" w:rsidRPr="00000000">
        <w:rPr>
          <w:sz w:val="28"/>
          <w:szCs w:val="28"/>
          <w:rtl w:val="0"/>
        </w:rPr>
        <w:t xml:space="preserve">, segmented by inventory status.</w:t>
      </w:r>
    </w:p>
    <w:p w:rsidR="00000000" w:rsidDel="00000000" w:rsidP="00000000" w:rsidRDefault="00000000" w:rsidRPr="00000000" w14:paraId="00000031">
      <w:pPr>
        <w:numPr>
          <w:ilvl w:val="0"/>
          <w:numId w:val="3"/>
        </w:numPr>
        <w:spacing w:after="240" w:before="0" w:lineRule="auto"/>
        <w:ind w:left="720" w:hanging="360"/>
        <w:rPr>
          <w:sz w:val="28"/>
          <w:szCs w:val="28"/>
        </w:rPr>
      </w:pPr>
      <w:r w:rsidDel="00000000" w:rsidR="00000000" w:rsidRPr="00000000">
        <w:rPr>
          <w:sz w:val="28"/>
          <w:szCs w:val="28"/>
          <w:rtl w:val="0"/>
        </w:rPr>
        <w:t xml:space="preserve">Helps identify </w:t>
      </w:r>
      <w:r w:rsidDel="00000000" w:rsidR="00000000" w:rsidRPr="00000000">
        <w:rPr>
          <w:b w:val="1"/>
          <w:bCs w:val="1"/>
          <w:sz w:val="28"/>
          <w:szCs w:val="28"/>
          <w:rtl w:val="0"/>
        </w:rPr>
        <w:t xml:space="preserve">overstocked SKUs</w:t>
      </w:r>
    </w:p>
    <w:p w:rsidR="00000000" w:rsidDel="00000000" w:rsidP="00000000" w:rsidRDefault="00000000" w:rsidRPr="00000000" w14:paraId="00000032">
      <w:pPr>
        <w:numPr>
          <w:ilvl w:val="0"/>
          <w:numId w:val="3"/>
        </w:numPr>
        <w:spacing w:after="240" w:before="0" w:lineRule="auto"/>
        <w:ind w:left="720" w:hanging="360"/>
        <w:rPr>
          <w:sz w:val="28"/>
          <w:szCs w:val="28"/>
        </w:rPr>
      </w:pPr>
      <w:r w:rsidDel="00000000" w:rsidR="00000000" w:rsidRPr="00000000">
        <w:rPr>
          <w:sz w:val="28"/>
          <w:szCs w:val="28"/>
          <w:rtl w:val="0"/>
        </w:rPr>
        <w:t xml:space="preserve">Shows which SKUs are </w:t>
      </w:r>
      <w:r w:rsidDel="00000000" w:rsidR="00000000" w:rsidRPr="00000000">
        <w:rPr>
          <w:i w:val="1"/>
          <w:iCs w:val="1"/>
          <w:sz w:val="28"/>
          <w:szCs w:val="28"/>
          <w:rtl w:val="0"/>
        </w:rPr>
        <w:t xml:space="preserve">In Stock</w:t>
      </w:r>
      <w:r w:rsidDel="00000000" w:rsidR="00000000" w:rsidRPr="00000000">
        <w:rPr>
          <w:sz w:val="28"/>
          <w:szCs w:val="28"/>
          <w:rtl w:val="0"/>
        </w:rPr>
        <w:t xml:space="preserve"> vs </w:t>
      </w:r>
      <w:r w:rsidDel="00000000" w:rsidR="00000000" w:rsidRPr="00000000">
        <w:rPr>
          <w:i w:val="1"/>
          <w:iCs w:val="1"/>
          <w:sz w:val="28"/>
          <w:szCs w:val="28"/>
          <w:rtl w:val="0"/>
        </w:rPr>
        <w:t xml:space="preserve">Expiring Soon</w:t>
        <w:br w:type="textWrapping"/>
      </w:r>
    </w:p>
    <w:p w:rsidR="00000000" w:rsidDel="00000000" w:rsidP="00000000" w:rsidRDefault="00000000" w:rsidRPr="00000000" w14:paraId="00000033">
      <w:pPr>
        <w:spacing w:after="240" w:before="240" w:lineRule="auto"/>
        <w:rPr>
          <w:sz w:val="28"/>
          <w:szCs w:val="28"/>
        </w:rPr>
      </w:pPr>
      <w:r w:rsidDel="00000000" w:rsidR="00000000" w:rsidRPr="00000000">
        <w:rPr>
          <w:b w:val="1"/>
          <w:bCs w:val="1"/>
          <w:sz w:val="28"/>
          <w:szCs w:val="28"/>
          <w:rtl w:val="0"/>
        </w:rPr>
        <w:t xml:space="preserve">Insight: </w:t>
      </w:r>
      <w:r w:rsidDel="00000000" w:rsidR="00000000" w:rsidRPr="00000000">
        <w:rPr>
          <w:sz w:val="28"/>
          <w:szCs w:val="28"/>
          <w:rtl w:val="0"/>
        </w:rPr>
        <w:t xml:space="preserve">Some high-quantity SKUs fall under </w:t>
      </w:r>
      <w:r w:rsidDel="00000000" w:rsidR="00000000" w:rsidRPr="00000000">
        <w:rPr>
          <w:i w:val="1"/>
          <w:iCs w:val="1"/>
          <w:sz w:val="28"/>
          <w:szCs w:val="28"/>
          <w:rtl w:val="0"/>
        </w:rPr>
        <w:t xml:space="preserve">Expiring Soon</w:t>
      </w:r>
      <w:r w:rsidDel="00000000" w:rsidR="00000000" w:rsidRPr="00000000">
        <w:rPr>
          <w:sz w:val="28"/>
          <w:szCs w:val="28"/>
          <w:rtl w:val="0"/>
        </w:rPr>
        <w:t xml:space="preserve">, indicating a </w:t>
      </w:r>
      <w:r w:rsidDel="00000000" w:rsidR="00000000" w:rsidRPr="00000000">
        <w:rPr>
          <w:b w:val="1"/>
          <w:bCs w:val="1"/>
          <w:sz w:val="28"/>
          <w:szCs w:val="28"/>
          <w:rtl w:val="0"/>
        </w:rPr>
        <w:t xml:space="preserve">risk of wastage</w:t>
      </w:r>
      <w:r w:rsidDel="00000000" w:rsidR="00000000" w:rsidRPr="00000000">
        <w:rPr>
          <w:sz w:val="28"/>
          <w:szCs w:val="28"/>
          <w:rtl w:val="0"/>
        </w:rPr>
        <w:t xml:space="preserve"> if not managed proactively.</w:t>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28"/>
          <w:szCs w:val="28"/>
          <w:u w:val="single"/>
        </w:rPr>
      </w:pPr>
      <w:bookmarkStart w:colFirst="0" w:colLast="0" w:name="_ljxvnh59zkb5" w:id="6"/>
      <w:bookmarkEnd w:id="6"/>
      <w:r w:rsidDel="00000000" w:rsidR="00000000" w:rsidRPr="00000000">
        <w:rPr>
          <w:b w:val="1"/>
          <w:bCs w:val="1"/>
          <w:sz w:val="28"/>
          <w:szCs w:val="28"/>
          <w:u w:val="single"/>
          <w:rtl w:val="0"/>
        </w:rPr>
        <w:t xml:space="preserve">Supplier On-Time Performance (Bar Chart)</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5943600" cy="3048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0" w:lineRule="auto"/>
        <w:rPr>
          <w:sz w:val="28"/>
          <w:szCs w:val="28"/>
        </w:rPr>
      </w:pPr>
      <w:r w:rsidDel="00000000" w:rsidR="00000000" w:rsidRPr="00000000">
        <w:rPr>
          <w:sz w:val="28"/>
          <w:szCs w:val="28"/>
          <w:rtl w:val="0"/>
        </w:rPr>
        <w:t xml:space="preserve">This chart compares </w:t>
      </w:r>
      <w:r w:rsidDel="00000000" w:rsidR="00000000" w:rsidRPr="00000000">
        <w:rPr>
          <w:b w:val="1"/>
          <w:bCs w:val="1"/>
          <w:sz w:val="28"/>
          <w:szCs w:val="28"/>
          <w:rtl w:val="0"/>
        </w:rPr>
        <w:t xml:space="preserve">supplier delivery performance</w:t>
      </w:r>
      <w:r w:rsidDel="00000000" w:rsidR="00000000" w:rsidRPr="00000000">
        <w:rPr>
          <w:sz w:val="28"/>
          <w:szCs w:val="28"/>
          <w:rtl w:val="0"/>
        </w:rPr>
        <w:t xml:space="preserve">:</w:t>
      </w:r>
    </w:p>
    <w:p w:rsidR="00000000" w:rsidDel="00000000" w:rsidP="00000000" w:rsidRDefault="00000000" w:rsidRPr="00000000" w14:paraId="00000038">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Top performers:</w:t>
      </w:r>
    </w:p>
    <w:p w:rsidR="00000000" w:rsidDel="00000000" w:rsidP="00000000" w:rsidRDefault="00000000" w:rsidRPr="00000000" w14:paraId="00000039">
      <w:pPr>
        <w:numPr>
          <w:ilvl w:val="1"/>
          <w:numId w:val="12"/>
        </w:numPr>
        <w:spacing w:after="200" w:before="0" w:lineRule="auto"/>
        <w:ind w:left="1440" w:hanging="360"/>
        <w:rPr>
          <w:sz w:val="28"/>
          <w:szCs w:val="28"/>
        </w:rPr>
      </w:pPr>
      <w:r w:rsidDel="00000000" w:rsidR="00000000" w:rsidRPr="00000000">
        <w:rPr>
          <w:sz w:val="28"/>
          <w:szCs w:val="28"/>
          <w:rtl w:val="0"/>
        </w:rPr>
        <w:t xml:space="preserve">PT Agro Raya (96%)</w:t>
      </w:r>
    </w:p>
    <w:p w:rsidR="00000000" w:rsidDel="00000000" w:rsidP="00000000" w:rsidRDefault="00000000" w:rsidRPr="00000000" w14:paraId="0000003A">
      <w:pPr>
        <w:numPr>
          <w:ilvl w:val="1"/>
          <w:numId w:val="12"/>
        </w:numPr>
        <w:spacing w:after="200" w:afterAutospacing="0" w:before="0" w:lineRule="auto"/>
        <w:ind w:left="1440" w:hanging="360"/>
        <w:rPr>
          <w:sz w:val="28"/>
          <w:szCs w:val="28"/>
        </w:rPr>
      </w:pPr>
      <w:r w:rsidDel="00000000" w:rsidR="00000000" w:rsidRPr="00000000">
        <w:rPr>
          <w:sz w:val="28"/>
          <w:szCs w:val="28"/>
          <w:rtl w:val="0"/>
        </w:rPr>
        <w:t xml:space="preserve">PT Frozen Express (91%)</w:t>
      </w:r>
    </w:p>
    <w:p w:rsidR="00000000" w:rsidDel="00000000" w:rsidP="00000000" w:rsidRDefault="00000000" w:rsidRPr="00000000" w14:paraId="0000003B">
      <w:pPr>
        <w:numPr>
          <w:ilvl w:val="0"/>
          <w:numId w:val="12"/>
        </w:numPr>
        <w:spacing w:after="0" w:afterAutospacing="0" w:before="200" w:beforeAutospacing="0" w:lineRule="auto"/>
        <w:ind w:left="720" w:hanging="360"/>
        <w:rPr>
          <w:sz w:val="28"/>
          <w:szCs w:val="28"/>
        </w:rPr>
      </w:pPr>
      <w:r w:rsidDel="00000000" w:rsidR="00000000" w:rsidRPr="00000000">
        <w:rPr>
          <w:sz w:val="28"/>
          <w:szCs w:val="28"/>
          <w:rtl w:val="0"/>
        </w:rPr>
        <w:t xml:space="preserve">Lower performers:</w:t>
      </w:r>
    </w:p>
    <w:p w:rsidR="00000000" w:rsidDel="00000000" w:rsidP="00000000" w:rsidRDefault="00000000" w:rsidRPr="00000000" w14:paraId="0000003C">
      <w:pPr>
        <w:numPr>
          <w:ilvl w:val="1"/>
          <w:numId w:val="12"/>
        </w:numPr>
        <w:spacing w:after="200" w:before="0" w:lineRule="auto"/>
        <w:ind w:left="1440" w:hanging="360"/>
        <w:rPr>
          <w:sz w:val="28"/>
          <w:szCs w:val="28"/>
        </w:rPr>
      </w:pPr>
      <w:r w:rsidDel="00000000" w:rsidR="00000000" w:rsidRPr="00000000">
        <w:rPr>
          <w:sz w:val="28"/>
          <w:szCs w:val="28"/>
          <w:rtl w:val="0"/>
        </w:rPr>
        <w:t xml:space="preserve">PT Nusantara Supplier (75%)</w:t>
      </w:r>
    </w:p>
    <w:p w:rsidR="00000000" w:rsidDel="00000000" w:rsidP="00000000" w:rsidRDefault="00000000" w:rsidRPr="00000000" w14:paraId="0000003D">
      <w:pPr>
        <w:numPr>
          <w:ilvl w:val="1"/>
          <w:numId w:val="12"/>
        </w:numPr>
        <w:spacing w:after="200" w:before="240" w:lineRule="auto"/>
        <w:ind w:left="1440" w:hanging="360"/>
        <w:rPr>
          <w:sz w:val="28"/>
          <w:szCs w:val="28"/>
        </w:rPr>
      </w:pPr>
      <w:r w:rsidDel="00000000" w:rsidR="00000000" w:rsidRPr="00000000">
        <w:rPr>
          <w:sz w:val="28"/>
          <w:szCs w:val="28"/>
          <w:rtl w:val="0"/>
        </w:rPr>
        <w:t xml:space="preserve">PT Hygienic Supplies (78%)</w:t>
      </w:r>
    </w:p>
    <w:p w:rsidR="00000000" w:rsidDel="00000000" w:rsidP="00000000" w:rsidRDefault="00000000" w:rsidRPr="00000000" w14:paraId="0000003E">
      <w:pPr>
        <w:spacing w:after="240" w:before="240" w:lineRule="auto"/>
        <w:rPr>
          <w:sz w:val="28"/>
          <w:szCs w:val="28"/>
        </w:rPr>
      </w:pPr>
      <w:r w:rsidDel="00000000" w:rsidR="00000000" w:rsidRPr="00000000">
        <w:rPr>
          <w:b w:val="1"/>
          <w:bCs w:val="1"/>
          <w:sz w:val="28"/>
          <w:szCs w:val="28"/>
          <w:rtl w:val="0"/>
        </w:rPr>
        <w:t xml:space="preserve">Insight: </w:t>
      </w:r>
      <w:r w:rsidDel="00000000" w:rsidR="00000000" w:rsidRPr="00000000">
        <w:rPr>
          <w:sz w:val="28"/>
          <w:szCs w:val="28"/>
          <w:rtl w:val="0"/>
        </w:rPr>
        <w:t xml:space="preserve">Suppliers with lower on-time percentages may contribute to </w:t>
      </w:r>
      <w:r w:rsidDel="00000000" w:rsidR="00000000" w:rsidRPr="00000000">
        <w:rPr>
          <w:b w:val="1"/>
          <w:bCs w:val="1"/>
          <w:sz w:val="28"/>
          <w:szCs w:val="28"/>
          <w:rtl w:val="0"/>
        </w:rPr>
        <w:t xml:space="preserve">inventory shortages or delays</w:t>
      </w:r>
      <w:r w:rsidDel="00000000" w:rsidR="00000000" w:rsidRPr="00000000">
        <w:rPr>
          <w:sz w:val="28"/>
          <w:szCs w:val="28"/>
          <w:rtl w:val="0"/>
        </w:rPr>
        <w:t xml:space="preserve"> and should be reviewed.</w:t>
      </w:r>
    </w:p>
    <w:p w:rsidR="00000000" w:rsidDel="00000000" w:rsidP="00000000" w:rsidRDefault="00000000" w:rsidRPr="00000000" w14:paraId="0000003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8"/>
          <w:szCs w:val="28"/>
          <w:u w:val="single"/>
        </w:rPr>
      </w:pPr>
      <w:bookmarkStart w:colFirst="0" w:colLast="0" w:name="_78e4q32fzlw1" w:id="7"/>
      <w:bookmarkEnd w:id="7"/>
      <w:r w:rsidDel="00000000" w:rsidR="00000000" w:rsidRPr="00000000">
        <w:rPr>
          <w:b w:val="1"/>
          <w:bCs w:val="1"/>
          <w:sz w:val="28"/>
          <w:szCs w:val="28"/>
          <w:u w:val="single"/>
          <w:rtl w:val="0"/>
        </w:rPr>
        <w:t xml:space="preserve">Slicers &amp; Interactivity</w:t>
      </w:r>
    </w:p>
    <w:p w:rsidR="00000000" w:rsidDel="00000000" w:rsidP="00000000" w:rsidRDefault="00000000" w:rsidRPr="00000000" w14:paraId="00000041">
      <w:pPr>
        <w:rPr/>
      </w:pPr>
      <w:r w:rsidDel="00000000" w:rsidR="00000000" w:rsidRPr="00000000">
        <w:rPr/>
        <w:drawing>
          <wp:inline distB="114300" distT="114300" distL="114300" distR="114300">
            <wp:extent cx="2257425" cy="165258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57425" cy="1652588"/>
                    </a:xfrm>
                    <a:prstGeom prst="rect"/>
                    <a:ln/>
                  </pic:spPr>
                </pic:pic>
              </a:graphicData>
            </a:graphic>
          </wp:inline>
        </w:drawing>
      </w:r>
      <w:r w:rsidDel="00000000" w:rsidR="00000000" w:rsidRPr="00000000">
        <w:rPr/>
        <w:drawing>
          <wp:inline distB="114300" distT="114300" distL="114300" distR="114300">
            <wp:extent cx="1809750" cy="136207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097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rPr>
      </w:pPr>
      <w:bookmarkStart w:colFirst="0" w:colLast="0" w:name="_gqt9s0gd449f" w:id="8"/>
      <w:bookmarkEnd w:id="8"/>
      <w:r w:rsidDel="00000000" w:rsidR="00000000" w:rsidRPr="00000000">
        <w:rPr>
          <w:b w:val="1"/>
          <w:bCs w:val="1"/>
          <w:color w:val="000000"/>
          <w:rtl w:val="0"/>
        </w:rPr>
        <w:t xml:space="preserve">Warehouse Location Slicer</w:t>
      </w:r>
    </w:p>
    <w:p w:rsidR="00000000" w:rsidDel="00000000" w:rsidP="00000000" w:rsidRDefault="00000000" w:rsidRPr="00000000" w14:paraId="00000043">
      <w:pPr>
        <w:numPr>
          <w:ilvl w:val="0"/>
          <w:numId w:val="9"/>
        </w:numPr>
        <w:spacing w:after="240" w:before="0" w:lineRule="auto"/>
        <w:ind w:left="720" w:hanging="360"/>
        <w:rPr>
          <w:sz w:val="28"/>
          <w:szCs w:val="28"/>
        </w:rPr>
      </w:pPr>
      <w:r w:rsidDel="00000000" w:rsidR="00000000" w:rsidRPr="00000000">
        <w:rPr>
          <w:sz w:val="28"/>
          <w:szCs w:val="28"/>
          <w:rtl w:val="0"/>
        </w:rPr>
        <w:t xml:space="preserve">Enables warehouse-specific analysis</w:t>
      </w:r>
    </w:p>
    <w:p w:rsidR="00000000" w:rsidDel="00000000" w:rsidP="00000000" w:rsidRDefault="00000000" w:rsidRPr="00000000" w14:paraId="00000044">
      <w:pPr>
        <w:numPr>
          <w:ilvl w:val="0"/>
          <w:numId w:val="9"/>
        </w:numPr>
        <w:spacing w:after="240" w:before="0" w:lineRule="auto"/>
        <w:ind w:left="720" w:hanging="360"/>
        <w:rPr>
          <w:sz w:val="28"/>
          <w:szCs w:val="28"/>
        </w:rPr>
      </w:pPr>
      <w:r w:rsidDel="00000000" w:rsidR="00000000" w:rsidRPr="00000000">
        <w:rPr>
          <w:sz w:val="28"/>
          <w:szCs w:val="28"/>
          <w:rtl w:val="0"/>
        </w:rPr>
        <w:t xml:space="preserve">Helps compare inventory health across locations</w:t>
      </w:r>
    </w:p>
    <w:p w:rsidR="00000000" w:rsidDel="00000000" w:rsidP="00000000" w:rsidRDefault="00000000" w:rsidRPr="00000000" w14:paraId="00000045">
      <w:pPr>
        <w:pStyle w:val="Heading3"/>
        <w:keepNext w:val="0"/>
        <w:keepLines w:val="0"/>
        <w:spacing w:before="280" w:lineRule="auto"/>
        <w:rPr>
          <w:b w:val="1"/>
          <w:bCs w:val="1"/>
          <w:color w:val="000000"/>
        </w:rPr>
      </w:pPr>
      <w:bookmarkStart w:colFirst="0" w:colLast="0" w:name="_56q436j80nlb" w:id="9"/>
      <w:bookmarkEnd w:id="9"/>
      <w:r w:rsidDel="00000000" w:rsidR="00000000" w:rsidRPr="00000000">
        <w:rPr>
          <w:b w:val="1"/>
          <w:bCs w:val="1"/>
          <w:color w:val="000000"/>
          <w:rtl w:val="0"/>
        </w:rPr>
        <w:t xml:space="preserve">Inventory Status Slicer</w:t>
      </w:r>
    </w:p>
    <w:p w:rsidR="00000000" w:rsidDel="00000000" w:rsidP="00000000" w:rsidRDefault="00000000" w:rsidRPr="00000000" w14:paraId="00000046">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Allows users to focus on:</w:t>
      </w:r>
    </w:p>
    <w:p w:rsidR="00000000" w:rsidDel="00000000" w:rsidP="00000000" w:rsidRDefault="00000000" w:rsidRPr="00000000" w14:paraId="00000047">
      <w:pPr>
        <w:numPr>
          <w:ilvl w:val="1"/>
          <w:numId w:val="1"/>
        </w:numPr>
        <w:spacing w:after="200" w:before="0" w:lineRule="auto"/>
        <w:ind w:left="1440" w:hanging="360"/>
        <w:rPr>
          <w:sz w:val="28"/>
          <w:szCs w:val="28"/>
        </w:rPr>
      </w:pPr>
      <w:r w:rsidDel="00000000" w:rsidR="00000000" w:rsidRPr="00000000">
        <w:rPr>
          <w:sz w:val="28"/>
          <w:szCs w:val="28"/>
          <w:rtl w:val="0"/>
        </w:rPr>
        <w:t xml:space="preserve">Low Stock</w:t>
      </w:r>
    </w:p>
    <w:p w:rsidR="00000000" w:rsidDel="00000000" w:rsidP="00000000" w:rsidRDefault="00000000" w:rsidRPr="00000000" w14:paraId="00000048">
      <w:pPr>
        <w:numPr>
          <w:ilvl w:val="1"/>
          <w:numId w:val="1"/>
        </w:numPr>
        <w:spacing w:after="200" w:before="0" w:lineRule="auto"/>
        <w:ind w:left="1440" w:hanging="360"/>
        <w:rPr>
          <w:sz w:val="28"/>
          <w:szCs w:val="28"/>
        </w:rPr>
      </w:pPr>
      <w:r w:rsidDel="00000000" w:rsidR="00000000" w:rsidRPr="00000000">
        <w:rPr>
          <w:sz w:val="28"/>
          <w:szCs w:val="28"/>
          <w:rtl w:val="0"/>
        </w:rPr>
        <w:t xml:space="preserve">Expiring Soon</w:t>
      </w:r>
    </w:p>
    <w:p w:rsidR="00000000" w:rsidDel="00000000" w:rsidP="00000000" w:rsidRDefault="00000000" w:rsidRPr="00000000" w14:paraId="00000049">
      <w:pPr>
        <w:numPr>
          <w:ilvl w:val="1"/>
          <w:numId w:val="1"/>
        </w:numPr>
        <w:spacing w:after="200" w:afterAutospacing="0" w:before="0" w:lineRule="auto"/>
        <w:ind w:left="1440" w:hanging="360"/>
        <w:rPr>
          <w:sz w:val="28"/>
          <w:szCs w:val="28"/>
        </w:rPr>
      </w:pPr>
      <w:r w:rsidDel="00000000" w:rsidR="00000000" w:rsidRPr="00000000">
        <w:rPr>
          <w:sz w:val="28"/>
          <w:szCs w:val="28"/>
          <w:rtl w:val="0"/>
        </w:rPr>
        <w:t xml:space="preserve">Out of Stock</w:t>
      </w:r>
    </w:p>
    <w:p w:rsidR="00000000" w:rsidDel="00000000" w:rsidP="00000000" w:rsidRDefault="00000000" w:rsidRPr="00000000" w14:paraId="0000004A">
      <w:pPr>
        <w:numPr>
          <w:ilvl w:val="0"/>
          <w:numId w:val="1"/>
        </w:numPr>
        <w:spacing w:after="240" w:before="200" w:beforeAutospacing="0" w:lineRule="auto"/>
        <w:ind w:left="720" w:hanging="360"/>
        <w:rPr>
          <w:sz w:val="28"/>
          <w:szCs w:val="28"/>
        </w:rPr>
      </w:pPr>
      <w:r w:rsidDel="00000000" w:rsidR="00000000" w:rsidRPr="00000000">
        <w:rPr>
          <w:sz w:val="28"/>
          <w:szCs w:val="28"/>
          <w:rtl w:val="0"/>
        </w:rPr>
        <w:t xml:space="preserve">Improves decision-making for urgent inventory actions</w:t>
      </w:r>
    </w:p>
    <w:p w:rsidR="00000000" w:rsidDel="00000000" w:rsidP="00000000" w:rsidRDefault="00000000" w:rsidRPr="00000000" w14:paraId="0000004B">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28"/>
          <w:szCs w:val="28"/>
        </w:rPr>
      </w:pPr>
      <w:bookmarkStart w:colFirst="0" w:colLast="0" w:name="_qdelfj4n0a1u" w:id="10"/>
      <w:bookmarkEnd w:id="10"/>
      <w:r w:rsidDel="00000000" w:rsidR="00000000" w:rsidRPr="00000000">
        <w:rPr>
          <w:b w:val="1"/>
          <w:bCs w:val="1"/>
          <w:sz w:val="28"/>
          <w:szCs w:val="28"/>
          <w:rtl w:val="0"/>
        </w:rPr>
        <w:t xml:space="preserve">Business Recommendations</w:t>
      </w:r>
    </w:p>
    <w:p w:rsidR="00000000" w:rsidDel="00000000" w:rsidP="00000000" w:rsidRDefault="00000000" w:rsidRPr="00000000" w14:paraId="0000004D">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Reduce Expiring Inventory</w:t>
      </w:r>
    </w:p>
    <w:p w:rsidR="00000000" w:rsidDel="00000000" w:rsidP="00000000" w:rsidRDefault="00000000" w:rsidRPr="00000000" w14:paraId="0000004E">
      <w:pPr>
        <w:numPr>
          <w:ilvl w:val="1"/>
          <w:numId w:val="2"/>
        </w:numPr>
        <w:spacing w:after="200" w:before="0" w:lineRule="auto"/>
        <w:ind w:left="1440" w:hanging="360"/>
        <w:rPr>
          <w:sz w:val="28"/>
          <w:szCs w:val="28"/>
        </w:rPr>
      </w:pPr>
      <w:r w:rsidDel="00000000" w:rsidR="00000000" w:rsidRPr="00000000">
        <w:rPr>
          <w:sz w:val="28"/>
          <w:szCs w:val="28"/>
          <w:rtl w:val="0"/>
        </w:rPr>
        <w:t xml:space="preserve">Improve FIFO (First In, First Out)/FEFO (First Expired, First Out) implementation </w:t>
      </w:r>
    </w:p>
    <w:p w:rsidR="00000000" w:rsidDel="00000000" w:rsidP="00000000" w:rsidRDefault="00000000" w:rsidRPr="00000000" w14:paraId="0000004F">
      <w:pPr>
        <w:numPr>
          <w:ilvl w:val="1"/>
          <w:numId w:val="2"/>
        </w:numPr>
        <w:spacing w:after="200" w:afterAutospacing="0" w:before="0" w:lineRule="auto"/>
        <w:ind w:left="1440" w:hanging="360"/>
        <w:rPr>
          <w:sz w:val="28"/>
          <w:szCs w:val="28"/>
        </w:rPr>
      </w:pPr>
      <w:r w:rsidDel="00000000" w:rsidR="00000000" w:rsidRPr="00000000">
        <w:rPr>
          <w:sz w:val="28"/>
          <w:szCs w:val="28"/>
          <w:rtl w:val="0"/>
        </w:rPr>
        <w:t xml:space="preserve">Align purchase quantities with actual demand</w:t>
        <w:br w:type="textWrapping"/>
      </w:r>
    </w:p>
    <w:p w:rsidR="00000000" w:rsidDel="00000000" w:rsidP="00000000" w:rsidRDefault="00000000" w:rsidRPr="00000000" w14:paraId="00000050">
      <w:pPr>
        <w:numPr>
          <w:ilvl w:val="0"/>
          <w:numId w:val="2"/>
        </w:numPr>
        <w:spacing w:after="0" w:afterAutospacing="0" w:before="200" w:beforeAutospacing="0" w:lineRule="auto"/>
        <w:ind w:left="720" w:hanging="360"/>
        <w:rPr>
          <w:sz w:val="28"/>
          <w:szCs w:val="28"/>
        </w:rPr>
      </w:pPr>
      <w:r w:rsidDel="00000000" w:rsidR="00000000" w:rsidRPr="00000000">
        <w:rPr>
          <w:b w:val="1"/>
          <w:bCs w:val="1"/>
          <w:sz w:val="28"/>
          <w:szCs w:val="28"/>
          <w:rtl w:val="0"/>
        </w:rPr>
        <w:t xml:space="preserve">Improve Forecast Accuracy</w:t>
      </w:r>
    </w:p>
    <w:p w:rsidR="00000000" w:rsidDel="00000000" w:rsidP="00000000" w:rsidRDefault="00000000" w:rsidRPr="00000000" w14:paraId="00000051">
      <w:pPr>
        <w:numPr>
          <w:ilvl w:val="1"/>
          <w:numId w:val="2"/>
        </w:numPr>
        <w:spacing w:after="200" w:before="0" w:lineRule="auto"/>
        <w:ind w:left="1440" w:hanging="360"/>
        <w:rPr>
          <w:sz w:val="28"/>
          <w:szCs w:val="28"/>
        </w:rPr>
      </w:pPr>
      <w:r w:rsidDel="00000000" w:rsidR="00000000" w:rsidRPr="00000000">
        <w:rPr>
          <w:sz w:val="28"/>
          <w:szCs w:val="28"/>
          <w:rtl w:val="0"/>
        </w:rPr>
        <w:t xml:space="preserve">Review SKUs with low forecast accuracy</w:t>
      </w:r>
    </w:p>
    <w:p w:rsidR="00000000" w:rsidDel="00000000" w:rsidP="00000000" w:rsidRDefault="00000000" w:rsidRPr="00000000" w14:paraId="00000052">
      <w:pPr>
        <w:numPr>
          <w:ilvl w:val="1"/>
          <w:numId w:val="2"/>
        </w:numPr>
        <w:spacing w:after="200" w:afterAutospacing="0" w:before="0" w:lineRule="auto"/>
        <w:ind w:left="1440" w:hanging="360"/>
        <w:rPr>
          <w:sz w:val="28"/>
          <w:szCs w:val="28"/>
        </w:rPr>
      </w:pPr>
      <w:r w:rsidDel="00000000" w:rsidR="00000000" w:rsidRPr="00000000">
        <w:rPr>
          <w:sz w:val="28"/>
          <w:szCs w:val="28"/>
          <w:rtl w:val="0"/>
        </w:rPr>
        <w:t xml:space="preserve">Use historical sales trends more effectively</w:t>
        <w:br w:type="textWrapping"/>
      </w:r>
    </w:p>
    <w:p w:rsidR="00000000" w:rsidDel="00000000" w:rsidP="00000000" w:rsidRDefault="00000000" w:rsidRPr="00000000" w14:paraId="00000053">
      <w:pPr>
        <w:numPr>
          <w:ilvl w:val="0"/>
          <w:numId w:val="2"/>
        </w:numPr>
        <w:spacing w:after="0" w:afterAutospacing="0" w:before="200" w:beforeAutospacing="0" w:lineRule="auto"/>
        <w:ind w:left="720" w:hanging="360"/>
        <w:rPr>
          <w:sz w:val="28"/>
          <w:szCs w:val="28"/>
        </w:rPr>
      </w:pPr>
      <w:r w:rsidDel="00000000" w:rsidR="00000000" w:rsidRPr="00000000">
        <w:rPr>
          <w:b w:val="1"/>
          <w:bCs w:val="1"/>
          <w:sz w:val="28"/>
          <w:szCs w:val="28"/>
          <w:rtl w:val="0"/>
        </w:rPr>
        <w:t xml:space="preserve">Strengthen Supplier Management</w:t>
      </w:r>
    </w:p>
    <w:p w:rsidR="00000000" w:rsidDel="00000000" w:rsidP="00000000" w:rsidRDefault="00000000" w:rsidRPr="00000000" w14:paraId="00000054">
      <w:pPr>
        <w:numPr>
          <w:ilvl w:val="1"/>
          <w:numId w:val="2"/>
        </w:numPr>
        <w:spacing w:after="200" w:before="0" w:lineRule="auto"/>
        <w:ind w:left="1440" w:hanging="360"/>
        <w:rPr>
          <w:sz w:val="28"/>
          <w:szCs w:val="28"/>
        </w:rPr>
      </w:pPr>
      <w:r w:rsidDel="00000000" w:rsidR="00000000" w:rsidRPr="00000000">
        <w:rPr>
          <w:sz w:val="28"/>
          <w:szCs w:val="28"/>
          <w:rtl w:val="0"/>
        </w:rPr>
        <w:t xml:space="preserve">Work closely with low on-time suppliers</w:t>
      </w:r>
    </w:p>
    <w:p w:rsidR="00000000" w:rsidDel="00000000" w:rsidP="00000000" w:rsidRDefault="00000000" w:rsidRPr="00000000" w14:paraId="00000055">
      <w:pPr>
        <w:numPr>
          <w:ilvl w:val="1"/>
          <w:numId w:val="2"/>
        </w:numPr>
        <w:spacing w:after="200" w:afterAutospacing="0" w:before="0" w:lineRule="auto"/>
        <w:ind w:left="1440" w:hanging="360"/>
        <w:rPr>
          <w:sz w:val="28"/>
          <w:szCs w:val="28"/>
        </w:rPr>
      </w:pPr>
      <w:r w:rsidDel="00000000" w:rsidR="00000000" w:rsidRPr="00000000">
        <w:rPr>
          <w:sz w:val="28"/>
          <w:szCs w:val="28"/>
          <w:rtl w:val="0"/>
        </w:rPr>
        <w:t xml:space="preserve">Consider alternative suppliers for critical items</w:t>
        <w:br w:type="textWrapping"/>
      </w:r>
    </w:p>
    <w:p w:rsidR="00000000" w:rsidDel="00000000" w:rsidP="00000000" w:rsidRDefault="00000000" w:rsidRPr="00000000" w14:paraId="00000056">
      <w:pPr>
        <w:numPr>
          <w:ilvl w:val="0"/>
          <w:numId w:val="2"/>
        </w:numPr>
        <w:spacing w:after="0" w:afterAutospacing="0" w:before="200" w:beforeAutospacing="0" w:lineRule="auto"/>
        <w:ind w:left="720" w:hanging="360"/>
        <w:rPr>
          <w:sz w:val="28"/>
          <w:szCs w:val="28"/>
        </w:rPr>
      </w:pPr>
      <w:r w:rsidDel="00000000" w:rsidR="00000000" w:rsidRPr="00000000">
        <w:rPr>
          <w:b w:val="1"/>
          <w:bCs w:val="1"/>
          <w:sz w:val="28"/>
          <w:szCs w:val="28"/>
          <w:rtl w:val="0"/>
        </w:rPr>
        <w:t xml:space="preserve">Monitor High-Value Categories</w:t>
      </w:r>
    </w:p>
    <w:p w:rsidR="00000000" w:rsidDel="00000000" w:rsidP="00000000" w:rsidRDefault="00000000" w:rsidRPr="00000000" w14:paraId="00000057">
      <w:pPr>
        <w:numPr>
          <w:ilvl w:val="1"/>
          <w:numId w:val="2"/>
        </w:numPr>
        <w:spacing w:after="200" w:before="0" w:lineRule="auto"/>
        <w:ind w:left="1440" w:hanging="360"/>
        <w:rPr>
          <w:sz w:val="28"/>
          <w:szCs w:val="28"/>
        </w:rPr>
      </w:pPr>
      <w:r w:rsidDel="00000000" w:rsidR="00000000" w:rsidRPr="00000000">
        <w:rPr>
          <w:sz w:val="28"/>
          <w:szCs w:val="28"/>
          <w:rtl w:val="0"/>
        </w:rPr>
        <w:t xml:space="preserve">Apply tighter controls on beverages and personal care inventory</w:t>
      </w:r>
    </w:p>
    <w:p w:rsidR="00000000" w:rsidDel="00000000" w:rsidP="00000000" w:rsidRDefault="00000000" w:rsidRPr="00000000" w14:paraId="00000058">
      <w:pPr>
        <w:numPr>
          <w:ilvl w:val="1"/>
          <w:numId w:val="2"/>
        </w:numPr>
        <w:spacing w:after="200" w:before="240" w:lineRule="auto"/>
        <w:ind w:left="1440" w:hanging="360"/>
        <w:rPr>
          <w:sz w:val="28"/>
          <w:szCs w:val="28"/>
        </w:rPr>
      </w:pPr>
      <w:r w:rsidDel="00000000" w:rsidR="00000000" w:rsidRPr="00000000">
        <w:rPr>
          <w:sz w:val="28"/>
          <w:szCs w:val="28"/>
          <w:rtl w:val="0"/>
        </w:rPr>
        <w:t xml:space="preserve">Reduce excess stock to free up working capital</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pStyle w:val="Heading2"/>
        <w:keepNext w:val="0"/>
        <w:keepLines w:val="0"/>
        <w:spacing w:after="0" w:lineRule="auto"/>
        <w:rPr>
          <w:b w:val="1"/>
          <w:bCs w:val="1"/>
          <w:sz w:val="28"/>
          <w:szCs w:val="28"/>
        </w:rPr>
      </w:pPr>
      <w:bookmarkStart w:colFirst="0" w:colLast="0" w:name="_1uh0y6its6ph" w:id="11"/>
      <w:bookmarkEnd w:id="11"/>
      <w:r w:rsidDel="00000000" w:rsidR="00000000" w:rsidRPr="00000000">
        <w:rPr>
          <w:b w:val="1"/>
          <w:bCs w:val="1"/>
          <w:sz w:val="28"/>
          <w:szCs w:val="28"/>
          <w:rtl w:val="0"/>
        </w:rPr>
        <w:t xml:space="preserve">Conclusion</w:t>
      </w:r>
    </w:p>
    <w:p w:rsidR="00000000" w:rsidDel="00000000" w:rsidP="00000000" w:rsidRDefault="00000000" w:rsidRPr="00000000" w14:paraId="0000005B">
      <w:pPr>
        <w:spacing w:after="0" w:before="0" w:lineRule="auto"/>
        <w:rPr>
          <w:sz w:val="28"/>
          <w:szCs w:val="28"/>
        </w:rPr>
      </w:pPr>
      <w:r w:rsidDel="00000000" w:rsidR="00000000" w:rsidRPr="00000000">
        <w:rPr>
          <w:sz w:val="28"/>
          <w:szCs w:val="28"/>
          <w:rtl w:val="0"/>
        </w:rPr>
        <w:t xml:space="preserve">This dashboard provides a </w:t>
      </w:r>
      <w:r w:rsidDel="00000000" w:rsidR="00000000" w:rsidRPr="00000000">
        <w:rPr>
          <w:b w:val="1"/>
          <w:bCs w:val="1"/>
          <w:sz w:val="28"/>
          <w:szCs w:val="28"/>
          <w:rtl w:val="0"/>
        </w:rPr>
        <w:t xml:space="preserve">single-page, executive-friendly view</w:t>
      </w:r>
      <w:r w:rsidDel="00000000" w:rsidR="00000000" w:rsidRPr="00000000">
        <w:rPr>
          <w:sz w:val="28"/>
          <w:szCs w:val="28"/>
          <w:rtl w:val="0"/>
        </w:rPr>
        <w:t xml:space="preserve"> of supply chain and inventory performance. By combining KPIs, inventory distribution, supplier analysis, and interactive filters, it supports </w:t>
      </w:r>
      <w:r w:rsidDel="00000000" w:rsidR="00000000" w:rsidRPr="00000000">
        <w:rPr>
          <w:b w:val="1"/>
          <w:bCs w:val="1"/>
          <w:sz w:val="28"/>
          <w:szCs w:val="28"/>
          <w:rtl w:val="0"/>
        </w:rPr>
        <w:t xml:space="preserve">data-driven decisions</w:t>
      </w:r>
      <w:r w:rsidDel="00000000" w:rsidR="00000000" w:rsidRPr="00000000">
        <w:rPr>
          <w:sz w:val="28"/>
          <w:szCs w:val="28"/>
          <w:rtl w:val="0"/>
        </w:rPr>
        <w:t xml:space="preserve"> to improve efficiency, reduce risk, and optimize inventory levels.</w:t>
      </w:r>
    </w:p>
    <w:p w:rsidR="00000000" w:rsidDel="00000000" w:rsidP="00000000" w:rsidRDefault="00000000" w:rsidRPr="00000000" w14:paraId="0000005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