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B43" w:rsidRDefault="00356B43" w:rsidP="006E4721">
      <w:pPr>
        <w:spacing w:line="240" w:lineRule="auto"/>
        <w:rPr>
          <w:rFonts w:ascii="Times New Roman" w:hAnsi="Times New Roman" w:cs="Times New Roman"/>
          <w:sz w:val="24"/>
        </w:rPr>
      </w:pPr>
      <w:bookmarkStart w:id="0" w:name="_GoBack"/>
      <w:bookmarkEnd w:id="0"/>
      <w:r>
        <w:rPr>
          <w:rFonts w:ascii="Times New Roman" w:hAnsi="Times New Roman" w:cs="Times New Roman"/>
          <w:sz w:val="24"/>
        </w:rPr>
        <w:t>Karan Sarkar</w:t>
      </w:r>
    </w:p>
    <w:p w:rsidR="00356B43" w:rsidRDefault="00356B43" w:rsidP="006E4721">
      <w:pPr>
        <w:spacing w:line="240" w:lineRule="auto"/>
        <w:rPr>
          <w:rFonts w:ascii="Times New Roman" w:hAnsi="Times New Roman" w:cs="Times New Roman"/>
          <w:b/>
          <w:sz w:val="24"/>
        </w:rPr>
      </w:pPr>
      <w:r>
        <w:rPr>
          <w:rFonts w:ascii="Times New Roman" w:hAnsi="Times New Roman" w:cs="Times New Roman"/>
          <w:b/>
          <w:sz w:val="24"/>
        </w:rPr>
        <w:t>Project Proposal</w:t>
      </w:r>
    </w:p>
    <w:p w:rsidR="003C2832" w:rsidRPr="00674EB0" w:rsidRDefault="00FE257F" w:rsidP="006E4721">
      <w:pPr>
        <w:spacing w:line="240" w:lineRule="auto"/>
        <w:rPr>
          <w:rFonts w:ascii="Times New Roman" w:hAnsi="Times New Roman" w:cs="Times New Roman"/>
          <w:b/>
          <w:sz w:val="24"/>
        </w:rPr>
      </w:pPr>
      <w:r>
        <w:rPr>
          <w:rFonts w:ascii="Times New Roman" w:hAnsi="Times New Roman" w:cs="Times New Roman"/>
          <w:b/>
          <w:sz w:val="24"/>
        </w:rPr>
        <w:t xml:space="preserve">Executive </w:t>
      </w:r>
      <w:r w:rsidR="005D26DE" w:rsidRPr="00674EB0">
        <w:rPr>
          <w:rFonts w:ascii="Times New Roman" w:hAnsi="Times New Roman" w:cs="Times New Roman"/>
          <w:b/>
          <w:sz w:val="24"/>
        </w:rPr>
        <w:t>Summary</w:t>
      </w:r>
    </w:p>
    <w:p w:rsidR="00E77016" w:rsidRDefault="00674EB0" w:rsidP="006E4721">
      <w:pPr>
        <w:spacing w:line="240" w:lineRule="auto"/>
        <w:rPr>
          <w:rFonts w:ascii="Times New Roman" w:hAnsi="Times New Roman" w:cs="Times New Roman"/>
          <w:sz w:val="24"/>
        </w:rPr>
      </w:pPr>
      <w:r>
        <w:rPr>
          <w:rFonts w:ascii="Times New Roman" w:hAnsi="Times New Roman" w:cs="Times New Roman"/>
          <w:sz w:val="24"/>
        </w:rPr>
        <w:t>The f</w:t>
      </w:r>
      <w:r w:rsidRPr="00674EB0">
        <w:rPr>
          <w:rFonts w:ascii="Times New Roman" w:hAnsi="Times New Roman" w:cs="Times New Roman"/>
          <w:sz w:val="24"/>
        </w:rPr>
        <w:t>ederal government offers many services to people with disabilities. One of these is subsidized healthcare costs. As a result, it is in the interest of insurance companies to prove to the government that some of their high cost members are in fact</w:t>
      </w:r>
      <w:r>
        <w:rPr>
          <w:rFonts w:ascii="Times New Roman" w:hAnsi="Times New Roman" w:cs="Times New Roman"/>
          <w:sz w:val="24"/>
        </w:rPr>
        <w:t xml:space="preserve"> disabled. Insurance companies will be partially reimbursed by federal government for the medical expenses of these disabled members. In reality, the identification of disabled members is quite difficult. Current state of the art models use Tree-Bagger a machine learning model to obtain</w:t>
      </w:r>
      <w:r w:rsidR="00C82E26">
        <w:rPr>
          <w:rFonts w:ascii="Times New Roman" w:hAnsi="Times New Roman" w:cs="Times New Roman"/>
          <w:sz w:val="24"/>
        </w:rPr>
        <w:t xml:space="preserve"> screen-in rates of around 30% for high confidence members. </w:t>
      </w:r>
      <w:r w:rsidR="009D05A2">
        <w:rPr>
          <w:rFonts w:ascii="Times New Roman" w:hAnsi="Times New Roman" w:cs="Times New Roman"/>
          <w:sz w:val="24"/>
        </w:rPr>
        <w:t>In this project, w</w:t>
      </w:r>
      <w:r>
        <w:rPr>
          <w:rFonts w:ascii="Times New Roman" w:hAnsi="Times New Roman" w:cs="Times New Roman"/>
          <w:sz w:val="24"/>
        </w:rPr>
        <w:t>e will be exploring natural language processing based met</w:t>
      </w:r>
      <w:r w:rsidR="009D05A2">
        <w:rPr>
          <w:rFonts w:ascii="Times New Roman" w:hAnsi="Times New Roman" w:cs="Times New Roman"/>
          <w:sz w:val="24"/>
        </w:rPr>
        <w:t>hods for disability identification to try and achieve higher screen-in rates.</w:t>
      </w:r>
    </w:p>
    <w:p w:rsidR="00FE257F" w:rsidRDefault="00900571" w:rsidP="006E4721">
      <w:pPr>
        <w:spacing w:line="240" w:lineRule="auto"/>
        <w:rPr>
          <w:rFonts w:ascii="Times New Roman" w:hAnsi="Times New Roman" w:cs="Times New Roman"/>
          <w:sz w:val="24"/>
        </w:rPr>
      </w:pPr>
      <w:r>
        <w:rPr>
          <w:rFonts w:ascii="Times New Roman" w:hAnsi="Times New Roman" w:cs="Times New Roman"/>
          <w:sz w:val="24"/>
        </w:rPr>
        <w:t>One problem with current approaches is the so called sparsity problem. There are 70,000 distinct diagnosis codes. However, many of these codes are extremely rare and many codes are very similar.  For example, there are codes for breast cancer of the left breast as well as breast cancer of the right breast. However, the current methods treat all diagnosis codes as</w:t>
      </w:r>
      <w:r w:rsidR="006F3078">
        <w:rPr>
          <w:rFonts w:ascii="Times New Roman" w:hAnsi="Times New Roman" w:cs="Times New Roman"/>
          <w:sz w:val="24"/>
        </w:rPr>
        <w:t xml:space="preserve"> distinct through the usage of one-hot encoded vectors. This means that we cannot generalize from one diagnosis to several closely related diagnoses. We propose generating a semantic embedding for each diagnosis</w:t>
      </w:r>
      <w:r w:rsidR="000B079A">
        <w:rPr>
          <w:rFonts w:ascii="Times New Roman" w:hAnsi="Times New Roman" w:cs="Times New Roman"/>
          <w:sz w:val="24"/>
        </w:rPr>
        <w:t xml:space="preserve"> based on the given text description of the diagnosis</w:t>
      </w:r>
      <w:r w:rsidR="006F3078">
        <w:rPr>
          <w:rFonts w:ascii="Times New Roman" w:hAnsi="Times New Roman" w:cs="Times New Roman"/>
          <w:sz w:val="24"/>
        </w:rPr>
        <w:t xml:space="preserve">. </w:t>
      </w:r>
      <w:r w:rsidR="00265E41">
        <w:rPr>
          <w:rFonts w:ascii="Times New Roman" w:hAnsi="Times New Roman" w:cs="Times New Roman"/>
          <w:sz w:val="24"/>
        </w:rPr>
        <w:t>In semantic space, similar diagnoses will have similar representations. A sequence of diagnosis vectors can then be used as input to an LSTM model that predicts disability approval.</w:t>
      </w:r>
    </w:p>
    <w:p w:rsidR="000B079A" w:rsidRDefault="000B079A" w:rsidP="006E4721">
      <w:pPr>
        <w:spacing w:line="240" w:lineRule="auto"/>
        <w:rPr>
          <w:rFonts w:ascii="Times New Roman" w:hAnsi="Times New Roman" w:cs="Times New Roman"/>
          <w:b/>
          <w:sz w:val="24"/>
        </w:rPr>
      </w:pPr>
      <w:r>
        <w:rPr>
          <w:rFonts w:ascii="Times New Roman" w:hAnsi="Times New Roman" w:cs="Times New Roman"/>
          <w:b/>
          <w:sz w:val="24"/>
        </w:rPr>
        <w:t>Goal</w:t>
      </w:r>
    </w:p>
    <w:p w:rsidR="000B079A" w:rsidRDefault="000B079A" w:rsidP="006E4721">
      <w:pPr>
        <w:spacing w:line="240" w:lineRule="auto"/>
        <w:rPr>
          <w:rFonts w:ascii="Times New Roman" w:hAnsi="Times New Roman" w:cs="Times New Roman"/>
          <w:sz w:val="24"/>
        </w:rPr>
      </w:pPr>
      <w:r>
        <w:rPr>
          <w:rFonts w:ascii="Times New Roman" w:hAnsi="Times New Roman" w:cs="Times New Roman"/>
          <w:sz w:val="24"/>
        </w:rPr>
        <w:t>Our goal is to test ways of leveraging the natural language representation of diagnosis codes to create better predictions of di</w:t>
      </w:r>
      <w:r w:rsidR="00CA12D2">
        <w:rPr>
          <w:rFonts w:ascii="Times New Roman" w:hAnsi="Times New Roman" w:cs="Times New Roman"/>
          <w:sz w:val="24"/>
        </w:rPr>
        <w:t>s</w:t>
      </w:r>
      <w:r>
        <w:rPr>
          <w:rFonts w:ascii="Times New Roman" w:hAnsi="Times New Roman" w:cs="Times New Roman"/>
          <w:sz w:val="24"/>
        </w:rPr>
        <w:t>ability.</w:t>
      </w:r>
      <w:r w:rsidR="00920514">
        <w:rPr>
          <w:rFonts w:ascii="Times New Roman" w:hAnsi="Times New Roman" w:cs="Times New Roman"/>
          <w:sz w:val="24"/>
        </w:rPr>
        <w:t xml:space="preserve"> We hope this new approach will yield better results than the tree based models that are used currently. We believe that generating semantic representations of diagnoses based on their text descriptions will allow better generalization</w:t>
      </w:r>
      <w:r w:rsidR="0086249A">
        <w:rPr>
          <w:rFonts w:ascii="Times New Roman" w:hAnsi="Times New Roman" w:cs="Times New Roman"/>
          <w:sz w:val="24"/>
        </w:rPr>
        <w:t xml:space="preserve"> than the current practice of using one-hot encoded vectors</w:t>
      </w:r>
      <w:r w:rsidR="00920514">
        <w:rPr>
          <w:rFonts w:ascii="Times New Roman" w:hAnsi="Times New Roman" w:cs="Times New Roman"/>
          <w:sz w:val="24"/>
        </w:rPr>
        <w:t>. Thus, another major goal of our project is the creation of robust diagnosis vectors. These vectors could be used in many other applications that use diagnosis codes as input.</w:t>
      </w:r>
    </w:p>
    <w:p w:rsidR="0086249A" w:rsidRDefault="00DC6901" w:rsidP="006E4721">
      <w:pPr>
        <w:spacing w:line="240" w:lineRule="auto"/>
        <w:rPr>
          <w:rFonts w:ascii="Times New Roman" w:hAnsi="Times New Roman" w:cs="Times New Roman"/>
          <w:b/>
          <w:sz w:val="24"/>
        </w:rPr>
      </w:pPr>
      <w:r>
        <w:rPr>
          <w:rFonts w:ascii="Times New Roman" w:hAnsi="Times New Roman" w:cs="Times New Roman"/>
          <w:b/>
          <w:sz w:val="24"/>
        </w:rPr>
        <w:t>Background and Motivation</w:t>
      </w:r>
    </w:p>
    <w:p w:rsidR="00912B7D" w:rsidRDefault="00912B7D" w:rsidP="006E4721">
      <w:pPr>
        <w:spacing w:line="240" w:lineRule="auto"/>
        <w:rPr>
          <w:rFonts w:ascii="Times New Roman" w:hAnsi="Times New Roman" w:cs="Times New Roman"/>
          <w:sz w:val="24"/>
        </w:rPr>
      </w:pPr>
      <w:r>
        <w:rPr>
          <w:rFonts w:ascii="Times New Roman" w:hAnsi="Times New Roman" w:cs="Times New Roman"/>
          <w:sz w:val="24"/>
        </w:rPr>
        <w:t xml:space="preserve">Because of federal subsidies and disability benefits, identifying members as disabled provides a great deal of savings to insurance companies. However, it is very expensive to contact every member out of populations in the millions. Thus, the ability to provide educated guesses as to which members are disabled is very useful. As a result, improving the accuracy of these disability recognition algorithms reduces costs because fewer members need to be contacted. </w:t>
      </w:r>
    </w:p>
    <w:p w:rsidR="006144DD" w:rsidRDefault="00912B7D" w:rsidP="006E4721">
      <w:pPr>
        <w:spacing w:line="240" w:lineRule="auto"/>
        <w:rPr>
          <w:rFonts w:ascii="Times New Roman" w:hAnsi="Times New Roman" w:cs="Times New Roman"/>
          <w:sz w:val="24"/>
        </w:rPr>
      </w:pPr>
      <w:r>
        <w:rPr>
          <w:rFonts w:ascii="Times New Roman" w:hAnsi="Times New Roman" w:cs="Times New Roman"/>
          <w:sz w:val="24"/>
        </w:rPr>
        <w:t>The current models used are tree-based and use one-hot encoded vectors of diagnoses as input. However, because of memory and processing power constraints only about 2,000 codes</w:t>
      </w:r>
      <w:r w:rsidR="00D26C83">
        <w:rPr>
          <w:rFonts w:ascii="Times New Roman" w:hAnsi="Times New Roman" w:cs="Times New Roman"/>
          <w:sz w:val="24"/>
        </w:rPr>
        <w:t xml:space="preserve"> out of 70,000 total</w:t>
      </w:r>
      <w:r>
        <w:rPr>
          <w:rFonts w:ascii="Times New Roman" w:hAnsi="Times New Roman" w:cs="Times New Roman"/>
          <w:sz w:val="24"/>
        </w:rPr>
        <w:t xml:space="preserve"> are considered.</w:t>
      </w:r>
      <w:r w:rsidR="00D26C83">
        <w:rPr>
          <w:rFonts w:ascii="Times New Roman" w:hAnsi="Times New Roman" w:cs="Times New Roman"/>
          <w:sz w:val="24"/>
        </w:rPr>
        <w:t xml:space="preserve"> </w:t>
      </w:r>
      <w:r w:rsidR="002B4689">
        <w:rPr>
          <w:rFonts w:ascii="Times New Roman" w:hAnsi="Times New Roman" w:cs="Times New Roman"/>
          <w:sz w:val="24"/>
        </w:rPr>
        <w:t xml:space="preserve"> These models yield a screen-in rate of about 30%. We propose that the accuracy is low because of this information loss. </w:t>
      </w:r>
      <w:r w:rsidR="006144DD">
        <w:rPr>
          <w:rFonts w:ascii="Times New Roman" w:hAnsi="Times New Roman" w:cs="Times New Roman"/>
          <w:sz w:val="24"/>
        </w:rPr>
        <w:t>For example there are many codes related to diabetes mellitus. If the model uses only one diagnosis code for diabetes mellitus, it will be unable to recognize other related codes.</w:t>
      </w:r>
    </w:p>
    <w:p w:rsidR="006144DD" w:rsidRDefault="006144DD" w:rsidP="006E4721">
      <w:pPr>
        <w:spacing w:line="240" w:lineRule="auto"/>
        <w:rPr>
          <w:rFonts w:ascii="Times New Roman" w:hAnsi="Times New Roman" w:cs="Times New Roman"/>
          <w:sz w:val="24"/>
        </w:rPr>
      </w:pPr>
      <w:r w:rsidRPr="006144DD">
        <w:rPr>
          <w:rFonts w:ascii="Times New Roman" w:hAnsi="Times New Roman" w:cs="Times New Roman"/>
          <w:noProof/>
          <w:sz w:val="24"/>
        </w:rPr>
        <w:lastRenderedPageBreak/>
        <w:drawing>
          <wp:inline distT="0" distB="0" distL="0" distR="0" wp14:anchorId="4807EAF3" wp14:editId="47D400E6">
            <wp:extent cx="5943600" cy="318262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3182620"/>
                    </a:xfrm>
                    <a:prstGeom prst="rect">
                      <a:avLst/>
                    </a:prstGeom>
                  </pic:spPr>
                </pic:pic>
              </a:graphicData>
            </a:graphic>
          </wp:inline>
        </w:drawing>
      </w:r>
    </w:p>
    <w:p w:rsidR="00912B7D" w:rsidRDefault="002B4689" w:rsidP="006E4721">
      <w:pPr>
        <w:spacing w:line="240" w:lineRule="auto"/>
        <w:rPr>
          <w:rFonts w:ascii="Times New Roman" w:hAnsi="Times New Roman" w:cs="Times New Roman"/>
          <w:sz w:val="24"/>
        </w:rPr>
      </w:pPr>
      <w:r>
        <w:rPr>
          <w:rFonts w:ascii="Times New Roman" w:hAnsi="Times New Roman" w:cs="Times New Roman"/>
          <w:sz w:val="24"/>
        </w:rPr>
        <w:t>Our project intends to alleviate this problem by utilizing the tex</w:t>
      </w:r>
      <w:r w:rsidR="00972C3F">
        <w:rPr>
          <w:rFonts w:ascii="Times New Roman" w:hAnsi="Times New Roman" w:cs="Times New Roman"/>
          <w:sz w:val="24"/>
        </w:rPr>
        <w:t xml:space="preserve">t descriptions of the diagnosis </w:t>
      </w:r>
      <w:r>
        <w:rPr>
          <w:rFonts w:ascii="Times New Roman" w:hAnsi="Times New Roman" w:cs="Times New Roman"/>
          <w:sz w:val="24"/>
        </w:rPr>
        <w:t xml:space="preserve">codes. Similar diagnosis codes have similar descriptions. We will use these text descriptions to generate dense semantic representations of the diagnoses. </w:t>
      </w:r>
      <w:r w:rsidR="006144DD">
        <w:rPr>
          <w:rFonts w:ascii="Times New Roman" w:hAnsi="Times New Roman" w:cs="Times New Roman"/>
          <w:sz w:val="24"/>
        </w:rPr>
        <w:t>We hope that now all the different codes pertaining to diabetes mellitus will have similar diagnosis vectors. Thus, we will now be able to generalize to related diagnoses.</w:t>
      </w:r>
    </w:p>
    <w:p w:rsidR="00326050" w:rsidRDefault="00326050" w:rsidP="006E4721">
      <w:pPr>
        <w:spacing w:line="240" w:lineRule="auto"/>
        <w:rPr>
          <w:rFonts w:ascii="Times New Roman" w:hAnsi="Times New Roman" w:cs="Times New Roman"/>
          <w:b/>
          <w:sz w:val="24"/>
        </w:rPr>
      </w:pPr>
      <w:r>
        <w:rPr>
          <w:rFonts w:ascii="Times New Roman" w:hAnsi="Times New Roman" w:cs="Times New Roman"/>
          <w:b/>
          <w:sz w:val="24"/>
        </w:rPr>
        <w:t>System Architecture</w:t>
      </w:r>
    </w:p>
    <w:p w:rsidR="009E393D" w:rsidRDefault="00972C3F" w:rsidP="006E4721">
      <w:pPr>
        <w:spacing w:line="240" w:lineRule="auto"/>
        <w:rPr>
          <w:rFonts w:ascii="Times New Roman" w:hAnsi="Times New Roman" w:cs="Times New Roman"/>
          <w:sz w:val="24"/>
        </w:rPr>
      </w:pPr>
      <w:r>
        <w:rPr>
          <w:rFonts w:ascii="Times New Roman" w:hAnsi="Times New Roman" w:cs="Times New Roman"/>
          <w:sz w:val="24"/>
        </w:rPr>
        <w:t xml:space="preserve">First, we will generate dense embedded representations of each of the diagnosis codes. In order to do this, we will first obtain a list of members and their associated diagnosis codes. </w:t>
      </w:r>
      <w:r w:rsidR="00E42B74">
        <w:rPr>
          <w:rFonts w:ascii="Times New Roman" w:hAnsi="Times New Roman" w:cs="Times New Roman"/>
          <w:sz w:val="24"/>
        </w:rPr>
        <w:t>Next, the diagnosis codes will be alphabetized to ensure a consistent ordering and that related codes are adjacent to each other. Note that similar codes have similar alphanumeric descriptions. The list of codes assigned to each members will then be converted into a paragraph where each sentence is a diagnosis description. We now have a list of paragraphs where every paragraph corresponds to a member. We will train the</w:t>
      </w:r>
      <w:r w:rsidR="00230DA3">
        <w:rPr>
          <w:rFonts w:ascii="Times New Roman" w:hAnsi="Times New Roman" w:cs="Times New Roman"/>
          <w:sz w:val="24"/>
        </w:rPr>
        <w:t xml:space="preserve"> Skip-Thoughts algorithm on these lists of paragraphs</w:t>
      </w:r>
      <w:r w:rsidR="009E393D">
        <w:rPr>
          <w:rFonts w:ascii="Times New Roman" w:hAnsi="Times New Roman" w:cs="Times New Roman"/>
          <w:sz w:val="24"/>
        </w:rPr>
        <w:t xml:space="preserve"> to generate the diagnosis embeddings</w:t>
      </w:r>
      <w:r w:rsidR="00230DA3">
        <w:rPr>
          <w:rFonts w:ascii="Times New Roman" w:hAnsi="Times New Roman" w:cs="Times New Roman"/>
          <w:sz w:val="24"/>
        </w:rPr>
        <w:t>.</w:t>
      </w:r>
      <w:r w:rsidR="009E393D">
        <w:rPr>
          <w:rFonts w:ascii="Times New Roman" w:hAnsi="Times New Roman" w:cs="Times New Roman"/>
          <w:sz w:val="24"/>
        </w:rPr>
        <w:t xml:space="preserve"> Second, we will use the diagnosis embeddings to train an LSTM model on the alphabetized sequence of diagnosis codes. We may append additional features like number of claims and average billing amount to the diagnosis </w:t>
      </w:r>
      <w:r w:rsidR="00297FEB">
        <w:rPr>
          <w:rFonts w:ascii="Times New Roman" w:hAnsi="Times New Roman" w:cs="Times New Roman"/>
          <w:sz w:val="24"/>
        </w:rPr>
        <w:t>embeddings to improve results.</w:t>
      </w:r>
    </w:p>
    <w:p w:rsidR="006E4721" w:rsidRDefault="006E4721" w:rsidP="006E4721">
      <w:pPr>
        <w:spacing w:line="240" w:lineRule="auto"/>
        <w:rPr>
          <w:rFonts w:ascii="Times New Roman" w:hAnsi="Times New Roman" w:cs="Times New Roman"/>
          <w:b/>
          <w:sz w:val="24"/>
        </w:rPr>
      </w:pPr>
      <w:r>
        <w:rPr>
          <w:rFonts w:ascii="Times New Roman" w:hAnsi="Times New Roman" w:cs="Times New Roman"/>
          <w:b/>
          <w:sz w:val="24"/>
        </w:rPr>
        <w:t>Time Table</w:t>
      </w:r>
    </w:p>
    <w:p w:rsidR="006E4721" w:rsidRDefault="006E4721" w:rsidP="006E4721">
      <w:pPr>
        <w:spacing w:after="0" w:line="240" w:lineRule="auto"/>
        <w:ind w:left="360"/>
        <w:rPr>
          <w:rFonts w:ascii="Times New Roman" w:hAnsi="Times New Roman" w:cs="Times New Roman"/>
          <w:sz w:val="24"/>
        </w:rPr>
      </w:pPr>
      <w:r w:rsidRPr="006E4721">
        <w:rPr>
          <w:rFonts w:ascii="Times New Roman" w:hAnsi="Times New Roman" w:cs="Times New Roman"/>
          <w:sz w:val="24"/>
        </w:rPr>
        <w:t>Skip-Thoughts Diagnosis Embeddings: 3/11-3/18</w:t>
      </w:r>
    </w:p>
    <w:p w:rsidR="002277C2" w:rsidRPr="006E4721" w:rsidRDefault="006E4721" w:rsidP="006E4721">
      <w:pPr>
        <w:spacing w:after="0" w:line="240" w:lineRule="auto"/>
        <w:ind w:left="360"/>
        <w:rPr>
          <w:rFonts w:ascii="Times New Roman" w:hAnsi="Times New Roman" w:cs="Times New Roman"/>
          <w:sz w:val="24"/>
        </w:rPr>
      </w:pPr>
      <w:r w:rsidRPr="006E4721">
        <w:rPr>
          <w:rFonts w:ascii="Times New Roman" w:hAnsi="Times New Roman" w:cs="Times New Roman"/>
          <w:sz w:val="24"/>
        </w:rPr>
        <w:t>LSTM Model: 3/18-3/25</w:t>
      </w:r>
    </w:p>
    <w:p w:rsidR="002277C2" w:rsidRPr="006E4721" w:rsidRDefault="006E4721" w:rsidP="006E4721">
      <w:pPr>
        <w:spacing w:after="0" w:line="240" w:lineRule="auto"/>
        <w:ind w:left="360"/>
        <w:rPr>
          <w:rFonts w:ascii="Times New Roman" w:hAnsi="Times New Roman" w:cs="Times New Roman"/>
          <w:sz w:val="24"/>
        </w:rPr>
      </w:pPr>
      <w:r w:rsidRPr="006E4721">
        <w:rPr>
          <w:rFonts w:ascii="Times New Roman" w:hAnsi="Times New Roman" w:cs="Times New Roman"/>
          <w:sz w:val="24"/>
        </w:rPr>
        <w:t>Error Analysis: 3/25-31</w:t>
      </w:r>
    </w:p>
    <w:p w:rsidR="002277C2" w:rsidRPr="006E4721" w:rsidRDefault="006E4721" w:rsidP="006E4721">
      <w:pPr>
        <w:spacing w:after="0" w:line="240" w:lineRule="auto"/>
        <w:ind w:left="360"/>
        <w:rPr>
          <w:rFonts w:ascii="Times New Roman" w:hAnsi="Times New Roman" w:cs="Times New Roman"/>
          <w:sz w:val="24"/>
        </w:rPr>
      </w:pPr>
      <w:r w:rsidRPr="006E4721">
        <w:rPr>
          <w:rFonts w:ascii="Times New Roman" w:hAnsi="Times New Roman" w:cs="Times New Roman"/>
          <w:sz w:val="24"/>
        </w:rPr>
        <w:t>Final Presentation and Report: 4/1-4/17</w:t>
      </w:r>
    </w:p>
    <w:p w:rsidR="006E4721" w:rsidRPr="006E4721" w:rsidRDefault="006E4721" w:rsidP="006E4721">
      <w:pPr>
        <w:spacing w:line="240" w:lineRule="auto"/>
        <w:rPr>
          <w:rFonts w:ascii="Times New Roman" w:hAnsi="Times New Roman" w:cs="Times New Roman"/>
          <w:b/>
          <w:sz w:val="24"/>
        </w:rPr>
      </w:pPr>
    </w:p>
    <w:p w:rsidR="006144DD" w:rsidRPr="00912B7D" w:rsidRDefault="006144DD" w:rsidP="006E4721">
      <w:pPr>
        <w:spacing w:line="240" w:lineRule="auto"/>
        <w:rPr>
          <w:rFonts w:ascii="Times New Roman" w:hAnsi="Times New Roman" w:cs="Times New Roman"/>
          <w:sz w:val="24"/>
        </w:rPr>
      </w:pPr>
    </w:p>
    <w:p w:rsidR="00F0181A" w:rsidRPr="00674EB0" w:rsidRDefault="00F0181A" w:rsidP="006E4721">
      <w:pPr>
        <w:spacing w:line="240" w:lineRule="auto"/>
        <w:rPr>
          <w:rFonts w:ascii="Times New Roman" w:hAnsi="Times New Roman" w:cs="Times New Roman"/>
          <w:b/>
          <w:sz w:val="24"/>
        </w:rPr>
      </w:pPr>
    </w:p>
    <w:sectPr w:rsidR="00F0181A" w:rsidRPr="00674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4992"/>
    <w:multiLevelType w:val="hybridMultilevel"/>
    <w:tmpl w:val="5C9AFCCE"/>
    <w:lvl w:ilvl="0" w:tplc="FF027E98">
      <w:start w:val="1"/>
      <w:numFmt w:val="bullet"/>
      <w:lvlText w:val="•"/>
      <w:lvlJc w:val="left"/>
      <w:pPr>
        <w:tabs>
          <w:tab w:val="num" w:pos="720"/>
        </w:tabs>
        <w:ind w:left="720" w:hanging="360"/>
      </w:pPr>
      <w:rPr>
        <w:rFonts w:ascii="Arial" w:hAnsi="Arial" w:hint="default"/>
      </w:rPr>
    </w:lvl>
    <w:lvl w:ilvl="1" w:tplc="EC202BEC" w:tentative="1">
      <w:start w:val="1"/>
      <w:numFmt w:val="bullet"/>
      <w:lvlText w:val="•"/>
      <w:lvlJc w:val="left"/>
      <w:pPr>
        <w:tabs>
          <w:tab w:val="num" w:pos="1440"/>
        </w:tabs>
        <w:ind w:left="1440" w:hanging="360"/>
      </w:pPr>
      <w:rPr>
        <w:rFonts w:ascii="Arial" w:hAnsi="Arial" w:hint="default"/>
      </w:rPr>
    </w:lvl>
    <w:lvl w:ilvl="2" w:tplc="46D0FF9C" w:tentative="1">
      <w:start w:val="1"/>
      <w:numFmt w:val="bullet"/>
      <w:lvlText w:val="•"/>
      <w:lvlJc w:val="left"/>
      <w:pPr>
        <w:tabs>
          <w:tab w:val="num" w:pos="2160"/>
        </w:tabs>
        <w:ind w:left="2160" w:hanging="360"/>
      </w:pPr>
      <w:rPr>
        <w:rFonts w:ascii="Arial" w:hAnsi="Arial" w:hint="default"/>
      </w:rPr>
    </w:lvl>
    <w:lvl w:ilvl="3" w:tplc="B970A1B2" w:tentative="1">
      <w:start w:val="1"/>
      <w:numFmt w:val="bullet"/>
      <w:lvlText w:val="•"/>
      <w:lvlJc w:val="left"/>
      <w:pPr>
        <w:tabs>
          <w:tab w:val="num" w:pos="2880"/>
        </w:tabs>
        <w:ind w:left="2880" w:hanging="360"/>
      </w:pPr>
      <w:rPr>
        <w:rFonts w:ascii="Arial" w:hAnsi="Arial" w:hint="default"/>
      </w:rPr>
    </w:lvl>
    <w:lvl w:ilvl="4" w:tplc="A4E6B526" w:tentative="1">
      <w:start w:val="1"/>
      <w:numFmt w:val="bullet"/>
      <w:lvlText w:val="•"/>
      <w:lvlJc w:val="left"/>
      <w:pPr>
        <w:tabs>
          <w:tab w:val="num" w:pos="3600"/>
        </w:tabs>
        <w:ind w:left="3600" w:hanging="360"/>
      </w:pPr>
      <w:rPr>
        <w:rFonts w:ascii="Arial" w:hAnsi="Arial" w:hint="default"/>
      </w:rPr>
    </w:lvl>
    <w:lvl w:ilvl="5" w:tplc="FA0099D8" w:tentative="1">
      <w:start w:val="1"/>
      <w:numFmt w:val="bullet"/>
      <w:lvlText w:val="•"/>
      <w:lvlJc w:val="left"/>
      <w:pPr>
        <w:tabs>
          <w:tab w:val="num" w:pos="4320"/>
        </w:tabs>
        <w:ind w:left="4320" w:hanging="360"/>
      </w:pPr>
      <w:rPr>
        <w:rFonts w:ascii="Arial" w:hAnsi="Arial" w:hint="default"/>
      </w:rPr>
    </w:lvl>
    <w:lvl w:ilvl="6" w:tplc="59BC1DF8" w:tentative="1">
      <w:start w:val="1"/>
      <w:numFmt w:val="bullet"/>
      <w:lvlText w:val="•"/>
      <w:lvlJc w:val="left"/>
      <w:pPr>
        <w:tabs>
          <w:tab w:val="num" w:pos="5040"/>
        </w:tabs>
        <w:ind w:left="5040" w:hanging="360"/>
      </w:pPr>
      <w:rPr>
        <w:rFonts w:ascii="Arial" w:hAnsi="Arial" w:hint="default"/>
      </w:rPr>
    </w:lvl>
    <w:lvl w:ilvl="7" w:tplc="FFC4C91A" w:tentative="1">
      <w:start w:val="1"/>
      <w:numFmt w:val="bullet"/>
      <w:lvlText w:val="•"/>
      <w:lvlJc w:val="left"/>
      <w:pPr>
        <w:tabs>
          <w:tab w:val="num" w:pos="5760"/>
        </w:tabs>
        <w:ind w:left="5760" w:hanging="360"/>
      </w:pPr>
      <w:rPr>
        <w:rFonts w:ascii="Arial" w:hAnsi="Arial" w:hint="default"/>
      </w:rPr>
    </w:lvl>
    <w:lvl w:ilvl="8" w:tplc="902C4E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3B17AF"/>
    <w:multiLevelType w:val="hybridMultilevel"/>
    <w:tmpl w:val="9E72FCE2"/>
    <w:lvl w:ilvl="0" w:tplc="F3EAFBA4">
      <w:start w:val="1"/>
      <w:numFmt w:val="bullet"/>
      <w:lvlText w:val="•"/>
      <w:lvlJc w:val="left"/>
      <w:pPr>
        <w:tabs>
          <w:tab w:val="num" w:pos="720"/>
        </w:tabs>
        <w:ind w:left="720" w:hanging="360"/>
      </w:pPr>
      <w:rPr>
        <w:rFonts w:ascii="Arial" w:hAnsi="Arial" w:hint="default"/>
      </w:rPr>
    </w:lvl>
    <w:lvl w:ilvl="1" w:tplc="7422DC70" w:tentative="1">
      <w:start w:val="1"/>
      <w:numFmt w:val="bullet"/>
      <w:lvlText w:val="•"/>
      <w:lvlJc w:val="left"/>
      <w:pPr>
        <w:tabs>
          <w:tab w:val="num" w:pos="1440"/>
        </w:tabs>
        <w:ind w:left="1440" w:hanging="360"/>
      </w:pPr>
      <w:rPr>
        <w:rFonts w:ascii="Arial" w:hAnsi="Arial" w:hint="default"/>
      </w:rPr>
    </w:lvl>
    <w:lvl w:ilvl="2" w:tplc="61C42576" w:tentative="1">
      <w:start w:val="1"/>
      <w:numFmt w:val="bullet"/>
      <w:lvlText w:val="•"/>
      <w:lvlJc w:val="left"/>
      <w:pPr>
        <w:tabs>
          <w:tab w:val="num" w:pos="2160"/>
        </w:tabs>
        <w:ind w:left="2160" w:hanging="360"/>
      </w:pPr>
      <w:rPr>
        <w:rFonts w:ascii="Arial" w:hAnsi="Arial" w:hint="default"/>
      </w:rPr>
    </w:lvl>
    <w:lvl w:ilvl="3" w:tplc="642A390A" w:tentative="1">
      <w:start w:val="1"/>
      <w:numFmt w:val="bullet"/>
      <w:lvlText w:val="•"/>
      <w:lvlJc w:val="left"/>
      <w:pPr>
        <w:tabs>
          <w:tab w:val="num" w:pos="2880"/>
        </w:tabs>
        <w:ind w:left="2880" w:hanging="360"/>
      </w:pPr>
      <w:rPr>
        <w:rFonts w:ascii="Arial" w:hAnsi="Arial" w:hint="default"/>
      </w:rPr>
    </w:lvl>
    <w:lvl w:ilvl="4" w:tplc="86807390" w:tentative="1">
      <w:start w:val="1"/>
      <w:numFmt w:val="bullet"/>
      <w:lvlText w:val="•"/>
      <w:lvlJc w:val="left"/>
      <w:pPr>
        <w:tabs>
          <w:tab w:val="num" w:pos="3600"/>
        </w:tabs>
        <w:ind w:left="3600" w:hanging="360"/>
      </w:pPr>
      <w:rPr>
        <w:rFonts w:ascii="Arial" w:hAnsi="Arial" w:hint="default"/>
      </w:rPr>
    </w:lvl>
    <w:lvl w:ilvl="5" w:tplc="E746065E" w:tentative="1">
      <w:start w:val="1"/>
      <w:numFmt w:val="bullet"/>
      <w:lvlText w:val="•"/>
      <w:lvlJc w:val="left"/>
      <w:pPr>
        <w:tabs>
          <w:tab w:val="num" w:pos="4320"/>
        </w:tabs>
        <w:ind w:left="4320" w:hanging="360"/>
      </w:pPr>
      <w:rPr>
        <w:rFonts w:ascii="Arial" w:hAnsi="Arial" w:hint="default"/>
      </w:rPr>
    </w:lvl>
    <w:lvl w:ilvl="6" w:tplc="8AA08EE8" w:tentative="1">
      <w:start w:val="1"/>
      <w:numFmt w:val="bullet"/>
      <w:lvlText w:val="•"/>
      <w:lvlJc w:val="left"/>
      <w:pPr>
        <w:tabs>
          <w:tab w:val="num" w:pos="5040"/>
        </w:tabs>
        <w:ind w:left="5040" w:hanging="360"/>
      </w:pPr>
      <w:rPr>
        <w:rFonts w:ascii="Arial" w:hAnsi="Arial" w:hint="default"/>
      </w:rPr>
    </w:lvl>
    <w:lvl w:ilvl="7" w:tplc="CEA408E6" w:tentative="1">
      <w:start w:val="1"/>
      <w:numFmt w:val="bullet"/>
      <w:lvlText w:val="•"/>
      <w:lvlJc w:val="left"/>
      <w:pPr>
        <w:tabs>
          <w:tab w:val="num" w:pos="5760"/>
        </w:tabs>
        <w:ind w:left="5760" w:hanging="360"/>
      </w:pPr>
      <w:rPr>
        <w:rFonts w:ascii="Arial" w:hAnsi="Arial" w:hint="default"/>
      </w:rPr>
    </w:lvl>
    <w:lvl w:ilvl="8" w:tplc="B56EBB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DE"/>
    <w:rsid w:val="000B079A"/>
    <w:rsid w:val="002277C2"/>
    <w:rsid w:val="00230DA3"/>
    <w:rsid w:val="00265E41"/>
    <w:rsid w:val="00297FEB"/>
    <w:rsid w:val="002B4689"/>
    <w:rsid w:val="00326050"/>
    <w:rsid w:val="00356B43"/>
    <w:rsid w:val="003D137B"/>
    <w:rsid w:val="005C32FF"/>
    <w:rsid w:val="005D26DE"/>
    <w:rsid w:val="006144DD"/>
    <w:rsid w:val="00674EB0"/>
    <w:rsid w:val="006E4721"/>
    <w:rsid w:val="006F3078"/>
    <w:rsid w:val="007D6371"/>
    <w:rsid w:val="00857182"/>
    <w:rsid w:val="0086249A"/>
    <w:rsid w:val="00900571"/>
    <w:rsid w:val="00912B7D"/>
    <w:rsid w:val="00920514"/>
    <w:rsid w:val="00972C3F"/>
    <w:rsid w:val="009D05A2"/>
    <w:rsid w:val="009E393D"/>
    <w:rsid w:val="00C82E26"/>
    <w:rsid w:val="00CA12D2"/>
    <w:rsid w:val="00D26C83"/>
    <w:rsid w:val="00DC6901"/>
    <w:rsid w:val="00E42B74"/>
    <w:rsid w:val="00E77016"/>
    <w:rsid w:val="00EB59B3"/>
    <w:rsid w:val="00EF789B"/>
    <w:rsid w:val="00F0181A"/>
    <w:rsid w:val="00F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F30E2-B1F3-43FF-961D-25297224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9230">
      <w:bodyDiv w:val="1"/>
      <w:marLeft w:val="0"/>
      <w:marRight w:val="0"/>
      <w:marTop w:val="0"/>
      <w:marBottom w:val="0"/>
      <w:divBdr>
        <w:top w:val="none" w:sz="0" w:space="0" w:color="auto"/>
        <w:left w:val="none" w:sz="0" w:space="0" w:color="auto"/>
        <w:bottom w:val="none" w:sz="0" w:space="0" w:color="auto"/>
        <w:right w:val="none" w:sz="0" w:space="0" w:color="auto"/>
      </w:divBdr>
      <w:divsChild>
        <w:div w:id="2132746365">
          <w:marLeft w:val="360"/>
          <w:marRight w:val="0"/>
          <w:marTop w:val="200"/>
          <w:marBottom w:val="0"/>
          <w:divBdr>
            <w:top w:val="none" w:sz="0" w:space="0" w:color="auto"/>
            <w:left w:val="none" w:sz="0" w:space="0" w:color="auto"/>
            <w:bottom w:val="none" w:sz="0" w:space="0" w:color="auto"/>
            <w:right w:val="none" w:sz="0" w:space="0" w:color="auto"/>
          </w:divBdr>
        </w:div>
        <w:div w:id="1485701341">
          <w:marLeft w:val="360"/>
          <w:marRight w:val="0"/>
          <w:marTop w:val="200"/>
          <w:marBottom w:val="0"/>
          <w:divBdr>
            <w:top w:val="none" w:sz="0" w:space="0" w:color="auto"/>
            <w:left w:val="none" w:sz="0" w:space="0" w:color="auto"/>
            <w:bottom w:val="none" w:sz="0" w:space="0" w:color="auto"/>
            <w:right w:val="none" w:sz="0" w:space="0" w:color="auto"/>
          </w:divBdr>
        </w:div>
        <w:div w:id="1905869482">
          <w:marLeft w:val="360"/>
          <w:marRight w:val="0"/>
          <w:marTop w:val="200"/>
          <w:marBottom w:val="0"/>
          <w:divBdr>
            <w:top w:val="none" w:sz="0" w:space="0" w:color="auto"/>
            <w:left w:val="none" w:sz="0" w:space="0" w:color="auto"/>
            <w:bottom w:val="none" w:sz="0" w:space="0" w:color="auto"/>
            <w:right w:val="none" w:sz="0" w:space="0" w:color="auto"/>
          </w:divBdr>
        </w:div>
        <w:div w:id="2084328914">
          <w:marLeft w:val="360"/>
          <w:marRight w:val="0"/>
          <w:marTop w:val="200"/>
          <w:marBottom w:val="0"/>
          <w:divBdr>
            <w:top w:val="none" w:sz="0" w:space="0" w:color="auto"/>
            <w:left w:val="none" w:sz="0" w:space="0" w:color="auto"/>
            <w:bottom w:val="none" w:sz="0" w:space="0" w:color="auto"/>
            <w:right w:val="none" w:sz="0" w:space="0" w:color="auto"/>
          </w:divBdr>
        </w:div>
      </w:divsChild>
    </w:div>
    <w:div w:id="362556413">
      <w:bodyDiv w:val="1"/>
      <w:marLeft w:val="0"/>
      <w:marRight w:val="0"/>
      <w:marTop w:val="0"/>
      <w:marBottom w:val="0"/>
      <w:divBdr>
        <w:top w:val="none" w:sz="0" w:space="0" w:color="auto"/>
        <w:left w:val="none" w:sz="0" w:space="0" w:color="auto"/>
        <w:bottom w:val="none" w:sz="0" w:space="0" w:color="auto"/>
        <w:right w:val="none" w:sz="0" w:space="0" w:color="auto"/>
      </w:divBdr>
      <w:divsChild>
        <w:div w:id="197863795">
          <w:marLeft w:val="360"/>
          <w:marRight w:val="0"/>
          <w:marTop w:val="200"/>
          <w:marBottom w:val="0"/>
          <w:divBdr>
            <w:top w:val="none" w:sz="0" w:space="0" w:color="auto"/>
            <w:left w:val="none" w:sz="0" w:space="0" w:color="auto"/>
            <w:bottom w:val="none" w:sz="0" w:space="0" w:color="auto"/>
            <w:right w:val="none" w:sz="0" w:space="0" w:color="auto"/>
          </w:divBdr>
        </w:div>
        <w:div w:id="371274294">
          <w:marLeft w:val="360"/>
          <w:marRight w:val="0"/>
          <w:marTop w:val="200"/>
          <w:marBottom w:val="0"/>
          <w:divBdr>
            <w:top w:val="none" w:sz="0" w:space="0" w:color="auto"/>
            <w:left w:val="none" w:sz="0" w:space="0" w:color="auto"/>
            <w:bottom w:val="none" w:sz="0" w:space="0" w:color="auto"/>
            <w:right w:val="none" w:sz="0" w:space="0" w:color="auto"/>
          </w:divBdr>
        </w:div>
        <w:div w:id="1560090849">
          <w:marLeft w:val="360"/>
          <w:marRight w:val="0"/>
          <w:marTop w:val="200"/>
          <w:marBottom w:val="0"/>
          <w:divBdr>
            <w:top w:val="none" w:sz="0" w:space="0" w:color="auto"/>
            <w:left w:val="none" w:sz="0" w:space="0" w:color="auto"/>
            <w:bottom w:val="none" w:sz="0" w:space="0" w:color="auto"/>
            <w:right w:val="none" w:sz="0" w:space="0" w:color="auto"/>
          </w:divBdr>
        </w:div>
        <w:div w:id="1996759953">
          <w:marLeft w:val="360"/>
          <w:marRight w:val="0"/>
          <w:marTop w:val="200"/>
          <w:marBottom w:val="0"/>
          <w:divBdr>
            <w:top w:val="none" w:sz="0" w:space="0" w:color="auto"/>
            <w:left w:val="none" w:sz="0" w:space="0" w:color="auto"/>
            <w:bottom w:val="none" w:sz="0" w:space="0" w:color="auto"/>
            <w:right w:val="none" w:sz="0" w:space="0" w:color="auto"/>
          </w:divBdr>
        </w:div>
      </w:divsChild>
    </w:div>
    <w:div w:id="1312057182">
      <w:bodyDiv w:val="1"/>
      <w:marLeft w:val="0"/>
      <w:marRight w:val="0"/>
      <w:marTop w:val="0"/>
      <w:marBottom w:val="0"/>
      <w:divBdr>
        <w:top w:val="none" w:sz="0" w:space="0" w:color="auto"/>
        <w:left w:val="none" w:sz="0" w:space="0" w:color="auto"/>
        <w:bottom w:val="none" w:sz="0" w:space="0" w:color="auto"/>
        <w:right w:val="none" w:sz="0" w:space="0" w:color="auto"/>
      </w:divBdr>
      <w:divsChild>
        <w:div w:id="477889556">
          <w:marLeft w:val="360"/>
          <w:marRight w:val="0"/>
          <w:marTop w:val="200"/>
          <w:marBottom w:val="0"/>
          <w:divBdr>
            <w:top w:val="none" w:sz="0" w:space="0" w:color="auto"/>
            <w:left w:val="none" w:sz="0" w:space="0" w:color="auto"/>
            <w:bottom w:val="none" w:sz="0" w:space="0" w:color="auto"/>
            <w:right w:val="none" w:sz="0" w:space="0" w:color="auto"/>
          </w:divBdr>
        </w:div>
        <w:div w:id="467287828">
          <w:marLeft w:val="360"/>
          <w:marRight w:val="0"/>
          <w:marTop w:val="200"/>
          <w:marBottom w:val="0"/>
          <w:divBdr>
            <w:top w:val="none" w:sz="0" w:space="0" w:color="auto"/>
            <w:left w:val="none" w:sz="0" w:space="0" w:color="auto"/>
            <w:bottom w:val="none" w:sz="0" w:space="0" w:color="auto"/>
            <w:right w:val="none" w:sz="0" w:space="0" w:color="auto"/>
          </w:divBdr>
        </w:div>
        <w:div w:id="1888376517">
          <w:marLeft w:val="360"/>
          <w:marRight w:val="0"/>
          <w:marTop w:val="200"/>
          <w:marBottom w:val="0"/>
          <w:divBdr>
            <w:top w:val="none" w:sz="0" w:space="0" w:color="auto"/>
            <w:left w:val="none" w:sz="0" w:space="0" w:color="auto"/>
            <w:bottom w:val="none" w:sz="0" w:space="0" w:color="auto"/>
            <w:right w:val="none" w:sz="0" w:space="0" w:color="auto"/>
          </w:divBdr>
        </w:div>
        <w:div w:id="1608275996">
          <w:marLeft w:val="360"/>
          <w:marRight w:val="0"/>
          <w:marTop w:val="200"/>
          <w:marBottom w:val="0"/>
          <w:divBdr>
            <w:top w:val="none" w:sz="0" w:space="0" w:color="auto"/>
            <w:left w:val="none" w:sz="0" w:space="0" w:color="auto"/>
            <w:bottom w:val="none" w:sz="0" w:space="0" w:color="auto"/>
            <w:right w:val="none" w:sz="0" w:space="0" w:color="auto"/>
          </w:divBdr>
        </w:div>
      </w:divsChild>
    </w:div>
    <w:div w:id="2089617990">
      <w:bodyDiv w:val="1"/>
      <w:marLeft w:val="0"/>
      <w:marRight w:val="0"/>
      <w:marTop w:val="0"/>
      <w:marBottom w:val="0"/>
      <w:divBdr>
        <w:top w:val="none" w:sz="0" w:space="0" w:color="auto"/>
        <w:left w:val="none" w:sz="0" w:space="0" w:color="auto"/>
        <w:bottom w:val="none" w:sz="0" w:space="0" w:color="auto"/>
        <w:right w:val="none" w:sz="0" w:space="0" w:color="auto"/>
      </w:divBdr>
      <w:divsChild>
        <w:div w:id="554121911">
          <w:marLeft w:val="360"/>
          <w:marRight w:val="0"/>
          <w:marTop w:val="200"/>
          <w:marBottom w:val="0"/>
          <w:divBdr>
            <w:top w:val="none" w:sz="0" w:space="0" w:color="auto"/>
            <w:left w:val="none" w:sz="0" w:space="0" w:color="auto"/>
            <w:bottom w:val="none" w:sz="0" w:space="0" w:color="auto"/>
            <w:right w:val="none" w:sz="0" w:space="0" w:color="auto"/>
          </w:divBdr>
        </w:div>
        <w:div w:id="1140612444">
          <w:marLeft w:val="360"/>
          <w:marRight w:val="0"/>
          <w:marTop w:val="200"/>
          <w:marBottom w:val="0"/>
          <w:divBdr>
            <w:top w:val="none" w:sz="0" w:space="0" w:color="auto"/>
            <w:left w:val="none" w:sz="0" w:space="0" w:color="auto"/>
            <w:bottom w:val="none" w:sz="0" w:space="0" w:color="auto"/>
            <w:right w:val="none" w:sz="0" w:space="0" w:color="auto"/>
          </w:divBdr>
        </w:div>
        <w:div w:id="2012758544">
          <w:marLeft w:val="360"/>
          <w:marRight w:val="0"/>
          <w:marTop w:val="200"/>
          <w:marBottom w:val="0"/>
          <w:divBdr>
            <w:top w:val="none" w:sz="0" w:space="0" w:color="auto"/>
            <w:left w:val="none" w:sz="0" w:space="0" w:color="auto"/>
            <w:bottom w:val="none" w:sz="0" w:space="0" w:color="auto"/>
            <w:right w:val="none" w:sz="0" w:space="0" w:color="auto"/>
          </w:divBdr>
        </w:div>
        <w:div w:id="16005283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2</cp:revision>
  <dcterms:created xsi:type="dcterms:W3CDTF">2019-03-12T03:23:00Z</dcterms:created>
  <dcterms:modified xsi:type="dcterms:W3CDTF">2019-03-12T03:23:00Z</dcterms:modified>
</cp:coreProperties>
</file>