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703D" w:rsidRDefault="00681ED9" w:rsidP="00A27072">
      <w:pPr>
        <w:spacing w:after="0" w:line="259" w:lineRule="auto"/>
        <w:ind w:left="0" w:firstLine="0"/>
        <w:jc w:val="center"/>
        <w:rPr>
          <w:rFonts w:ascii="Times New Roman" w:hAnsi="Times New Roman" w:cs="Times New Roman"/>
          <w:sz w:val="48"/>
          <w:szCs w:val="48"/>
        </w:rPr>
      </w:pPr>
      <w:r w:rsidRPr="00A27072">
        <w:rPr>
          <w:rFonts w:ascii="Times New Roman" w:hAnsi="Times New Roman" w:cs="Times New Roman"/>
          <w:sz w:val="48"/>
          <w:szCs w:val="48"/>
        </w:rPr>
        <w:t>Implementation of Secured RISC-V Processor with</w:t>
      </w:r>
      <w:r w:rsidR="00A27072" w:rsidRPr="00A27072">
        <w:rPr>
          <w:rFonts w:ascii="Times New Roman" w:hAnsi="Times New Roman" w:cs="Times New Roman"/>
          <w:sz w:val="48"/>
          <w:szCs w:val="48"/>
        </w:rPr>
        <w:t xml:space="preserve"> </w:t>
      </w:r>
      <w:r w:rsidRPr="00A27072">
        <w:rPr>
          <w:rFonts w:ascii="Times New Roman" w:hAnsi="Times New Roman" w:cs="Times New Roman"/>
          <w:sz w:val="48"/>
          <w:szCs w:val="48"/>
        </w:rPr>
        <w:t>Encryption Module</w:t>
      </w:r>
    </w:p>
    <w:p w:rsidR="006948DD" w:rsidRDefault="006948DD" w:rsidP="00A27072">
      <w:pPr>
        <w:spacing w:after="0" w:line="259" w:lineRule="auto"/>
        <w:ind w:left="0" w:firstLine="0"/>
        <w:jc w:val="center"/>
        <w:rPr>
          <w:rFonts w:ascii="Times New Roman" w:hAnsi="Times New Roman" w:cs="Times New Roman"/>
          <w:sz w:val="48"/>
          <w:szCs w:val="48"/>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6"/>
      </w:tblGrid>
      <w:tr w:rsidR="006948DD" w:rsidTr="006948DD">
        <w:tc>
          <w:tcPr>
            <w:tcW w:w="5035" w:type="dxa"/>
          </w:tcPr>
          <w:p w:rsidR="006948DD" w:rsidRPr="00A27072" w:rsidRDefault="006948DD" w:rsidP="006948DD">
            <w:pPr>
              <w:ind w:left="0" w:firstLine="0"/>
              <w:jc w:val="center"/>
              <w:rPr>
                <w:rFonts w:ascii="Times New Roman" w:hAnsi="Times New Roman" w:cs="Times New Roman"/>
                <w:sz w:val="18"/>
                <w:szCs w:val="18"/>
              </w:rPr>
            </w:pPr>
            <w:r w:rsidRPr="00A27072">
              <w:rPr>
                <w:rFonts w:ascii="Times New Roman" w:hAnsi="Times New Roman" w:cs="Times New Roman"/>
                <w:sz w:val="18"/>
                <w:szCs w:val="18"/>
              </w:rPr>
              <w:t xml:space="preserve">Karan </w:t>
            </w:r>
            <w:proofErr w:type="spellStart"/>
            <w:r w:rsidRPr="00A27072">
              <w:rPr>
                <w:rFonts w:ascii="Times New Roman" w:hAnsi="Times New Roman" w:cs="Times New Roman"/>
                <w:sz w:val="18"/>
                <w:szCs w:val="18"/>
              </w:rPr>
              <w:t>Ravindra</w:t>
            </w:r>
            <w:proofErr w:type="spellEnd"/>
            <w:r w:rsidRPr="00A27072">
              <w:rPr>
                <w:rFonts w:ascii="Times New Roman" w:hAnsi="Times New Roman" w:cs="Times New Roman"/>
                <w:sz w:val="18"/>
                <w:szCs w:val="18"/>
              </w:rPr>
              <w:t xml:space="preserve"> </w:t>
            </w:r>
            <w:proofErr w:type="spellStart"/>
            <w:r w:rsidRPr="00A27072">
              <w:rPr>
                <w:rFonts w:ascii="Times New Roman" w:hAnsi="Times New Roman" w:cs="Times New Roman"/>
                <w:sz w:val="18"/>
                <w:szCs w:val="18"/>
              </w:rPr>
              <w:t>Misal</w:t>
            </w:r>
            <w:proofErr w:type="spellEnd"/>
          </w:p>
          <w:p w:rsidR="006948DD" w:rsidRPr="00A27072" w:rsidRDefault="006948DD" w:rsidP="006948DD">
            <w:pPr>
              <w:ind w:left="0" w:firstLine="0"/>
              <w:jc w:val="center"/>
              <w:rPr>
                <w:rFonts w:ascii="Times New Roman" w:hAnsi="Times New Roman" w:cs="Times New Roman"/>
                <w:sz w:val="18"/>
                <w:szCs w:val="18"/>
              </w:rPr>
            </w:pPr>
            <w:r w:rsidRPr="00A27072">
              <w:rPr>
                <w:rFonts w:ascii="Times New Roman" w:hAnsi="Times New Roman" w:cs="Times New Roman"/>
                <w:sz w:val="18"/>
                <w:szCs w:val="18"/>
              </w:rPr>
              <w:t>Student</w:t>
            </w:r>
          </w:p>
          <w:p w:rsidR="006948DD" w:rsidRPr="00A27072" w:rsidRDefault="006948DD" w:rsidP="006948DD">
            <w:pPr>
              <w:ind w:left="0" w:firstLine="0"/>
              <w:jc w:val="center"/>
              <w:rPr>
                <w:rFonts w:ascii="Times New Roman" w:hAnsi="Times New Roman" w:cs="Times New Roman"/>
                <w:sz w:val="18"/>
                <w:szCs w:val="18"/>
              </w:rPr>
            </w:pPr>
            <w:r w:rsidRPr="00A27072">
              <w:rPr>
                <w:rFonts w:ascii="Times New Roman" w:hAnsi="Times New Roman" w:cs="Times New Roman"/>
                <w:sz w:val="18"/>
                <w:szCs w:val="18"/>
              </w:rPr>
              <w:t>Department of Electronics Engineering</w:t>
            </w:r>
          </w:p>
          <w:p w:rsidR="006948DD" w:rsidRPr="00A27072" w:rsidRDefault="006948DD" w:rsidP="006948DD">
            <w:pPr>
              <w:ind w:left="0" w:firstLine="0"/>
              <w:jc w:val="center"/>
              <w:rPr>
                <w:rFonts w:ascii="Times New Roman" w:hAnsi="Times New Roman" w:cs="Times New Roman"/>
                <w:sz w:val="18"/>
                <w:szCs w:val="18"/>
              </w:rPr>
            </w:pPr>
            <w:r w:rsidRPr="00A27072">
              <w:rPr>
                <w:rFonts w:ascii="Times New Roman" w:hAnsi="Times New Roman" w:cs="Times New Roman"/>
                <w:sz w:val="18"/>
                <w:szCs w:val="18"/>
              </w:rPr>
              <w:t>(VLSI Design and Technology)</w:t>
            </w:r>
          </w:p>
          <w:p w:rsidR="006948DD" w:rsidRPr="00A27072" w:rsidRDefault="006948DD" w:rsidP="006948DD">
            <w:pPr>
              <w:ind w:left="0" w:firstLine="0"/>
              <w:jc w:val="center"/>
              <w:rPr>
                <w:rFonts w:ascii="Times New Roman" w:hAnsi="Times New Roman" w:cs="Times New Roman"/>
                <w:sz w:val="18"/>
                <w:szCs w:val="18"/>
              </w:rPr>
            </w:pPr>
            <w:r w:rsidRPr="00A27072">
              <w:rPr>
                <w:rFonts w:ascii="Times New Roman" w:hAnsi="Times New Roman" w:cs="Times New Roman"/>
                <w:sz w:val="18"/>
                <w:szCs w:val="18"/>
              </w:rPr>
              <w:t xml:space="preserve">Shah And Anchor </w:t>
            </w:r>
            <w:proofErr w:type="spellStart"/>
            <w:r w:rsidRPr="00A27072">
              <w:rPr>
                <w:rFonts w:ascii="Times New Roman" w:hAnsi="Times New Roman" w:cs="Times New Roman"/>
                <w:sz w:val="18"/>
                <w:szCs w:val="18"/>
              </w:rPr>
              <w:t>Kutchhi</w:t>
            </w:r>
            <w:proofErr w:type="spellEnd"/>
            <w:r w:rsidRPr="00A27072">
              <w:rPr>
                <w:rFonts w:ascii="Times New Roman" w:hAnsi="Times New Roman" w:cs="Times New Roman"/>
                <w:sz w:val="18"/>
                <w:szCs w:val="18"/>
              </w:rPr>
              <w:t xml:space="preserve"> Engineering College</w:t>
            </w:r>
          </w:p>
          <w:p w:rsidR="006948DD" w:rsidRPr="00A27072" w:rsidRDefault="006948DD" w:rsidP="006948DD">
            <w:pPr>
              <w:ind w:left="0" w:firstLine="0"/>
              <w:jc w:val="center"/>
              <w:rPr>
                <w:rFonts w:ascii="Times New Roman" w:hAnsi="Times New Roman" w:cs="Times New Roman"/>
                <w:sz w:val="18"/>
                <w:szCs w:val="18"/>
              </w:rPr>
            </w:pPr>
            <w:r w:rsidRPr="00A27072">
              <w:rPr>
                <w:rFonts w:ascii="Times New Roman" w:hAnsi="Times New Roman" w:cs="Times New Roman"/>
                <w:sz w:val="18"/>
                <w:szCs w:val="18"/>
              </w:rPr>
              <w:t>Mumbai, India</w:t>
            </w:r>
          </w:p>
          <w:p w:rsidR="006948DD" w:rsidRDefault="005E502A" w:rsidP="006948DD">
            <w:pPr>
              <w:spacing w:after="0" w:line="259" w:lineRule="auto"/>
              <w:ind w:left="0" w:firstLine="0"/>
              <w:jc w:val="center"/>
              <w:rPr>
                <w:rFonts w:ascii="Times New Roman" w:hAnsi="Times New Roman" w:cs="Times New Roman"/>
                <w:sz w:val="18"/>
                <w:szCs w:val="18"/>
              </w:rPr>
            </w:pPr>
            <w:hyperlink r:id="rId6" w:history="1">
              <w:r w:rsidR="006948DD" w:rsidRPr="00E00445">
                <w:rPr>
                  <w:rStyle w:val="Hyperlink"/>
                  <w:rFonts w:ascii="Times New Roman" w:hAnsi="Times New Roman" w:cs="Times New Roman"/>
                  <w:sz w:val="18"/>
                  <w:szCs w:val="18"/>
                </w:rPr>
                <w:t>karan.17929@sakec.ac.in</w:t>
              </w:r>
            </w:hyperlink>
          </w:p>
          <w:p w:rsidR="006948DD" w:rsidRDefault="006948DD" w:rsidP="006948DD">
            <w:pPr>
              <w:spacing w:after="0" w:line="259" w:lineRule="auto"/>
              <w:ind w:left="0" w:firstLine="0"/>
              <w:jc w:val="center"/>
              <w:rPr>
                <w:rFonts w:ascii="Times New Roman" w:hAnsi="Times New Roman" w:cs="Times New Roman"/>
                <w:sz w:val="48"/>
                <w:szCs w:val="48"/>
              </w:rPr>
            </w:pPr>
          </w:p>
        </w:tc>
        <w:tc>
          <w:tcPr>
            <w:tcW w:w="5036" w:type="dxa"/>
          </w:tcPr>
          <w:p w:rsidR="006948DD" w:rsidRPr="00A27072" w:rsidRDefault="006948DD" w:rsidP="006948DD">
            <w:pPr>
              <w:spacing w:after="0" w:line="259" w:lineRule="auto"/>
              <w:ind w:left="10"/>
              <w:jc w:val="center"/>
              <w:rPr>
                <w:rFonts w:ascii="Times New Roman" w:hAnsi="Times New Roman" w:cs="Times New Roman"/>
                <w:sz w:val="18"/>
                <w:szCs w:val="18"/>
              </w:rPr>
            </w:pPr>
            <w:proofErr w:type="spellStart"/>
            <w:r w:rsidRPr="00A27072">
              <w:rPr>
                <w:rFonts w:ascii="Times New Roman" w:hAnsi="Times New Roman" w:cs="Times New Roman"/>
                <w:sz w:val="18"/>
                <w:szCs w:val="18"/>
              </w:rPr>
              <w:t>Nirmol</w:t>
            </w:r>
            <w:proofErr w:type="spellEnd"/>
            <w:r w:rsidRPr="00A27072">
              <w:rPr>
                <w:rFonts w:ascii="Times New Roman" w:hAnsi="Times New Roman" w:cs="Times New Roman"/>
                <w:sz w:val="18"/>
                <w:szCs w:val="18"/>
              </w:rPr>
              <w:t xml:space="preserve"> </w:t>
            </w:r>
            <w:proofErr w:type="spellStart"/>
            <w:r w:rsidRPr="00A27072">
              <w:rPr>
                <w:rFonts w:ascii="Times New Roman" w:hAnsi="Times New Roman" w:cs="Times New Roman"/>
                <w:sz w:val="18"/>
                <w:szCs w:val="18"/>
              </w:rPr>
              <w:t>Munvar</w:t>
            </w:r>
            <w:proofErr w:type="spellEnd"/>
          </w:p>
          <w:p w:rsidR="006948DD" w:rsidRPr="00A27072" w:rsidRDefault="006948DD" w:rsidP="006948DD">
            <w:pPr>
              <w:spacing w:line="248" w:lineRule="auto"/>
              <w:ind w:left="45" w:right="35"/>
              <w:jc w:val="center"/>
              <w:rPr>
                <w:rFonts w:ascii="Times New Roman" w:hAnsi="Times New Roman" w:cs="Times New Roman"/>
                <w:sz w:val="18"/>
                <w:szCs w:val="18"/>
              </w:rPr>
            </w:pPr>
            <w:r w:rsidRPr="00A27072">
              <w:rPr>
                <w:rFonts w:ascii="Times New Roman" w:hAnsi="Times New Roman" w:cs="Times New Roman"/>
                <w:sz w:val="18"/>
                <w:szCs w:val="18"/>
              </w:rPr>
              <w:t>Assistant Professor</w:t>
            </w:r>
          </w:p>
          <w:p w:rsidR="006948DD" w:rsidRPr="00A27072" w:rsidRDefault="006948DD" w:rsidP="006948DD">
            <w:pPr>
              <w:spacing w:line="248" w:lineRule="auto"/>
              <w:ind w:left="45" w:right="35"/>
              <w:jc w:val="center"/>
              <w:rPr>
                <w:rFonts w:ascii="Times New Roman" w:hAnsi="Times New Roman" w:cs="Times New Roman"/>
                <w:sz w:val="18"/>
                <w:szCs w:val="18"/>
              </w:rPr>
            </w:pPr>
            <w:r w:rsidRPr="00A27072">
              <w:rPr>
                <w:rFonts w:ascii="Times New Roman" w:hAnsi="Times New Roman" w:cs="Times New Roman"/>
                <w:sz w:val="18"/>
                <w:szCs w:val="18"/>
              </w:rPr>
              <w:t>Department of Electronics Engineering</w:t>
            </w:r>
          </w:p>
          <w:p w:rsidR="006948DD" w:rsidRPr="00A27072" w:rsidRDefault="006948DD" w:rsidP="006948DD">
            <w:pPr>
              <w:spacing w:line="248" w:lineRule="auto"/>
              <w:ind w:left="45" w:right="35"/>
              <w:jc w:val="center"/>
              <w:rPr>
                <w:rFonts w:ascii="Times New Roman" w:hAnsi="Times New Roman" w:cs="Times New Roman"/>
                <w:sz w:val="18"/>
                <w:szCs w:val="18"/>
              </w:rPr>
            </w:pPr>
            <w:r w:rsidRPr="00A27072">
              <w:rPr>
                <w:rFonts w:ascii="Times New Roman" w:hAnsi="Times New Roman" w:cs="Times New Roman"/>
                <w:sz w:val="18"/>
                <w:szCs w:val="18"/>
              </w:rPr>
              <w:t>(VLSI Design and Technology)</w:t>
            </w:r>
          </w:p>
          <w:p w:rsidR="006948DD" w:rsidRPr="00A27072" w:rsidRDefault="006948DD" w:rsidP="006948DD">
            <w:pPr>
              <w:ind w:left="-5"/>
              <w:jc w:val="center"/>
              <w:rPr>
                <w:rFonts w:ascii="Times New Roman" w:hAnsi="Times New Roman" w:cs="Times New Roman"/>
                <w:sz w:val="18"/>
                <w:szCs w:val="18"/>
              </w:rPr>
            </w:pPr>
            <w:r w:rsidRPr="00A27072">
              <w:rPr>
                <w:rFonts w:ascii="Times New Roman" w:hAnsi="Times New Roman" w:cs="Times New Roman"/>
                <w:sz w:val="18"/>
                <w:szCs w:val="18"/>
              </w:rPr>
              <w:t xml:space="preserve">Shah And Anchor </w:t>
            </w:r>
            <w:proofErr w:type="spellStart"/>
            <w:r w:rsidRPr="00A27072">
              <w:rPr>
                <w:rFonts w:ascii="Times New Roman" w:hAnsi="Times New Roman" w:cs="Times New Roman"/>
                <w:sz w:val="18"/>
                <w:szCs w:val="18"/>
              </w:rPr>
              <w:t>Kutchhi</w:t>
            </w:r>
            <w:proofErr w:type="spellEnd"/>
            <w:r w:rsidRPr="00A27072">
              <w:rPr>
                <w:rFonts w:ascii="Times New Roman" w:hAnsi="Times New Roman" w:cs="Times New Roman"/>
                <w:sz w:val="18"/>
                <w:szCs w:val="18"/>
              </w:rPr>
              <w:t xml:space="preserve"> Engineering College</w:t>
            </w:r>
          </w:p>
          <w:p w:rsidR="006948DD" w:rsidRDefault="006948DD" w:rsidP="006948DD">
            <w:pPr>
              <w:spacing w:after="0" w:line="259" w:lineRule="auto"/>
              <w:ind w:left="0" w:firstLine="0"/>
              <w:jc w:val="center"/>
              <w:rPr>
                <w:rFonts w:ascii="Times New Roman" w:hAnsi="Times New Roman" w:cs="Times New Roman"/>
                <w:sz w:val="18"/>
                <w:szCs w:val="18"/>
              </w:rPr>
            </w:pPr>
            <w:r w:rsidRPr="00A27072">
              <w:rPr>
                <w:rFonts w:ascii="Times New Roman" w:hAnsi="Times New Roman" w:cs="Times New Roman"/>
                <w:sz w:val="18"/>
                <w:szCs w:val="18"/>
              </w:rPr>
              <w:t xml:space="preserve">Mumbai, India </w:t>
            </w:r>
          </w:p>
          <w:p w:rsidR="006948DD" w:rsidRDefault="005E502A" w:rsidP="006948DD">
            <w:pPr>
              <w:spacing w:after="0" w:line="259" w:lineRule="auto"/>
              <w:ind w:left="0" w:firstLine="0"/>
              <w:jc w:val="center"/>
              <w:rPr>
                <w:rFonts w:ascii="Times New Roman" w:hAnsi="Times New Roman" w:cs="Times New Roman"/>
                <w:sz w:val="18"/>
                <w:szCs w:val="18"/>
              </w:rPr>
            </w:pPr>
            <w:hyperlink r:id="rId7" w:history="1">
              <w:r w:rsidR="006948DD" w:rsidRPr="00E00445">
                <w:rPr>
                  <w:rStyle w:val="Hyperlink"/>
                  <w:rFonts w:ascii="Times New Roman" w:hAnsi="Times New Roman" w:cs="Times New Roman"/>
                  <w:sz w:val="18"/>
                  <w:szCs w:val="18"/>
                </w:rPr>
                <w:t>nirmol.munvar@sakec.ac.in</w:t>
              </w:r>
            </w:hyperlink>
          </w:p>
          <w:p w:rsidR="006948DD" w:rsidRDefault="006948DD" w:rsidP="006948DD">
            <w:pPr>
              <w:spacing w:after="0" w:line="259" w:lineRule="auto"/>
              <w:ind w:left="0" w:firstLine="0"/>
              <w:jc w:val="center"/>
              <w:rPr>
                <w:rFonts w:ascii="Times New Roman" w:hAnsi="Times New Roman" w:cs="Times New Roman"/>
                <w:sz w:val="48"/>
                <w:szCs w:val="48"/>
              </w:rPr>
            </w:pPr>
          </w:p>
        </w:tc>
      </w:tr>
      <w:tr w:rsidR="006948DD" w:rsidTr="006948DD">
        <w:tc>
          <w:tcPr>
            <w:tcW w:w="5035" w:type="dxa"/>
          </w:tcPr>
          <w:p w:rsidR="006948DD" w:rsidRPr="00A27072" w:rsidRDefault="006948DD" w:rsidP="006948DD">
            <w:pPr>
              <w:spacing w:after="0" w:line="259" w:lineRule="auto"/>
              <w:ind w:left="10"/>
              <w:jc w:val="center"/>
              <w:rPr>
                <w:rFonts w:ascii="Times New Roman" w:hAnsi="Times New Roman" w:cs="Times New Roman"/>
                <w:sz w:val="18"/>
                <w:szCs w:val="18"/>
              </w:rPr>
            </w:pPr>
            <w:r w:rsidRPr="00A27072">
              <w:rPr>
                <w:rFonts w:ascii="Times New Roman" w:hAnsi="Times New Roman" w:cs="Times New Roman"/>
                <w:sz w:val="18"/>
                <w:szCs w:val="18"/>
              </w:rPr>
              <w:t xml:space="preserve">Dr. </w:t>
            </w:r>
            <w:proofErr w:type="spellStart"/>
            <w:r w:rsidRPr="00A27072">
              <w:rPr>
                <w:rFonts w:ascii="Times New Roman" w:hAnsi="Times New Roman" w:cs="Times New Roman"/>
                <w:sz w:val="18"/>
                <w:szCs w:val="18"/>
              </w:rPr>
              <w:t>Subha</w:t>
            </w:r>
            <w:proofErr w:type="spellEnd"/>
            <w:r w:rsidRPr="00A27072">
              <w:rPr>
                <w:rFonts w:ascii="Times New Roman" w:hAnsi="Times New Roman" w:cs="Times New Roman"/>
                <w:sz w:val="18"/>
                <w:szCs w:val="18"/>
              </w:rPr>
              <w:t xml:space="preserve"> </w:t>
            </w:r>
            <w:proofErr w:type="spellStart"/>
            <w:r w:rsidRPr="00A27072">
              <w:rPr>
                <w:rFonts w:ascii="Times New Roman" w:hAnsi="Times New Roman" w:cs="Times New Roman"/>
                <w:sz w:val="18"/>
                <w:szCs w:val="18"/>
              </w:rPr>
              <w:t>Subramaniam</w:t>
            </w:r>
            <w:proofErr w:type="spellEnd"/>
          </w:p>
          <w:p w:rsidR="006948DD" w:rsidRPr="00A27072" w:rsidRDefault="006948DD" w:rsidP="006948DD">
            <w:pPr>
              <w:spacing w:line="248" w:lineRule="auto"/>
              <w:ind w:left="45" w:right="35"/>
              <w:jc w:val="center"/>
              <w:rPr>
                <w:rFonts w:ascii="Times New Roman" w:hAnsi="Times New Roman" w:cs="Times New Roman"/>
                <w:sz w:val="18"/>
                <w:szCs w:val="18"/>
              </w:rPr>
            </w:pPr>
            <w:r w:rsidRPr="00A27072">
              <w:rPr>
                <w:rFonts w:ascii="Times New Roman" w:hAnsi="Times New Roman" w:cs="Times New Roman"/>
                <w:sz w:val="18"/>
                <w:szCs w:val="18"/>
              </w:rPr>
              <w:t>Professor</w:t>
            </w:r>
          </w:p>
          <w:p w:rsidR="006948DD" w:rsidRPr="00A27072" w:rsidRDefault="006948DD" w:rsidP="006948DD">
            <w:pPr>
              <w:spacing w:line="248" w:lineRule="auto"/>
              <w:ind w:left="45" w:right="35"/>
              <w:jc w:val="center"/>
              <w:rPr>
                <w:rFonts w:ascii="Times New Roman" w:hAnsi="Times New Roman" w:cs="Times New Roman"/>
                <w:sz w:val="18"/>
                <w:szCs w:val="18"/>
              </w:rPr>
            </w:pPr>
            <w:r w:rsidRPr="00A27072">
              <w:rPr>
                <w:rFonts w:ascii="Times New Roman" w:hAnsi="Times New Roman" w:cs="Times New Roman"/>
                <w:sz w:val="18"/>
                <w:szCs w:val="18"/>
              </w:rPr>
              <w:t>Department of Electronics Engineering</w:t>
            </w:r>
          </w:p>
          <w:p w:rsidR="006948DD" w:rsidRPr="00A27072" w:rsidRDefault="006948DD" w:rsidP="006948DD">
            <w:pPr>
              <w:spacing w:line="248" w:lineRule="auto"/>
              <w:ind w:left="45" w:right="35"/>
              <w:jc w:val="center"/>
              <w:rPr>
                <w:rFonts w:ascii="Times New Roman" w:hAnsi="Times New Roman" w:cs="Times New Roman"/>
                <w:sz w:val="18"/>
                <w:szCs w:val="18"/>
              </w:rPr>
            </w:pPr>
            <w:r w:rsidRPr="00A27072">
              <w:rPr>
                <w:rFonts w:ascii="Times New Roman" w:hAnsi="Times New Roman" w:cs="Times New Roman"/>
                <w:sz w:val="18"/>
                <w:szCs w:val="18"/>
              </w:rPr>
              <w:t>(VLSI Design and Technology)</w:t>
            </w:r>
          </w:p>
          <w:p w:rsidR="006948DD" w:rsidRPr="00A27072" w:rsidRDefault="006948DD" w:rsidP="006948DD">
            <w:pPr>
              <w:ind w:left="-5"/>
              <w:jc w:val="center"/>
              <w:rPr>
                <w:rFonts w:ascii="Times New Roman" w:hAnsi="Times New Roman" w:cs="Times New Roman"/>
                <w:sz w:val="18"/>
                <w:szCs w:val="18"/>
              </w:rPr>
            </w:pPr>
            <w:r w:rsidRPr="00A27072">
              <w:rPr>
                <w:rFonts w:ascii="Times New Roman" w:hAnsi="Times New Roman" w:cs="Times New Roman"/>
                <w:sz w:val="18"/>
                <w:szCs w:val="18"/>
              </w:rPr>
              <w:t xml:space="preserve">Shah And Anchor </w:t>
            </w:r>
            <w:proofErr w:type="spellStart"/>
            <w:r w:rsidRPr="00A27072">
              <w:rPr>
                <w:rFonts w:ascii="Times New Roman" w:hAnsi="Times New Roman" w:cs="Times New Roman"/>
                <w:sz w:val="18"/>
                <w:szCs w:val="18"/>
              </w:rPr>
              <w:t>Kutchhi</w:t>
            </w:r>
            <w:proofErr w:type="spellEnd"/>
            <w:r w:rsidRPr="00A27072">
              <w:rPr>
                <w:rFonts w:ascii="Times New Roman" w:hAnsi="Times New Roman" w:cs="Times New Roman"/>
                <w:sz w:val="18"/>
                <w:szCs w:val="18"/>
              </w:rPr>
              <w:t xml:space="preserve"> Engineering College</w:t>
            </w:r>
          </w:p>
          <w:p w:rsidR="006948DD" w:rsidRDefault="006948DD" w:rsidP="006948DD">
            <w:pPr>
              <w:spacing w:after="0" w:line="259" w:lineRule="auto"/>
              <w:ind w:left="0" w:firstLine="0"/>
              <w:jc w:val="center"/>
              <w:rPr>
                <w:rFonts w:ascii="Times New Roman" w:hAnsi="Times New Roman" w:cs="Times New Roman"/>
                <w:sz w:val="18"/>
                <w:szCs w:val="18"/>
              </w:rPr>
            </w:pPr>
            <w:r w:rsidRPr="00A27072">
              <w:rPr>
                <w:rFonts w:ascii="Times New Roman" w:hAnsi="Times New Roman" w:cs="Times New Roman"/>
                <w:sz w:val="18"/>
                <w:szCs w:val="18"/>
              </w:rPr>
              <w:t>Mumbai, India</w:t>
            </w:r>
          </w:p>
          <w:p w:rsidR="006948DD" w:rsidRDefault="006948DD" w:rsidP="006948DD">
            <w:pPr>
              <w:spacing w:after="0" w:line="259" w:lineRule="auto"/>
              <w:ind w:left="0" w:firstLine="0"/>
              <w:jc w:val="center"/>
              <w:rPr>
                <w:rFonts w:ascii="Times New Roman" w:hAnsi="Times New Roman" w:cs="Times New Roman"/>
                <w:sz w:val="18"/>
                <w:szCs w:val="18"/>
              </w:rPr>
            </w:pPr>
            <w:r w:rsidRPr="00A27072">
              <w:rPr>
                <w:rFonts w:ascii="Times New Roman" w:hAnsi="Times New Roman" w:cs="Times New Roman"/>
                <w:sz w:val="18"/>
                <w:szCs w:val="18"/>
              </w:rPr>
              <w:t xml:space="preserve"> </w:t>
            </w:r>
            <w:hyperlink r:id="rId8" w:history="1">
              <w:r w:rsidRPr="00E00445">
                <w:rPr>
                  <w:rStyle w:val="Hyperlink"/>
                  <w:rFonts w:ascii="Times New Roman" w:hAnsi="Times New Roman" w:cs="Times New Roman"/>
                  <w:sz w:val="18"/>
                  <w:szCs w:val="18"/>
                </w:rPr>
                <w:t>subha.subramaniam@sakec.ac.in</w:t>
              </w:r>
            </w:hyperlink>
          </w:p>
          <w:p w:rsidR="006948DD" w:rsidRDefault="006948DD" w:rsidP="006948DD">
            <w:pPr>
              <w:spacing w:after="0" w:line="259" w:lineRule="auto"/>
              <w:ind w:left="0" w:firstLine="0"/>
              <w:jc w:val="center"/>
              <w:rPr>
                <w:rFonts w:ascii="Times New Roman" w:hAnsi="Times New Roman" w:cs="Times New Roman"/>
                <w:sz w:val="48"/>
                <w:szCs w:val="48"/>
              </w:rPr>
            </w:pPr>
          </w:p>
        </w:tc>
        <w:tc>
          <w:tcPr>
            <w:tcW w:w="5036" w:type="dxa"/>
          </w:tcPr>
          <w:p w:rsidR="006948DD" w:rsidRPr="00A27072" w:rsidRDefault="006948DD" w:rsidP="006948DD">
            <w:pPr>
              <w:spacing w:after="0" w:line="259" w:lineRule="auto"/>
              <w:ind w:left="0" w:firstLine="0"/>
              <w:jc w:val="center"/>
              <w:rPr>
                <w:rFonts w:ascii="Times New Roman" w:hAnsi="Times New Roman" w:cs="Times New Roman"/>
                <w:sz w:val="18"/>
                <w:szCs w:val="18"/>
              </w:rPr>
            </w:pPr>
            <w:r w:rsidRPr="00A27072">
              <w:rPr>
                <w:rFonts w:ascii="Times New Roman" w:hAnsi="Times New Roman" w:cs="Times New Roman"/>
                <w:sz w:val="18"/>
                <w:szCs w:val="18"/>
              </w:rPr>
              <w:t xml:space="preserve">Mr. </w:t>
            </w:r>
            <w:proofErr w:type="spellStart"/>
            <w:r w:rsidRPr="00A27072">
              <w:rPr>
                <w:rFonts w:ascii="Times New Roman" w:hAnsi="Times New Roman" w:cs="Times New Roman"/>
                <w:sz w:val="18"/>
                <w:szCs w:val="18"/>
              </w:rPr>
              <w:t>Jagdish</w:t>
            </w:r>
            <w:proofErr w:type="spellEnd"/>
            <w:r w:rsidRPr="00A27072">
              <w:rPr>
                <w:rFonts w:ascii="Times New Roman" w:hAnsi="Times New Roman" w:cs="Times New Roman"/>
                <w:sz w:val="18"/>
                <w:szCs w:val="18"/>
              </w:rPr>
              <w:t xml:space="preserve"> </w:t>
            </w:r>
            <w:proofErr w:type="spellStart"/>
            <w:r w:rsidRPr="00A27072">
              <w:rPr>
                <w:rFonts w:ascii="Times New Roman" w:hAnsi="Times New Roman" w:cs="Times New Roman"/>
                <w:sz w:val="18"/>
                <w:szCs w:val="18"/>
              </w:rPr>
              <w:t>Sarode</w:t>
            </w:r>
            <w:proofErr w:type="spellEnd"/>
          </w:p>
          <w:p w:rsidR="006948DD" w:rsidRPr="00A27072" w:rsidRDefault="006948DD" w:rsidP="006948DD">
            <w:pPr>
              <w:spacing w:after="0" w:line="259" w:lineRule="auto"/>
              <w:ind w:left="0" w:firstLine="0"/>
              <w:jc w:val="center"/>
              <w:rPr>
                <w:rFonts w:ascii="Times New Roman" w:hAnsi="Times New Roman" w:cs="Times New Roman"/>
                <w:sz w:val="18"/>
                <w:szCs w:val="18"/>
              </w:rPr>
            </w:pPr>
            <w:r w:rsidRPr="00A27072">
              <w:rPr>
                <w:rFonts w:ascii="Times New Roman" w:hAnsi="Times New Roman" w:cs="Times New Roman"/>
                <w:sz w:val="18"/>
                <w:szCs w:val="18"/>
              </w:rPr>
              <w:t>Assistant Professor</w:t>
            </w:r>
          </w:p>
          <w:p w:rsidR="006948DD" w:rsidRPr="00A27072" w:rsidRDefault="006948DD" w:rsidP="006948DD">
            <w:pPr>
              <w:spacing w:after="0" w:line="259" w:lineRule="auto"/>
              <w:ind w:left="0" w:firstLine="0"/>
              <w:jc w:val="center"/>
              <w:rPr>
                <w:rFonts w:ascii="Times New Roman" w:hAnsi="Times New Roman" w:cs="Times New Roman"/>
                <w:sz w:val="18"/>
                <w:szCs w:val="18"/>
              </w:rPr>
            </w:pPr>
            <w:r w:rsidRPr="00A27072">
              <w:rPr>
                <w:rFonts w:ascii="Times New Roman" w:hAnsi="Times New Roman" w:cs="Times New Roman"/>
                <w:sz w:val="18"/>
                <w:szCs w:val="18"/>
              </w:rPr>
              <w:t>Department of Electronics and Telecommunication</w:t>
            </w:r>
          </w:p>
          <w:p w:rsidR="006948DD" w:rsidRPr="00A27072" w:rsidRDefault="006948DD" w:rsidP="006948DD">
            <w:pPr>
              <w:spacing w:after="0" w:line="259" w:lineRule="auto"/>
              <w:ind w:left="0" w:firstLine="0"/>
              <w:jc w:val="center"/>
              <w:rPr>
                <w:rFonts w:ascii="Times New Roman" w:hAnsi="Times New Roman" w:cs="Times New Roman"/>
                <w:sz w:val="18"/>
                <w:szCs w:val="18"/>
              </w:rPr>
            </w:pPr>
            <w:r w:rsidRPr="00A27072">
              <w:rPr>
                <w:rFonts w:ascii="Times New Roman" w:hAnsi="Times New Roman" w:cs="Times New Roman"/>
                <w:sz w:val="18"/>
                <w:szCs w:val="18"/>
              </w:rPr>
              <w:t xml:space="preserve">Shah And Anchor </w:t>
            </w:r>
            <w:proofErr w:type="spellStart"/>
            <w:r w:rsidRPr="00A27072">
              <w:rPr>
                <w:rFonts w:ascii="Times New Roman" w:hAnsi="Times New Roman" w:cs="Times New Roman"/>
                <w:sz w:val="18"/>
                <w:szCs w:val="18"/>
              </w:rPr>
              <w:t>Kutchhi</w:t>
            </w:r>
            <w:proofErr w:type="spellEnd"/>
            <w:r w:rsidRPr="00A27072">
              <w:rPr>
                <w:rFonts w:ascii="Times New Roman" w:hAnsi="Times New Roman" w:cs="Times New Roman"/>
                <w:sz w:val="18"/>
                <w:szCs w:val="18"/>
              </w:rPr>
              <w:t xml:space="preserve"> Engineering </w:t>
            </w:r>
          </w:p>
          <w:p w:rsidR="006948DD" w:rsidRPr="00A27072" w:rsidRDefault="006948DD" w:rsidP="006948DD">
            <w:pPr>
              <w:spacing w:after="0" w:line="259" w:lineRule="auto"/>
              <w:ind w:left="0" w:firstLine="0"/>
              <w:jc w:val="center"/>
              <w:rPr>
                <w:rFonts w:ascii="Times New Roman" w:hAnsi="Times New Roman" w:cs="Times New Roman"/>
                <w:sz w:val="18"/>
                <w:szCs w:val="18"/>
              </w:rPr>
            </w:pPr>
            <w:r w:rsidRPr="00A27072">
              <w:rPr>
                <w:rFonts w:ascii="Times New Roman" w:hAnsi="Times New Roman" w:cs="Times New Roman"/>
                <w:sz w:val="18"/>
                <w:szCs w:val="18"/>
              </w:rPr>
              <w:t>College</w:t>
            </w:r>
          </w:p>
          <w:p w:rsidR="006948DD" w:rsidRPr="00A27072" w:rsidRDefault="006948DD" w:rsidP="006948DD">
            <w:pPr>
              <w:spacing w:after="0" w:line="259" w:lineRule="auto"/>
              <w:ind w:left="0" w:firstLine="0"/>
              <w:jc w:val="center"/>
              <w:rPr>
                <w:rFonts w:ascii="Times New Roman" w:hAnsi="Times New Roman" w:cs="Times New Roman"/>
                <w:sz w:val="18"/>
                <w:szCs w:val="18"/>
              </w:rPr>
            </w:pPr>
            <w:r w:rsidRPr="00A27072">
              <w:rPr>
                <w:rFonts w:ascii="Times New Roman" w:hAnsi="Times New Roman" w:cs="Times New Roman"/>
                <w:sz w:val="18"/>
                <w:szCs w:val="18"/>
              </w:rPr>
              <w:t>Mumbai, India</w:t>
            </w:r>
          </w:p>
          <w:p w:rsidR="006948DD" w:rsidRDefault="005E502A" w:rsidP="006948DD">
            <w:pPr>
              <w:spacing w:after="0" w:line="259" w:lineRule="auto"/>
              <w:ind w:left="0" w:firstLine="0"/>
              <w:jc w:val="center"/>
              <w:rPr>
                <w:rFonts w:ascii="Times New Roman" w:hAnsi="Times New Roman" w:cs="Times New Roman"/>
                <w:sz w:val="18"/>
                <w:szCs w:val="18"/>
              </w:rPr>
            </w:pPr>
            <w:hyperlink r:id="rId9" w:history="1">
              <w:r w:rsidR="006948DD" w:rsidRPr="00E00445">
                <w:rPr>
                  <w:rStyle w:val="Hyperlink"/>
                  <w:rFonts w:ascii="Times New Roman" w:hAnsi="Times New Roman" w:cs="Times New Roman"/>
                  <w:sz w:val="18"/>
                  <w:szCs w:val="18"/>
                </w:rPr>
                <w:t>jagdish.sarode@sakec.ac.in</w:t>
              </w:r>
            </w:hyperlink>
          </w:p>
          <w:p w:rsidR="006948DD" w:rsidRDefault="006948DD" w:rsidP="006948DD">
            <w:pPr>
              <w:spacing w:after="0" w:line="259" w:lineRule="auto"/>
              <w:ind w:left="0" w:firstLine="0"/>
              <w:jc w:val="center"/>
              <w:rPr>
                <w:rFonts w:ascii="Times New Roman" w:hAnsi="Times New Roman" w:cs="Times New Roman"/>
                <w:sz w:val="48"/>
                <w:szCs w:val="48"/>
              </w:rPr>
            </w:pPr>
          </w:p>
        </w:tc>
      </w:tr>
    </w:tbl>
    <w:p w:rsidR="002C703D" w:rsidRPr="00A27072" w:rsidRDefault="002C703D" w:rsidP="006948DD">
      <w:pPr>
        <w:ind w:left="0" w:firstLine="0"/>
        <w:rPr>
          <w:rFonts w:ascii="Times New Roman" w:hAnsi="Times New Roman" w:cs="Times New Roman"/>
          <w:sz w:val="18"/>
          <w:szCs w:val="18"/>
        </w:rPr>
        <w:sectPr w:rsidR="002C703D" w:rsidRPr="00A27072">
          <w:pgSz w:w="12240" w:h="15840"/>
          <w:pgMar w:top="1100" w:right="1079" w:bottom="1468" w:left="1080" w:header="720" w:footer="720" w:gutter="0"/>
          <w:cols w:space="720"/>
        </w:sectPr>
      </w:pPr>
    </w:p>
    <w:p w:rsidR="002C703D" w:rsidRPr="00A27072" w:rsidRDefault="002C703D">
      <w:pPr>
        <w:rPr>
          <w:rFonts w:ascii="Times New Roman" w:hAnsi="Times New Roman" w:cs="Times New Roman"/>
          <w:sz w:val="18"/>
          <w:szCs w:val="18"/>
        </w:rPr>
        <w:sectPr w:rsidR="002C703D" w:rsidRPr="00A27072">
          <w:type w:val="continuous"/>
          <w:pgSz w:w="12240" w:h="15840"/>
          <w:pgMar w:top="1440" w:right="2086" w:bottom="1440" w:left="979" w:header="720" w:footer="720" w:gutter="0"/>
          <w:cols w:num="2" w:space="720" w:equalWidth="0">
            <w:col w:w="3918" w:space="1107"/>
            <w:col w:w="4150"/>
          </w:cols>
        </w:sectPr>
      </w:pPr>
    </w:p>
    <w:p w:rsidR="002C703D" w:rsidRPr="00A27072" w:rsidRDefault="00681ED9">
      <w:pPr>
        <w:spacing w:after="0" w:line="218" w:lineRule="auto"/>
        <w:ind w:left="-15" w:right="-15" w:firstLine="189"/>
        <w:rPr>
          <w:rFonts w:ascii="Times New Roman" w:hAnsi="Times New Roman" w:cs="Times New Roman"/>
          <w:b/>
          <w:sz w:val="18"/>
          <w:szCs w:val="18"/>
        </w:rPr>
      </w:pPr>
      <w:r w:rsidRPr="00A27072">
        <w:rPr>
          <w:rFonts w:ascii="Times New Roman" w:hAnsi="Times New Roman" w:cs="Times New Roman"/>
          <w:b/>
          <w:i/>
          <w:sz w:val="18"/>
          <w:szCs w:val="18"/>
        </w:rPr>
        <w:t>Abstract</w:t>
      </w:r>
      <w:r w:rsidRPr="00A27072">
        <w:rPr>
          <w:rFonts w:ascii="Times New Roman" w:hAnsi="Times New Roman" w:cs="Times New Roman"/>
          <w:b/>
          <w:sz w:val="18"/>
          <w:szCs w:val="18"/>
        </w:rPr>
        <w:t>—</w:t>
      </w:r>
      <w:proofErr w:type="gramStart"/>
      <w:r w:rsidRPr="00A27072">
        <w:rPr>
          <w:rFonts w:ascii="Times New Roman" w:hAnsi="Times New Roman" w:cs="Times New Roman"/>
          <w:b/>
          <w:sz w:val="18"/>
          <w:szCs w:val="18"/>
        </w:rPr>
        <w:t>This</w:t>
      </w:r>
      <w:proofErr w:type="gramEnd"/>
      <w:r w:rsidRPr="00A27072">
        <w:rPr>
          <w:rFonts w:ascii="Times New Roman" w:hAnsi="Times New Roman" w:cs="Times New Roman"/>
          <w:b/>
          <w:sz w:val="18"/>
          <w:szCs w:val="18"/>
        </w:rPr>
        <w:t xml:space="preserve"> paper presents the implementation of a secured RISC-V processor executing the RV32I base instruction set. The processor employs a load-store architecture and integrates an encryption unit between the memory and register bank to ensure data security for critical address regions.</w:t>
      </w:r>
    </w:p>
    <w:p w:rsidR="002C703D" w:rsidRPr="00A27072" w:rsidRDefault="00681ED9">
      <w:pPr>
        <w:spacing w:after="241" w:line="218" w:lineRule="auto"/>
        <w:ind w:left="-15" w:right="-15" w:firstLine="189"/>
        <w:rPr>
          <w:rFonts w:ascii="Times New Roman" w:hAnsi="Times New Roman" w:cs="Times New Roman"/>
          <w:b/>
          <w:sz w:val="18"/>
          <w:szCs w:val="18"/>
        </w:rPr>
      </w:pPr>
      <w:r w:rsidRPr="00A27072">
        <w:rPr>
          <w:rFonts w:ascii="Times New Roman" w:hAnsi="Times New Roman" w:cs="Times New Roman"/>
          <w:b/>
          <w:i/>
          <w:sz w:val="18"/>
          <w:szCs w:val="18"/>
        </w:rPr>
        <w:t>Index Terms</w:t>
      </w:r>
      <w:r w:rsidRPr="00A27072">
        <w:rPr>
          <w:rFonts w:ascii="Times New Roman" w:hAnsi="Times New Roman" w:cs="Times New Roman"/>
          <w:b/>
          <w:sz w:val="18"/>
          <w:szCs w:val="18"/>
        </w:rPr>
        <w:t>—RISC-V, Load-Store Architecture, Encryption, Processor Security, RV32I</w:t>
      </w:r>
    </w:p>
    <w:p w:rsidR="002C703D" w:rsidRPr="00A27072" w:rsidRDefault="00681ED9">
      <w:pPr>
        <w:numPr>
          <w:ilvl w:val="0"/>
          <w:numId w:val="1"/>
        </w:numPr>
        <w:spacing w:after="40" w:line="265" w:lineRule="auto"/>
        <w:ind w:left="388" w:hanging="388"/>
        <w:jc w:val="center"/>
        <w:rPr>
          <w:rFonts w:ascii="Times New Roman" w:hAnsi="Times New Roman" w:cs="Times New Roman"/>
          <w:szCs w:val="20"/>
        </w:rPr>
      </w:pPr>
      <w:r w:rsidRPr="00A27072">
        <w:rPr>
          <w:rFonts w:ascii="Times New Roman" w:hAnsi="Times New Roman" w:cs="Times New Roman"/>
          <w:szCs w:val="20"/>
        </w:rPr>
        <w:t>INTRODUCTION</w:t>
      </w:r>
    </w:p>
    <w:p w:rsidR="002C703D" w:rsidRPr="00A27072" w:rsidRDefault="00681ED9">
      <w:pPr>
        <w:ind w:left="-15" w:firstLine="199"/>
        <w:rPr>
          <w:rFonts w:ascii="Times New Roman" w:hAnsi="Times New Roman" w:cs="Times New Roman"/>
          <w:szCs w:val="20"/>
        </w:rPr>
      </w:pPr>
      <w:r w:rsidRPr="00A27072">
        <w:rPr>
          <w:rFonts w:ascii="Times New Roman" w:hAnsi="Times New Roman" w:cs="Times New Roman"/>
          <w:szCs w:val="20"/>
        </w:rPr>
        <w:t>When it comes to processor performance the most important thing is the processing speed and the power consumption. But our proposed processor follows a different approach by focusing on the security and encryption of the data in the processor. This paper describes the implementation of secured RISC V processor that execution RV32I base instruction set [1]. The processor follows a load store architecture where arithmetic and logical operations are performed only on the registers operands and the memory is accessed exclusively through load and store instructions.</w:t>
      </w:r>
    </w:p>
    <w:p w:rsidR="002C703D" w:rsidRPr="00A27072" w:rsidRDefault="00681ED9">
      <w:pPr>
        <w:ind w:left="-5"/>
        <w:rPr>
          <w:rFonts w:ascii="Times New Roman" w:hAnsi="Times New Roman" w:cs="Times New Roman"/>
          <w:szCs w:val="20"/>
        </w:rPr>
      </w:pPr>
      <w:r w:rsidRPr="00A27072">
        <w:rPr>
          <w:rFonts w:ascii="Times New Roman" w:hAnsi="Times New Roman" w:cs="Times New Roman"/>
          <w:szCs w:val="20"/>
        </w:rPr>
        <w:t>The load store architecture also known as register-register architecture, offers several advantages including simplified instruction format, regular instruction timing and reduced complexity in control logic design. This architectural approach separates computation from memory access leading to more predictable performance characteristics.</w:t>
      </w:r>
    </w:p>
    <w:p w:rsidR="002C703D" w:rsidRPr="00A27072" w:rsidRDefault="00681ED9">
      <w:pPr>
        <w:ind w:left="-5"/>
        <w:rPr>
          <w:rFonts w:ascii="Times New Roman" w:hAnsi="Times New Roman" w:cs="Times New Roman"/>
          <w:szCs w:val="20"/>
        </w:rPr>
      </w:pPr>
      <w:r w:rsidRPr="00A27072">
        <w:rPr>
          <w:rFonts w:ascii="Times New Roman" w:hAnsi="Times New Roman" w:cs="Times New Roman"/>
          <w:szCs w:val="20"/>
        </w:rPr>
        <w:t xml:space="preserve">Our proposed processor architecture adds an encryption unit between the memory and the register bank so that </w:t>
      </w:r>
      <w:proofErr w:type="spellStart"/>
      <w:r w:rsidRPr="00A27072">
        <w:rPr>
          <w:rFonts w:ascii="Times New Roman" w:hAnsi="Times New Roman" w:cs="Times New Roman"/>
          <w:szCs w:val="20"/>
        </w:rPr>
        <w:t>when ever</w:t>
      </w:r>
      <w:proofErr w:type="spellEnd"/>
      <w:r w:rsidRPr="00A27072">
        <w:rPr>
          <w:rFonts w:ascii="Times New Roman" w:hAnsi="Times New Roman" w:cs="Times New Roman"/>
          <w:szCs w:val="20"/>
        </w:rPr>
        <w:t xml:space="preserve"> data is passed between registers to memory the data will be encrypted and when the data is passed between </w:t>
      </w:r>
      <w:proofErr w:type="gramStart"/>
      <w:r w:rsidRPr="00A27072">
        <w:rPr>
          <w:rFonts w:ascii="Times New Roman" w:hAnsi="Times New Roman" w:cs="Times New Roman"/>
          <w:szCs w:val="20"/>
        </w:rPr>
        <w:t>memory</w:t>
      </w:r>
      <w:proofErr w:type="gramEnd"/>
      <w:r w:rsidRPr="00A27072">
        <w:rPr>
          <w:rFonts w:ascii="Times New Roman" w:hAnsi="Times New Roman" w:cs="Times New Roman"/>
          <w:szCs w:val="20"/>
        </w:rPr>
        <w:t xml:space="preserve"> to </w:t>
      </w:r>
      <w:r w:rsidRPr="00A27072">
        <w:rPr>
          <w:rFonts w:ascii="Times New Roman" w:hAnsi="Times New Roman" w:cs="Times New Roman"/>
          <w:szCs w:val="20"/>
        </w:rPr>
        <w:t>registers the data will be decrypted when the addresses are between the designated encryption addresses. This ensures the data security in the processor.</w:t>
      </w:r>
    </w:p>
    <w:p w:rsidR="002C703D" w:rsidRPr="00A27072" w:rsidRDefault="00681ED9">
      <w:pPr>
        <w:numPr>
          <w:ilvl w:val="0"/>
          <w:numId w:val="1"/>
        </w:numPr>
        <w:spacing w:after="86" w:line="265" w:lineRule="auto"/>
        <w:ind w:left="388" w:hanging="388"/>
        <w:jc w:val="center"/>
        <w:rPr>
          <w:rFonts w:ascii="Times New Roman" w:hAnsi="Times New Roman" w:cs="Times New Roman"/>
          <w:szCs w:val="20"/>
        </w:rPr>
      </w:pPr>
      <w:r w:rsidRPr="00A27072">
        <w:rPr>
          <w:rFonts w:ascii="Times New Roman" w:hAnsi="Times New Roman" w:cs="Times New Roman"/>
          <w:szCs w:val="20"/>
        </w:rPr>
        <w:t>RELATED WORK</w:t>
      </w:r>
    </w:p>
    <w:p w:rsidR="002C703D" w:rsidRPr="00A27072" w:rsidRDefault="00681ED9">
      <w:pPr>
        <w:spacing w:after="221"/>
        <w:ind w:left="-15" w:firstLine="199"/>
        <w:rPr>
          <w:rFonts w:ascii="Times New Roman" w:hAnsi="Times New Roman" w:cs="Times New Roman"/>
          <w:szCs w:val="20"/>
        </w:rPr>
      </w:pPr>
      <w:r w:rsidRPr="00A27072">
        <w:rPr>
          <w:rFonts w:ascii="Times New Roman" w:hAnsi="Times New Roman" w:cs="Times New Roman"/>
          <w:szCs w:val="20"/>
        </w:rPr>
        <w:t xml:space="preserve">Recent research integrates encryption accelerators into RISC-V processors to improve security and energy efficiency. Yang et al. [2] proposed a hybrid encryption-enabled RISC-V core optimized for </w:t>
      </w:r>
      <w:proofErr w:type="spellStart"/>
      <w:r w:rsidRPr="00A27072">
        <w:rPr>
          <w:rFonts w:ascii="Times New Roman" w:hAnsi="Times New Roman" w:cs="Times New Roman"/>
          <w:szCs w:val="20"/>
        </w:rPr>
        <w:t>IoT</w:t>
      </w:r>
      <w:proofErr w:type="spellEnd"/>
      <w:r w:rsidRPr="00A27072">
        <w:rPr>
          <w:rFonts w:ascii="Times New Roman" w:hAnsi="Times New Roman" w:cs="Times New Roman"/>
          <w:szCs w:val="20"/>
        </w:rPr>
        <w:t xml:space="preserve">. Azad et al. [3] introduced RISE, a RISC-V </w:t>
      </w:r>
      <w:proofErr w:type="spellStart"/>
      <w:r w:rsidRPr="00A27072">
        <w:rPr>
          <w:rFonts w:ascii="Times New Roman" w:hAnsi="Times New Roman" w:cs="Times New Roman"/>
          <w:szCs w:val="20"/>
        </w:rPr>
        <w:t>SoC</w:t>
      </w:r>
      <w:proofErr w:type="spellEnd"/>
      <w:r w:rsidRPr="00A27072">
        <w:rPr>
          <w:rFonts w:ascii="Times New Roman" w:hAnsi="Times New Roman" w:cs="Times New Roman"/>
          <w:szCs w:val="20"/>
        </w:rPr>
        <w:t xml:space="preserve"> accelerating homomorphic encryption for edge computing. </w:t>
      </w:r>
      <w:proofErr w:type="spellStart"/>
      <w:r w:rsidRPr="00A27072">
        <w:rPr>
          <w:rFonts w:ascii="Times New Roman" w:hAnsi="Times New Roman" w:cs="Times New Roman"/>
          <w:szCs w:val="20"/>
        </w:rPr>
        <w:t>Zgheib</w:t>
      </w:r>
      <w:proofErr w:type="spellEnd"/>
      <w:r w:rsidRPr="00A27072">
        <w:rPr>
          <w:rFonts w:ascii="Times New Roman" w:hAnsi="Times New Roman" w:cs="Times New Roman"/>
          <w:szCs w:val="20"/>
        </w:rPr>
        <w:t xml:space="preserve"> et al. [4] extended RISC-V with AES hardware support for low-power </w:t>
      </w:r>
      <w:proofErr w:type="spellStart"/>
      <w:r w:rsidRPr="00A27072">
        <w:rPr>
          <w:rFonts w:ascii="Times New Roman" w:hAnsi="Times New Roman" w:cs="Times New Roman"/>
          <w:szCs w:val="20"/>
        </w:rPr>
        <w:t>IoT</w:t>
      </w:r>
      <w:proofErr w:type="spellEnd"/>
      <w:r w:rsidRPr="00A27072">
        <w:rPr>
          <w:rFonts w:ascii="Times New Roman" w:hAnsi="Times New Roman" w:cs="Times New Roman"/>
          <w:szCs w:val="20"/>
        </w:rPr>
        <w:t xml:space="preserve"> constraints.</w:t>
      </w:r>
    </w:p>
    <w:p w:rsidR="002C703D" w:rsidRPr="00A27072" w:rsidRDefault="00681ED9">
      <w:pPr>
        <w:numPr>
          <w:ilvl w:val="0"/>
          <w:numId w:val="1"/>
        </w:numPr>
        <w:spacing w:after="86" w:line="265" w:lineRule="auto"/>
        <w:ind w:left="388" w:hanging="388"/>
        <w:jc w:val="center"/>
        <w:rPr>
          <w:rFonts w:ascii="Times New Roman" w:hAnsi="Times New Roman" w:cs="Times New Roman"/>
          <w:szCs w:val="20"/>
        </w:rPr>
      </w:pPr>
      <w:r w:rsidRPr="00A27072">
        <w:rPr>
          <w:rFonts w:ascii="Times New Roman" w:hAnsi="Times New Roman" w:cs="Times New Roman"/>
          <w:szCs w:val="20"/>
        </w:rPr>
        <w:t>PROCESSOR ARCHITECTURE</w:t>
      </w:r>
    </w:p>
    <w:p w:rsidR="002C703D" w:rsidRPr="00A27072" w:rsidRDefault="00681ED9">
      <w:pPr>
        <w:pStyle w:val="Heading1"/>
        <w:spacing w:after="70"/>
        <w:ind w:left="-5"/>
        <w:rPr>
          <w:rFonts w:ascii="Times New Roman" w:hAnsi="Times New Roman" w:cs="Times New Roman"/>
          <w:szCs w:val="20"/>
        </w:rPr>
      </w:pPr>
      <w:r w:rsidRPr="00A27072">
        <w:rPr>
          <w:rFonts w:ascii="Times New Roman" w:hAnsi="Times New Roman" w:cs="Times New Roman"/>
          <w:szCs w:val="20"/>
        </w:rPr>
        <w:t>A. Load-Store Architecture</w:t>
      </w:r>
    </w:p>
    <w:p w:rsidR="002C703D" w:rsidRPr="00A27072" w:rsidRDefault="00681ED9">
      <w:pPr>
        <w:spacing w:after="45"/>
        <w:ind w:left="209"/>
        <w:rPr>
          <w:rFonts w:ascii="Times New Roman" w:hAnsi="Times New Roman" w:cs="Times New Roman"/>
          <w:szCs w:val="20"/>
        </w:rPr>
      </w:pPr>
      <w:r w:rsidRPr="00A27072">
        <w:rPr>
          <w:rFonts w:ascii="Times New Roman" w:hAnsi="Times New Roman" w:cs="Times New Roman"/>
          <w:szCs w:val="20"/>
        </w:rPr>
        <w:t>The processor adheres to a strict load-store model where:</w:t>
      </w:r>
    </w:p>
    <w:p w:rsidR="002C703D" w:rsidRPr="00A27072" w:rsidRDefault="00681ED9">
      <w:pPr>
        <w:numPr>
          <w:ilvl w:val="0"/>
          <w:numId w:val="2"/>
        </w:numPr>
        <w:ind w:hanging="201"/>
        <w:rPr>
          <w:rFonts w:ascii="Times New Roman" w:hAnsi="Times New Roman" w:cs="Times New Roman"/>
          <w:szCs w:val="20"/>
        </w:rPr>
      </w:pPr>
      <w:r w:rsidRPr="00A27072">
        <w:rPr>
          <w:rFonts w:ascii="Times New Roman" w:hAnsi="Times New Roman" w:cs="Times New Roman"/>
          <w:szCs w:val="20"/>
        </w:rPr>
        <w:t>Arithmetic and logical operations are performed only on registers [5].</w:t>
      </w:r>
    </w:p>
    <w:p w:rsidR="002C703D" w:rsidRPr="00A27072" w:rsidRDefault="00681ED9">
      <w:pPr>
        <w:numPr>
          <w:ilvl w:val="0"/>
          <w:numId w:val="2"/>
        </w:numPr>
        <w:ind w:hanging="201"/>
        <w:rPr>
          <w:rFonts w:ascii="Times New Roman" w:hAnsi="Times New Roman" w:cs="Times New Roman"/>
          <w:szCs w:val="20"/>
        </w:rPr>
      </w:pPr>
      <w:r w:rsidRPr="00A27072">
        <w:rPr>
          <w:rFonts w:ascii="Times New Roman" w:hAnsi="Times New Roman" w:cs="Times New Roman"/>
          <w:szCs w:val="20"/>
        </w:rPr>
        <w:t>Memory access is conducted exclusively through load and store instructions [5], [6].</w:t>
      </w:r>
    </w:p>
    <w:p w:rsidR="002C703D" w:rsidRPr="00A27072" w:rsidRDefault="00681ED9">
      <w:pPr>
        <w:numPr>
          <w:ilvl w:val="0"/>
          <w:numId w:val="2"/>
        </w:numPr>
        <w:ind w:hanging="201"/>
        <w:rPr>
          <w:rFonts w:ascii="Times New Roman" w:hAnsi="Times New Roman" w:cs="Times New Roman"/>
          <w:szCs w:val="20"/>
        </w:rPr>
      </w:pPr>
      <w:r w:rsidRPr="00A27072">
        <w:rPr>
          <w:rFonts w:ascii="Times New Roman" w:hAnsi="Times New Roman" w:cs="Times New Roman"/>
          <w:szCs w:val="20"/>
        </w:rPr>
        <w:t>Data must be explicitly loaded from memory to registers before processing [5].</w:t>
      </w:r>
    </w:p>
    <w:p w:rsidR="002C703D" w:rsidRPr="00A27072" w:rsidRDefault="00681ED9">
      <w:pPr>
        <w:numPr>
          <w:ilvl w:val="0"/>
          <w:numId w:val="2"/>
        </w:numPr>
        <w:spacing w:after="49"/>
        <w:ind w:hanging="201"/>
        <w:rPr>
          <w:rFonts w:ascii="Times New Roman" w:hAnsi="Times New Roman" w:cs="Times New Roman"/>
          <w:szCs w:val="20"/>
        </w:rPr>
      </w:pPr>
      <w:r w:rsidRPr="00A27072">
        <w:rPr>
          <w:rFonts w:ascii="Times New Roman" w:hAnsi="Times New Roman" w:cs="Times New Roman"/>
          <w:szCs w:val="20"/>
        </w:rPr>
        <w:t>Processed results must be explicitly stored back to memory [5].</w:t>
      </w:r>
    </w:p>
    <w:p w:rsidR="002C703D" w:rsidRPr="00A27072" w:rsidRDefault="00681ED9">
      <w:pPr>
        <w:spacing w:after="200"/>
        <w:ind w:left="-15" w:firstLine="199"/>
        <w:rPr>
          <w:rFonts w:ascii="Times New Roman" w:hAnsi="Times New Roman" w:cs="Times New Roman"/>
          <w:szCs w:val="20"/>
        </w:rPr>
      </w:pPr>
      <w:r w:rsidRPr="00A27072">
        <w:rPr>
          <w:rFonts w:ascii="Times New Roman" w:hAnsi="Times New Roman" w:cs="Times New Roman"/>
          <w:szCs w:val="20"/>
        </w:rPr>
        <w:t xml:space="preserve">This approach simplifies design by decoupling computation and memory access, leading to regular instruction formats and </w:t>
      </w:r>
      <w:r w:rsidRPr="00A27072">
        <w:rPr>
          <w:rFonts w:ascii="Times New Roman" w:hAnsi="Times New Roman" w:cs="Times New Roman"/>
          <w:szCs w:val="20"/>
        </w:rPr>
        <w:lastRenderedPageBreak/>
        <w:t>simplified control logic [7]. It also guarantees consistent performance across instruction types [8].</w:t>
      </w:r>
    </w:p>
    <w:p w:rsidR="002C703D" w:rsidRPr="00A27072" w:rsidRDefault="00681ED9">
      <w:pPr>
        <w:pStyle w:val="Heading1"/>
        <w:spacing w:after="70"/>
        <w:ind w:left="-5"/>
        <w:rPr>
          <w:rFonts w:ascii="Times New Roman" w:hAnsi="Times New Roman" w:cs="Times New Roman"/>
          <w:szCs w:val="20"/>
        </w:rPr>
      </w:pPr>
      <w:r w:rsidRPr="00A27072">
        <w:rPr>
          <w:rFonts w:ascii="Times New Roman" w:hAnsi="Times New Roman" w:cs="Times New Roman"/>
          <w:szCs w:val="20"/>
        </w:rPr>
        <w:t>B. RISC V Architecture</w:t>
      </w:r>
    </w:p>
    <w:p w:rsidR="002C703D" w:rsidRPr="00A27072" w:rsidRDefault="00681ED9">
      <w:pPr>
        <w:ind w:left="-15" w:firstLine="199"/>
        <w:rPr>
          <w:rFonts w:ascii="Times New Roman" w:hAnsi="Times New Roman" w:cs="Times New Roman"/>
          <w:szCs w:val="20"/>
        </w:rPr>
      </w:pPr>
      <w:r w:rsidRPr="00A27072">
        <w:rPr>
          <w:rFonts w:ascii="Times New Roman" w:hAnsi="Times New Roman" w:cs="Times New Roman"/>
          <w:szCs w:val="20"/>
        </w:rPr>
        <w:t xml:space="preserve">The implemented processor follows a RISC V architecture a modern instruction set architecture (ISA) which is the 5th generation of the RISC </w:t>
      </w:r>
      <w:proofErr w:type="gramStart"/>
      <w:r w:rsidRPr="00A27072">
        <w:rPr>
          <w:rFonts w:ascii="Times New Roman" w:hAnsi="Times New Roman" w:cs="Times New Roman"/>
          <w:szCs w:val="20"/>
        </w:rPr>
        <w:t>architecture(</w:t>
      </w:r>
      <w:proofErr w:type="gramEnd"/>
      <w:r w:rsidRPr="00A27072">
        <w:rPr>
          <w:rFonts w:ascii="Times New Roman" w:hAnsi="Times New Roman" w:cs="Times New Roman"/>
          <w:szCs w:val="20"/>
        </w:rPr>
        <w:t>Reduced Instruction Set Computer). [1]</w:t>
      </w:r>
    </w:p>
    <w:p w:rsidR="002C703D" w:rsidRPr="00A27072" w:rsidRDefault="00681ED9">
      <w:pPr>
        <w:spacing w:after="31"/>
        <w:ind w:left="-5"/>
        <w:rPr>
          <w:rFonts w:ascii="Times New Roman" w:hAnsi="Times New Roman" w:cs="Times New Roman"/>
          <w:szCs w:val="20"/>
        </w:rPr>
      </w:pPr>
      <w:r w:rsidRPr="00A27072">
        <w:rPr>
          <w:rFonts w:ascii="Times New Roman" w:hAnsi="Times New Roman" w:cs="Times New Roman"/>
          <w:szCs w:val="20"/>
        </w:rPr>
        <w:t>Key Characteristics of RISC Architectures</w:t>
      </w:r>
    </w:p>
    <w:p w:rsidR="002C703D" w:rsidRPr="00A27072" w:rsidRDefault="00681ED9">
      <w:pPr>
        <w:numPr>
          <w:ilvl w:val="0"/>
          <w:numId w:val="3"/>
        </w:numPr>
        <w:ind w:hanging="201"/>
        <w:rPr>
          <w:rFonts w:ascii="Times New Roman" w:hAnsi="Times New Roman" w:cs="Times New Roman"/>
          <w:szCs w:val="20"/>
        </w:rPr>
      </w:pPr>
      <w:r w:rsidRPr="00A27072">
        <w:rPr>
          <w:rFonts w:ascii="Times New Roman" w:hAnsi="Times New Roman" w:cs="Times New Roman"/>
          <w:szCs w:val="20"/>
        </w:rPr>
        <w:t>Simplified Instructions: RISC uses a limited set of simple instructions that can be executed very quickly.</w:t>
      </w:r>
    </w:p>
    <w:p w:rsidR="002C703D" w:rsidRPr="00A27072" w:rsidRDefault="00681ED9">
      <w:pPr>
        <w:numPr>
          <w:ilvl w:val="0"/>
          <w:numId w:val="3"/>
        </w:numPr>
        <w:ind w:hanging="201"/>
        <w:rPr>
          <w:rFonts w:ascii="Times New Roman" w:hAnsi="Times New Roman" w:cs="Times New Roman"/>
          <w:szCs w:val="20"/>
        </w:rPr>
      </w:pPr>
      <w:r w:rsidRPr="00A27072">
        <w:rPr>
          <w:rFonts w:ascii="Times New Roman" w:hAnsi="Times New Roman" w:cs="Times New Roman"/>
          <w:szCs w:val="20"/>
        </w:rPr>
        <w:t>Single Clock Cycle Execution: Most instructions are designed to complete in one processor cycle, increasing overall speed.</w:t>
      </w:r>
    </w:p>
    <w:p w:rsidR="002C703D" w:rsidRPr="00A27072" w:rsidRDefault="00681ED9">
      <w:pPr>
        <w:numPr>
          <w:ilvl w:val="0"/>
          <w:numId w:val="3"/>
        </w:numPr>
        <w:ind w:hanging="201"/>
        <w:rPr>
          <w:rFonts w:ascii="Times New Roman" w:hAnsi="Times New Roman" w:cs="Times New Roman"/>
          <w:szCs w:val="20"/>
        </w:rPr>
      </w:pPr>
      <w:r w:rsidRPr="00A27072">
        <w:rPr>
          <w:rFonts w:ascii="Times New Roman" w:hAnsi="Times New Roman" w:cs="Times New Roman"/>
          <w:szCs w:val="20"/>
        </w:rPr>
        <w:t>More Registers: RISC processors feature a larger number of general-purpose registers to reduce the need for memory access.</w:t>
      </w:r>
    </w:p>
    <w:p w:rsidR="002C703D" w:rsidRPr="00A27072" w:rsidRDefault="00681ED9">
      <w:pPr>
        <w:numPr>
          <w:ilvl w:val="0"/>
          <w:numId w:val="3"/>
        </w:numPr>
        <w:spacing w:after="141"/>
        <w:ind w:hanging="201"/>
        <w:rPr>
          <w:rFonts w:ascii="Times New Roman" w:hAnsi="Times New Roman" w:cs="Times New Roman"/>
          <w:szCs w:val="20"/>
        </w:rPr>
      </w:pPr>
      <w:r w:rsidRPr="00A27072">
        <w:rPr>
          <w:rFonts w:ascii="Times New Roman" w:hAnsi="Times New Roman" w:cs="Times New Roman"/>
          <w:szCs w:val="20"/>
        </w:rPr>
        <w:t>Simple Decoding: Fewer, simpler instructions lead to simpler instruction decoding and control unit design.</w:t>
      </w:r>
    </w:p>
    <w:p w:rsidR="002C703D" w:rsidRPr="00A27072" w:rsidRDefault="00681ED9">
      <w:pPr>
        <w:pStyle w:val="Heading1"/>
        <w:ind w:left="-5"/>
        <w:rPr>
          <w:rFonts w:ascii="Times New Roman" w:hAnsi="Times New Roman" w:cs="Times New Roman"/>
          <w:szCs w:val="20"/>
        </w:rPr>
      </w:pPr>
      <w:r w:rsidRPr="00A27072">
        <w:rPr>
          <w:rFonts w:ascii="Times New Roman" w:hAnsi="Times New Roman" w:cs="Times New Roman"/>
          <w:szCs w:val="20"/>
        </w:rPr>
        <w:t>C. Security Module (Encryption Module)</w:t>
      </w:r>
    </w:p>
    <w:p w:rsidR="002C703D" w:rsidRPr="00A27072" w:rsidRDefault="00681ED9">
      <w:pPr>
        <w:spacing w:after="35"/>
        <w:ind w:left="-15" w:firstLine="199"/>
        <w:rPr>
          <w:rFonts w:ascii="Times New Roman" w:hAnsi="Times New Roman" w:cs="Times New Roman"/>
          <w:szCs w:val="20"/>
        </w:rPr>
      </w:pPr>
      <w:r w:rsidRPr="00A27072">
        <w:rPr>
          <w:rFonts w:ascii="Times New Roman" w:hAnsi="Times New Roman" w:cs="Times New Roman"/>
          <w:szCs w:val="20"/>
        </w:rPr>
        <w:t>An encryption module between the memory unit and register bank enhances data security during transfers:</w:t>
      </w:r>
    </w:p>
    <w:p w:rsidR="002C703D" w:rsidRPr="00A27072" w:rsidRDefault="00681ED9">
      <w:pPr>
        <w:numPr>
          <w:ilvl w:val="0"/>
          <w:numId w:val="4"/>
        </w:numPr>
        <w:ind w:hanging="201"/>
        <w:rPr>
          <w:rFonts w:ascii="Times New Roman" w:hAnsi="Times New Roman" w:cs="Times New Roman"/>
          <w:szCs w:val="20"/>
        </w:rPr>
      </w:pPr>
      <w:r w:rsidRPr="00A27072">
        <w:rPr>
          <w:rFonts w:ascii="Times New Roman" w:hAnsi="Times New Roman" w:cs="Times New Roman"/>
          <w:szCs w:val="20"/>
        </w:rPr>
        <w:t>Data written from registers to memory is encrypted when the target address lies between 0 and 127 [9].</w:t>
      </w:r>
    </w:p>
    <w:p w:rsidR="002C703D" w:rsidRPr="00A27072" w:rsidRDefault="00681ED9">
      <w:pPr>
        <w:numPr>
          <w:ilvl w:val="0"/>
          <w:numId w:val="4"/>
        </w:numPr>
        <w:spacing w:after="34"/>
        <w:ind w:hanging="201"/>
        <w:rPr>
          <w:rFonts w:ascii="Times New Roman" w:hAnsi="Times New Roman" w:cs="Times New Roman"/>
          <w:szCs w:val="20"/>
        </w:rPr>
      </w:pPr>
      <w:r w:rsidRPr="00A27072">
        <w:rPr>
          <w:rFonts w:ascii="Times New Roman" w:hAnsi="Times New Roman" w:cs="Times New Roman"/>
          <w:szCs w:val="20"/>
        </w:rPr>
        <w:t>Data read from memory to registers is decrypted when the source address lies between 0 and 127 [9].</w:t>
      </w:r>
    </w:p>
    <w:p w:rsidR="002C703D" w:rsidRPr="00A27072" w:rsidRDefault="00681ED9">
      <w:pPr>
        <w:spacing w:after="40"/>
        <w:ind w:left="-15" w:firstLine="199"/>
        <w:rPr>
          <w:rFonts w:ascii="Times New Roman" w:hAnsi="Times New Roman" w:cs="Times New Roman"/>
          <w:szCs w:val="20"/>
        </w:rPr>
      </w:pPr>
      <w:r w:rsidRPr="00A27072">
        <w:rPr>
          <w:rFonts w:ascii="Times New Roman" w:hAnsi="Times New Roman" w:cs="Times New Roman"/>
          <w:szCs w:val="20"/>
        </w:rPr>
        <w:t>Selective encryption based on address range balances performance and security, protecting sensitive memory regions from unauthorized access or tampering [8], [10].</w:t>
      </w:r>
    </w:p>
    <w:p w:rsidR="002C703D" w:rsidRPr="00A27072" w:rsidRDefault="00681ED9">
      <w:pPr>
        <w:spacing w:after="259" w:line="259" w:lineRule="auto"/>
        <w:ind w:left="810" w:firstLine="0"/>
        <w:jc w:val="left"/>
        <w:rPr>
          <w:rFonts w:ascii="Times New Roman" w:hAnsi="Times New Roman" w:cs="Times New Roman"/>
          <w:szCs w:val="20"/>
        </w:rPr>
      </w:pPr>
      <w:r w:rsidRPr="00A27072">
        <w:rPr>
          <w:rFonts w:ascii="Times New Roman" w:hAnsi="Times New Roman" w:cs="Times New Roman"/>
          <w:noProof/>
          <w:szCs w:val="20"/>
        </w:rPr>
        <mc:AlternateContent>
          <mc:Choice Requires="wpg">
            <w:drawing>
              <wp:inline distT="0" distB="0" distL="0" distR="0">
                <wp:extent cx="2160028" cy="2360273"/>
                <wp:effectExtent l="0" t="0" r="0" b="0"/>
                <wp:docPr id="6308" name="Group 6308"/>
                <wp:cNvGraphicFramePr/>
                <a:graphic xmlns:a="http://schemas.openxmlformats.org/drawingml/2006/main">
                  <a:graphicData uri="http://schemas.microsoft.com/office/word/2010/wordprocessingGroup">
                    <wpg:wgp>
                      <wpg:cNvGrpSpPr/>
                      <wpg:grpSpPr>
                        <a:xfrm>
                          <a:off x="0" y="0"/>
                          <a:ext cx="2160028" cy="2360273"/>
                          <a:chOff x="0" y="0"/>
                          <a:chExt cx="2160028" cy="2360273"/>
                        </a:xfrm>
                      </wpg:grpSpPr>
                      <wps:wsp>
                        <wps:cNvPr id="147" name="Shape 147"/>
                        <wps:cNvSpPr/>
                        <wps:spPr>
                          <a:xfrm>
                            <a:off x="0" y="0"/>
                            <a:ext cx="2160028" cy="540007"/>
                          </a:xfrm>
                          <a:custGeom>
                            <a:avLst/>
                            <a:gdLst/>
                            <a:ahLst/>
                            <a:cxnLst/>
                            <a:rect l="0" t="0" r="0" b="0"/>
                            <a:pathLst>
                              <a:path w="2160028" h="540007">
                                <a:moveTo>
                                  <a:pt x="0" y="540007"/>
                                </a:moveTo>
                                <a:lnTo>
                                  <a:pt x="2160028" y="540007"/>
                                </a:lnTo>
                                <a:lnTo>
                                  <a:pt x="2160028" y="0"/>
                                </a:lnTo>
                                <a:lnTo>
                                  <a:pt x="0" y="0"/>
                                </a:lnTo>
                                <a:close/>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48" name="Rectangle 148"/>
                        <wps:cNvSpPr/>
                        <wps:spPr>
                          <a:xfrm>
                            <a:off x="578592" y="226485"/>
                            <a:ext cx="1333774" cy="150441"/>
                          </a:xfrm>
                          <a:prstGeom prst="rect">
                            <a:avLst/>
                          </a:prstGeom>
                          <a:ln>
                            <a:noFill/>
                          </a:ln>
                        </wps:spPr>
                        <wps:txbx>
                          <w:txbxContent>
                            <w:p w:rsidR="002C703D" w:rsidRDefault="00681ED9">
                              <w:pPr>
                                <w:spacing w:after="160" w:line="259" w:lineRule="auto"/>
                                <w:ind w:left="0" w:firstLine="0"/>
                                <w:jc w:val="left"/>
                              </w:pPr>
                              <w:r>
                                <w:rPr>
                                  <w:w w:val="124"/>
                                </w:rPr>
                                <w:t>REGISTER</w:t>
                              </w:r>
                              <w:r>
                                <w:rPr>
                                  <w:spacing w:val="25"/>
                                  <w:w w:val="124"/>
                                </w:rPr>
                                <w:t xml:space="preserve"> </w:t>
                              </w:r>
                              <w:r>
                                <w:rPr>
                                  <w:w w:val="124"/>
                                </w:rPr>
                                <w:t>BANK</w:t>
                              </w:r>
                            </w:p>
                          </w:txbxContent>
                        </wps:txbx>
                        <wps:bodyPr horzOverflow="overflow" vert="horz" lIns="0" tIns="0" rIns="0" bIns="0" rtlCol="0">
                          <a:noAutofit/>
                        </wps:bodyPr>
                      </wps:wsp>
                      <wps:wsp>
                        <wps:cNvPr id="149" name="Shape 149"/>
                        <wps:cNvSpPr/>
                        <wps:spPr>
                          <a:xfrm>
                            <a:off x="0" y="910133"/>
                            <a:ext cx="2160028" cy="540006"/>
                          </a:xfrm>
                          <a:custGeom>
                            <a:avLst/>
                            <a:gdLst/>
                            <a:ahLst/>
                            <a:cxnLst/>
                            <a:rect l="0" t="0" r="0" b="0"/>
                            <a:pathLst>
                              <a:path w="2160028" h="540006">
                                <a:moveTo>
                                  <a:pt x="0" y="540006"/>
                                </a:moveTo>
                                <a:lnTo>
                                  <a:pt x="2160028" y="540006"/>
                                </a:lnTo>
                                <a:lnTo>
                                  <a:pt x="2160028" y="0"/>
                                </a:lnTo>
                                <a:lnTo>
                                  <a:pt x="0" y="0"/>
                                </a:lnTo>
                                <a:close/>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50" name="Rectangle 150"/>
                        <wps:cNvSpPr/>
                        <wps:spPr>
                          <a:xfrm>
                            <a:off x="597515" y="1136605"/>
                            <a:ext cx="1283459" cy="150441"/>
                          </a:xfrm>
                          <a:prstGeom prst="rect">
                            <a:avLst/>
                          </a:prstGeom>
                          <a:ln>
                            <a:noFill/>
                          </a:ln>
                        </wps:spPr>
                        <wps:txbx>
                          <w:txbxContent>
                            <w:p w:rsidR="002C703D" w:rsidRDefault="00681ED9">
                              <w:pPr>
                                <w:spacing w:after="160" w:line="259" w:lineRule="auto"/>
                                <w:ind w:left="0" w:firstLine="0"/>
                                <w:jc w:val="left"/>
                              </w:pPr>
                              <w:r>
                                <w:rPr>
                                  <w:w w:val="124"/>
                                </w:rPr>
                                <w:t>SECURITY</w:t>
                              </w:r>
                              <w:r>
                                <w:rPr>
                                  <w:spacing w:val="25"/>
                                  <w:w w:val="124"/>
                                </w:rPr>
                                <w:t xml:space="preserve"> </w:t>
                              </w:r>
                              <w:r>
                                <w:rPr>
                                  <w:w w:val="124"/>
                                </w:rPr>
                                <w:t>UNIT</w:t>
                              </w:r>
                            </w:p>
                          </w:txbxContent>
                        </wps:txbx>
                        <wps:bodyPr horzOverflow="overflow" vert="horz" lIns="0" tIns="0" rIns="0" bIns="0" rtlCol="0">
                          <a:noAutofit/>
                        </wps:bodyPr>
                      </wps:wsp>
                      <wps:wsp>
                        <wps:cNvPr id="151" name="Shape 151"/>
                        <wps:cNvSpPr/>
                        <wps:spPr>
                          <a:xfrm>
                            <a:off x="0" y="1820266"/>
                            <a:ext cx="2160028" cy="540007"/>
                          </a:xfrm>
                          <a:custGeom>
                            <a:avLst/>
                            <a:gdLst/>
                            <a:ahLst/>
                            <a:cxnLst/>
                            <a:rect l="0" t="0" r="0" b="0"/>
                            <a:pathLst>
                              <a:path w="2160028" h="540007">
                                <a:moveTo>
                                  <a:pt x="0" y="540007"/>
                                </a:moveTo>
                                <a:lnTo>
                                  <a:pt x="2160028" y="540007"/>
                                </a:lnTo>
                                <a:lnTo>
                                  <a:pt x="2160028" y="0"/>
                                </a:lnTo>
                                <a:lnTo>
                                  <a:pt x="0" y="0"/>
                                </a:lnTo>
                                <a:close/>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52" name="Rectangle 152"/>
                        <wps:cNvSpPr/>
                        <wps:spPr>
                          <a:xfrm>
                            <a:off x="626230" y="2046726"/>
                            <a:ext cx="1207060" cy="150441"/>
                          </a:xfrm>
                          <a:prstGeom prst="rect">
                            <a:avLst/>
                          </a:prstGeom>
                          <a:ln>
                            <a:noFill/>
                          </a:ln>
                        </wps:spPr>
                        <wps:txbx>
                          <w:txbxContent>
                            <w:p w:rsidR="002C703D" w:rsidRDefault="00681ED9">
                              <w:pPr>
                                <w:spacing w:after="160" w:line="259" w:lineRule="auto"/>
                                <w:ind w:left="0" w:firstLine="0"/>
                                <w:jc w:val="left"/>
                              </w:pPr>
                              <w:r>
                                <w:rPr>
                                  <w:w w:val="116"/>
                                </w:rPr>
                                <w:t>MEMORY</w:t>
                              </w:r>
                              <w:r>
                                <w:rPr>
                                  <w:spacing w:val="25"/>
                                  <w:w w:val="116"/>
                                </w:rPr>
                                <w:t xml:space="preserve"> </w:t>
                              </w:r>
                              <w:r>
                                <w:rPr>
                                  <w:w w:val="116"/>
                                </w:rPr>
                                <w:t>UNIT</w:t>
                              </w:r>
                            </w:p>
                          </w:txbxContent>
                        </wps:txbx>
                        <wps:bodyPr horzOverflow="overflow" vert="horz" lIns="0" tIns="0" rIns="0" bIns="0" rtlCol="0">
                          <a:noAutofit/>
                        </wps:bodyPr>
                      </wps:wsp>
                      <wps:wsp>
                        <wps:cNvPr id="153" name="Shape 153"/>
                        <wps:cNvSpPr/>
                        <wps:spPr>
                          <a:xfrm>
                            <a:off x="540007" y="545068"/>
                            <a:ext cx="0" cy="327108"/>
                          </a:xfrm>
                          <a:custGeom>
                            <a:avLst/>
                            <a:gdLst/>
                            <a:ahLst/>
                            <a:cxnLst/>
                            <a:rect l="0" t="0" r="0" b="0"/>
                            <a:pathLst>
                              <a:path h="327108">
                                <a:moveTo>
                                  <a:pt x="0" y="0"/>
                                </a:moveTo>
                                <a:lnTo>
                                  <a:pt x="0" y="32710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54" name="Shape 154"/>
                        <wps:cNvSpPr/>
                        <wps:spPr>
                          <a:xfrm>
                            <a:off x="513690" y="852438"/>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 name="Rectangle 155"/>
                        <wps:cNvSpPr/>
                        <wps:spPr>
                          <a:xfrm>
                            <a:off x="172294" y="681539"/>
                            <a:ext cx="426249" cy="150441"/>
                          </a:xfrm>
                          <a:prstGeom prst="rect">
                            <a:avLst/>
                          </a:prstGeom>
                          <a:ln>
                            <a:noFill/>
                          </a:ln>
                        </wps:spPr>
                        <wps:txbx>
                          <w:txbxContent>
                            <w:p w:rsidR="002C703D" w:rsidRDefault="00681ED9">
                              <w:pPr>
                                <w:spacing w:after="160" w:line="259" w:lineRule="auto"/>
                                <w:ind w:left="0" w:firstLine="0"/>
                                <w:jc w:val="left"/>
                              </w:pPr>
                              <w:r>
                                <w:rPr>
                                  <w:w w:val="114"/>
                                </w:rPr>
                                <w:t>DATA</w:t>
                              </w:r>
                            </w:p>
                          </w:txbxContent>
                        </wps:txbx>
                        <wps:bodyPr horzOverflow="overflow" vert="horz" lIns="0" tIns="0" rIns="0" bIns="0" rtlCol="0">
                          <a:noAutofit/>
                        </wps:bodyPr>
                      </wps:wsp>
                      <wps:wsp>
                        <wps:cNvPr id="156" name="Shape 156"/>
                        <wps:cNvSpPr/>
                        <wps:spPr>
                          <a:xfrm>
                            <a:off x="1080014" y="545068"/>
                            <a:ext cx="0" cy="327108"/>
                          </a:xfrm>
                          <a:custGeom>
                            <a:avLst/>
                            <a:gdLst/>
                            <a:ahLst/>
                            <a:cxnLst/>
                            <a:rect l="0" t="0" r="0" b="0"/>
                            <a:pathLst>
                              <a:path h="327108">
                                <a:moveTo>
                                  <a:pt x="0" y="0"/>
                                </a:moveTo>
                                <a:lnTo>
                                  <a:pt x="0" y="32710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57" name="Shape 157"/>
                        <wps:cNvSpPr/>
                        <wps:spPr>
                          <a:xfrm>
                            <a:off x="1053697" y="852438"/>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 name="Rectangle 158"/>
                        <wps:cNvSpPr/>
                        <wps:spPr>
                          <a:xfrm>
                            <a:off x="772775" y="681539"/>
                            <a:ext cx="345812" cy="150441"/>
                          </a:xfrm>
                          <a:prstGeom prst="rect">
                            <a:avLst/>
                          </a:prstGeom>
                          <a:ln>
                            <a:noFill/>
                          </a:ln>
                        </wps:spPr>
                        <wps:txbx>
                          <w:txbxContent>
                            <w:p w:rsidR="002C703D" w:rsidRDefault="00681ED9">
                              <w:pPr>
                                <w:spacing w:after="160" w:line="259" w:lineRule="auto"/>
                                <w:ind w:left="0" w:firstLine="0"/>
                                <w:jc w:val="left"/>
                              </w:pPr>
                              <w:r>
                                <w:rPr>
                                  <w:w w:val="140"/>
                                </w:rPr>
                                <w:t>KEY</w:t>
                              </w:r>
                            </w:p>
                          </w:txbxContent>
                        </wps:txbx>
                        <wps:bodyPr horzOverflow="overflow" vert="horz" lIns="0" tIns="0" rIns="0" bIns="0" rtlCol="0">
                          <a:noAutofit/>
                        </wps:bodyPr>
                      </wps:wsp>
                      <wps:wsp>
                        <wps:cNvPr id="159" name="Shape 159"/>
                        <wps:cNvSpPr/>
                        <wps:spPr>
                          <a:xfrm>
                            <a:off x="1620021" y="577964"/>
                            <a:ext cx="0" cy="327108"/>
                          </a:xfrm>
                          <a:custGeom>
                            <a:avLst/>
                            <a:gdLst/>
                            <a:ahLst/>
                            <a:cxnLst/>
                            <a:rect l="0" t="0" r="0" b="0"/>
                            <a:pathLst>
                              <a:path h="327108">
                                <a:moveTo>
                                  <a:pt x="0" y="327108"/>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60" name="Shape 160"/>
                        <wps:cNvSpPr/>
                        <wps:spPr>
                          <a:xfrm>
                            <a:off x="1593704" y="545068"/>
                            <a:ext cx="52634" cy="52634"/>
                          </a:xfrm>
                          <a:custGeom>
                            <a:avLst/>
                            <a:gdLst/>
                            <a:ahLst/>
                            <a:cxnLst/>
                            <a:rect l="0" t="0" r="0" b="0"/>
                            <a:pathLst>
                              <a:path w="52634" h="52634">
                                <a:moveTo>
                                  <a:pt x="26317" y="0"/>
                                </a:moveTo>
                                <a:lnTo>
                                  <a:pt x="52634" y="52634"/>
                                </a:lnTo>
                                <a:lnTo>
                                  <a:pt x="26317" y="32896"/>
                                </a:lnTo>
                                <a:lnTo>
                                  <a:pt x="0" y="52634"/>
                                </a:lnTo>
                                <a:lnTo>
                                  <a:pt x="263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 name="Rectangle 161"/>
                        <wps:cNvSpPr/>
                        <wps:spPr>
                          <a:xfrm>
                            <a:off x="1667249" y="681539"/>
                            <a:ext cx="426249" cy="150441"/>
                          </a:xfrm>
                          <a:prstGeom prst="rect">
                            <a:avLst/>
                          </a:prstGeom>
                          <a:ln>
                            <a:noFill/>
                          </a:ln>
                        </wps:spPr>
                        <wps:txbx>
                          <w:txbxContent>
                            <w:p w:rsidR="002C703D" w:rsidRDefault="00681ED9">
                              <w:pPr>
                                <w:spacing w:after="160" w:line="259" w:lineRule="auto"/>
                                <w:ind w:left="0" w:firstLine="0"/>
                                <w:jc w:val="left"/>
                              </w:pPr>
                              <w:r>
                                <w:rPr>
                                  <w:w w:val="114"/>
                                </w:rPr>
                                <w:t>DATA</w:t>
                              </w:r>
                            </w:p>
                          </w:txbxContent>
                        </wps:txbx>
                        <wps:bodyPr horzOverflow="overflow" vert="horz" lIns="0" tIns="0" rIns="0" bIns="0" rtlCol="0">
                          <a:noAutofit/>
                        </wps:bodyPr>
                      </wps:wsp>
                      <wps:wsp>
                        <wps:cNvPr id="162" name="Shape 162"/>
                        <wps:cNvSpPr/>
                        <wps:spPr>
                          <a:xfrm>
                            <a:off x="540007" y="1455201"/>
                            <a:ext cx="0" cy="327108"/>
                          </a:xfrm>
                          <a:custGeom>
                            <a:avLst/>
                            <a:gdLst/>
                            <a:ahLst/>
                            <a:cxnLst/>
                            <a:rect l="0" t="0" r="0" b="0"/>
                            <a:pathLst>
                              <a:path h="327108">
                                <a:moveTo>
                                  <a:pt x="0" y="0"/>
                                </a:moveTo>
                                <a:lnTo>
                                  <a:pt x="0" y="32710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63" name="Shape 163"/>
                        <wps:cNvSpPr/>
                        <wps:spPr>
                          <a:xfrm>
                            <a:off x="513690" y="1762572"/>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 name="Rectangle 164"/>
                        <wps:cNvSpPr/>
                        <wps:spPr>
                          <a:xfrm>
                            <a:off x="172294" y="1591659"/>
                            <a:ext cx="426249" cy="150441"/>
                          </a:xfrm>
                          <a:prstGeom prst="rect">
                            <a:avLst/>
                          </a:prstGeom>
                          <a:ln>
                            <a:noFill/>
                          </a:ln>
                        </wps:spPr>
                        <wps:txbx>
                          <w:txbxContent>
                            <w:p w:rsidR="002C703D" w:rsidRDefault="00681ED9">
                              <w:pPr>
                                <w:spacing w:after="160" w:line="259" w:lineRule="auto"/>
                                <w:ind w:left="0" w:firstLine="0"/>
                                <w:jc w:val="left"/>
                              </w:pPr>
                              <w:r>
                                <w:rPr>
                                  <w:w w:val="114"/>
                                </w:rPr>
                                <w:t>DATA</w:t>
                              </w:r>
                            </w:p>
                          </w:txbxContent>
                        </wps:txbx>
                        <wps:bodyPr horzOverflow="overflow" vert="horz" lIns="0" tIns="0" rIns="0" bIns="0" rtlCol="0">
                          <a:noAutofit/>
                        </wps:bodyPr>
                      </wps:wsp>
                      <wps:wsp>
                        <wps:cNvPr id="165" name="Shape 165"/>
                        <wps:cNvSpPr/>
                        <wps:spPr>
                          <a:xfrm>
                            <a:off x="1080014" y="1488097"/>
                            <a:ext cx="0" cy="327108"/>
                          </a:xfrm>
                          <a:custGeom>
                            <a:avLst/>
                            <a:gdLst/>
                            <a:ahLst/>
                            <a:cxnLst/>
                            <a:rect l="0" t="0" r="0" b="0"/>
                            <a:pathLst>
                              <a:path h="327108">
                                <a:moveTo>
                                  <a:pt x="0" y="327108"/>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66" name="Shape 166"/>
                        <wps:cNvSpPr/>
                        <wps:spPr>
                          <a:xfrm>
                            <a:off x="1053697" y="1455200"/>
                            <a:ext cx="52634" cy="52634"/>
                          </a:xfrm>
                          <a:custGeom>
                            <a:avLst/>
                            <a:gdLst/>
                            <a:ahLst/>
                            <a:cxnLst/>
                            <a:rect l="0" t="0" r="0" b="0"/>
                            <a:pathLst>
                              <a:path w="52634" h="52634">
                                <a:moveTo>
                                  <a:pt x="26317" y="0"/>
                                </a:moveTo>
                                <a:lnTo>
                                  <a:pt x="52634" y="52634"/>
                                </a:lnTo>
                                <a:lnTo>
                                  <a:pt x="26317" y="32896"/>
                                </a:lnTo>
                                <a:lnTo>
                                  <a:pt x="0" y="52634"/>
                                </a:lnTo>
                                <a:lnTo>
                                  <a:pt x="263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 name="Rectangle 167"/>
                        <wps:cNvSpPr/>
                        <wps:spPr>
                          <a:xfrm>
                            <a:off x="772775" y="1591659"/>
                            <a:ext cx="345812" cy="150441"/>
                          </a:xfrm>
                          <a:prstGeom prst="rect">
                            <a:avLst/>
                          </a:prstGeom>
                          <a:ln>
                            <a:noFill/>
                          </a:ln>
                        </wps:spPr>
                        <wps:txbx>
                          <w:txbxContent>
                            <w:p w:rsidR="002C703D" w:rsidRDefault="00681ED9">
                              <w:pPr>
                                <w:spacing w:after="160" w:line="259" w:lineRule="auto"/>
                                <w:ind w:left="0" w:firstLine="0"/>
                                <w:jc w:val="left"/>
                              </w:pPr>
                              <w:r>
                                <w:rPr>
                                  <w:w w:val="140"/>
                                </w:rPr>
                                <w:t>KEY</w:t>
                              </w:r>
                            </w:p>
                          </w:txbxContent>
                        </wps:txbx>
                        <wps:bodyPr horzOverflow="overflow" vert="horz" lIns="0" tIns="0" rIns="0" bIns="0" rtlCol="0">
                          <a:noAutofit/>
                        </wps:bodyPr>
                      </wps:wsp>
                      <wps:wsp>
                        <wps:cNvPr id="168" name="Shape 168"/>
                        <wps:cNvSpPr/>
                        <wps:spPr>
                          <a:xfrm>
                            <a:off x="1620021" y="1488097"/>
                            <a:ext cx="0" cy="327108"/>
                          </a:xfrm>
                          <a:custGeom>
                            <a:avLst/>
                            <a:gdLst/>
                            <a:ahLst/>
                            <a:cxnLst/>
                            <a:rect l="0" t="0" r="0" b="0"/>
                            <a:pathLst>
                              <a:path h="327108">
                                <a:moveTo>
                                  <a:pt x="0" y="327108"/>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69" name="Shape 169"/>
                        <wps:cNvSpPr/>
                        <wps:spPr>
                          <a:xfrm>
                            <a:off x="1593704" y="1455200"/>
                            <a:ext cx="52634" cy="52634"/>
                          </a:xfrm>
                          <a:custGeom>
                            <a:avLst/>
                            <a:gdLst/>
                            <a:ahLst/>
                            <a:cxnLst/>
                            <a:rect l="0" t="0" r="0" b="0"/>
                            <a:pathLst>
                              <a:path w="52634" h="52634">
                                <a:moveTo>
                                  <a:pt x="26317" y="0"/>
                                </a:moveTo>
                                <a:lnTo>
                                  <a:pt x="52634" y="52634"/>
                                </a:lnTo>
                                <a:lnTo>
                                  <a:pt x="26317" y="32896"/>
                                </a:lnTo>
                                <a:lnTo>
                                  <a:pt x="0" y="52634"/>
                                </a:lnTo>
                                <a:lnTo>
                                  <a:pt x="263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 name="Rectangle 170"/>
                        <wps:cNvSpPr/>
                        <wps:spPr>
                          <a:xfrm>
                            <a:off x="1667249" y="1591659"/>
                            <a:ext cx="426249" cy="150441"/>
                          </a:xfrm>
                          <a:prstGeom prst="rect">
                            <a:avLst/>
                          </a:prstGeom>
                          <a:ln>
                            <a:noFill/>
                          </a:ln>
                        </wps:spPr>
                        <wps:txbx>
                          <w:txbxContent>
                            <w:p w:rsidR="002C703D" w:rsidRDefault="00681ED9">
                              <w:pPr>
                                <w:spacing w:after="160" w:line="259" w:lineRule="auto"/>
                                <w:ind w:left="0" w:firstLine="0"/>
                                <w:jc w:val="left"/>
                              </w:pPr>
                              <w:r>
                                <w:rPr>
                                  <w:w w:val="114"/>
                                </w:rPr>
                                <w:t>DATA</w:t>
                              </w:r>
                            </w:p>
                          </w:txbxContent>
                        </wps:txbx>
                        <wps:bodyPr horzOverflow="overflow" vert="horz" lIns="0" tIns="0" rIns="0" bIns="0" rtlCol="0">
                          <a:noAutofit/>
                        </wps:bodyPr>
                      </wps:wsp>
                    </wpg:wgp>
                  </a:graphicData>
                </a:graphic>
              </wp:inline>
            </w:drawing>
          </mc:Choice>
          <mc:Fallback>
            <w:pict>
              <v:group id="Group 6308" o:spid="_x0000_s1026" style="width:170.1pt;height:185.85pt;mso-position-horizontal-relative:char;mso-position-vertical-relative:line" coordsize="21600,23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">
                <v:shape id="Shape 147" o:spid="_x0000_s1027" style="position:absolute;width:21600;height:5400;visibility:visible;mso-wrap-style:square;v-text-anchor:top" coordsize="2160028,5400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5Oi8QA&#10;AADcAAAADwAAAGRycy9kb3ducmV2LnhtbERPTWvCQBC9F/oflin0VjeKrRJdxRZsvXgwKuJtyI7Z&#10;kOxsyK6a9te7QsHbPN7nTOedrcWFWl86VtDvJSCIc6dLLhTstsu3MQgfkDXWjknBL3mYz56fpphq&#10;d+UNXbJQiBjCPkUFJoQmldLnhiz6nmuII3dyrcUQYVtI3eI1httaDpLkQ1osOTYYbOjLUF5lZ6tg&#10;Xa0HB7/4/vnz5n2bfR6T1XlfKfX60i0mIAJ14SH+d690nD8cwf2ZeIGc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OTovEAAAA3AAAAA8AAAAAAAAAAAAAAAAAmAIAAGRycy9k&#10;b3ducmV2LnhtbFBLBQYAAAAABAAEAPUAAACJAwAAAAA=&#10;" path="m,540007r2160028,l2160028,,,,,540007xe" filled="f" strokeweight=".28117mm">
                  <v:stroke miterlimit="83231f" joinstyle="miter"/>
                  <v:path arrowok="t" textboxrect="0,0,2160028,540007"/>
                </v:shape>
                <v:rect id="Rectangle 148" o:spid="_x0000_s1028" style="position:absolute;left:5785;top:2264;width:13338;height:1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dZjMYA&#10;AADcAAAADwAAAGRycy9kb3ducmV2LnhtbESPQWvCQBCF7wX/wzJCb3WjlKIxGxFt0WPVgvU2ZKdJ&#10;aHY2ZLcm7a/vHARvM7w3732TrQbXqCt1ofZsYDpJQBEX3tZcGvg4vT3NQYWIbLHxTAZ+KcAqHz1k&#10;mFrf84Gux1gqCeGQooEqxjbVOhQVOQwT3xKL9uU7h1HWrtS2w17CXaNnSfKiHdYsDRW2tKmo+D7+&#10;OAO7ebv+3Pu/vmxeL7vz+3mxPS2iMY/jYb0EFWmId/Ptem8F/1lo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ydZjMYAAADcAAAADwAAAAAAAAAAAAAAAACYAgAAZHJz&#10;L2Rvd25yZXYueG1sUEsFBgAAAAAEAAQA9QAAAIsDAAAAAA==&#10;" filled="f" stroked="f">
                  <v:textbox inset="0,0,0,0">
                    <w:txbxContent>
                      <w:p w:rsidR="002C703D" w:rsidRDefault="00681ED9">
                        <w:pPr>
                          <w:spacing w:after="160" w:line="259" w:lineRule="auto"/>
                          <w:ind w:left="0" w:firstLine="0"/>
                          <w:jc w:val="left"/>
                        </w:pPr>
                        <w:r>
                          <w:rPr>
                            <w:w w:val="124"/>
                          </w:rPr>
                          <w:t>REGISTER</w:t>
                        </w:r>
                        <w:r>
                          <w:rPr>
                            <w:spacing w:val="25"/>
                            <w:w w:val="124"/>
                          </w:rPr>
                          <w:t xml:space="preserve"> </w:t>
                        </w:r>
                        <w:r>
                          <w:rPr>
                            <w:w w:val="124"/>
                          </w:rPr>
                          <w:t>BANK</w:t>
                        </w:r>
                      </w:p>
                    </w:txbxContent>
                  </v:textbox>
                </v:rect>
                <v:shape id="Shape 149" o:spid="_x0000_s1029" style="position:absolute;top:9101;width:21600;height:5400;visibility:visible;mso-wrap-style:square;v-text-anchor:top" coordsize="2160028,5400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7d8sEA&#10;AADcAAAADwAAAGRycy9kb3ducmV2LnhtbERPTWsCMRC9C/6HMAVvmrRIbbdGEaHqSewqpcdhM+4u&#10;biZLEnX9940geJvH+5zpvLONuJAPtWMNryMFgrhwpuZSw2H/PfwAESKywcYxabhRgPms35tiZtyV&#10;f+iSx1KkEA4ZaqhibDMpQ1GRxTByLXHijs5bjAn6UhqP1xRuG/mm1Lu0WHNqqLClZUXFKT9bDX+T&#10;TVR+8XvbhlW7Xo9XeVC7XOvBS7f4AhGpi0/xw70xaf74E+7PpAvk7B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lu3fLBAAAA3AAAAA8AAAAAAAAAAAAAAAAAmAIAAGRycy9kb3du&#10;cmV2LnhtbFBLBQYAAAAABAAEAPUAAACGAwAAAAA=&#10;" path="m,540006r2160028,l2160028,,,,,540006xe" filled="f" strokeweight=".28117mm">
                  <v:stroke miterlimit="83231f" joinstyle="miter"/>
                  <v:path arrowok="t" textboxrect="0,0,2160028,540006"/>
                </v:shape>
                <v:rect id="Rectangle 150" o:spid="_x0000_s1030" style="position:absolute;left:5975;top:11366;width:12834;height:1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jDV8YA&#10;AADcAAAADwAAAGRycy9kb3ducmV2LnhtbESPQWvCQBCF7wX/wzJCb3Wj0KIxGxFt0WPVgvU2ZKdJ&#10;aHY2ZLcm7a/vHARvM7w3732TrQbXqCt1ofZsYDpJQBEX3tZcGvg4vT3NQYWIbLHxTAZ+KcAqHz1k&#10;mFrf84Gux1gqCeGQooEqxjbVOhQVOQwT3xKL9uU7h1HWrtS2w17CXaNnSfKiHdYsDRW2tKmo+D7+&#10;OAO7ebv+3Pu/vmxeL7vz+3mxPS2iMY/jYb0EFWmId/Ptem8F/1nw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IjDV8YAAADcAAAADwAAAAAAAAAAAAAAAACYAgAAZHJz&#10;L2Rvd25yZXYueG1sUEsFBgAAAAAEAAQA9QAAAIsDAAAAAA==&#10;" filled="f" stroked="f">
                  <v:textbox inset="0,0,0,0">
                    <w:txbxContent>
                      <w:p w:rsidR="002C703D" w:rsidRDefault="00681ED9">
                        <w:pPr>
                          <w:spacing w:after="160" w:line="259" w:lineRule="auto"/>
                          <w:ind w:left="0" w:firstLine="0"/>
                          <w:jc w:val="left"/>
                        </w:pPr>
                        <w:r>
                          <w:rPr>
                            <w:w w:val="124"/>
                          </w:rPr>
                          <w:t>SECURITY</w:t>
                        </w:r>
                        <w:r>
                          <w:rPr>
                            <w:spacing w:val="25"/>
                            <w:w w:val="124"/>
                          </w:rPr>
                          <w:t xml:space="preserve"> </w:t>
                        </w:r>
                        <w:r>
                          <w:rPr>
                            <w:w w:val="124"/>
                          </w:rPr>
                          <w:t>UNIT</w:t>
                        </w:r>
                      </w:p>
                    </w:txbxContent>
                  </v:textbox>
                </v:rect>
                <v:shape id="Shape 151" o:spid="_x0000_s1031" style="position:absolute;top:18202;width:21600;height:5400;visibility:visible;mso-wrap-style:square;v-text-anchor:top" coordsize="2160028,5400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LlucMA&#10;AADcAAAADwAAAGRycy9kb3ducmV2LnhtbERPTYvCMBC9C/sfwgh701TBRbpG0QVdLx62Kou3oRmb&#10;0mZSmqjVX79ZELzN433ObNHZWlyp9aVjBaNhAoI4d7rkQsFhvx5MQfiArLF2TAru5GExf+vNMNXu&#10;xj90zUIhYgj7FBWYEJpUSp8bsuiHriGO3Nm1FkOEbSF1i7cYbms5TpIPabHk2GCwoS9DeZVdrIJd&#10;tRv/+uXm++HNZJ+tTsn2cqyUeu93y08QgbrwEj/dWx3nT0bw/0y8Q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nLlucMAAADcAAAADwAAAAAAAAAAAAAAAACYAgAAZHJzL2Rv&#10;d25yZXYueG1sUEsFBgAAAAAEAAQA9QAAAIgDAAAAAA==&#10;" path="m,540007r2160028,l2160028,,,,,540007xe" filled="f" strokeweight=".28117mm">
                  <v:stroke miterlimit="83231f" joinstyle="miter"/>
                  <v:path arrowok="t" textboxrect="0,0,2160028,540007"/>
                </v:shape>
                <v:rect id="Rectangle 152" o:spid="_x0000_s1032" style="position:absolute;left:6262;top:20467;width:12070;height:1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b4u8IA&#10;AADcAAAADwAAAGRycy9kb3ducmV2LnhtbERPTYvCMBC9C/sfwix403SFFa1GEd1Fj2oF9TY0Y1u2&#10;mZQma6u/3giCt3m8z5nOW1OKK9WusKzgqx+BIE6tLjhTcEh+eyMQziNrLC2Tghs5mM8+OlOMtW14&#10;R9e9z0QIYRejgtz7KpbSpTkZdH1bEQfuYmuDPsA6k7rGJoSbUg6iaCgNFhwacqxomVP6t/83Ctaj&#10;anHa2HuTlT/n9XF7HK+SsVeq+9kuJiA8tf4tfrk3Osz/HsD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Fvi7wgAAANwAAAAPAAAAAAAAAAAAAAAAAJgCAABkcnMvZG93&#10;bnJldi54bWxQSwUGAAAAAAQABAD1AAAAhwMAAAAA&#10;" filled="f" stroked="f">
                  <v:textbox inset="0,0,0,0">
                    <w:txbxContent>
                      <w:p w:rsidR="002C703D" w:rsidRDefault="00681ED9">
                        <w:pPr>
                          <w:spacing w:after="160" w:line="259" w:lineRule="auto"/>
                          <w:ind w:left="0" w:firstLine="0"/>
                          <w:jc w:val="left"/>
                        </w:pPr>
                        <w:r>
                          <w:rPr>
                            <w:w w:val="116"/>
                          </w:rPr>
                          <w:t>MEMORY</w:t>
                        </w:r>
                        <w:r>
                          <w:rPr>
                            <w:spacing w:val="25"/>
                            <w:w w:val="116"/>
                          </w:rPr>
                          <w:t xml:space="preserve"> </w:t>
                        </w:r>
                        <w:r>
                          <w:rPr>
                            <w:w w:val="116"/>
                          </w:rPr>
                          <w:t>UNIT</w:t>
                        </w:r>
                      </w:p>
                    </w:txbxContent>
                  </v:textbox>
                </v:rect>
                <v:shape id="Shape 153" o:spid="_x0000_s1033" style="position:absolute;left:5400;top:5450;width:0;height:3271;visibility:visible;mso-wrap-style:square;v-text-anchor:top" coordsize="0,327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IIlMMA&#10;AADcAAAADwAAAGRycy9kb3ducmV2LnhtbERPS2vCQBC+F/wPywi91U0tKSW6ShEELy00zcXbNDsm&#10;0ezskl3z8Ne7hUJv8/E9Z70dTSt66nxjWcHzIgFBXFrdcKWg+N4/vYHwAVlja5kUTORhu5k9rDHT&#10;duAv6vNQiRjCPkMFdQguk9KXNRn0C+uII3eyncEQYVdJ3eEQw00rl0nyKg02HBtqdLSrqbzkV6Pg&#10;Rx8/cL9rj5+3ojich8mhq1KlHufj+wpEoDH8i//cBx3npy/w+0y8QG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SIIlMMAAADcAAAADwAAAAAAAAAAAAAAAACYAgAAZHJzL2Rv&#10;d25yZXYueG1sUEsFBgAAAAAEAAQA9QAAAIgDAAAAAA==&#10;" path="m,l,327108e" filled="f" strokeweight=".28117mm">
                  <v:stroke miterlimit="83231f" joinstyle="miter"/>
                  <v:path arrowok="t" textboxrect="0,0,0,327108"/>
                </v:shape>
                <v:shape id="Shape 154" o:spid="_x0000_s1034" style="position:absolute;left:5136;top:8524;width:527;height:526;visibility:visible;mso-wrap-style:square;v-text-anchor:top" coordsize="52634,526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gqDsIA&#10;AADcAAAADwAAAGRycy9kb3ducmV2LnhtbERPS2vCQBC+F/wPywi9NRv7IkRXEWlBKAiNvXgbsmM2&#10;mJ0N2c2j/npXKPQ2H99zVpvJNmKgzteOFSySFARx6XTNlYKf4+dTBsIHZI2NY1LwSx4269nDCnPt&#10;Rv6moQiViCHsc1RgQmhzKX1pyKJPXEscubPrLIYIu0rqDscYbhv5nKbv0mLNscFgSztD5aXorYLx&#10;pMuFcdvrgYuva78zvvh4yZR6nE/bJYhAU/gX/7n3Os5/e4X7M/ECub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aCoOwgAAANwAAAAPAAAAAAAAAAAAAAAAAJgCAABkcnMvZG93&#10;bnJldi54bWxQSwUGAAAAAAQABAD1AAAAhwMAAAAA&#10;" path="m,l26317,19738,52634,,26317,52634,,xe" fillcolor="black" stroked="f" strokeweight="0">
                  <v:stroke miterlimit="83231f" joinstyle="miter"/>
                  <v:path arrowok="t" textboxrect="0,0,52634,52634"/>
                </v:shape>
                <v:rect id="Rectangle 155" o:spid="_x0000_s1035" style="position:absolute;left:1722;top:6815;width:4263;height:1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9gz8MA&#10;AADcAAAADwAAAGRycy9kb3ducmV2LnhtbERPTWvCQBC9F/wPywi9NRsLEU1dRbSix1aFtLchO02C&#10;2dmQXZPUX98tCN7m8T5nsRpMLTpqXWVZwSSKQRDnVldcKDifdi8zEM4ja6wtk4JfcrBajp4WmGrb&#10;8yd1R1+IEMIuRQWl900qpctLMugi2xAH7se2Bn2AbSF1i30IN7V8jeOpNFhxaCixoU1J+eV4NQr2&#10;s2b9dbC3vqjfv/fZRzbfnuZeqefxsH4D4WnwD/HdfdBhfpLA/zPhAr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P9gz8MAAADcAAAADwAAAAAAAAAAAAAAAACYAgAAZHJzL2Rv&#10;d25yZXYueG1sUEsFBgAAAAAEAAQA9QAAAIgDAAAAAA==&#10;" filled="f" stroked="f">
                  <v:textbox inset="0,0,0,0">
                    <w:txbxContent>
                      <w:p w:rsidR="002C703D" w:rsidRDefault="00681ED9">
                        <w:pPr>
                          <w:spacing w:after="160" w:line="259" w:lineRule="auto"/>
                          <w:ind w:left="0" w:firstLine="0"/>
                          <w:jc w:val="left"/>
                        </w:pPr>
                        <w:r>
                          <w:rPr>
                            <w:w w:val="114"/>
                          </w:rPr>
                          <w:t>DATA</w:t>
                        </w:r>
                      </w:p>
                    </w:txbxContent>
                  </v:textbox>
                </v:rect>
                <v:shape id="Shape 156" o:spid="_x0000_s1036" style="position:absolute;left:10800;top:5450;width:0;height:3271;visibility:visible;mso-wrap-style:square;v-text-anchor:top" coordsize="0,327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WrDMMA&#10;AADcAAAADwAAAGRycy9kb3ducmV2LnhtbERPPWvDMBDdA/0P4grdErkFh+BECcFgyNJCUy/eLtbV&#10;dmOdhKXGdn99VShku8f7vN1hMr240eA7ywqeVwkI4trqjhsF5Uex3IDwAVljb5kUzOThsH9Y7DDT&#10;duR3up1DI2II+wwVtCG4TEpft2TQr6wjjtynHQyGCIdG6gHHGG56+ZIka2mw49jQoqO8pfp6/jYK&#10;Lrp6xSLvq7efsjx9jbND16RKPT1Oxy2IQFO4i//dJx3np2v4eyZeIP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VWrDMMAAADcAAAADwAAAAAAAAAAAAAAAACYAgAAZHJzL2Rv&#10;d25yZXYueG1sUEsFBgAAAAAEAAQA9QAAAIgDAAAAAA==&#10;" path="m,l,327108e" filled="f" strokeweight=".28117mm">
                  <v:stroke miterlimit="83231f" joinstyle="miter"/>
                  <v:path arrowok="t" textboxrect="0,0,0,327108"/>
                </v:shape>
                <v:shape id="Shape 157" o:spid="_x0000_s1037" style="position:absolute;left:10536;top:8524;width:527;height:526;visibility:visible;mso-wrap-style:square;v-text-anchor:top" coordsize="52634,526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q0ecMA&#10;AADcAAAADwAAAGRycy9kb3ducmV2LnhtbERPS2vCQBC+F/wPywi9NRtb2oboKiItCAWhsRdvQ3bM&#10;BrOzIbt51F/vCoXe5uN7zmoz2UYM1PnasYJFkoIgLp2uuVLwc/x8ykD4gKyxcUwKfsnDZj17WGGu&#10;3cjfNBShEjGEfY4KTAhtLqUvDVn0iWuJI3d2ncUQYVdJ3eEYw20jn9P0TVqsOTYYbGlnqLwUvVUw&#10;nnS5MG57PXDxde13xhcfL5lSj/NpuwQRaAr/4j/3Xsf5r+9wfyZeIN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rq0ecMAAADcAAAADwAAAAAAAAAAAAAAAACYAgAAZHJzL2Rv&#10;d25yZXYueG1sUEsFBgAAAAAEAAQA9QAAAIgDAAAAAA==&#10;" path="m,l26317,19738,52634,,26317,52634,,xe" fillcolor="black" stroked="f" strokeweight="0">
                  <v:stroke miterlimit="83231f" joinstyle="miter"/>
                  <v:path arrowok="t" textboxrect="0,0,52634,52634"/>
                </v:shape>
                <v:rect id="Rectangle 158" o:spid="_x0000_s1038" style="position:absolute;left:7727;top:6815;width:3458;height:1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7PUcYA&#10;AADcAAAADwAAAGRycy9kb3ducmV2LnhtbESPQWvCQBCF7wX/wzJCb3Wj0KIxGxFt0WPVgvU2ZKdJ&#10;aHY2ZLcm7a/vHARvM7w3732TrQbXqCt1ofZsYDpJQBEX3tZcGvg4vT3NQYWIbLHxTAZ+KcAqHz1k&#10;mFrf84Gux1gqCeGQooEqxjbVOhQVOQwT3xKL9uU7h1HWrtS2w17CXaNnSfKiHdYsDRW2tKmo+D7+&#10;OAO7ebv+3Pu/vmxeL7vz+3mxPS2iMY/jYb0EFWmId/Ptem8F/1lo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v7PUcYAAADcAAAADwAAAAAAAAAAAAAAAACYAgAAZHJz&#10;L2Rvd25yZXYueG1sUEsFBgAAAAAEAAQA9QAAAIsDAAAAAA==&#10;" filled="f" stroked="f">
                  <v:textbox inset="0,0,0,0">
                    <w:txbxContent>
                      <w:p w:rsidR="002C703D" w:rsidRDefault="00681ED9">
                        <w:pPr>
                          <w:spacing w:after="160" w:line="259" w:lineRule="auto"/>
                          <w:ind w:left="0" w:firstLine="0"/>
                          <w:jc w:val="left"/>
                        </w:pPr>
                        <w:r>
                          <w:rPr>
                            <w:w w:val="140"/>
                          </w:rPr>
                          <w:t>KEY</w:t>
                        </w:r>
                      </w:p>
                    </w:txbxContent>
                  </v:textbox>
                </v:rect>
                <v:shape id="Shape 159" o:spid="_x0000_s1039" style="position:absolute;left:16200;top:5779;width:0;height:3271;visibility:visible;mso-wrap-style:square;v-text-anchor:top" coordsize="0,327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o/fsEA&#10;AADcAAAADwAAAGRycy9kb3ducmV2LnhtbERPTYvCMBC9C/sfwix409QFRbtGEUHw4oLai7exmW2r&#10;zSQ0WVv31xtB8DaP9znzZWdqcaPGV5YVjIYJCOLc6ooLBdlxM5iC8AFZY22ZFNzJw3Lx0Ztjqm3L&#10;e7odQiFiCPsUFZQhuFRKn5dk0A+tI47cr20MhgibQuoG2xhuavmVJBNpsOLYUKKjdUn59fBnFJz1&#10;aYebdX36+c+y7aW9O3TFWKn+Z7f6BhGoC2/xy73Vcf54Bs9n4gVy8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jKP37BAAAA3AAAAA8AAAAAAAAAAAAAAAAAmAIAAGRycy9kb3du&#10;cmV2LnhtbFBLBQYAAAAABAAEAPUAAACGAwAAAAA=&#10;" path="m,327108l,e" filled="f" strokeweight=".28117mm">
                  <v:stroke miterlimit="83231f" joinstyle="miter"/>
                  <v:path arrowok="t" textboxrect="0,0,0,327108"/>
                </v:shape>
                <v:shape id="Shape 160" o:spid="_x0000_s1040" style="position:absolute;left:15937;top:5450;width:526;height:527;visibility:visible;mso-wrap-style:square;v-text-anchor:top" coordsize="52634,526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sMQA&#10;AADcAAAADwAAAGRycy9kb3ducmV2LnhtbESPQWvCQBCF7wX/wzJCb3VjCyLRNQRRKBQKTb14G7Jj&#10;NpidDdnVpP76zqHQ2wzvzXvfbIvJd+pOQ2wDG1guMlDEdbAtNwZO38eXNaiYkC12gcnAD0UodrOn&#10;LeY2jPxF9yo1SkI45mjApdTnWsfakce4CD2xaJcweEyyDo22A44S7jv9mmUr7bFlaXDY095Rfa1u&#10;3sB4tvXShfLxydXH47Z3sTq8rY15nk/lBlSiKf2b/67freCvBF+ekQn07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8/5rDEAAAA3AAAAA8AAAAAAAAAAAAAAAAAmAIAAGRycy9k&#10;b3ducmV2LnhtbFBLBQYAAAAABAAEAPUAAACJAwAAAAA=&#10;" path="m26317,l52634,52634,26317,32896,,52634,26317,xe" fillcolor="black" stroked="f" strokeweight="0">
                  <v:stroke miterlimit="83231f" joinstyle="miter"/>
                  <v:path arrowok="t" textboxrect="0,0,52634,52634"/>
                </v:shape>
                <v:rect id="Rectangle 161" o:spid="_x0000_s1041" style="position:absolute;left:16672;top:6815;width:4262;height:1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isccQA&#10;AADcAAAADwAAAGRycy9kb3ducmV2LnhtbERPTWvCQBC9F/wPywi91Y09hJi6hqAt5thqwfY2ZMck&#10;mJ0N2W2S9td3BcHbPN7nrLPJtGKg3jWWFSwXEQji0uqGKwWfx7enBITzyBpby6Tglxxkm9nDGlNt&#10;R/6g4eArEULYpaig9r5LpXRlTQbdwnbEgTvb3qAPsK+k7nEM4aaVz1EUS4MNh4YaO9rWVF4OP0bB&#10;Punyr8L+jVX7+r0/vZ9Wu+PKK/U4n/IXEJ4mfxff3IUO8+MlXJ8JF8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2orHHEAAAA3AAAAA8AAAAAAAAAAAAAAAAAmAIAAGRycy9k&#10;b3ducmV2LnhtbFBLBQYAAAAABAAEAPUAAACJAwAAAAA=&#10;" filled="f" stroked="f">
                  <v:textbox inset="0,0,0,0">
                    <w:txbxContent>
                      <w:p w:rsidR="002C703D" w:rsidRDefault="00681ED9">
                        <w:pPr>
                          <w:spacing w:after="160" w:line="259" w:lineRule="auto"/>
                          <w:ind w:left="0" w:firstLine="0"/>
                          <w:jc w:val="left"/>
                        </w:pPr>
                        <w:r>
                          <w:rPr>
                            <w:w w:val="114"/>
                          </w:rPr>
                          <w:t>DATA</w:t>
                        </w:r>
                      </w:p>
                    </w:txbxContent>
                  </v:textbox>
                </v:rect>
                <v:shape id="Shape 162" o:spid="_x0000_s1042" style="position:absolute;left:5400;top:14552;width:0;height:3271;visibility:visible;mso-wrap-style:square;v-text-anchor:top" coordsize="0,327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JnssMA&#10;AADcAAAADwAAAGRycy9kb3ducmV2LnhtbERPyWrDMBC9B/oPYgq9JXIDNcGJEkIgkEsLdX3xbWJN&#10;bTfWSFiql359VSjkNo+3zu4wmU4M1PvWsoLnVQKCuLK65VpB8XFebkD4gKyxs0wKZvJw2D8sdphp&#10;O/I7DXmoRQxhn6GCJgSXSemrhgz6lXXEkfu0vcEQYV9L3eMYw00n10mSSoMtx4YGHZ0aqm75t1Fw&#10;1eUrnk9d+fZTFJevcXbo6helnh6n4xZEoCncxf/ui47z0zX8PRMvkP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JnssMAAADcAAAADwAAAAAAAAAAAAAAAACYAgAAZHJzL2Rv&#10;d25yZXYueG1sUEsFBgAAAAAEAAQA9QAAAIgDAAAAAA==&#10;" path="m,l,327108e" filled="f" strokeweight=".28117mm">
                  <v:stroke miterlimit="83231f" joinstyle="miter"/>
                  <v:path arrowok="t" textboxrect="0,0,0,327108"/>
                </v:shape>
                <v:shape id="Shape 163" o:spid="_x0000_s1043" style="position:absolute;left:5136;top:17625;width:527;height:527;visibility:visible;mso-wrap-style:square;v-text-anchor:top" coordsize="52634,526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4x8IA&#10;AADcAAAADwAAAGRycy9kb3ducmV2LnhtbERP32vCMBB+H/g/hBP2NtNOEKlGEVEYCMI6X3w7kltT&#10;1lxKk9rqX78Ig73dx/fz1tvRNeJGXag9K8hnGQhi7U3NlYLL1/FtCSJEZIONZ1JwpwDbzeRljYXx&#10;A3/SrYyVSCEcClRgY2wLKYO25DDMfEucuG/fOYwJdpU0HQ4p3DXyPcsW0mHNqcFiS3tL+qfsnYLh&#10;anRu/e5x5vL06Pc2lIf5UqnX6bhbgYg0xn/xn/vDpPmLOTyfSRfIz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7XjHwgAAANwAAAAPAAAAAAAAAAAAAAAAAJgCAABkcnMvZG93&#10;bnJldi54bWxQSwUGAAAAAAQABAD1AAAAhwMAAAAA&#10;" path="m,l26317,19738,52634,,26317,52634,,xe" fillcolor="black" stroked="f" strokeweight="0">
                  <v:stroke miterlimit="83231f" joinstyle="miter"/>
                  <v:path arrowok="t" textboxrect="0,0,52634,52634"/>
                </v:shape>
                <v:rect id="Rectangle 164" o:spid="_x0000_s1044" style="position:absolute;left:1722;top:15916;width:4263;height:1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8P6cIA&#10;AADcAAAADwAAAGRycy9kb3ducmV2LnhtbERPTYvCMBC9L+x/CLPgbU1XRLQaRdRFj2oF9TY0Y1u2&#10;mZQma6u/3giCt3m8z5nMWlOKK9WusKzgpxuBIE6tLjhTcEh+v4cgnEfWWFomBTdyMJt+fkww1rbh&#10;HV33PhMhhF2MCnLvq1hKl+Zk0HVtRRy4i60N+gDrTOoamxBuStmLooE0WHBoyLGiRU7p3/7fKFgP&#10;q/lpY+9NVq7O6+P2OFomI69U56udj0F4av1b/HJvdJg/6MP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3w/pwgAAANwAAAAPAAAAAAAAAAAAAAAAAJgCAABkcnMvZG93&#10;bnJldi54bWxQSwUGAAAAAAQABAD1AAAAhwMAAAAA&#10;" filled="f" stroked="f">
                  <v:textbox inset="0,0,0,0">
                    <w:txbxContent>
                      <w:p w:rsidR="002C703D" w:rsidRDefault="00681ED9">
                        <w:pPr>
                          <w:spacing w:after="160" w:line="259" w:lineRule="auto"/>
                          <w:ind w:left="0" w:firstLine="0"/>
                          <w:jc w:val="left"/>
                        </w:pPr>
                        <w:r>
                          <w:rPr>
                            <w:w w:val="114"/>
                          </w:rPr>
                          <w:t>DATA</w:t>
                        </w:r>
                      </w:p>
                    </w:txbxContent>
                  </v:textbox>
                </v:rect>
                <v:shape id="Shape 165" o:spid="_x0000_s1045" style="position:absolute;left:10800;top:14880;width:0;height:3272;visibility:visible;mso-wrap-style:square;v-text-anchor:top" coordsize="0,327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xsMA&#10;AADcAAAADwAAAGRycy9kb3ducmV2LnhtbERPPWvDMBDdA/0P4grdErkFh+BECcFgyNJCUy/eLtbV&#10;dmOdhKXGdn99VShku8f7vN1hMr240eA7ywqeVwkI4trqjhsF5Uex3IDwAVljb5kUzOThsH9Y7DDT&#10;duR3up1DI2II+wwVtCG4TEpft2TQr6wjjtynHQyGCIdG6gHHGG56+ZIka2mw49jQoqO8pfp6/jYK&#10;Lrp6xSLvq7efsjx9jbND16RKPT1Oxy2IQFO4i//dJx3nr1P4eyZeIP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v/xsMAAADcAAAADwAAAAAAAAAAAAAAAACYAgAAZHJzL2Rv&#10;d25yZXYueG1sUEsFBgAAAAAEAAQA9QAAAIgDAAAAAA==&#10;" path="m,327108l,e" filled="f" strokeweight=".28117mm">
                  <v:stroke miterlimit="83231f" joinstyle="miter"/>
                  <v:path arrowok="t" textboxrect="0,0,0,327108"/>
                </v:shape>
                <v:shape id="Shape 166" o:spid="_x0000_s1046" style="position:absolute;left:10536;top:14552;width:527;height:526;visibility:visible;mso-wrap-style:square;v-text-anchor:top" coordsize="52634,526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rbX8IA&#10;AADcAAAADwAAAGRycy9kb3ducmV2LnhtbERPyWrDMBC9F/oPYgK51XJaMMaNEkJoIVAo1M0lt8Ga&#10;WibWyFjyEn99VCj0No+3znY/21aM1PvGsYJNkoIgrpxuuFZw/n5/ykH4gKyxdUwKbuRhv3t82GKh&#10;3cRfNJahFjGEfYEKTAhdIaWvDFn0ieuII/fjeoshwr6WuscphttWPqdpJi02HBsMdnQ0VF3LwSqY&#10;LrraGHdYPrn8WIaj8eXbS67UejUfXkEEmsO/+M990nF+lsHvM/ECub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mttfwgAAANwAAAAPAAAAAAAAAAAAAAAAAJgCAABkcnMvZG93&#10;bnJldi54bWxQSwUGAAAAAAQABAD1AAAAhwMAAAAA&#10;" path="m26317,l52634,52634,26317,32896,,52634,26317,xe" fillcolor="black" stroked="f" strokeweight="0">
                  <v:stroke miterlimit="83231f" joinstyle="miter"/>
                  <v:path arrowok="t" textboxrect="0,0,52634,52634"/>
                </v:shape>
                <v:rect id="Rectangle 167" o:spid="_x0000_s1047" style="position:absolute;left:7727;top:15916;width:3458;height:1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2RnsMA&#10;AADcAAAADwAAAGRycy9kb3ducmV2LnhtbERPTWvCQBC9F/wPywi9NRt7iJq6imhFj60KaW9DdpoE&#10;s7Mhuyapv75bELzN433OYjWYWnTUusqygkkUgyDOra64UHA+7V5mIJxH1lhbJgW/5GC1HD0tMNW2&#10;50/qjr4QIYRdigpK75tUSpeXZNBFtiEO3I9tDfoA20LqFvsQbmr5GseJNFhxaCixoU1J+eV4NQr2&#10;s2b9dbC3vqjfv/fZRzbfnuZeqefxsH4D4WnwD/HdfdBhfjKF/2fCBX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Q2RnsMAAADcAAAADwAAAAAAAAAAAAAAAACYAgAAZHJzL2Rv&#10;d25yZXYueG1sUEsFBgAAAAAEAAQA9QAAAIgDAAAAAA==&#10;" filled="f" stroked="f">
                  <v:textbox inset="0,0,0,0">
                    <w:txbxContent>
                      <w:p w:rsidR="002C703D" w:rsidRDefault="00681ED9">
                        <w:pPr>
                          <w:spacing w:after="160" w:line="259" w:lineRule="auto"/>
                          <w:ind w:left="0" w:firstLine="0"/>
                          <w:jc w:val="left"/>
                        </w:pPr>
                        <w:r>
                          <w:rPr>
                            <w:w w:val="140"/>
                          </w:rPr>
                          <w:t>KEY</w:t>
                        </w:r>
                      </w:p>
                    </w:txbxContent>
                  </v:textbox>
                </v:rect>
                <v:shape id="Shape 168" o:spid="_x0000_s1048" style="position:absolute;left:16200;top:14880;width:0;height:3272;visibility:visible;mso-wrap-style:square;v-text-anchor:top" coordsize="0,327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pQWMQA&#10;AADcAAAADwAAAGRycy9kb3ducmV2LnhtbESPQWvCQBCF7wX/wzJCb3WjoEjqKkUQvChUc/E2zU6T&#10;tNnZJbua2F/fOQjeZnhv3vtmtRlcq27UxcazgekkA0VcettwZaA4796WoGJCtth6JgN3irBZj15W&#10;mFvf8yfdTqlSEsIxRwN1SiHXOpY1OYwTH4hF+/adwyRrV2nbYS/hrtWzLFtohw1LQ42BtjWVv6er&#10;M/BlLwfcbdvL8a8o9j/9PWCo5sa8joePd1CJhvQ0P673VvAXQivPyAR6/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qUFjEAAAA3AAAAA8AAAAAAAAAAAAAAAAAmAIAAGRycy9k&#10;b3ducmV2LnhtbFBLBQYAAAAABAAEAPUAAACJAwAAAAA=&#10;" path="m,327108l,e" filled="f" strokeweight=".28117mm">
                  <v:stroke miterlimit="83231f" joinstyle="miter"/>
                  <v:path arrowok="t" textboxrect="0,0,0,327108"/>
                </v:shape>
                <v:shape id="Shape 169" o:spid="_x0000_s1049" style="position:absolute;left:15937;top:14552;width:526;height:526;visibility:visible;mso-wrap-style:square;v-text-anchor:top" coordsize="52634,526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VPLcIA&#10;AADcAAAADwAAAGRycy9kb3ducmV2LnhtbERPS2sCMRC+F/wPYYTealYLoqtRRCwUCoWuXrwNybhZ&#10;3EyWTfZRf31TKPQ2H99ztvvR1aKnNlSeFcxnGQhi7U3FpYLL+e1lBSJEZIO1Z1LwTQH2u8nTFnPj&#10;B/6ivoilSCEcclRgY2xyKYO25DDMfEOcuJtvHcYE21KaFocU7mq5yLKldFhxarDY0NGSvhedUzBc&#10;jZ5bf3h8cvHx6I42FKfXlVLP0/GwARFpjP/iP/e7SfOXa/h9Jl0gd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BU8twgAAANwAAAAPAAAAAAAAAAAAAAAAAJgCAABkcnMvZG93&#10;bnJldi54bWxQSwUGAAAAAAQABAD1AAAAhwMAAAAA&#10;" path="m26317,l52634,52634,26317,32896,,52634,26317,xe" fillcolor="black" stroked="f" strokeweight="0">
                  <v:stroke miterlimit="83231f" joinstyle="miter"/>
                  <v:path arrowok="t" textboxrect="0,0,52634,52634"/>
                </v:shape>
                <v:rect id="Rectangle 170" o:spid="_x0000_s1050" style="position:absolute;left:16672;top:15916;width:4262;height:1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2fN8YA&#10;AADcAAAADwAAAGRycy9kb3ducmV2LnhtbESPQW/CMAyF75P4D5GRdhspHDYoTRGCTXAcMIlxsxqv&#10;rdY4VZPRbr9+PiBxs/We3/ucrQbXqCt1ofZsYDpJQBEX3tZcGvg4vT3NQYWIbLHxTAZ+KcAqHz1k&#10;mFrf84Gux1gqCeGQooEqxjbVOhQVOQwT3xKL9uU7h1HWrtS2w17CXaNnSfKsHdYsDRW2tKmo+D7+&#10;OAO7ebv+3Pu/vmxeL7vz+3mxPS2iMY/jYb0EFWmId/Ptem8F/0Xw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z2fN8YAAADcAAAADwAAAAAAAAAAAAAAAACYAgAAZHJz&#10;L2Rvd25yZXYueG1sUEsFBgAAAAAEAAQA9QAAAIsDAAAAAA==&#10;" filled="f" stroked="f">
                  <v:textbox inset="0,0,0,0">
                    <w:txbxContent>
                      <w:p w:rsidR="002C703D" w:rsidRDefault="00681ED9">
                        <w:pPr>
                          <w:spacing w:after="160" w:line="259" w:lineRule="auto"/>
                          <w:ind w:left="0" w:firstLine="0"/>
                          <w:jc w:val="left"/>
                        </w:pPr>
                        <w:r>
                          <w:rPr>
                            <w:w w:val="114"/>
                          </w:rPr>
                          <w:t>DATA</w:t>
                        </w:r>
                      </w:p>
                    </w:txbxContent>
                  </v:textbox>
                </v:rect>
                <w10:anchorlock/>
              </v:group>
            </w:pict>
          </mc:Fallback>
        </mc:AlternateContent>
      </w:r>
    </w:p>
    <w:p w:rsidR="002C703D" w:rsidRPr="00A27072" w:rsidRDefault="00681ED9">
      <w:pPr>
        <w:spacing w:after="375" w:line="265" w:lineRule="auto"/>
        <w:ind w:left="10"/>
        <w:jc w:val="center"/>
        <w:rPr>
          <w:rFonts w:ascii="Times New Roman" w:hAnsi="Times New Roman" w:cs="Times New Roman"/>
          <w:szCs w:val="20"/>
        </w:rPr>
      </w:pPr>
      <w:r w:rsidRPr="00A27072">
        <w:rPr>
          <w:rFonts w:ascii="Times New Roman" w:hAnsi="Times New Roman" w:cs="Times New Roman"/>
          <w:szCs w:val="20"/>
        </w:rPr>
        <w:t>Fig. 1. SECURE DATA TRANSFER ARCHITECTUR</w:t>
      </w:r>
    </w:p>
    <w:p w:rsidR="002C703D" w:rsidRPr="00A27072" w:rsidRDefault="00681ED9">
      <w:pPr>
        <w:spacing w:after="89" w:line="248" w:lineRule="auto"/>
        <w:ind w:left="45" w:right="35"/>
        <w:jc w:val="center"/>
        <w:rPr>
          <w:rFonts w:ascii="Times New Roman" w:hAnsi="Times New Roman" w:cs="Times New Roman"/>
          <w:szCs w:val="20"/>
        </w:rPr>
      </w:pPr>
      <w:r w:rsidRPr="00A27072">
        <w:rPr>
          <w:rFonts w:ascii="Times New Roman" w:hAnsi="Times New Roman" w:cs="Times New Roman"/>
          <w:szCs w:val="20"/>
        </w:rPr>
        <w:t>IV. DETAILED MODULE DESCRIPTION</w:t>
      </w:r>
    </w:p>
    <w:p w:rsidR="002C703D" w:rsidRPr="00A27072" w:rsidRDefault="00681ED9">
      <w:pPr>
        <w:pStyle w:val="Heading1"/>
        <w:spacing w:after="83"/>
        <w:ind w:left="-5"/>
        <w:rPr>
          <w:rFonts w:ascii="Times New Roman" w:hAnsi="Times New Roman" w:cs="Times New Roman"/>
          <w:szCs w:val="20"/>
        </w:rPr>
      </w:pPr>
      <w:r w:rsidRPr="00A27072">
        <w:rPr>
          <w:rFonts w:ascii="Times New Roman" w:hAnsi="Times New Roman" w:cs="Times New Roman"/>
          <w:szCs w:val="20"/>
        </w:rPr>
        <w:t>A. top main</w:t>
      </w:r>
    </w:p>
    <w:p w:rsidR="002C703D" w:rsidRPr="00A27072" w:rsidRDefault="00681ED9">
      <w:pPr>
        <w:ind w:left="-15" w:firstLine="199"/>
        <w:rPr>
          <w:rFonts w:ascii="Times New Roman" w:hAnsi="Times New Roman" w:cs="Times New Roman"/>
          <w:szCs w:val="20"/>
        </w:rPr>
      </w:pPr>
      <w:r w:rsidRPr="00A27072">
        <w:rPr>
          <w:rFonts w:ascii="Times New Roman" w:hAnsi="Times New Roman" w:cs="Times New Roman"/>
          <w:szCs w:val="20"/>
        </w:rPr>
        <w:t xml:space="preserve">The top main module is the focal point of integration for a digital processing system, integrating the interaction between control logic, memory, registers, security, and arithmetic </w:t>
      </w:r>
      <w:r w:rsidRPr="00A27072">
        <w:rPr>
          <w:rFonts w:ascii="Times New Roman" w:hAnsi="Times New Roman" w:cs="Times New Roman"/>
          <w:szCs w:val="20"/>
        </w:rPr>
        <w:t xml:space="preserve">functions. It takes in a range of inputs, such as clock signals, data, opcodes, and address references, upon which it bases data flow and operation control among its </w:t>
      </w:r>
      <w:proofErr w:type="spellStart"/>
      <w:r w:rsidRPr="00A27072">
        <w:rPr>
          <w:rFonts w:ascii="Times New Roman" w:hAnsi="Times New Roman" w:cs="Times New Roman"/>
          <w:szCs w:val="20"/>
        </w:rPr>
        <w:t>submod</w:t>
      </w:r>
      <w:proofErr w:type="spellEnd"/>
      <w:r w:rsidRPr="00A27072">
        <w:rPr>
          <w:rFonts w:ascii="Times New Roman" w:hAnsi="Times New Roman" w:cs="Times New Roman"/>
          <w:szCs w:val="20"/>
        </w:rPr>
        <w:t xml:space="preserve">- </w:t>
      </w:r>
      <w:proofErr w:type="spellStart"/>
      <w:r w:rsidRPr="00A27072">
        <w:rPr>
          <w:rFonts w:ascii="Times New Roman" w:hAnsi="Times New Roman" w:cs="Times New Roman"/>
          <w:szCs w:val="20"/>
        </w:rPr>
        <w:t>ules</w:t>
      </w:r>
      <w:proofErr w:type="spellEnd"/>
      <w:r w:rsidRPr="00A27072">
        <w:rPr>
          <w:rFonts w:ascii="Times New Roman" w:hAnsi="Times New Roman" w:cs="Times New Roman"/>
          <w:szCs w:val="20"/>
        </w:rPr>
        <w:t>. Internally, it creates a control unit to translate opcodes and produce enable signals, a memory module for storing and retrieving data, a register file to handle operands, a security module to check access, and an arithmetic logic unit (ALU) to perform calculations. The module facilitates secure and synchronized data exchange between memory and registers, while also enabling conditional and arithmetic processing through the ALU. By encapsulating these components within a single top-level module, top main provides a scalable and modular framework suitable for implementing instruction-driven digital systems.</w:t>
      </w:r>
    </w:p>
    <w:p w:rsidR="002C703D" w:rsidRPr="00A27072" w:rsidRDefault="00681ED9">
      <w:pPr>
        <w:spacing w:after="28"/>
        <w:ind w:left="-5"/>
        <w:rPr>
          <w:rFonts w:ascii="Times New Roman" w:hAnsi="Times New Roman" w:cs="Times New Roman"/>
          <w:szCs w:val="20"/>
        </w:rPr>
      </w:pPr>
      <w:r w:rsidRPr="00A27072">
        <w:rPr>
          <w:rFonts w:ascii="Times New Roman" w:hAnsi="Times New Roman" w:cs="Times New Roman"/>
          <w:szCs w:val="20"/>
        </w:rPr>
        <w:t>Fig. 2 shows the RTL diagram of the top main module:</w:t>
      </w:r>
    </w:p>
    <w:p w:rsidR="002C703D" w:rsidRPr="00A27072" w:rsidRDefault="00681ED9">
      <w:pPr>
        <w:spacing w:after="251" w:line="259" w:lineRule="auto"/>
        <w:ind w:left="197" w:firstLine="0"/>
        <w:jc w:val="left"/>
        <w:rPr>
          <w:rFonts w:ascii="Times New Roman" w:hAnsi="Times New Roman" w:cs="Times New Roman"/>
          <w:szCs w:val="20"/>
        </w:rPr>
      </w:pPr>
      <w:r w:rsidRPr="00A27072">
        <w:rPr>
          <w:rFonts w:ascii="Times New Roman" w:hAnsi="Times New Roman" w:cs="Times New Roman"/>
          <w:noProof/>
          <w:szCs w:val="20"/>
        </w:rPr>
        <w:drawing>
          <wp:inline distT="0" distB="0" distL="0" distR="0">
            <wp:extent cx="2937784" cy="1652504"/>
            <wp:effectExtent l="0" t="0" r="0" b="0"/>
            <wp:docPr id="200" name="Picture 200"/>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10"/>
                    <a:stretch>
                      <a:fillRect/>
                    </a:stretch>
                  </pic:blipFill>
                  <pic:spPr>
                    <a:xfrm>
                      <a:off x="0" y="0"/>
                      <a:ext cx="2937784" cy="1652504"/>
                    </a:xfrm>
                    <a:prstGeom prst="rect">
                      <a:avLst/>
                    </a:prstGeom>
                  </pic:spPr>
                </pic:pic>
              </a:graphicData>
            </a:graphic>
          </wp:inline>
        </w:drawing>
      </w:r>
    </w:p>
    <w:p w:rsidR="002C703D" w:rsidRPr="00A27072" w:rsidRDefault="00681ED9">
      <w:pPr>
        <w:spacing w:after="381" w:line="265" w:lineRule="auto"/>
        <w:ind w:left="10"/>
        <w:jc w:val="center"/>
        <w:rPr>
          <w:rFonts w:ascii="Times New Roman" w:hAnsi="Times New Roman" w:cs="Times New Roman"/>
          <w:szCs w:val="20"/>
        </w:rPr>
      </w:pPr>
      <w:r w:rsidRPr="00A27072">
        <w:rPr>
          <w:rFonts w:ascii="Times New Roman" w:hAnsi="Times New Roman" w:cs="Times New Roman"/>
          <w:szCs w:val="20"/>
        </w:rPr>
        <w:t xml:space="preserve">Fig. 2. </w:t>
      </w:r>
      <w:proofErr w:type="gramStart"/>
      <w:r w:rsidRPr="00A27072">
        <w:rPr>
          <w:rFonts w:ascii="Times New Roman" w:hAnsi="Times New Roman" w:cs="Times New Roman"/>
          <w:szCs w:val="20"/>
        </w:rPr>
        <w:t>top</w:t>
      </w:r>
      <w:proofErr w:type="gramEnd"/>
      <w:r w:rsidRPr="00A27072">
        <w:rPr>
          <w:rFonts w:ascii="Times New Roman" w:hAnsi="Times New Roman" w:cs="Times New Roman"/>
          <w:szCs w:val="20"/>
        </w:rPr>
        <w:t xml:space="preserve"> main RTL view</w:t>
      </w:r>
    </w:p>
    <w:p w:rsidR="002C703D" w:rsidRPr="00A27072" w:rsidRDefault="00681ED9">
      <w:pPr>
        <w:pStyle w:val="Heading1"/>
        <w:ind w:left="-5"/>
        <w:rPr>
          <w:rFonts w:ascii="Times New Roman" w:hAnsi="Times New Roman" w:cs="Times New Roman"/>
          <w:szCs w:val="20"/>
        </w:rPr>
      </w:pPr>
      <w:r w:rsidRPr="00A27072">
        <w:rPr>
          <w:rFonts w:ascii="Times New Roman" w:hAnsi="Times New Roman" w:cs="Times New Roman"/>
          <w:szCs w:val="20"/>
        </w:rPr>
        <w:t>B. Control Unit</w:t>
      </w:r>
    </w:p>
    <w:p w:rsidR="002C703D" w:rsidRPr="00A27072" w:rsidRDefault="00681ED9">
      <w:pPr>
        <w:ind w:left="-15" w:firstLine="199"/>
        <w:rPr>
          <w:rFonts w:ascii="Times New Roman" w:hAnsi="Times New Roman" w:cs="Times New Roman"/>
          <w:szCs w:val="20"/>
        </w:rPr>
      </w:pPr>
      <w:r w:rsidRPr="00A27072">
        <w:rPr>
          <w:rFonts w:ascii="Times New Roman" w:hAnsi="Times New Roman" w:cs="Times New Roman"/>
          <w:szCs w:val="20"/>
        </w:rPr>
        <w:t xml:space="preserve">The control unit serves as the processor’s decision-making center, generating all necessary control signals based on the instruction’s opcode. The module generates control signals including </w:t>
      </w:r>
      <w:proofErr w:type="spellStart"/>
      <w:r w:rsidRPr="00A27072">
        <w:rPr>
          <w:rFonts w:ascii="Times New Roman" w:hAnsi="Times New Roman" w:cs="Times New Roman"/>
          <w:szCs w:val="20"/>
        </w:rPr>
        <w:t>alu</w:t>
      </w:r>
      <w:proofErr w:type="spellEnd"/>
      <w:r w:rsidRPr="00A27072">
        <w:rPr>
          <w:rFonts w:ascii="Times New Roman" w:hAnsi="Times New Roman" w:cs="Times New Roman"/>
          <w:szCs w:val="20"/>
        </w:rPr>
        <w:t xml:space="preserve"> </w:t>
      </w:r>
      <w:r w:rsidRPr="00A27072">
        <w:rPr>
          <w:rFonts w:ascii="Times New Roman" w:hAnsi="Times New Roman" w:cs="Times New Roman"/>
          <w:noProof/>
          <w:szCs w:val="20"/>
        </w:rPr>
        <mc:AlternateContent>
          <mc:Choice Requires="wpg">
            <w:drawing>
              <wp:inline distT="0" distB="0" distL="0" distR="0">
                <wp:extent cx="63259" cy="6325"/>
                <wp:effectExtent l="0" t="0" r="0" b="0"/>
                <wp:docPr id="6315" name="Group 6315"/>
                <wp:cNvGraphicFramePr/>
                <a:graphic xmlns:a="http://schemas.openxmlformats.org/drawingml/2006/main">
                  <a:graphicData uri="http://schemas.microsoft.com/office/word/2010/wordprocessingGroup">
                    <wpg:wgp>
                      <wpg:cNvGrpSpPr/>
                      <wpg:grpSpPr>
                        <a:xfrm>
                          <a:off x="0" y="0"/>
                          <a:ext cx="63259" cy="6325"/>
                          <a:chOff x="0" y="0"/>
                          <a:chExt cx="63259" cy="6325"/>
                        </a:xfrm>
                      </wpg:grpSpPr>
                      <wps:wsp>
                        <wps:cNvPr id="209" name="Shape 209"/>
                        <wps:cNvSpPr/>
                        <wps:spPr>
                          <a:xfrm>
                            <a:off x="0" y="0"/>
                            <a:ext cx="63259" cy="0"/>
                          </a:xfrm>
                          <a:custGeom>
                            <a:avLst/>
                            <a:gdLst/>
                            <a:ahLst/>
                            <a:cxnLst/>
                            <a:rect l="0" t="0" r="0" b="0"/>
                            <a:pathLst>
                              <a:path w="63259">
                                <a:moveTo>
                                  <a:pt x="0" y="0"/>
                                </a:moveTo>
                                <a:lnTo>
                                  <a:pt x="632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2D96852" id="Group 6315" o:spid="_x0000_s1026" style="width:5pt;height:.5pt;mso-position-horizontal-relative:char;mso-position-vertical-relative:line" coordsize="63259,6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">
                <v:shape id="Shape 209" o:spid="_x0000_s1027" style="position:absolute;width:63259;height:0;visibility:visible;mso-wrap-style:square;v-text-anchor:top" coordsize="632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6T/8QA&#10;AADcAAAADwAAAGRycy9kb3ducmV2LnhtbESPQWsCMRSE7wX/Q3hCbzXrIlK3RhFB8GTRthRvj83r&#10;ZuvmZUmim/77Rij0OMzMN8xynWwnbuRD61jBdFKAIK6dbrlR8P62e3oGESKyxs4xKfihAOvV6GGJ&#10;lXYDH+l2io3IEA4VKjAx9pWUoTZkMUxcT5y9L+ctxix9I7XHIcNtJ8uimEuLLecFgz1tDdWX09Uq&#10;+Dx/bP15McOkbapfv+OxPAxGqcdx2ryAiJTif/ivvdcKymIB9zP5CM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ek//EAAAA3AAAAA8AAAAAAAAAAAAAAAAAmAIAAGRycy9k&#10;b3ducmV2LnhtbFBLBQYAAAAABAAEAPUAAACJAwAAAAA=&#10;" path="m,l63259,e" filled="f" strokeweight=".17569mm">
                  <v:stroke miterlimit="83231f" joinstyle="miter"/>
                  <v:path arrowok="t" textboxrect="0,0,63259,0"/>
                </v:shape>
                <w10:anchorlock/>
              </v:group>
            </w:pict>
          </mc:Fallback>
        </mc:AlternateContent>
      </w:r>
      <w:r w:rsidRPr="00A27072">
        <w:rPr>
          <w:rFonts w:ascii="Times New Roman" w:hAnsi="Times New Roman" w:cs="Times New Roman"/>
          <w:szCs w:val="20"/>
        </w:rPr>
        <w:t xml:space="preserve">ctrl, </w:t>
      </w:r>
      <w:proofErr w:type="spellStart"/>
      <w:r w:rsidRPr="00A27072">
        <w:rPr>
          <w:rFonts w:ascii="Times New Roman" w:hAnsi="Times New Roman" w:cs="Times New Roman"/>
          <w:szCs w:val="20"/>
        </w:rPr>
        <w:t>wenable</w:t>
      </w:r>
      <w:proofErr w:type="spellEnd"/>
      <w:r w:rsidRPr="00A27072">
        <w:rPr>
          <w:rFonts w:ascii="Times New Roman" w:hAnsi="Times New Roman" w:cs="Times New Roman"/>
          <w:szCs w:val="20"/>
        </w:rPr>
        <w:t xml:space="preserve">, </w:t>
      </w:r>
      <w:proofErr w:type="spellStart"/>
      <w:r w:rsidRPr="00A27072">
        <w:rPr>
          <w:rFonts w:ascii="Times New Roman" w:hAnsi="Times New Roman" w:cs="Times New Roman"/>
          <w:szCs w:val="20"/>
        </w:rPr>
        <w:t>renable</w:t>
      </w:r>
      <w:proofErr w:type="spellEnd"/>
      <w:r w:rsidRPr="00A27072">
        <w:rPr>
          <w:rFonts w:ascii="Times New Roman" w:hAnsi="Times New Roman" w:cs="Times New Roman"/>
          <w:szCs w:val="20"/>
        </w:rPr>
        <w:t xml:space="preserve">, </w:t>
      </w:r>
      <w:proofErr w:type="spellStart"/>
      <w:r w:rsidRPr="00A27072">
        <w:rPr>
          <w:rFonts w:ascii="Times New Roman" w:hAnsi="Times New Roman" w:cs="Times New Roman"/>
          <w:szCs w:val="20"/>
        </w:rPr>
        <w:t>wenable</w:t>
      </w:r>
      <w:proofErr w:type="spellEnd"/>
      <w:r w:rsidRPr="00A27072">
        <w:rPr>
          <w:rFonts w:ascii="Times New Roman" w:hAnsi="Times New Roman" w:cs="Times New Roman"/>
          <w:szCs w:val="20"/>
        </w:rPr>
        <w:t xml:space="preserve"> </w:t>
      </w:r>
      <w:proofErr w:type="spellStart"/>
      <w:r w:rsidRPr="00A27072">
        <w:rPr>
          <w:rFonts w:ascii="Times New Roman" w:hAnsi="Times New Roman" w:cs="Times New Roman"/>
          <w:szCs w:val="20"/>
        </w:rPr>
        <w:t>reg</w:t>
      </w:r>
      <w:proofErr w:type="spellEnd"/>
      <w:r w:rsidRPr="00A27072">
        <w:rPr>
          <w:rFonts w:ascii="Times New Roman" w:hAnsi="Times New Roman" w:cs="Times New Roman"/>
          <w:szCs w:val="20"/>
        </w:rPr>
        <w:t xml:space="preserve">, </w:t>
      </w:r>
      <w:proofErr w:type="spellStart"/>
      <w:r w:rsidRPr="00A27072">
        <w:rPr>
          <w:rFonts w:ascii="Times New Roman" w:hAnsi="Times New Roman" w:cs="Times New Roman"/>
          <w:szCs w:val="20"/>
        </w:rPr>
        <w:t>renable</w:t>
      </w:r>
      <w:proofErr w:type="spellEnd"/>
      <w:r w:rsidRPr="00A27072">
        <w:rPr>
          <w:rFonts w:ascii="Times New Roman" w:hAnsi="Times New Roman" w:cs="Times New Roman"/>
          <w:szCs w:val="20"/>
        </w:rPr>
        <w:t xml:space="preserve"> </w:t>
      </w:r>
      <w:r w:rsidRPr="00A27072">
        <w:rPr>
          <w:rFonts w:ascii="Times New Roman" w:hAnsi="Times New Roman" w:cs="Times New Roman"/>
          <w:noProof/>
          <w:szCs w:val="20"/>
        </w:rPr>
        <mc:AlternateContent>
          <mc:Choice Requires="wpg">
            <w:drawing>
              <wp:inline distT="0" distB="0" distL="0" distR="0">
                <wp:extent cx="63259" cy="6325"/>
                <wp:effectExtent l="0" t="0" r="0" b="0"/>
                <wp:docPr id="6316" name="Group 6316"/>
                <wp:cNvGraphicFramePr/>
                <a:graphic xmlns:a="http://schemas.openxmlformats.org/drawingml/2006/main">
                  <a:graphicData uri="http://schemas.microsoft.com/office/word/2010/wordprocessingGroup">
                    <wpg:wgp>
                      <wpg:cNvGrpSpPr/>
                      <wpg:grpSpPr>
                        <a:xfrm>
                          <a:off x="0" y="0"/>
                          <a:ext cx="63259" cy="6325"/>
                          <a:chOff x="0" y="0"/>
                          <a:chExt cx="63259" cy="6325"/>
                        </a:xfrm>
                      </wpg:grpSpPr>
                      <wps:wsp>
                        <wps:cNvPr id="213" name="Shape 213"/>
                        <wps:cNvSpPr/>
                        <wps:spPr>
                          <a:xfrm>
                            <a:off x="0" y="0"/>
                            <a:ext cx="63259" cy="0"/>
                          </a:xfrm>
                          <a:custGeom>
                            <a:avLst/>
                            <a:gdLst/>
                            <a:ahLst/>
                            <a:cxnLst/>
                            <a:rect l="0" t="0" r="0" b="0"/>
                            <a:pathLst>
                              <a:path w="63259">
                                <a:moveTo>
                                  <a:pt x="0" y="0"/>
                                </a:moveTo>
                                <a:lnTo>
                                  <a:pt x="632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87D5C27" id="Group 6316" o:spid="_x0000_s1026" style="width:5pt;height:.5pt;mso-position-horizontal-relative:char;mso-position-vertical-relative:line" coordsize="63259,6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">
                <v:shape id="Shape 213" o:spid="_x0000_s1027" style="position:absolute;width:63259;height:0;visibility:visible;mso-wrap-style:square;v-text-anchor:top" coordsize="632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8yyMQA&#10;AADcAAAADwAAAGRycy9kb3ducmV2LnhtbESPQWsCMRSE74X+h/AKvdWsWyl1NUoRCj21qBXx9tg8&#10;N2s3L0uSuum/N4LQ4zAz3zDzZbKdOJMPrWMF41EBgrh2uuVGwff2/ekVRIjIGjvHpOCPAiwX93dz&#10;rLQbeE3nTWxEhnCoUIGJsa+kDLUhi2HkeuLsHZ23GLP0jdQehwy3nSyL4kVabDkvGOxpZaj+2fxa&#10;BfvDbuUP0wkmbVP9dYrr8nMwSj0+pLcZiEgp/odv7Q+toBw/w/VMPgJy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vMsjEAAAA3AAAAA8AAAAAAAAAAAAAAAAAmAIAAGRycy9k&#10;b3ducmV2LnhtbFBLBQYAAAAABAAEAPUAAACJAwAAAAA=&#10;" path="m,l63259,e" filled="f" strokeweight=".17569mm">
                  <v:stroke miterlimit="83231f" joinstyle="miter"/>
                  <v:path arrowok="t" textboxrect="0,0,63259,0"/>
                </v:shape>
                <w10:anchorlock/>
              </v:group>
            </w:pict>
          </mc:Fallback>
        </mc:AlternateContent>
      </w:r>
      <w:proofErr w:type="spellStart"/>
      <w:r w:rsidRPr="00A27072">
        <w:rPr>
          <w:rFonts w:ascii="Times New Roman" w:hAnsi="Times New Roman" w:cs="Times New Roman"/>
          <w:szCs w:val="20"/>
        </w:rPr>
        <w:t>reg</w:t>
      </w:r>
      <w:proofErr w:type="spellEnd"/>
      <w:r w:rsidRPr="00A27072">
        <w:rPr>
          <w:rFonts w:ascii="Times New Roman" w:hAnsi="Times New Roman" w:cs="Times New Roman"/>
          <w:szCs w:val="20"/>
        </w:rPr>
        <w:t xml:space="preserve">, </w:t>
      </w:r>
      <w:proofErr w:type="spellStart"/>
      <w:r w:rsidRPr="00A27072">
        <w:rPr>
          <w:rFonts w:ascii="Times New Roman" w:hAnsi="Times New Roman" w:cs="Times New Roman"/>
          <w:szCs w:val="20"/>
        </w:rPr>
        <w:t>wenable</w:t>
      </w:r>
      <w:proofErr w:type="spellEnd"/>
      <w:r w:rsidRPr="00A27072">
        <w:rPr>
          <w:rFonts w:ascii="Times New Roman" w:hAnsi="Times New Roman" w:cs="Times New Roman"/>
          <w:szCs w:val="20"/>
        </w:rPr>
        <w:t xml:space="preserve"> mem, </w:t>
      </w:r>
      <w:proofErr w:type="spellStart"/>
      <w:r w:rsidRPr="00A27072">
        <w:rPr>
          <w:rFonts w:ascii="Times New Roman" w:hAnsi="Times New Roman" w:cs="Times New Roman"/>
          <w:szCs w:val="20"/>
        </w:rPr>
        <w:t>renable</w:t>
      </w:r>
      <w:proofErr w:type="spellEnd"/>
      <w:r w:rsidRPr="00A27072">
        <w:rPr>
          <w:rFonts w:ascii="Times New Roman" w:hAnsi="Times New Roman" w:cs="Times New Roman"/>
          <w:szCs w:val="20"/>
        </w:rPr>
        <w:t xml:space="preserve"> mem, </w:t>
      </w:r>
      <w:proofErr w:type="spellStart"/>
      <w:r w:rsidRPr="00A27072">
        <w:rPr>
          <w:rFonts w:ascii="Times New Roman" w:hAnsi="Times New Roman" w:cs="Times New Roman"/>
          <w:szCs w:val="20"/>
        </w:rPr>
        <w:t>wenable</w:t>
      </w:r>
      <w:proofErr w:type="spellEnd"/>
      <w:r w:rsidRPr="00A27072">
        <w:rPr>
          <w:rFonts w:ascii="Times New Roman" w:hAnsi="Times New Roman" w:cs="Times New Roman"/>
          <w:szCs w:val="20"/>
        </w:rPr>
        <w:t xml:space="preserve"> </w:t>
      </w:r>
      <w:proofErr w:type="spellStart"/>
      <w:r w:rsidRPr="00A27072">
        <w:rPr>
          <w:rFonts w:ascii="Times New Roman" w:hAnsi="Times New Roman" w:cs="Times New Roman"/>
          <w:szCs w:val="20"/>
        </w:rPr>
        <w:t>alu</w:t>
      </w:r>
      <w:proofErr w:type="spellEnd"/>
      <w:r w:rsidRPr="00A27072">
        <w:rPr>
          <w:rFonts w:ascii="Times New Roman" w:hAnsi="Times New Roman" w:cs="Times New Roman"/>
          <w:szCs w:val="20"/>
        </w:rPr>
        <w:t xml:space="preserve">, </w:t>
      </w:r>
      <w:proofErr w:type="spellStart"/>
      <w:r w:rsidRPr="00A27072">
        <w:rPr>
          <w:rFonts w:ascii="Times New Roman" w:hAnsi="Times New Roman" w:cs="Times New Roman"/>
          <w:szCs w:val="20"/>
        </w:rPr>
        <w:t>renable</w:t>
      </w:r>
      <w:proofErr w:type="spellEnd"/>
      <w:r w:rsidRPr="00A27072">
        <w:rPr>
          <w:rFonts w:ascii="Times New Roman" w:hAnsi="Times New Roman" w:cs="Times New Roman"/>
          <w:szCs w:val="20"/>
        </w:rPr>
        <w:t xml:space="preserve"> </w:t>
      </w:r>
      <w:proofErr w:type="spellStart"/>
      <w:r w:rsidRPr="00A27072">
        <w:rPr>
          <w:rFonts w:ascii="Times New Roman" w:hAnsi="Times New Roman" w:cs="Times New Roman"/>
          <w:szCs w:val="20"/>
        </w:rPr>
        <w:t>alu</w:t>
      </w:r>
      <w:proofErr w:type="spellEnd"/>
      <w:r w:rsidRPr="00A27072">
        <w:rPr>
          <w:rFonts w:ascii="Times New Roman" w:hAnsi="Times New Roman" w:cs="Times New Roman"/>
          <w:szCs w:val="20"/>
        </w:rPr>
        <w:t>. Currently the control unit generates the signals for the following states IDLE, LOAD STORE, MEMORY ACCESS,</w:t>
      </w:r>
    </w:p>
    <w:p w:rsidR="002C703D" w:rsidRPr="00A27072" w:rsidRDefault="00681ED9">
      <w:pPr>
        <w:ind w:left="-5"/>
        <w:rPr>
          <w:rFonts w:ascii="Times New Roman" w:hAnsi="Times New Roman" w:cs="Times New Roman"/>
          <w:szCs w:val="20"/>
        </w:rPr>
      </w:pPr>
      <w:r w:rsidRPr="00A27072">
        <w:rPr>
          <w:rFonts w:ascii="Times New Roman" w:hAnsi="Times New Roman" w:cs="Times New Roman"/>
          <w:szCs w:val="20"/>
        </w:rPr>
        <w:t>ADDITION, SUBTRACTION, AND, OR XOR, SLT, SLTU.</w:t>
      </w:r>
    </w:p>
    <w:p w:rsidR="002C703D" w:rsidRPr="00A27072" w:rsidRDefault="00681ED9">
      <w:pPr>
        <w:spacing w:after="224"/>
        <w:ind w:left="-5"/>
        <w:rPr>
          <w:rFonts w:ascii="Times New Roman" w:hAnsi="Times New Roman" w:cs="Times New Roman"/>
          <w:szCs w:val="20"/>
        </w:rPr>
      </w:pPr>
      <w:r w:rsidRPr="00A27072">
        <w:rPr>
          <w:rFonts w:ascii="Times New Roman" w:hAnsi="Times New Roman" w:cs="Times New Roman"/>
          <w:szCs w:val="20"/>
        </w:rPr>
        <w:t>Fig. 3 shows the RTL view of the control unit:</w:t>
      </w:r>
    </w:p>
    <w:p w:rsidR="002C703D" w:rsidRPr="00A27072" w:rsidRDefault="00681ED9">
      <w:pPr>
        <w:spacing w:after="251" w:line="259" w:lineRule="auto"/>
        <w:ind w:left="197" w:firstLine="0"/>
        <w:jc w:val="left"/>
        <w:rPr>
          <w:rFonts w:ascii="Times New Roman" w:hAnsi="Times New Roman" w:cs="Times New Roman"/>
          <w:szCs w:val="20"/>
        </w:rPr>
      </w:pPr>
      <w:r w:rsidRPr="00A27072">
        <w:rPr>
          <w:rFonts w:ascii="Times New Roman" w:hAnsi="Times New Roman" w:cs="Times New Roman"/>
          <w:noProof/>
          <w:szCs w:val="20"/>
        </w:rPr>
        <w:drawing>
          <wp:inline distT="0" distB="0" distL="0" distR="0">
            <wp:extent cx="2937784" cy="1652504"/>
            <wp:effectExtent l="0" t="0" r="0" b="0"/>
            <wp:docPr id="230" name="Picture 230"/>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11"/>
                    <a:stretch>
                      <a:fillRect/>
                    </a:stretch>
                  </pic:blipFill>
                  <pic:spPr>
                    <a:xfrm>
                      <a:off x="0" y="0"/>
                      <a:ext cx="2937784" cy="1652504"/>
                    </a:xfrm>
                    <a:prstGeom prst="rect">
                      <a:avLst/>
                    </a:prstGeom>
                  </pic:spPr>
                </pic:pic>
              </a:graphicData>
            </a:graphic>
          </wp:inline>
        </w:drawing>
      </w:r>
    </w:p>
    <w:p w:rsidR="002C703D" w:rsidRPr="00A27072" w:rsidRDefault="00681ED9">
      <w:pPr>
        <w:spacing w:after="420" w:line="265" w:lineRule="auto"/>
        <w:ind w:left="10"/>
        <w:jc w:val="center"/>
        <w:rPr>
          <w:rFonts w:ascii="Times New Roman" w:hAnsi="Times New Roman" w:cs="Times New Roman"/>
          <w:szCs w:val="20"/>
        </w:rPr>
      </w:pPr>
      <w:r w:rsidRPr="00A27072">
        <w:rPr>
          <w:rFonts w:ascii="Times New Roman" w:hAnsi="Times New Roman" w:cs="Times New Roman"/>
          <w:szCs w:val="20"/>
        </w:rPr>
        <w:t>Fig. 3. Control Unit RTL view</w:t>
      </w:r>
    </w:p>
    <w:p w:rsidR="002C703D" w:rsidRPr="00A27072" w:rsidRDefault="00681ED9">
      <w:pPr>
        <w:pStyle w:val="Heading1"/>
        <w:ind w:left="-5"/>
        <w:rPr>
          <w:rFonts w:ascii="Times New Roman" w:hAnsi="Times New Roman" w:cs="Times New Roman"/>
          <w:szCs w:val="20"/>
        </w:rPr>
      </w:pPr>
      <w:r w:rsidRPr="00A27072">
        <w:rPr>
          <w:rFonts w:ascii="Times New Roman" w:hAnsi="Times New Roman" w:cs="Times New Roman"/>
          <w:szCs w:val="20"/>
        </w:rPr>
        <w:lastRenderedPageBreak/>
        <w:t>C. ALU Module</w:t>
      </w:r>
    </w:p>
    <w:p w:rsidR="002C703D" w:rsidRPr="00A27072" w:rsidRDefault="00681ED9">
      <w:pPr>
        <w:ind w:left="-15" w:firstLine="199"/>
        <w:rPr>
          <w:rFonts w:ascii="Times New Roman" w:hAnsi="Times New Roman" w:cs="Times New Roman"/>
          <w:szCs w:val="20"/>
        </w:rPr>
      </w:pPr>
      <w:r w:rsidRPr="00A27072">
        <w:rPr>
          <w:rFonts w:ascii="Times New Roman" w:hAnsi="Times New Roman" w:cs="Times New Roman"/>
          <w:szCs w:val="20"/>
        </w:rPr>
        <w:t>The Arithmetic Logic Unit (ALU) performs all arithmetic and logical operations required by the instruction set [1], [5]. Supported operations include addition and subtraction, bitwise AND, OR, XOR operations, shift operations (left/right, logical/arithmetic), comparison operations (less than, equal),</w:t>
      </w:r>
    </w:p>
    <w:p w:rsidR="002C703D" w:rsidRPr="00A27072" w:rsidRDefault="00681ED9">
      <w:pPr>
        <w:spacing w:after="251" w:line="259" w:lineRule="auto"/>
        <w:ind w:left="251" w:firstLine="0"/>
        <w:jc w:val="left"/>
        <w:rPr>
          <w:rFonts w:ascii="Times New Roman" w:hAnsi="Times New Roman" w:cs="Times New Roman"/>
          <w:szCs w:val="20"/>
        </w:rPr>
      </w:pPr>
      <w:r w:rsidRPr="00A27072">
        <w:rPr>
          <w:rFonts w:ascii="Times New Roman" w:hAnsi="Times New Roman" w:cs="Times New Roman"/>
          <w:noProof/>
          <w:szCs w:val="20"/>
        </w:rPr>
        <w:drawing>
          <wp:inline distT="0" distB="0" distL="0" distR="0">
            <wp:extent cx="2869509" cy="1614099"/>
            <wp:effectExtent l="0" t="0" r="0" b="0"/>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12"/>
                    <a:stretch>
                      <a:fillRect/>
                    </a:stretch>
                  </pic:blipFill>
                  <pic:spPr>
                    <a:xfrm>
                      <a:off x="0" y="0"/>
                      <a:ext cx="2869509" cy="1614099"/>
                    </a:xfrm>
                    <a:prstGeom prst="rect">
                      <a:avLst/>
                    </a:prstGeom>
                  </pic:spPr>
                </pic:pic>
              </a:graphicData>
            </a:graphic>
          </wp:inline>
        </w:drawing>
      </w:r>
    </w:p>
    <w:p w:rsidR="002C703D" w:rsidRPr="00A27072" w:rsidRDefault="00681ED9">
      <w:pPr>
        <w:spacing w:after="86" w:line="265" w:lineRule="auto"/>
        <w:ind w:left="10"/>
        <w:jc w:val="center"/>
        <w:rPr>
          <w:rFonts w:ascii="Times New Roman" w:hAnsi="Times New Roman" w:cs="Times New Roman"/>
          <w:szCs w:val="20"/>
        </w:rPr>
      </w:pPr>
      <w:r w:rsidRPr="00A27072">
        <w:rPr>
          <w:rFonts w:ascii="Times New Roman" w:hAnsi="Times New Roman" w:cs="Times New Roman"/>
          <w:szCs w:val="20"/>
        </w:rPr>
        <w:t>Fig. 4. ALU Module</w:t>
      </w:r>
    </w:p>
    <w:p w:rsidR="002C703D" w:rsidRPr="00A27072" w:rsidRDefault="00681ED9">
      <w:pPr>
        <w:spacing w:after="251" w:line="259" w:lineRule="auto"/>
        <w:ind w:left="251" w:firstLine="0"/>
        <w:jc w:val="left"/>
        <w:rPr>
          <w:rFonts w:ascii="Times New Roman" w:hAnsi="Times New Roman" w:cs="Times New Roman"/>
          <w:szCs w:val="20"/>
        </w:rPr>
      </w:pPr>
      <w:r w:rsidRPr="00A27072">
        <w:rPr>
          <w:rFonts w:ascii="Times New Roman" w:hAnsi="Times New Roman" w:cs="Times New Roman"/>
          <w:noProof/>
          <w:szCs w:val="20"/>
        </w:rPr>
        <w:drawing>
          <wp:inline distT="0" distB="0" distL="0" distR="0">
            <wp:extent cx="2869509" cy="1614099"/>
            <wp:effectExtent l="0" t="0" r="0" b="0"/>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13"/>
                    <a:stretch>
                      <a:fillRect/>
                    </a:stretch>
                  </pic:blipFill>
                  <pic:spPr>
                    <a:xfrm>
                      <a:off x="0" y="0"/>
                      <a:ext cx="2869509" cy="1614099"/>
                    </a:xfrm>
                    <a:prstGeom prst="rect">
                      <a:avLst/>
                    </a:prstGeom>
                  </pic:spPr>
                </pic:pic>
              </a:graphicData>
            </a:graphic>
          </wp:inline>
        </w:drawing>
      </w:r>
    </w:p>
    <w:p w:rsidR="002C703D" w:rsidRPr="00A27072" w:rsidRDefault="00681ED9">
      <w:pPr>
        <w:spacing w:after="452" w:line="265" w:lineRule="auto"/>
        <w:ind w:left="10"/>
        <w:jc w:val="center"/>
        <w:rPr>
          <w:rFonts w:ascii="Times New Roman" w:hAnsi="Times New Roman" w:cs="Times New Roman"/>
          <w:szCs w:val="20"/>
        </w:rPr>
      </w:pPr>
      <w:r w:rsidRPr="00A27072">
        <w:rPr>
          <w:rFonts w:ascii="Times New Roman" w:hAnsi="Times New Roman" w:cs="Times New Roman"/>
          <w:szCs w:val="20"/>
        </w:rPr>
        <w:t>Fig. 5. Memory Module</w:t>
      </w:r>
    </w:p>
    <w:p w:rsidR="002C703D" w:rsidRPr="00A27072" w:rsidRDefault="00681ED9">
      <w:pPr>
        <w:spacing w:after="433"/>
        <w:ind w:left="-5"/>
        <w:rPr>
          <w:rFonts w:ascii="Times New Roman" w:hAnsi="Times New Roman" w:cs="Times New Roman"/>
          <w:szCs w:val="20"/>
        </w:rPr>
      </w:pPr>
      <w:proofErr w:type="gramStart"/>
      <w:r w:rsidRPr="00A27072">
        <w:rPr>
          <w:rFonts w:ascii="Times New Roman" w:hAnsi="Times New Roman" w:cs="Times New Roman"/>
          <w:szCs w:val="20"/>
        </w:rPr>
        <w:t>and</w:t>
      </w:r>
      <w:proofErr w:type="gramEnd"/>
      <w:r w:rsidRPr="00A27072">
        <w:rPr>
          <w:rFonts w:ascii="Times New Roman" w:hAnsi="Times New Roman" w:cs="Times New Roman"/>
          <w:szCs w:val="20"/>
        </w:rPr>
        <w:t xml:space="preserve"> zero flag generation for conditional branches [1], [7]. The ALU design emphasizes simplicity and correctness over performance, with straightforward implementation of each operation type [5]. The zero flag output supports conditional instruction set architecture (ISA) branch instructions by indicating when the comparison result is zero [1], [7]. Fig. 4 shows the RTL view of the ALU module:</w:t>
      </w:r>
    </w:p>
    <w:p w:rsidR="002C703D" w:rsidRPr="00A27072" w:rsidRDefault="00681ED9">
      <w:pPr>
        <w:pStyle w:val="Heading1"/>
        <w:spacing w:after="68"/>
        <w:ind w:left="-5"/>
        <w:rPr>
          <w:rFonts w:ascii="Times New Roman" w:hAnsi="Times New Roman" w:cs="Times New Roman"/>
          <w:szCs w:val="20"/>
        </w:rPr>
      </w:pPr>
      <w:r w:rsidRPr="00A27072">
        <w:rPr>
          <w:rFonts w:ascii="Times New Roman" w:hAnsi="Times New Roman" w:cs="Times New Roman"/>
          <w:szCs w:val="20"/>
        </w:rPr>
        <w:t>D. Memory Module</w:t>
      </w:r>
    </w:p>
    <w:p w:rsidR="002C703D" w:rsidRPr="00A27072" w:rsidRDefault="00681ED9">
      <w:pPr>
        <w:ind w:left="-15" w:firstLine="199"/>
        <w:rPr>
          <w:rFonts w:ascii="Times New Roman" w:hAnsi="Times New Roman" w:cs="Times New Roman"/>
          <w:szCs w:val="20"/>
        </w:rPr>
      </w:pPr>
      <w:r w:rsidRPr="00A27072">
        <w:rPr>
          <w:rFonts w:ascii="Times New Roman" w:hAnsi="Times New Roman" w:cs="Times New Roman"/>
          <w:szCs w:val="20"/>
        </w:rPr>
        <w:t>This module implements a dual access synchronous memory system with inbuilt access key mechanism [5], [10]. It supports a 1024-word memory array with 32-bit words and two separate read/write channels [5]. It facilitates simultaneous or separated access to the memory, making it more flexible and enhancing digital system throughput [6], [8]. Functional Overview</w:t>
      </w:r>
    </w:p>
    <w:p w:rsidR="002C703D" w:rsidRPr="00A27072" w:rsidRDefault="00681ED9">
      <w:pPr>
        <w:spacing w:after="0" w:line="286" w:lineRule="auto"/>
        <w:ind w:left="0" w:firstLine="0"/>
        <w:rPr>
          <w:rFonts w:ascii="Times New Roman" w:hAnsi="Times New Roman" w:cs="Times New Roman"/>
          <w:szCs w:val="20"/>
        </w:rPr>
      </w:pPr>
      <w:r w:rsidRPr="00A27072">
        <w:rPr>
          <w:rFonts w:ascii="Times New Roman" w:hAnsi="Times New Roman" w:cs="Times New Roman"/>
          <w:i/>
          <w:szCs w:val="20"/>
        </w:rPr>
        <w:t xml:space="preserve">Primary access path: </w:t>
      </w:r>
      <w:r w:rsidRPr="00A27072">
        <w:rPr>
          <w:rFonts w:ascii="Times New Roman" w:hAnsi="Times New Roman" w:cs="Times New Roman"/>
          <w:szCs w:val="20"/>
        </w:rPr>
        <w:t xml:space="preserve">Controlled by </w:t>
      </w:r>
      <w:proofErr w:type="spellStart"/>
      <w:r w:rsidRPr="00A27072">
        <w:rPr>
          <w:rFonts w:ascii="Times New Roman" w:hAnsi="Times New Roman" w:cs="Times New Roman"/>
          <w:szCs w:val="20"/>
        </w:rPr>
        <w:t>data_in</w:t>
      </w:r>
      <w:proofErr w:type="spellEnd"/>
      <w:r w:rsidRPr="00A27072">
        <w:rPr>
          <w:rFonts w:ascii="Times New Roman" w:hAnsi="Times New Roman" w:cs="Times New Roman"/>
          <w:szCs w:val="20"/>
        </w:rPr>
        <w:t xml:space="preserve">, </w:t>
      </w:r>
      <w:proofErr w:type="spellStart"/>
      <w:r w:rsidRPr="00A27072">
        <w:rPr>
          <w:rFonts w:ascii="Times New Roman" w:hAnsi="Times New Roman" w:cs="Times New Roman"/>
          <w:szCs w:val="20"/>
        </w:rPr>
        <w:t>read_address</w:t>
      </w:r>
      <w:proofErr w:type="spellEnd"/>
      <w:r w:rsidRPr="00A27072">
        <w:rPr>
          <w:rFonts w:ascii="Times New Roman" w:hAnsi="Times New Roman" w:cs="Times New Roman"/>
          <w:szCs w:val="20"/>
        </w:rPr>
        <w:t xml:space="preserve">, </w:t>
      </w:r>
      <w:proofErr w:type="spellStart"/>
      <w:r w:rsidRPr="00A27072">
        <w:rPr>
          <w:rFonts w:ascii="Times New Roman" w:hAnsi="Times New Roman" w:cs="Times New Roman"/>
          <w:szCs w:val="20"/>
        </w:rPr>
        <w:t>write_address</w:t>
      </w:r>
      <w:proofErr w:type="spellEnd"/>
      <w:r w:rsidRPr="00A27072">
        <w:rPr>
          <w:rFonts w:ascii="Times New Roman" w:hAnsi="Times New Roman" w:cs="Times New Roman"/>
          <w:szCs w:val="20"/>
        </w:rPr>
        <w:t xml:space="preserve">, </w:t>
      </w:r>
      <w:proofErr w:type="spellStart"/>
      <w:r w:rsidRPr="00A27072">
        <w:rPr>
          <w:rFonts w:ascii="Times New Roman" w:hAnsi="Times New Roman" w:cs="Times New Roman"/>
          <w:szCs w:val="20"/>
        </w:rPr>
        <w:t>wenable</w:t>
      </w:r>
      <w:proofErr w:type="spellEnd"/>
      <w:r w:rsidRPr="00A27072">
        <w:rPr>
          <w:rFonts w:ascii="Times New Roman" w:hAnsi="Times New Roman" w:cs="Times New Roman"/>
          <w:szCs w:val="20"/>
        </w:rPr>
        <w:t xml:space="preserve">, and </w:t>
      </w:r>
      <w:proofErr w:type="spellStart"/>
      <w:r w:rsidRPr="00A27072">
        <w:rPr>
          <w:rFonts w:ascii="Times New Roman" w:hAnsi="Times New Roman" w:cs="Times New Roman"/>
          <w:szCs w:val="20"/>
        </w:rPr>
        <w:t>renable</w:t>
      </w:r>
      <w:proofErr w:type="spellEnd"/>
      <w:r w:rsidRPr="00A27072">
        <w:rPr>
          <w:rFonts w:ascii="Times New Roman" w:hAnsi="Times New Roman" w:cs="Times New Roman"/>
          <w:szCs w:val="20"/>
        </w:rPr>
        <w:t xml:space="preserve"> [7].</w:t>
      </w:r>
    </w:p>
    <w:p w:rsidR="002C703D" w:rsidRPr="00A27072" w:rsidRDefault="00681ED9">
      <w:pPr>
        <w:spacing w:after="24" w:line="256" w:lineRule="auto"/>
        <w:ind w:left="-5" w:right="-15"/>
        <w:jc w:val="left"/>
        <w:rPr>
          <w:rFonts w:ascii="Times New Roman" w:hAnsi="Times New Roman" w:cs="Times New Roman"/>
          <w:szCs w:val="20"/>
        </w:rPr>
      </w:pPr>
      <w:r w:rsidRPr="00A27072">
        <w:rPr>
          <w:rFonts w:ascii="Times New Roman" w:hAnsi="Times New Roman" w:cs="Times New Roman"/>
          <w:i/>
          <w:szCs w:val="20"/>
        </w:rPr>
        <w:t>Secondary</w:t>
      </w:r>
      <w:r w:rsidRPr="00A27072">
        <w:rPr>
          <w:rFonts w:ascii="Times New Roman" w:hAnsi="Times New Roman" w:cs="Times New Roman"/>
          <w:i/>
          <w:szCs w:val="20"/>
        </w:rPr>
        <w:tab/>
        <w:t>access</w:t>
      </w:r>
      <w:r w:rsidRPr="00A27072">
        <w:rPr>
          <w:rFonts w:ascii="Times New Roman" w:hAnsi="Times New Roman" w:cs="Times New Roman"/>
          <w:i/>
          <w:szCs w:val="20"/>
        </w:rPr>
        <w:tab/>
        <w:t>path:</w:t>
      </w:r>
      <w:r w:rsidRPr="00A27072">
        <w:rPr>
          <w:rFonts w:ascii="Times New Roman" w:hAnsi="Times New Roman" w:cs="Times New Roman"/>
          <w:i/>
          <w:szCs w:val="20"/>
        </w:rPr>
        <w:tab/>
      </w:r>
      <w:r w:rsidRPr="00A27072">
        <w:rPr>
          <w:rFonts w:ascii="Times New Roman" w:hAnsi="Times New Roman" w:cs="Times New Roman"/>
          <w:szCs w:val="20"/>
        </w:rPr>
        <w:t>Uses</w:t>
      </w:r>
      <w:r w:rsidRPr="00A27072">
        <w:rPr>
          <w:rFonts w:ascii="Times New Roman" w:hAnsi="Times New Roman" w:cs="Times New Roman"/>
          <w:szCs w:val="20"/>
        </w:rPr>
        <w:tab/>
      </w:r>
      <w:proofErr w:type="spellStart"/>
      <w:r w:rsidRPr="00A27072">
        <w:rPr>
          <w:rFonts w:ascii="Times New Roman" w:hAnsi="Times New Roman" w:cs="Times New Roman"/>
          <w:szCs w:val="20"/>
        </w:rPr>
        <w:t>data_in_reg</w:t>
      </w:r>
      <w:proofErr w:type="spellEnd"/>
      <w:r w:rsidRPr="00A27072">
        <w:rPr>
          <w:rFonts w:ascii="Times New Roman" w:hAnsi="Times New Roman" w:cs="Times New Roman"/>
          <w:szCs w:val="20"/>
        </w:rPr>
        <w:t xml:space="preserve">, </w:t>
      </w:r>
      <w:proofErr w:type="spellStart"/>
      <w:r w:rsidRPr="00A27072">
        <w:rPr>
          <w:rFonts w:ascii="Times New Roman" w:hAnsi="Times New Roman" w:cs="Times New Roman"/>
          <w:szCs w:val="20"/>
        </w:rPr>
        <w:t>read_address_reg</w:t>
      </w:r>
      <w:proofErr w:type="spellEnd"/>
      <w:r w:rsidRPr="00A27072">
        <w:rPr>
          <w:rFonts w:ascii="Times New Roman" w:hAnsi="Times New Roman" w:cs="Times New Roman"/>
          <w:szCs w:val="20"/>
        </w:rPr>
        <w:t>,</w:t>
      </w:r>
      <w:r w:rsidRPr="00A27072">
        <w:rPr>
          <w:rFonts w:ascii="Times New Roman" w:hAnsi="Times New Roman" w:cs="Times New Roman"/>
          <w:szCs w:val="20"/>
        </w:rPr>
        <w:tab/>
      </w:r>
      <w:proofErr w:type="spellStart"/>
      <w:r w:rsidRPr="00A27072">
        <w:rPr>
          <w:rFonts w:ascii="Times New Roman" w:hAnsi="Times New Roman" w:cs="Times New Roman"/>
          <w:szCs w:val="20"/>
        </w:rPr>
        <w:t>write_address_reg</w:t>
      </w:r>
      <w:proofErr w:type="spellEnd"/>
      <w:r w:rsidRPr="00A27072">
        <w:rPr>
          <w:rFonts w:ascii="Times New Roman" w:hAnsi="Times New Roman" w:cs="Times New Roman"/>
          <w:szCs w:val="20"/>
        </w:rPr>
        <w:t xml:space="preserve">, </w:t>
      </w:r>
      <w:proofErr w:type="spellStart"/>
      <w:r w:rsidRPr="00A27072">
        <w:rPr>
          <w:rFonts w:ascii="Times New Roman" w:hAnsi="Times New Roman" w:cs="Times New Roman"/>
          <w:szCs w:val="20"/>
        </w:rPr>
        <w:t>wenable_reg</w:t>
      </w:r>
      <w:proofErr w:type="spellEnd"/>
      <w:r w:rsidRPr="00A27072">
        <w:rPr>
          <w:rFonts w:ascii="Times New Roman" w:hAnsi="Times New Roman" w:cs="Times New Roman"/>
          <w:szCs w:val="20"/>
        </w:rPr>
        <w:t xml:space="preserve">, and </w:t>
      </w:r>
      <w:proofErr w:type="spellStart"/>
      <w:r w:rsidRPr="00A27072">
        <w:rPr>
          <w:rFonts w:ascii="Times New Roman" w:hAnsi="Times New Roman" w:cs="Times New Roman"/>
          <w:szCs w:val="20"/>
        </w:rPr>
        <w:t>renable_reg</w:t>
      </w:r>
      <w:proofErr w:type="spellEnd"/>
      <w:r w:rsidRPr="00A27072">
        <w:rPr>
          <w:rFonts w:ascii="Times New Roman" w:hAnsi="Times New Roman" w:cs="Times New Roman"/>
          <w:szCs w:val="20"/>
        </w:rPr>
        <w:t xml:space="preserve"> [7].</w:t>
      </w:r>
    </w:p>
    <w:p w:rsidR="002C703D" w:rsidRPr="00A27072" w:rsidRDefault="00681ED9">
      <w:pPr>
        <w:ind w:left="-5"/>
        <w:rPr>
          <w:rFonts w:ascii="Times New Roman" w:hAnsi="Times New Roman" w:cs="Times New Roman"/>
          <w:szCs w:val="20"/>
        </w:rPr>
      </w:pPr>
      <w:r w:rsidRPr="00A27072">
        <w:rPr>
          <w:rFonts w:ascii="Times New Roman" w:hAnsi="Times New Roman" w:cs="Times New Roman"/>
          <w:szCs w:val="20"/>
        </w:rPr>
        <w:t>All operations are synchronized to the rising edge of the clock (</w:t>
      </w:r>
      <w:proofErr w:type="spellStart"/>
      <w:r w:rsidRPr="00A27072">
        <w:rPr>
          <w:rFonts w:ascii="Times New Roman" w:hAnsi="Times New Roman" w:cs="Times New Roman"/>
          <w:szCs w:val="20"/>
        </w:rPr>
        <w:t>clk</w:t>
      </w:r>
      <w:proofErr w:type="spellEnd"/>
      <w:r w:rsidRPr="00A27072">
        <w:rPr>
          <w:rFonts w:ascii="Times New Roman" w:hAnsi="Times New Roman" w:cs="Times New Roman"/>
          <w:szCs w:val="20"/>
        </w:rPr>
        <w:t>), ensuring consistent timing and predictable behavior in digital systems [5], [7].</w:t>
      </w:r>
    </w:p>
    <w:p w:rsidR="002C703D" w:rsidRPr="00A27072" w:rsidRDefault="00681ED9">
      <w:pPr>
        <w:ind w:left="-5"/>
        <w:rPr>
          <w:rFonts w:ascii="Times New Roman" w:hAnsi="Times New Roman" w:cs="Times New Roman"/>
          <w:szCs w:val="20"/>
        </w:rPr>
      </w:pPr>
      <w:r w:rsidRPr="00A27072">
        <w:rPr>
          <w:rFonts w:ascii="Times New Roman" w:hAnsi="Times New Roman" w:cs="Times New Roman"/>
          <w:szCs w:val="20"/>
        </w:rPr>
        <w:t>Fig. 5 shows the RTL view of the Memory Module:</w:t>
      </w:r>
    </w:p>
    <w:p w:rsidR="002C703D" w:rsidRPr="00A27072" w:rsidRDefault="00681ED9">
      <w:pPr>
        <w:spacing w:after="251" w:line="259" w:lineRule="auto"/>
        <w:ind w:left="251" w:firstLine="0"/>
        <w:jc w:val="left"/>
        <w:rPr>
          <w:rFonts w:ascii="Times New Roman" w:hAnsi="Times New Roman" w:cs="Times New Roman"/>
          <w:szCs w:val="20"/>
        </w:rPr>
      </w:pPr>
      <w:r w:rsidRPr="00A27072">
        <w:rPr>
          <w:rFonts w:ascii="Times New Roman" w:hAnsi="Times New Roman" w:cs="Times New Roman"/>
          <w:noProof/>
          <w:szCs w:val="20"/>
        </w:rPr>
        <w:drawing>
          <wp:inline distT="0" distB="0" distL="0" distR="0">
            <wp:extent cx="2869509" cy="1614099"/>
            <wp:effectExtent l="0" t="0" r="0" b="0"/>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14"/>
                    <a:stretch>
                      <a:fillRect/>
                    </a:stretch>
                  </pic:blipFill>
                  <pic:spPr>
                    <a:xfrm>
                      <a:off x="0" y="0"/>
                      <a:ext cx="2869509" cy="1614099"/>
                    </a:xfrm>
                    <a:prstGeom prst="rect">
                      <a:avLst/>
                    </a:prstGeom>
                  </pic:spPr>
                </pic:pic>
              </a:graphicData>
            </a:graphic>
          </wp:inline>
        </w:drawing>
      </w:r>
    </w:p>
    <w:p w:rsidR="002C703D" w:rsidRPr="00A27072" w:rsidRDefault="00681ED9">
      <w:pPr>
        <w:spacing w:after="405" w:line="265" w:lineRule="auto"/>
        <w:ind w:left="10"/>
        <w:jc w:val="center"/>
        <w:rPr>
          <w:rFonts w:ascii="Times New Roman" w:hAnsi="Times New Roman" w:cs="Times New Roman"/>
          <w:szCs w:val="20"/>
        </w:rPr>
      </w:pPr>
      <w:r w:rsidRPr="00A27072">
        <w:rPr>
          <w:rFonts w:ascii="Times New Roman" w:hAnsi="Times New Roman" w:cs="Times New Roman"/>
          <w:szCs w:val="20"/>
        </w:rPr>
        <w:t>Fig. 6. Registers module RTL view</w:t>
      </w:r>
    </w:p>
    <w:p w:rsidR="002C703D" w:rsidRPr="00A27072" w:rsidRDefault="00681ED9">
      <w:pPr>
        <w:pStyle w:val="Heading1"/>
        <w:ind w:left="-5"/>
        <w:rPr>
          <w:rFonts w:ascii="Times New Roman" w:hAnsi="Times New Roman" w:cs="Times New Roman"/>
          <w:szCs w:val="20"/>
        </w:rPr>
      </w:pPr>
      <w:r w:rsidRPr="00A27072">
        <w:rPr>
          <w:rFonts w:ascii="Times New Roman" w:hAnsi="Times New Roman" w:cs="Times New Roman"/>
          <w:szCs w:val="20"/>
        </w:rPr>
        <w:t>E. Registers module</w:t>
      </w:r>
    </w:p>
    <w:p w:rsidR="002C703D" w:rsidRPr="00A27072" w:rsidRDefault="00681ED9">
      <w:pPr>
        <w:ind w:left="-15" w:firstLine="199"/>
        <w:rPr>
          <w:rFonts w:ascii="Times New Roman" w:hAnsi="Times New Roman" w:cs="Times New Roman"/>
          <w:szCs w:val="20"/>
        </w:rPr>
      </w:pPr>
      <w:r w:rsidRPr="00A27072">
        <w:rPr>
          <w:rFonts w:ascii="Times New Roman" w:hAnsi="Times New Roman" w:cs="Times New Roman"/>
          <w:szCs w:val="20"/>
        </w:rPr>
        <w:t>The registers module uses a synchronous memory access system that is built to sustain multiple read and write operations in one clock cycle [5], [7]. It has a 1024-word memory array, with each word consisting of 32 bits, and offers structured memory access to computation as well as data transfer operations [5]. Functional Overview</w:t>
      </w:r>
    </w:p>
    <w:p w:rsidR="002C703D" w:rsidRPr="00A27072" w:rsidRDefault="00681ED9">
      <w:pPr>
        <w:ind w:left="-5"/>
        <w:rPr>
          <w:rFonts w:ascii="Times New Roman" w:hAnsi="Times New Roman" w:cs="Times New Roman"/>
          <w:szCs w:val="20"/>
        </w:rPr>
      </w:pPr>
      <w:r w:rsidRPr="00A27072">
        <w:rPr>
          <w:rFonts w:ascii="Times New Roman" w:hAnsi="Times New Roman" w:cs="Times New Roman"/>
          <w:i/>
          <w:szCs w:val="20"/>
        </w:rPr>
        <w:t xml:space="preserve">Write operations: </w:t>
      </w:r>
      <w:r w:rsidRPr="00A27072">
        <w:rPr>
          <w:rFonts w:ascii="Times New Roman" w:hAnsi="Times New Roman" w:cs="Times New Roman"/>
          <w:szCs w:val="20"/>
        </w:rPr>
        <w:t xml:space="preserve">There are two independent inputs (write data </w:t>
      </w:r>
      <w:r w:rsidRPr="00A27072">
        <w:rPr>
          <w:rFonts w:ascii="Times New Roman" w:hAnsi="Times New Roman" w:cs="Times New Roman"/>
          <w:noProof/>
          <w:szCs w:val="20"/>
        </w:rPr>
        <mc:AlternateContent>
          <mc:Choice Requires="wpg">
            <w:drawing>
              <wp:inline distT="0" distB="0" distL="0" distR="0">
                <wp:extent cx="63259" cy="6325"/>
                <wp:effectExtent l="0" t="0" r="0" b="0"/>
                <wp:docPr id="6493" name="Group 6493"/>
                <wp:cNvGraphicFramePr/>
                <a:graphic xmlns:a="http://schemas.openxmlformats.org/drawingml/2006/main">
                  <a:graphicData uri="http://schemas.microsoft.com/office/word/2010/wordprocessingGroup">
                    <wpg:wgp>
                      <wpg:cNvGrpSpPr/>
                      <wpg:grpSpPr>
                        <a:xfrm>
                          <a:off x="0" y="0"/>
                          <a:ext cx="63259" cy="6325"/>
                          <a:chOff x="0" y="0"/>
                          <a:chExt cx="63259" cy="6325"/>
                        </a:xfrm>
                      </wpg:grpSpPr>
                      <wps:wsp>
                        <wps:cNvPr id="307" name="Shape 307"/>
                        <wps:cNvSpPr/>
                        <wps:spPr>
                          <a:xfrm>
                            <a:off x="0" y="0"/>
                            <a:ext cx="63259" cy="0"/>
                          </a:xfrm>
                          <a:custGeom>
                            <a:avLst/>
                            <a:gdLst/>
                            <a:ahLst/>
                            <a:cxnLst/>
                            <a:rect l="0" t="0" r="0" b="0"/>
                            <a:pathLst>
                              <a:path w="63259">
                                <a:moveTo>
                                  <a:pt x="0" y="0"/>
                                </a:moveTo>
                                <a:lnTo>
                                  <a:pt x="632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A25E1F2" id="Group 6493" o:spid="_x0000_s1026" style="width:5pt;height:.5pt;mso-position-horizontal-relative:char;mso-position-vertical-relative:line" coordsize="63259,6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">
                <v:shape id="Shape 307" o:spid="_x0000_s1027" style="position:absolute;width:63259;height:0;visibility:visible;mso-wrap-style:square;v-text-anchor:top" coordsize="632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yti8QA&#10;AADcAAAADwAAAGRycy9kb3ducmV2LnhtbESPQWsCMRSE74X+h/AKvdWstlRdjSKC0FOL2iLeHpvX&#10;zdbNy5Kkbvz3plDwOMzMN8x8mWwrzuRD41jBcFCAIK6cbrhW8LnfPE1AhIissXVMCi4UYLm4v5tj&#10;qV3PWzrvYi0yhEOJCkyMXSllqAxZDAPXEWfv23mLMUtfS+2xz3DbylFRvEqLDecFgx2tDVWn3a9V&#10;cDh+rf1x+oJJ21R9/MTt6L03Sj0+pNUMRKQUb+H/9ptW8FyM4e9MPgJyc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0srYvEAAAA3AAAAA8AAAAAAAAAAAAAAAAAmAIAAGRycy9k&#10;b3ducmV2LnhtbFBLBQYAAAAABAAEAPUAAACJAwAAAAA=&#10;" path="m,l63259,e" filled="f" strokeweight=".17569mm">
                  <v:stroke miterlimit="83231f" joinstyle="miter"/>
                  <v:path arrowok="t" textboxrect="0,0,63259,0"/>
                </v:shape>
                <w10:anchorlock/>
              </v:group>
            </w:pict>
          </mc:Fallback>
        </mc:AlternateContent>
      </w:r>
      <w:r w:rsidRPr="00A27072">
        <w:rPr>
          <w:rFonts w:ascii="Times New Roman" w:hAnsi="Times New Roman" w:cs="Times New Roman"/>
          <w:szCs w:val="20"/>
        </w:rPr>
        <w:t xml:space="preserve">mem and write data </w:t>
      </w:r>
      <w:r w:rsidRPr="00A27072">
        <w:rPr>
          <w:rFonts w:ascii="Times New Roman" w:hAnsi="Times New Roman" w:cs="Times New Roman"/>
          <w:noProof/>
          <w:szCs w:val="20"/>
        </w:rPr>
        <mc:AlternateContent>
          <mc:Choice Requires="wpg">
            <w:drawing>
              <wp:inline distT="0" distB="0" distL="0" distR="0">
                <wp:extent cx="63259" cy="6325"/>
                <wp:effectExtent l="0" t="0" r="0" b="0"/>
                <wp:docPr id="6494" name="Group 6494"/>
                <wp:cNvGraphicFramePr/>
                <a:graphic xmlns:a="http://schemas.openxmlformats.org/drawingml/2006/main">
                  <a:graphicData uri="http://schemas.microsoft.com/office/word/2010/wordprocessingGroup">
                    <wpg:wgp>
                      <wpg:cNvGrpSpPr/>
                      <wpg:grpSpPr>
                        <a:xfrm>
                          <a:off x="0" y="0"/>
                          <a:ext cx="63259" cy="6325"/>
                          <a:chOff x="0" y="0"/>
                          <a:chExt cx="63259" cy="6325"/>
                        </a:xfrm>
                      </wpg:grpSpPr>
                      <wps:wsp>
                        <wps:cNvPr id="311" name="Shape 311"/>
                        <wps:cNvSpPr/>
                        <wps:spPr>
                          <a:xfrm>
                            <a:off x="0" y="0"/>
                            <a:ext cx="63259" cy="0"/>
                          </a:xfrm>
                          <a:custGeom>
                            <a:avLst/>
                            <a:gdLst/>
                            <a:ahLst/>
                            <a:cxnLst/>
                            <a:rect l="0" t="0" r="0" b="0"/>
                            <a:pathLst>
                              <a:path w="63259">
                                <a:moveTo>
                                  <a:pt x="0" y="0"/>
                                </a:moveTo>
                                <a:lnTo>
                                  <a:pt x="632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C1D4FCC" id="Group 6494" o:spid="_x0000_s1026" style="width:5pt;height:.5pt;mso-position-horizontal-relative:char;mso-position-vertical-relative:line" coordsize="63259,6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">
                <v:shape id="Shape 311" o:spid="_x0000_s1027" style="position:absolute;width:63259;height:0;visibility:visible;mso-wrap-style:square;v-text-anchor:top" coordsize="632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AGucQA&#10;AADcAAAADwAAAGRycy9kb3ducmV2LnhtbESPQWsCMRSE74X+h/AKvdXsWil1NUoRCj21qBXx9tg8&#10;N2s3L0uSuum/N4LQ4zAz3zDzZbKdOJMPrWMF5agAQVw73XKj4Hv7/vQKIkRkjZ1jUvBHAZaL+7s5&#10;VtoNvKbzJjYiQzhUqMDE2FdShtqQxTByPXH2js5bjFn6RmqPQ4bbTo6L4kVabDkvGOxpZaj+2fxa&#10;BfvDbuUP0wkmbVP9dYrr8edglHp8SG8zEJFS/A/f2h9awXNZwvVMPgJy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QBrnEAAAA3AAAAA8AAAAAAAAAAAAAAAAAmAIAAGRycy9k&#10;b3ducmV2LnhtbFBLBQYAAAAABAAEAPUAAACJAwAAAAA=&#10;" path="m,l63259,e" filled="f" strokeweight=".17569mm">
                  <v:stroke miterlimit="83231f" joinstyle="miter"/>
                  <v:path arrowok="t" textboxrect="0,0,63259,0"/>
                </v:shape>
                <w10:anchorlock/>
              </v:group>
            </w:pict>
          </mc:Fallback>
        </mc:AlternateContent>
      </w:r>
      <w:proofErr w:type="spellStart"/>
      <w:r w:rsidRPr="00A27072">
        <w:rPr>
          <w:rFonts w:ascii="Times New Roman" w:hAnsi="Times New Roman" w:cs="Times New Roman"/>
          <w:szCs w:val="20"/>
        </w:rPr>
        <w:t>alu</w:t>
      </w:r>
      <w:proofErr w:type="spellEnd"/>
      <w:r w:rsidRPr="00A27072">
        <w:rPr>
          <w:rFonts w:ascii="Times New Roman" w:hAnsi="Times New Roman" w:cs="Times New Roman"/>
          <w:szCs w:val="20"/>
        </w:rPr>
        <w:t xml:space="preserve">) through which data is written into memory at locations address mem and address </w:t>
      </w:r>
      <w:proofErr w:type="spellStart"/>
      <w:r w:rsidRPr="00A27072">
        <w:rPr>
          <w:rFonts w:ascii="Times New Roman" w:hAnsi="Times New Roman" w:cs="Times New Roman"/>
          <w:szCs w:val="20"/>
        </w:rPr>
        <w:t>alu</w:t>
      </w:r>
      <w:proofErr w:type="spellEnd"/>
      <w:r w:rsidRPr="00A27072">
        <w:rPr>
          <w:rFonts w:ascii="Times New Roman" w:hAnsi="Times New Roman" w:cs="Times New Roman"/>
          <w:szCs w:val="20"/>
        </w:rPr>
        <w:t>, respectively [7].</w:t>
      </w:r>
    </w:p>
    <w:p w:rsidR="002C703D" w:rsidRPr="00A27072" w:rsidRDefault="00681ED9">
      <w:pPr>
        <w:spacing w:after="29"/>
        <w:ind w:left="-5"/>
        <w:rPr>
          <w:rFonts w:ascii="Times New Roman" w:hAnsi="Times New Roman" w:cs="Times New Roman"/>
          <w:szCs w:val="20"/>
        </w:rPr>
      </w:pPr>
      <w:r w:rsidRPr="00A27072">
        <w:rPr>
          <w:rFonts w:ascii="Times New Roman" w:hAnsi="Times New Roman" w:cs="Times New Roman"/>
          <w:i/>
          <w:szCs w:val="20"/>
        </w:rPr>
        <w:t xml:space="preserve">Read operations: </w:t>
      </w:r>
      <w:r w:rsidRPr="00A27072">
        <w:rPr>
          <w:rFonts w:ascii="Times New Roman" w:hAnsi="Times New Roman" w:cs="Times New Roman"/>
          <w:szCs w:val="20"/>
        </w:rPr>
        <w:t>Two registers (reg1 and reg2) are used to fetch data from memory and output it through read_reg1 and read_reg2 [7].</w:t>
      </w:r>
    </w:p>
    <w:p w:rsidR="002C703D" w:rsidRPr="00A27072" w:rsidRDefault="00681ED9">
      <w:pPr>
        <w:ind w:left="-5"/>
        <w:rPr>
          <w:rFonts w:ascii="Times New Roman" w:hAnsi="Times New Roman" w:cs="Times New Roman"/>
          <w:szCs w:val="20"/>
        </w:rPr>
      </w:pPr>
      <w:r w:rsidRPr="00A27072">
        <w:rPr>
          <w:rFonts w:ascii="Times New Roman" w:hAnsi="Times New Roman" w:cs="Times New Roman"/>
          <w:i/>
          <w:szCs w:val="20"/>
        </w:rPr>
        <w:t xml:space="preserve">Memory forwarding: </w:t>
      </w:r>
      <w:r w:rsidRPr="00A27072">
        <w:rPr>
          <w:rFonts w:ascii="Times New Roman" w:hAnsi="Times New Roman" w:cs="Times New Roman"/>
          <w:szCs w:val="20"/>
        </w:rPr>
        <w:t xml:space="preserve">The value at </w:t>
      </w:r>
      <w:proofErr w:type="spellStart"/>
      <w:r w:rsidRPr="00A27072">
        <w:rPr>
          <w:rFonts w:ascii="Times New Roman" w:hAnsi="Times New Roman" w:cs="Times New Roman"/>
          <w:szCs w:val="20"/>
        </w:rPr>
        <w:t>address_to_mem</w:t>
      </w:r>
      <w:proofErr w:type="spellEnd"/>
      <w:r w:rsidRPr="00A27072">
        <w:rPr>
          <w:rFonts w:ascii="Times New Roman" w:hAnsi="Times New Roman" w:cs="Times New Roman"/>
          <w:szCs w:val="20"/>
        </w:rPr>
        <w:t xml:space="preserve"> is read and sent to </w:t>
      </w:r>
      <w:proofErr w:type="spellStart"/>
      <w:r w:rsidRPr="00A27072">
        <w:rPr>
          <w:rFonts w:ascii="Times New Roman" w:hAnsi="Times New Roman" w:cs="Times New Roman"/>
          <w:szCs w:val="20"/>
        </w:rPr>
        <w:t>memory_out</w:t>
      </w:r>
      <w:proofErr w:type="spellEnd"/>
      <w:r w:rsidRPr="00A27072">
        <w:rPr>
          <w:rFonts w:ascii="Times New Roman" w:hAnsi="Times New Roman" w:cs="Times New Roman"/>
          <w:szCs w:val="20"/>
        </w:rPr>
        <w:t>, which can be used for chaining memory operations or interfacing with other modules [6], [8]. All operations are synchronized to the rising edge of the clock (</w:t>
      </w:r>
      <w:proofErr w:type="spellStart"/>
      <w:r w:rsidRPr="00A27072">
        <w:rPr>
          <w:rFonts w:ascii="Times New Roman" w:hAnsi="Times New Roman" w:cs="Times New Roman"/>
          <w:szCs w:val="20"/>
        </w:rPr>
        <w:t>clk</w:t>
      </w:r>
      <w:proofErr w:type="spellEnd"/>
      <w:r w:rsidRPr="00A27072">
        <w:rPr>
          <w:rFonts w:ascii="Times New Roman" w:hAnsi="Times New Roman" w:cs="Times New Roman"/>
          <w:szCs w:val="20"/>
        </w:rPr>
        <w:t>), ensuring consistent timing and predictable behavior in digital systems [5], [7].</w:t>
      </w:r>
    </w:p>
    <w:p w:rsidR="002C703D" w:rsidRPr="00A27072" w:rsidRDefault="00681ED9">
      <w:pPr>
        <w:spacing w:after="107"/>
        <w:ind w:left="-5"/>
        <w:rPr>
          <w:rFonts w:ascii="Times New Roman" w:hAnsi="Times New Roman" w:cs="Times New Roman"/>
          <w:szCs w:val="20"/>
        </w:rPr>
      </w:pPr>
      <w:r w:rsidRPr="00A27072">
        <w:rPr>
          <w:rFonts w:ascii="Times New Roman" w:hAnsi="Times New Roman" w:cs="Times New Roman"/>
          <w:szCs w:val="20"/>
        </w:rPr>
        <w:t>Fig. 6 shows the RTL view of the Registers Module:</w:t>
      </w:r>
    </w:p>
    <w:p w:rsidR="002C703D" w:rsidRPr="00A27072" w:rsidRDefault="00681ED9">
      <w:pPr>
        <w:pStyle w:val="Heading1"/>
        <w:ind w:left="-5"/>
        <w:rPr>
          <w:rFonts w:ascii="Times New Roman" w:hAnsi="Times New Roman" w:cs="Times New Roman"/>
          <w:szCs w:val="20"/>
        </w:rPr>
      </w:pPr>
      <w:r w:rsidRPr="00A27072">
        <w:rPr>
          <w:rFonts w:ascii="Times New Roman" w:hAnsi="Times New Roman" w:cs="Times New Roman"/>
          <w:szCs w:val="20"/>
        </w:rPr>
        <w:t>F. Security Unit</w:t>
      </w:r>
    </w:p>
    <w:p w:rsidR="002C703D" w:rsidRPr="00A27072" w:rsidRDefault="00681ED9">
      <w:pPr>
        <w:ind w:left="-15" w:firstLine="199"/>
        <w:rPr>
          <w:rFonts w:ascii="Times New Roman" w:hAnsi="Times New Roman" w:cs="Times New Roman"/>
          <w:szCs w:val="20"/>
        </w:rPr>
      </w:pPr>
      <w:r w:rsidRPr="00A27072">
        <w:rPr>
          <w:rFonts w:ascii="Times New Roman" w:hAnsi="Times New Roman" w:cs="Times New Roman"/>
          <w:szCs w:val="20"/>
        </w:rPr>
        <w:t>The security module introduces a conditional data transformation mechanism based on access verification and address thresholds [9], [10]. It is designed to enhance data integrity and control within a memory system by applying mathematical operations only when specific access conditions are met [10]. Functional Overview</w:t>
      </w:r>
    </w:p>
    <w:p w:rsidR="002C703D" w:rsidRPr="00A27072" w:rsidRDefault="00681ED9">
      <w:pPr>
        <w:ind w:left="-5"/>
        <w:rPr>
          <w:rFonts w:ascii="Times New Roman" w:hAnsi="Times New Roman" w:cs="Times New Roman"/>
          <w:szCs w:val="20"/>
        </w:rPr>
      </w:pPr>
      <w:r w:rsidRPr="00A27072">
        <w:rPr>
          <w:rFonts w:ascii="Times New Roman" w:hAnsi="Times New Roman" w:cs="Times New Roman"/>
          <w:szCs w:val="20"/>
        </w:rPr>
        <w:t>This module processes two input data streams—</w:t>
      </w:r>
      <w:proofErr w:type="spellStart"/>
      <w:r w:rsidRPr="00A27072">
        <w:rPr>
          <w:rFonts w:ascii="Times New Roman" w:hAnsi="Times New Roman" w:cs="Times New Roman"/>
          <w:szCs w:val="20"/>
        </w:rPr>
        <w:t>data_in_memory</w:t>
      </w:r>
      <w:proofErr w:type="spellEnd"/>
      <w:r w:rsidRPr="00A27072">
        <w:rPr>
          <w:rFonts w:ascii="Times New Roman" w:hAnsi="Times New Roman" w:cs="Times New Roman"/>
          <w:szCs w:val="20"/>
        </w:rPr>
        <w:t xml:space="preserve"> and </w:t>
      </w:r>
      <w:proofErr w:type="spellStart"/>
      <w:r w:rsidRPr="00A27072">
        <w:rPr>
          <w:rFonts w:ascii="Times New Roman" w:hAnsi="Times New Roman" w:cs="Times New Roman"/>
          <w:szCs w:val="20"/>
        </w:rPr>
        <w:t>data_in_reg</w:t>
      </w:r>
      <w:proofErr w:type="spellEnd"/>
      <w:r w:rsidRPr="00A27072">
        <w:rPr>
          <w:rFonts w:ascii="Times New Roman" w:hAnsi="Times New Roman" w:cs="Times New Roman"/>
          <w:szCs w:val="20"/>
        </w:rPr>
        <w:t>—and generates two corresponding outputs—</w:t>
      </w:r>
      <w:proofErr w:type="spellStart"/>
      <w:r w:rsidRPr="00A27072">
        <w:rPr>
          <w:rFonts w:ascii="Times New Roman" w:hAnsi="Times New Roman" w:cs="Times New Roman"/>
          <w:szCs w:val="20"/>
        </w:rPr>
        <w:t>data_out_mem</w:t>
      </w:r>
      <w:proofErr w:type="spellEnd"/>
      <w:r w:rsidRPr="00A27072">
        <w:rPr>
          <w:rFonts w:ascii="Times New Roman" w:hAnsi="Times New Roman" w:cs="Times New Roman"/>
          <w:szCs w:val="20"/>
        </w:rPr>
        <w:t xml:space="preserve"> and </w:t>
      </w:r>
      <w:proofErr w:type="spellStart"/>
      <w:r w:rsidRPr="00A27072">
        <w:rPr>
          <w:rFonts w:ascii="Times New Roman" w:hAnsi="Times New Roman" w:cs="Times New Roman"/>
          <w:szCs w:val="20"/>
        </w:rPr>
        <w:t>data_out_reg</w:t>
      </w:r>
      <w:proofErr w:type="spellEnd"/>
      <w:r w:rsidRPr="00A27072">
        <w:rPr>
          <w:rFonts w:ascii="Times New Roman" w:hAnsi="Times New Roman" w:cs="Times New Roman"/>
          <w:szCs w:val="20"/>
        </w:rPr>
        <w:t xml:space="preserve"> [9]. The behavior of each output is governed by:</w:t>
      </w:r>
    </w:p>
    <w:p w:rsidR="002C703D" w:rsidRPr="00A27072" w:rsidRDefault="00681ED9">
      <w:pPr>
        <w:numPr>
          <w:ilvl w:val="0"/>
          <w:numId w:val="5"/>
        </w:numPr>
        <w:spacing w:after="24" w:line="256" w:lineRule="auto"/>
        <w:jc w:val="left"/>
        <w:rPr>
          <w:rFonts w:ascii="Times New Roman" w:hAnsi="Times New Roman" w:cs="Times New Roman"/>
          <w:szCs w:val="20"/>
        </w:rPr>
      </w:pPr>
      <w:r w:rsidRPr="00A27072">
        <w:rPr>
          <w:rFonts w:ascii="Times New Roman" w:hAnsi="Times New Roman" w:cs="Times New Roman"/>
          <w:szCs w:val="20"/>
        </w:rPr>
        <w:t>A 16-bit access key (</w:t>
      </w:r>
      <w:proofErr w:type="spellStart"/>
      <w:r w:rsidRPr="00A27072">
        <w:rPr>
          <w:rFonts w:ascii="Times New Roman" w:hAnsi="Times New Roman" w:cs="Times New Roman"/>
          <w:szCs w:val="20"/>
        </w:rPr>
        <w:t>key_access_mem</w:t>
      </w:r>
      <w:proofErr w:type="spellEnd"/>
      <w:r w:rsidRPr="00A27072">
        <w:rPr>
          <w:rFonts w:ascii="Times New Roman" w:hAnsi="Times New Roman" w:cs="Times New Roman"/>
          <w:szCs w:val="20"/>
        </w:rPr>
        <w:t xml:space="preserve"> and </w:t>
      </w:r>
      <w:proofErr w:type="spellStart"/>
      <w:r w:rsidRPr="00A27072">
        <w:rPr>
          <w:rFonts w:ascii="Times New Roman" w:hAnsi="Times New Roman" w:cs="Times New Roman"/>
          <w:szCs w:val="20"/>
        </w:rPr>
        <w:t>key_access_reg</w:t>
      </w:r>
      <w:proofErr w:type="spellEnd"/>
      <w:r w:rsidRPr="00A27072">
        <w:rPr>
          <w:rFonts w:ascii="Times New Roman" w:hAnsi="Times New Roman" w:cs="Times New Roman"/>
          <w:szCs w:val="20"/>
        </w:rPr>
        <w:t>) [10]</w:t>
      </w:r>
    </w:p>
    <w:p w:rsidR="002C703D" w:rsidRPr="00A27072" w:rsidRDefault="00681ED9">
      <w:pPr>
        <w:numPr>
          <w:ilvl w:val="0"/>
          <w:numId w:val="5"/>
        </w:numPr>
        <w:spacing w:after="262"/>
        <w:jc w:val="left"/>
        <w:rPr>
          <w:rFonts w:ascii="Times New Roman" w:hAnsi="Times New Roman" w:cs="Times New Roman"/>
          <w:szCs w:val="20"/>
        </w:rPr>
      </w:pPr>
      <w:r w:rsidRPr="00A27072">
        <w:rPr>
          <w:rFonts w:ascii="Times New Roman" w:hAnsi="Times New Roman" w:cs="Times New Roman"/>
          <w:szCs w:val="20"/>
        </w:rPr>
        <w:t>A 10-bit address threshold (</w:t>
      </w:r>
      <w:proofErr w:type="spellStart"/>
      <w:r w:rsidRPr="00A27072">
        <w:rPr>
          <w:rFonts w:ascii="Times New Roman" w:hAnsi="Times New Roman" w:cs="Times New Roman"/>
          <w:szCs w:val="20"/>
        </w:rPr>
        <w:t>write_address</w:t>
      </w:r>
      <w:proofErr w:type="spellEnd"/>
      <w:r w:rsidRPr="00A27072">
        <w:rPr>
          <w:rFonts w:ascii="Times New Roman" w:hAnsi="Times New Roman" w:cs="Times New Roman"/>
          <w:szCs w:val="20"/>
        </w:rPr>
        <w:t xml:space="preserve"> and </w:t>
      </w:r>
      <w:proofErr w:type="spellStart"/>
      <w:r w:rsidRPr="00A27072">
        <w:rPr>
          <w:rFonts w:ascii="Times New Roman" w:hAnsi="Times New Roman" w:cs="Times New Roman"/>
          <w:szCs w:val="20"/>
        </w:rPr>
        <w:t>read_address</w:t>
      </w:r>
      <w:proofErr w:type="spellEnd"/>
      <w:r w:rsidRPr="00A27072">
        <w:rPr>
          <w:rFonts w:ascii="Times New Roman" w:hAnsi="Times New Roman" w:cs="Times New Roman"/>
          <w:szCs w:val="20"/>
        </w:rPr>
        <w:t>) [9]</w:t>
      </w:r>
    </w:p>
    <w:p w:rsidR="002C703D" w:rsidRPr="00A27072" w:rsidRDefault="00681ED9">
      <w:pPr>
        <w:tabs>
          <w:tab w:val="center" w:pos="437"/>
          <w:tab w:val="center" w:pos="961"/>
          <w:tab w:val="center" w:pos="1501"/>
          <w:tab w:val="center" w:pos="2060"/>
          <w:tab w:val="center" w:pos="2692"/>
          <w:tab w:val="center" w:pos="3304"/>
          <w:tab w:val="center" w:pos="4010"/>
          <w:tab w:val="right" w:pos="5021"/>
        </w:tabs>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lastRenderedPageBreak/>
        <w:tab/>
        <w:t>When</w:t>
      </w:r>
      <w:r w:rsidRPr="00A27072">
        <w:rPr>
          <w:rFonts w:ascii="Times New Roman" w:hAnsi="Times New Roman" w:cs="Times New Roman"/>
          <w:szCs w:val="20"/>
        </w:rPr>
        <w:tab/>
        <w:t>the</w:t>
      </w:r>
      <w:r w:rsidRPr="00A27072">
        <w:rPr>
          <w:rFonts w:ascii="Times New Roman" w:hAnsi="Times New Roman" w:cs="Times New Roman"/>
          <w:szCs w:val="20"/>
        </w:rPr>
        <w:tab/>
        <w:t>access</w:t>
      </w:r>
      <w:r w:rsidRPr="00A27072">
        <w:rPr>
          <w:rFonts w:ascii="Times New Roman" w:hAnsi="Times New Roman" w:cs="Times New Roman"/>
          <w:szCs w:val="20"/>
        </w:rPr>
        <w:tab/>
        <w:t>key</w:t>
      </w:r>
      <w:r w:rsidRPr="00A27072">
        <w:rPr>
          <w:rFonts w:ascii="Times New Roman" w:hAnsi="Times New Roman" w:cs="Times New Roman"/>
          <w:szCs w:val="20"/>
        </w:rPr>
        <w:tab/>
        <w:t>matches</w:t>
      </w:r>
      <w:r w:rsidRPr="00A27072">
        <w:rPr>
          <w:rFonts w:ascii="Times New Roman" w:hAnsi="Times New Roman" w:cs="Times New Roman"/>
          <w:szCs w:val="20"/>
        </w:rPr>
        <w:tab/>
        <w:t>the</w:t>
      </w:r>
      <w:r w:rsidRPr="00A27072">
        <w:rPr>
          <w:rFonts w:ascii="Times New Roman" w:hAnsi="Times New Roman" w:cs="Times New Roman"/>
          <w:szCs w:val="20"/>
        </w:rPr>
        <w:tab/>
        <w:t>predefined</w:t>
      </w:r>
      <w:r w:rsidRPr="00A27072">
        <w:rPr>
          <w:rFonts w:ascii="Times New Roman" w:hAnsi="Times New Roman" w:cs="Times New Roman"/>
          <w:szCs w:val="20"/>
        </w:rPr>
        <w:tab/>
        <w:t>value</w:t>
      </w:r>
    </w:p>
    <w:p w:rsidR="002C703D" w:rsidRPr="00A27072" w:rsidRDefault="00681ED9">
      <w:pPr>
        <w:spacing w:after="302"/>
        <w:ind w:left="-5"/>
        <w:rPr>
          <w:rFonts w:ascii="Times New Roman" w:hAnsi="Times New Roman" w:cs="Times New Roman"/>
          <w:szCs w:val="20"/>
        </w:rPr>
      </w:pPr>
      <w:r w:rsidRPr="00A27072">
        <w:rPr>
          <w:rFonts w:ascii="Times New Roman" w:hAnsi="Times New Roman" w:cs="Times New Roman"/>
          <w:szCs w:val="20"/>
        </w:rPr>
        <w:t>(0x0032), the module performs conditional logic based on the address value:</w:t>
      </w:r>
    </w:p>
    <w:p w:rsidR="002C703D" w:rsidRPr="00A27072" w:rsidRDefault="00681ED9">
      <w:pPr>
        <w:numPr>
          <w:ilvl w:val="0"/>
          <w:numId w:val="6"/>
        </w:numPr>
        <w:spacing w:after="32"/>
        <w:ind w:hanging="201"/>
        <w:rPr>
          <w:rFonts w:ascii="Times New Roman" w:hAnsi="Times New Roman" w:cs="Times New Roman"/>
          <w:szCs w:val="20"/>
        </w:rPr>
      </w:pPr>
      <w:r w:rsidRPr="00A27072">
        <w:rPr>
          <w:rFonts w:ascii="Times New Roman" w:hAnsi="Times New Roman" w:cs="Times New Roman"/>
          <w:szCs w:val="20"/>
        </w:rPr>
        <w:t xml:space="preserve">If </w:t>
      </w:r>
      <w:proofErr w:type="spellStart"/>
      <w:r w:rsidRPr="00A27072">
        <w:rPr>
          <w:rFonts w:ascii="Times New Roman" w:hAnsi="Times New Roman" w:cs="Times New Roman"/>
          <w:szCs w:val="20"/>
        </w:rPr>
        <w:t>write_address</w:t>
      </w:r>
      <w:proofErr w:type="spellEnd"/>
      <w:r w:rsidRPr="00A27072">
        <w:rPr>
          <w:rFonts w:ascii="Times New Roman" w:hAnsi="Times New Roman" w:cs="Times New Roman"/>
          <w:szCs w:val="20"/>
        </w:rPr>
        <w:t xml:space="preserve"> </w:t>
      </w:r>
      <w:r w:rsidRPr="00A27072">
        <w:rPr>
          <w:rFonts w:ascii="Times New Roman" w:eastAsia="Cambria" w:hAnsi="Times New Roman" w:cs="Times New Roman"/>
          <w:i/>
          <w:szCs w:val="20"/>
        </w:rPr>
        <w:t xml:space="preserve">&gt; </w:t>
      </w:r>
      <w:r w:rsidRPr="00A27072">
        <w:rPr>
          <w:rFonts w:ascii="Times New Roman" w:hAnsi="Times New Roman" w:cs="Times New Roman"/>
          <w:szCs w:val="20"/>
        </w:rPr>
        <w:t xml:space="preserve">128, </w:t>
      </w:r>
      <w:proofErr w:type="spellStart"/>
      <w:r w:rsidRPr="00A27072">
        <w:rPr>
          <w:rFonts w:ascii="Times New Roman" w:hAnsi="Times New Roman" w:cs="Times New Roman"/>
          <w:szCs w:val="20"/>
        </w:rPr>
        <w:t>data_out_mem</w:t>
      </w:r>
      <w:proofErr w:type="spellEnd"/>
      <w:r w:rsidRPr="00A27072">
        <w:rPr>
          <w:rFonts w:ascii="Times New Roman" w:hAnsi="Times New Roman" w:cs="Times New Roman"/>
          <w:szCs w:val="20"/>
        </w:rPr>
        <w:t xml:space="preserve"> is computed using a quadratic transformation of </w:t>
      </w:r>
      <w:proofErr w:type="spellStart"/>
      <w:r w:rsidRPr="00A27072">
        <w:rPr>
          <w:rFonts w:ascii="Times New Roman" w:hAnsi="Times New Roman" w:cs="Times New Roman"/>
          <w:szCs w:val="20"/>
        </w:rPr>
        <w:t>data_in_reg</w:t>
      </w:r>
      <w:proofErr w:type="spellEnd"/>
      <w:r w:rsidRPr="00A27072">
        <w:rPr>
          <w:rFonts w:ascii="Times New Roman" w:hAnsi="Times New Roman" w:cs="Times New Roman"/>
          <w:szCs w:val="20"/>
        </w:rPr>
        <w:t xml:space="preserve"> [9].</w:t>
      </w:r>
    </w:p>
    <w:p w:rsidR="002C703D" w:rsidRPr="00A27072" w:rsidRDefault="00681ED9">
      <w:pPr>
        <w:numPr>
          <w:ilvl w:val="0"/>
          <w:numId w:val="6"/>
        </w:numPr>
        <w:spacing w:after="34"/>
        <w:ind w:hanging="201"/>
        <w:rPr>
          <w:rFonts w:ascii="Times New Roman" w:hAnsi="Times New Roman" w:cs="Times New Roman"/>
          <w:szCs w:val="20"/>
        </w:rPr>
      </w:pPr>
      <w:r w:rsidRPr="00A27072">
        <w:rPr>
          <w:rFonts w:ascii="Times New Roman" w:hAnsi="Times New Roman" w:cs="Times New Roman"/>
          <w:szCs w:val="20"/>
        </w:rPr>
        <w:t xml:space="preserve">Otherwise, </w:t>
      </w:r>
      <w:proofErr w:type="spellStart"/>
      <w:r w:rsidRPr="00A27072">
        <w:rPr>
          <w:rFonts w:ascii="Times New Roman" w:hAnsi="Times New Roman" w:cs="Times New Roman"/>
          <w:szCs w:val="20"/>
        </w:rPr>
        <w:t>data_out_mem</w:t>
      </w:r>
      <w:proofErr w:type="spellEnd"/>
      <w:r w:rsidRPr="00A27072">
        <w:rPr>
          <w:rFonts w:ascii="Times New Roman" w:hAnsi="Times New Roman" w:cs="Times New Roman"/>
          <w:szCs w:val="20"/>
        </w:rPr>
        <w:t xml:space="preserve"> directly reflects </w:t>
      </w:r>
      <w:proofErr w:type="spellStart"/>
      <w:r w:rsidRPr="00A27072">
        <w:rPr>
          <w:rFonts w:ascii="Times New Roman" w:hAnsi="Times New Roman" w:cs="Times New Roman"/>
          <w:szCs w:val="20"/>
        </w:rPr>
        <w:t>data_in_reg</w:t>
      </w:r>
      <w:proofErr w:type="spellEnd"/>
      <w:r w:rsidRPr="00A27072">
        <w:rPr>
          <w:rFonts w:ascii="Times New Roman" w:hAnsi="Times New Roman" w:cs="Times New Roman"/>
          <w:szCs w:val="20"/>
        </w:rPr>
        <w:t xml:space="preserve"> [9].</w:t>
      </w:r>
    </w:p>
    <w:p w:rsidR="002C703D" w:rsidRPr="00A27072" w:rsidRDefault="00681ED9">
      <w:pPr>
        <w:numPr>
          <w:ilvl w:val="0"/>
          <w:numId w:val="6"/>
        </w:numPr>
        <w:ind w:hanging="201"/>
        <w:rPr>
          <w:rFonts w:ascii="Times New Roman" w:hAnsi="Times New Roman" w:cs="Times New Roman"/>
          <w:szCs w:val="20"/>
        </w:rPr>
      </w:pPr>
      <w:r w:rsidRPr="00A27072">
        <w:rPr>
          <w:rFonts w:ascii="Times New Roman" w:hAnsi="Times New Roman" w:cs="Times New Roman"/>
          <w:szCs w:val="20"/>
        </w:rPr>
        <w:t xml:space="preserve">If </w:t>
      </w:r>
      <w:proofErr w:type="spellStart"/>
      <w:r w:rsidRPr="00A27072">
        <w:rPr>
          <w:rFonts w:ascii="Times New Roman" w:hAnsi="Times New Roman" w:cs="Times New Roman"/>
          <w:szCs w:val="20"/>
        </w:rPr>
        <w:t>read_address</w:t>
      </w:r>
      <w:proofErr w:type="spellEnd"/>
      <w:r w:rsidRPr="00A27072">
        <w:rPr>
          <w:rFonts w:ascii="Times New Roman" w:eastAsia="Cambria" w:hAnsi="Times New Roman" w:cs="Times New Roman"/>
          <w:i/>
          <w:szCs w:val="20"/>
        </w:rPr>
        <w:t xml:space="preserve">&gt; </w:t>
      </w:r>
      <w:r w:rsidRPr="00A27072">
        <w:rPr>
          <w:rFonts w:ascii="Times New Roman" w:hAnsi="Times New Roman" w:cs="Times New Roman"/>
          <w:szCs w:val="20"/>
        </w:rPr>
        <w:t xml:space="preserve">128, </w:t>
      </w:r>
      <w:proofErr w:type="spellStart"/>
      <w:r w:rsidRPr="00A27072">
        <w:rPr>
          <w:rFonts w:ascii="Times New Roman" w:hAnsi="Times New Roman" w:cs="Times New Roman"/>
          <w:szCs w:val="20"/>
        </w:rPr>
        <w:t>data_out_reg</w:t>
      </w:r>
      <w:proofErr w:type="spellEnd"/>
      <w:r w:rsidRPr="00A27072">
        <w:rPr>
          <w:rFonts w:ascii="Times New Roman" w:hAnsi="Times New Roman" w:cs="Times New Roman"/>
          <w:szCs w:val="20"/>
        </w:rPr>
        <w:t xml:space="preserve"> is derived from a nonlinear transformation of </w:t>
      </w:r>
      <w:proofErr w:type="spellStart"/>
      <w:r w:rsidRPr="00A27072">
        <w:rPr>
          <w:rFonts w:ascii="Times New Roman" w:hAnsi="Times New Roman" w:cs="Times New Roman"/>
          <w:szCs w:val="20"/>
        </w:rPr>
        <w:t>data_in_memory</w:t>
      </w:r>
      <w:proofErr w:type="spellEnd"/>
      <w:r w:rsidRPr="00A27072">
        <w:rPr>
          <w:rFonts w:ascii="Times New Roman" w:hAnsi="Times New Roman" w:cs="Times New Roman"/>
          <w:szCs w:val="20"/>
        </w:rPr>
        <w:t>, followed by bitwise negation [9].</w:t>
      </w:r>
    </w:p>
    <w:p w:rsidR="002C703D" w:rsidRPr="00A27072" w:rsidRDefault="00681ED9">
      <w:pPr>
        <w:numPr>
          <w:ilvl w:val="0"/>
          <w:numId w:val="6"/>
        </w:numPr>
        <w:spacing w:after="39"/>
        <w:ind w:hanging="201"/>
        <w:rPr>
          <w:rFonts w:ascii="Times New Roman" w:hAnsi="Times New Roman" w:cs="Times New Roman"/>
          <w:szCs w:val="20"/>
        </w:rPr>
      </w:pPr>
      <w:r w:rsidRPr="00A27072">
        <w:rPr>
          <w:rFonts w:ascii="Times New Roman" w:hAnsi="Times New Roman" w:cs="Times New Roman"/>
          <w:szCs w:val="20"/>
        </w:rPr>
        <w:t xml:space="preserve">Otherwise, </w:t>
      </w:r>
      <w:proofErr w:type="spellStart"/>
      <w:r w:rsidRPr="00A27072">
        <w:rPr>
          <w:rFonts w:ascii="Times New Roman" w:hAnsi="Times New Roman" w:cs="Times New Roman"/>
          <w:szCs w:val="20"/>
        </w:rPr>
        <w:t>data_out_reg</w:t>
      </w:r>
      <w:proofErr w:type="spellEnd"/>
      <w:r w:rsidRPr="00A27072">
        <w:rPr>
          <w:rFonts w:ascii="Times New Roman" w:hAnsi="Times New Roman" w:cs="Times New Roman"/>
          <w:szCs w:val="20"/>
        </w:rPr>
        <w:t xml:space="preserve"> simply mirrors </w:t>
      </w:r>
      <w:proofErr w:type="spellStart"/>
      <w:r w:rsidRPr="00A27072">
        <w:rPr>
          <w:rFonts w:ascii="Times New Roman" w:hAnsi="Times New Roman" w:cs="Times New Roman"/>
          <w:szCs w:val="20"/>
        </w:rPr>
        <w:t>data_in_memory</w:t>
      </w:r>
      <w:proofErr w:type="spellEnd"/>
      <w:r w:rsidRPr="00A27072">
        <w:rPr>
          <w:rFonts w:ascii="Times New Roman" w:hAnsi="Times New Roman" w:cs="Times New Roman"/>
          <w:szCs w:val="20"/>
        </w:rPr>
        <w:t xml:space="preserve"> [9].</w:t>
      </w:r>
    </w:p>
    <w:p w:rsidR="002C703D" w:rsidRPr="00A27072" w:rsidRDefault="00681ED9">
      <w:pPr>
        <w:ind w:left="-5"/>
        <w:rPr>
          <w:rFonts w:ascii="Times New Roman" w:hAnsi="Times New Roman" w:cs="Times New Roman"/>
          <w:szCs w:val="20"/>
        </w:rPr>
      </w:pPr>
      <w:r w:rsidRPr="00A27072">
        <w:rPr>
          <w:rFonts w:ascii="Times New Roman" w:hAnsi="Times New Roman" w:cs="Times New Roman"/>
          <w:szCs w:val="20"/>
        </w:rPr>
        <w:t>Fig. 7 shows the RTL view of the Security Module:</w:t>
      </w:r>
    </w:p>
    <w:p w:rsidR="002C703D" w:rsidRPr="00A27072" w:rsidRDefault="00681ED9">
      <w:pPr>
        <w:spacing w:after="251" w:line="259" w:lineRule="auto"/>
        <w:ind w:left="251" w:firstLine="0"/>
        <w:jc w:val="left"/>
        <w:rPr>
          <w:rFonts w:ascii="Times New Roman" w:hAnsi="Times New Roman" w:cs="Times New Roman"/>
          <w:szCs w:val="20"/>
        </w:rPr>
      </w:pPr>
      <w:r w:rsidRPr="00A27072">
        <w:rPr>
          <w:rFonts w:ascii="Times New Roman" w:hAnsi="Times New Roman" w:cs="Times New Roman"/>
          <w:noProof/>
          <w:szCs w:val="20"/>
        </w:rPr>
        <w:drawing>
          <wp:inline distT="0" distB="0" distL="0" distR="0">
            <wp:extent cx="2869509" cy="1614099"/>
            <wp:effectExtent l="0" t="0" r="0" b="0"/>
            <wp:docPr id="431" name="Picture 431"/>
            <wp:cNvGraphicFramePr/>
            <a:graphic xmlns:a="http://schemas.openxmlformats.org/drawingml/2006/main">
              <a:graphicData uri="http://schemas.openxmlformats.org/drawingml/2006/picture">
                <pic:pic xmlns:pic="http://schemas.openxmlformats.org/drawingml/2006/picture">
                  <pic:nvPicPr>
                    <pic:cNvPr id="431" name="Picture 431"/>
                    <pic:cNvPicPr/>
                  </pic:nvPicPr>
                  <pic:blipFill>
                    <a:blip r:embed="rId15"/>
                    <a:stretch>
                      <a:fillRect/>
                    </a:stretch>
                  </pic:blipFill>
                  <pic:spPr>
                    <a:xfrm>
                      <a:off x="0" y="0"/>
                      <a:ext cx="2869509" cy="1614099"/>
                    </a:xfrm>
                    <a:prstGeom prst="rect">
                      <a:avLst/>
                    </a:prstGeom>
                  </pic:spPr>
                </pic:pic>
              </a:graphicData>
            </a:graphic>
          </wp:inline>
        </w:drawing>
      </w:r>
    </w:p>
    <w:p w:rsidR="002C703D" w:rsidRDefault="00681ED9">
      <w:pPr>
        <w:spacing w:after="86" w:line="265" w:lineRule="auto"/>
        <w:ind w:left="10"/>
        <w:jc w:val="center"/>
        <w:rPr>
          <w:rFonts w:ascii="Times New Roman" w:hAnsi="Times New Roman" w:cs="Times New Roman"/>
          <w:szCs w:val="20"/>
        </w:rPr>
      </w:pPr>
      <w:r w:rsidRPr="00A27072">
        <w:rPr>
          <w:rFonts w:ascii="Times New Roman" w:hAnsi="Times New Roman" w:cs="Times New Roman"/>
          <w:szCs w:val="20"/>
        </w:rPr>
        <w:t>Fig. 7. Security Unit</w:t>
      </w:r>
    </w:p>
    <w:p w:rsidR="00681ED9" w:rsidRPr="00A27072" w:rsidRDefault="00681ED9">
      <w:pPr>
        <w:spacing w:after="86" w:line="265" w:lineRule="auto"/>
        <w:ind w:left="10"/>
        <w:jc w:val="center"/>
        <w:rPr>
          <w:rFonts w:ascii="Times New Roman" w:hAnsi="Times New Roman" w:cs="Times New Roman"/>
          <w:szCs w:val="20"/>
        </w:rPr>
      </w:pPr>
    </w:p>
    <w:p w:rsidR="002C703D" w:rsidRPr="00681ED9" w:rsidRDefault="00681ED9" w:rsidP="00681ED9">
      <w:pPr>
        <w:numPr>
          <w:ilvl w:val="2"/>
          <w:numId w:val="7"/>
        </w:numPr>
        <w:spacing w:after="86" w:line="265" w:lineRule="auto"/>
        <w:ind w:left="1796" w:hanging="390"/>
        <w:jc w:val="center"/>
        <w:rPr>
          <w:rFonts w:ascii="Times New Roman" w:hAnsi="Times New Roman" w:cs="Times New Roman"/>
          <w:szCs w:val="20"/>
        </w:rPr>
      </w:pPr>
      <w:r w:rsidRPr="00A27072">
        <w:rPr>
          <w:rFonts w:ascii="Times New Roman" w:hAnsi="Times New Roman" w:cs="Times New Roman"/>
          <w:szCs w:val="20"/>
        </w:rPr>
        <w:t>OPCODE TO OPERATION</w:t>
      </w:r>
      <w:r>
        <w:rPr>
          <w:rFonts w:ascii="Times New Roman" w:hAnsi="Times New Roman" w:cs="Times New Roman"/>
          <w:szCs w:val="20"/>
        </w:rPr>
        <w:t xml:space="preserve"> </w:t>
      </w:r>
      <w:r w:rsidRPr="00681ED9">
        <w:rPr>
          <w:rFonts w:ascii="Times New Roman" w:hAnsi="Times New Roman" w:cs="Times New Roman"/>
          <w:szCs w:val="20"/>
        </w:rPr>
        <w:t>MAPPING</w:t>
      </w:r>
    </w:p>
    <w:tbl>
      <w:tblPr>
        <w:tblStyle w:val="TableGrid"/>
        <w:tblW w:w="3508" w:type="dxa"/>
        <w:tblInd w:w="756" w:type="dxa"/>
        <w:tblCellMar>
          <w:top w:w="57" w:type="dxa"/>
          <w:left w:w="124" w:type="dxa"/>
          <w:right w:w="115" w:type="dxa"/>
        </w:tblCellMar>
        <w:tblLook w:val="04A0" w:firstRow="1" w:lastRow="0" w:firstColumn="1" w:lastColumn="0" w:noHBand="0" w:noVBand="1"/>
      </w:tblPr>
      <w:tblGrid>
        <w:gridCol w:w="2242"/>
        <w:gridCol w:w="1266"/>
      </w:tblGrid>
      <w:tr w:rsidR="002C703D" w:rsidRPr="00A27072">
        <w:trPr>
          <w:trHeight w:val="241"/>
        </w:trPr>
        <w:tc>
          <w:tcPr>
            <w:tcW w:w="2242"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opcode</w:t>
            </w:r>
          </w:p>
        </w:tc>
        <w:tc>
          <w:tcPr>
            <w:tcW w:w="1266"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operation</w:t>
            </w:r>
          </w:p>
        </w:tc>
      </w:tr>
      <w:tr w:rsidR="002C703D" w:rsidRPr="00A27072">
        <w:trPr>
          <w:trHeight w:val="241"/>
        </w:trPr>
        <w:tc>
          <w:tcPr>
            <w:tcW w:w="2242"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5’b00000 and above 5’b01001</w:t>
            </w:r>
          </w:p>
        </w:tc>
        <w:tc>
          <w:tcPr>
            <w:tcW w:w="1266"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IDLE</w:t>
            </w:r>
          </w:p>
        </w:tc>
      </w:tr>
      <w:tr w:rsidR="002C703D" w:rsidRPr="00A27072">
        <w:trPr>
          <w:trHeight w:val="241"/>
        </w:trPr>
        <w:tc>
          <w:tcPr>
            <w:tcW w:w="2242"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5’b00001</w:t>
            </w:r>
          </w:p>
        </w:tc>
        <w:tc>
          <w:tcPr>
            <w:tcW w:w="1266"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LOAD STORE</w:t>
            </w:r>
          </w:p>
        </w:tc>
      </w:tr>
      <w:tr w:rsidR="002C703D" w:rsidRPr="00A27072">
        <w:trPr>
          <w:trHeight w:val="241"/>
        </w:trPr>
        <w:tc>
          <w:tcPr>
            <w:tcW w:w="2242"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5’b00010</w:t>
            </w:r>
          </w:p>
        </w:tc>
        <w:tc>
          <w:tcPr>
            <w:tcW w:w="1266"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memory access</w:t>
            </w:r>
          </w:p>
        </w:tc>
      </w:tr>
      <w:tr w:rsidR="002C703D" w:rsidRPr="00A27072">
        <w:trPr>
          <w:trHeight w:val="241"/>
        </w:trPr>
        <w:tc>
          <w:tcPr>
            <w:tcW w:w="2242"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5’b00011</w:t>
            </w:r>
          </w:p>
        </w:tc>
        <w:tc>
          <w:tcPr>
            <w:tcW w:w="1266"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ADD</w:t>
            </w:r>
          </w:p>
        </w:tc>
      </w:tr>
      <w:tr w:rsidR="002C703D" w:rsidRPr="00A27072">
        <w:trPr>
          <w:trHeight w:val="241"/>
        </w:trPr>
        <w:tc>
          <w:tcPr>
            <w:tcW w:w="2242"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5’b00100</w:t>
            </w:r>
          </w:p>
        </w:tc>
        <w:tc>
          <w:tcPr>
            <w:tcW w:w="1266"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SUB</w:t>
            </w:r>
          </w:p>
        </w:tc>
      </w:tr>
      <w:tr w:rsidR="002C703D" w:rsidRPr="00A27072">
        <w:trPr>
          <w:trHeight w:val="241"/>
        </w:trPr>
        <w:tc>
          <w:tcPr>
            <w:tcW w:w="2242"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5’b00101</w:t>
            </w:r>
          </w:p>
        </w:tc>
        <w:tc>
          <w:tcPr>
            <w:tcW w:w="1266"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AND</w:t>
            </w:r>
          </w:p>
        </w:tc>
      </w:tr>
      <w:tr w:rsidR="002C703D" w:rsidRPr="00A27072">
        <w:trPr>
          <w:trHeight w:val="241"/>
        </w:trPr>
        <w:tc>
          <w:tcPr>
            <w:tcW w:w="2242"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5’b00110</w:t>
            </w:r>
          </w:p>
        </w:tc>
        <w:tc>
          <w:tcPr>
            <w:tcW w:w="1266"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OR</w:t>
            </w:r>
          </w:p>
        </w:tc>
      </w:tr>
      <w:tr w:rsidR="002C703D" w:rsidRPr="00A27072">
        <w:trPr>
          <w:trHeight w:val="241"/>
        </w:trPr>
        <w:tc>
          <w:tcPr>
            <w:tcW w:w="2242"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5’b00111</w:t>
            </w:r>
          </w:p>
        </w:tc>
        <w:tc>
          <w:tcPr>
            <w:tcW w:w="1266"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XOR</w:t>
            </w:r>
          </w:p>
        </w:tc>
      </w:tr>
      <w:tr w:rsidR="002C703D" w:rsidRPr="00A27072">
        <w:trPr>
          <w:trHeight w:val="241"/>
        </w:trPr>
        <w:tc>
          <w:tcPr>
            <w:tcW w:w="2242"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5’b01000</w:t>
            </w:r>
          </w:p>
        </w:tc>
        <w:tc>
          <w:tcPr>
            <w:tcW w:w="1266"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SLT</w:t>
            </w:r>
          </w:p>
        </w:tc>
      </w:tr>
      <w:tr w:rsidR="002C703D" w:rsidRPr="00A27072">
        <w:trPr>
          <w:trHeight w:val="241"/>
        </w:trPr>
        <w:tc>
          <w:tcPr>
            <w:tcW w:w="2242"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5’b01001</w:t>
            </w:r>
          </w:p>
        </w:tc>
        <w:tc>
          <w:tcPr>
            <w:tcW w:w="1266"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SLTU</w:t>
            </w:r>
          </w:p>
        </w:tc>
      </w:tr>
    </w:tbl>
    <w:p w:rsidR="002C703D" w:rsidRPr="00A27072" w:rsidRDefault="00681ED9">
      <w:pPr>
        <w:spacing w:after="0" w:line="265" w:lineRule="auto"/>
        <w:ind w:left="10"/>
        <w:jc w:val="center"/>
        <w:rPr>
          <w:rFonts w:ascii="Times New Roman" w:hAnsi="Times New Roman" w:cs="Times New Roman"/>
          <w:szCs w:val="20"/>
        </w:rPr>
      </w:pPr>
      <w:r w:rsidRPr="00A27072">
        <w:rPr>
          <w:rFonts w:ascii="Times New Roman" w:hAnsi="Times New Roman" w:cs="Times New Roman"/>
          <w:szCs w:val="20"/>
        </w:rPr>
        <w:t>TABLE I</w:t>
      </w:r>
    </w:p>
    <w:p w:rsidR="002C703D" w:rsidRPr="00A27072" w:rsidRDefault="00681ED9">
      <w:pPr>
        <w:spacing w:after="485" w:line="265" w:lineRule="auto"/>
        <w:ind w:left="10"/>
        <w:jc w:val="center"/>
        <w:rPr>
          <w:rFonts w:ascii="Times New Roman" w:hAnsi="Times New Roman" w:cs="Times New Roman"/>
          <w:szCs w:val="20"/>
        </w:rPr>
      </w:pPr>
      <w:r w:rsidRPr="00A27072">
        <w:rPr>
          <w:rFonts w:ascii="Times New Roman" w:hAnsi="Times New Roman" w:cs="Times New Roman"/>
          <w:szCs w:val="20"/>
        </w:rPr>
        <w:t>OPCODE TO OPERATION MAPPING</w:t>
      </w:r>
    </w:p>
    <w:p w:rsidR="002C703D" w:rsidRPr="00A27072" w:rsidRDefault="00681ED9">
      <w:pPr>
        <w:spacing w:after="273"/>
        <w:ind w:left="-15" w:firstLine="199"/>
        <w:rPr>
          <w:rFonts w:ascii="Times New Roman" w:hAnsi="Times New Roman" w:cs="Times New Roman"/>
          <w:szCs w:val="20"/>
        </w:rPr>
      </w:pPr>
      <w:r w:rsidRPr="00A27072">
        <w:rPr>
          <w:rFonts w:ascii="Times New Roman" w:hAnsi="Times New Roman" w:cs="Times New Roman"/>
          <w:szCs w:val="20"/>
        </w:rPr>
        <w:t xml:space="preserve">Table II specifies the mapping of the 5- bit instruction codes to their respective operations in the control logic of the </w:t>
      </w:r>
      <w:r w:rsidRPr="00A27072">
        <w:rPr>
          <w:rFonts w:ascii="Times New Roman" w:hAnsi="Times New Roman" w:cs="Times New Roman"/>
          <w:szCs w:val="20"/>
        </w:rPr>
        <w:t>processor. Each opcode is a unique identifier for a certain functional behavior like arithmetic (ADD, SUB), logical (AND, OR, XOR), comparison (SLT, SLTU), or memory operations (LOAD STORE, memory access). Opcodes outside of the specified operational range are reserved for the IDLE state to safely handle undefined or invalid instructions. This mapping makes it easier to de- coding of the control unit and facilitates effective operation execution on the basis of space-efficient binary encodings.</w:t>
      </w:r>
    </w:p>
    <w:tbl>
      <w:tblPr>
        <w:tblStyle w:val="TableGrid"/>
        <w:tblpPr w:vertAnchor="text" w:tblpX="4" w:tblpY="515"/>
        <w:tblOverlap w:val="never"/>
        <w:tblW w:w="5560" w:type="dxa"/>
        <w:tblInd w:w="0" w:type="dxa"/>
        <w:tblCellMar>
          <w:top w:w="18" w:type="dxa"/>
          <w:left w:w="124" w:type="dxa"/>
          <w:right w:w="124" w:type="dxa"/>
        </w:tblCellMar>
        <w:tblLook w:val="04A0" w:firstRow="1" w:lastRow="0" w:firstColumn="1" w:lastColumn="0" w:noHBand="0" w:noVBand="1"/>
      </w:tblPr>
      <w:tblGrid>
        <w:gridCol w:w="1097"/>
        <w:gridCol w:w="1948"/>
        <w:gridCol w:w="2515"/>
      </w:tblGrid>
      <w:tr w:rsidR="002C703D" w:rsidRPr="00A27072">
        <w:trPr>
          <w:trHeight w:val="187"/>
        </w:trPr>
        <w:tc>
          <w:tcPr>
            <w:tcW w:w="1097"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Module</w:t>
            </w:r>
          </w:p>
        </w:tc>
        <w:tc>
          <w:tcPr>
            <w:tcW w:w="1948"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Feature</w:t>
            </w:r>
          </w:p>
        </w:tc>
        <w:tc>
          <w:tcPr>
            <w:tcW w:w="2515"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Verification Strategy</w:t>
            </w:r>
          </w:p>
        </w:tc>
      </w:tr>
      <w:tr w:rsidR="002C703D" w:rsidRPr="00A27072">
        <w:trPr>
          <w:trHeight w:val="541"/>
        </w:trPr>
        <w:tc>
          <w:tcPr>
            <w:tcW w:w="1097" w:type="dxa"/>
            <w:tcBorders>
              <w:top w:val="single" w:sz="3" w:space="0" w:color="000000"/>
              <w:left w:val="single" w:sz="3" w:space="0" w:color="000000"/>
              <w:bottom w:val="nil"/>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ALU</w:t>
            </w:r>
          </w:p>
        </w:tc>
        <w:tc>
          <w:tcPr>
            <w:tcW w:w="1948" w:type="dxa"/>
            <w:tcBorders>
              <w:top w:val="single" w:sz="3" w:space="0" w:color="000000"/>
              <w:left w:val="single" w:sz="3" w:space="0" w:color="000000"/>
              <w:bottom w:val="nil"/>
              <w:right w:val="single" w:sz="3" w:space="0" w:color="000000"/>
            </w:tcBorders>
          </w:tcPr>
          <w:p w:rsidR="002C703D" w:rsidRPr="00A27072" w:rsidRDefault="00681ED9">
            <w:pPr>
              <w:spacing w:after="0" w:line="259" w:lineRule="auto"/>
              <w:ind w:left="0" w:firstLine="0"/>
              <w:rPr>
                <w:rFonts w:ascii="Times New Roman" w:hAnsi="Times New Roman" w:cs="Times New Roman"/>
                <w:szCs w:val="20"/>
              </w:rPr>
            </w:pPr>
            <w:r w:rsidRPr="00A27072">
              <w:rPr>
                <w:rFonts w:ascii="Times New Roman" w:hAnsi="Times New Roman" w:cs="Times New Roman"/>
                <w:szCs w:val="20"/>
              </w:rPr>
              <w:t>1) Perform a selected logic on the given input</w:t>
            </w:r>
          </w:p>
        </w:tc>
        <w:tc>
          <w:tcPr>
            <w:tcW w:w="2515" w:type="dxa"/>
            <w:tcBorders>
              <w:top w:val="single" w:sz="3" w:space="0" w:color="000000"/>
              <w:left w:val="single" w:sz="3" w:space="0" w:color="000000"/>
              <w:bottom w:val="nil"/>
              <w:right w:val="single" w:sz="3" w:space="0" w:color="000000"/>
            </w:tcBorders>
          </w:tcPr>
          <w:p w:rsidR="002C703D" w:rsidRPr="00A27072" w:rsidRDefault="00681ED9">
            <w:pPr>
              <w:spacing w:after="0" w:line="259" w:lineRule="auto"/>
              <w:ind w:left="0" w:firstLine="0"/>
              <w:rPr>
                <w:rFonts w:ascii="Times New Roman" w:hAnsi="Times New Roman" w:cs="Times New Roman"/>
                <w:szCs w:val="20"/>
              </w:rPr>
            </w:pPr>
            <w:r w:rsidRPr="00A27072">
              <w:rPr>
                <w:rFonts w:ascii="Times New Roman" w:hAnsi="Times New Roman" w:cs="Times New Roman"/>
                <w:szCs w:val="20"/>
              </w:rPr>
              <w:t>Check every single logic on the data and check its output in the scoreboard</w:t>
            </w:r>
          </w:p>
        </w:tc>
      </w:tr>
      <w:tr w:rsidR="002C703D" w:rsidRPr="00A27072">
        <w:trPr>
          <w:trHeight w:val="353"/>
        </w:trPr>
        <w:tc>
          <w:tcPr>
            <w:tcW w:w="1097" w:type="dxa"/>
            <w:tcBorders>
              <w:top w:val="nil"/>
              <w:left w:val="single" w:sz="3" w:space="0" w:color="000000"/>
              <w:bottom w:val="nil"/>
              <w:right w:val="single" w:sz="3" w:space="0" w:color="000000"/>
            </w:tcBorders>
          </w:tcPr>
          <w:p w:rsidR="002C703D" w:rsidRPr="00A27072" w:rsidRDefault="002C703D">
            <w:pPr>
              <w:spacing w:after="160" w:line="259" w:lineRule="auto"/>
              <w:ind w:left="0" w:firstLine="0"/>
              <w:jc w:val="left"/>
              <w:rPr>
                <w:rFonts w:ascii="Times New Roman" w:hAnsi="Times New Roman" w:cs="Times New Roman"/>
                <w:szCs w:val="20"/>
              </w:rPr>
            </w:pPr>
          </w:p>
        </w:tc>
        <w:tc>
          <w:tcPr>
            <w:tcW w:w="1948" w:type="dxa"/>
            <w:tcBorders>
              <w:top w:val="nil"/>
              <w:left w:val="single" w:sz="3" w:space="0" w:color="000000"/>
              <w:bottom w:val="nil"/>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2) Zero Flag</w:t>
            </w:r>
          </w:p>
        </w:tc>
        <w:tc>
          <w:tcPr>
            <w:tcW w:w="2515" w:type="dxa"/>
            <w:tcBorders>
              <w:top w:val="nil"/>
              <w:left w:val="single" w:sz="3" w:space="0" w:color="000000"/>
              <w:bottom w:val="nil"/>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Check if zero flag goes up when</w:t>
            </w:r>
          </w:p>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result is zero</w:t>
            </w:r>
          </w:p>
        </w:tc>
      </w:tr>
      <w:tr w:rsidR="002C703D" w:rsidRPr="00A27072">
        <w:trPr>
          <w:trHeight w:val="369"/>
        </w:trPr>
        <w:tc>
          <w:tcPr>
            <w:tcW w:w="1097" w:type="dxa"/>
            <w:tcBorders>
              <w:top w:val="nil"/>
              <w:left w:val="single" w:sz="3" w:space="0" w:color="000000"/>
              <w:bottom w:val="single" w:sz="3" w:space="0" w:color="000000"/>
              <w:right w:val="single" w:sz="3" w:space="0" w:color="000000"/>
            </w:tcBorders>
          </w:tcPr>
          <w:p w:rsidR="002C703D" w:rsidRPr="00A27072" w:rsidRDefault="002C703D">
            <w:pPr>
              <w:spacing w:after="160" w:line="259" w:lineRule="auto"/>
              <w:ind w:left="0" w:firstLine="0"/>
              <w:jc w:val="left"/>
              <w:rPr>
                <w:rFonts w:ascii="Times New Roman" w:hAnsi="Times New Roman" w:cs="Times New Roman"/>
                <w:szCs w:val="20"/>
              </w:rPr>
            </w:pPr>
          </w:p>
        </w:tc>
        <w:tc>
          <w:tcPr>
            <w:tcW w:w="1948" w:type="dxa"/>
            <w:tcBorders>
              <w:top w:val="nil"/>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3) Default result</w:t>
            </w:r>
          </w:p>
        </w:tc>
        <w:tc>
          <w:tcPr>
            <w:tcW w:w="2515" w:type="dxa"/>
            <w:tcBorders>
              <w:top w:val="nil"/>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 xml:space="preserve">Check when </w:t>
            </w:r>
            <w:proofErr w:type="spellStart"/>
            <w:r w:rsidRPr="00A27072">
              <w:rPr>
                <w:rFonts w:ascii="Times New Roman" w:hAnsi="Times New Roman" w:cs="Times New Roman"/>
                <w:szCs w:val="20"/>
              </w:rPr>
              <w:t>Sel</w:t>
            </w:r>
            <w:proofErr w:type="spellEnd"/>
            <w:r w:rsidRPr="00A27072">
              <w:rPr>
                <w:rFonts w:ascii="Times New Roman" w:hAnsi="Times New Roman" w:cs="Times New Roman"/>
                <w:szCs w:val="20"/>
              </w:rPr>
              <w:t xml:space="preserve"> </w:t>
            </w:r>
            <w:r w:rsidRPr="00A27072">
              <w:rPr>
                <w:rFonts w:ascii="Times New Roman" w:eastAsia="Cambria" w:hAnsi="Times New Roman" w:cs="Times New Roman"/>
                <w:szCs w:val="20"/>
              </w:rPr>
              <w:t xml:space="preserve">≥ </w:t>
            </w:r>
            <w:r w:rsidRPr="00A27072">
              <w:rPr>
                <w:rFonts w:ascii="Times New Roman" w:hAnsi="Times New Roman" w:cs="Times New Roman"/>
                <w:szCs w:val="20"/>
              </w:rPr>
              <w:t>4’b0111 the</w:t>
            </w:r>
          </w:p>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Result is zero</w:t>
            </w:r>
          </w:p>
        </w:tc>
      </w:tr>
      <w:tr w:rsidR="002C703D" w:rsidRPr="00A27072">
        <w:trPr>
          <w:trHeight w:val="541"/>
        </w:trPr>
        <w:tc>
          <w:tcPr>
            <w:tcW w:w="1097" w:type="dxa"/>
            <w:tcBorders>
              <w:top w:val="single" w:sz="3" w:space="0" w:color="000000"/>
              <w:left w:val="single" w:sz="3" w:space="0" w:color="000000"/>
              <w:bottom w:val="nil"/>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Security</w:t>
            </w:r>
          </w:p>
        </w:tc>
        <w:tc>
          <w:tcPr>
            <w:tcW w:w="1948" w:type="dxa"/>
            <w:tcBorders>
              <w:top w:val="single" w:sz="3" w:space="0" w:color="000000"/>
              <w:left w:val="single" w:sz="3" w:space="0" w:color="000000"/>
              <w:bottom w:val="nil"/>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Key access control</w:t>
            </w:r>
          </w:p>
        </w:tc>
        <w:tc>
          <w:tcPr>
            <w:tcW w:w="2515" w:type="dxa"/>
            <w:tcBorders>
              <w:top w:val="single" w:sz="3" w:space="0" w:color="000000"/>
              <w:left w:val="single" w:sz="3" w:space="0" w:color="000000"/>
              <w:bottom w:val="nil"/>
              <w:right w:val="single" w:sz="3" w:space="0" w:color="000000"/>
            </w:tcBorders>
          </w:tcPr>
          <w:p w:rsidR="002C703D" w:rsidRPr="00A27072" w:rsidRDefault="00681ED9">
            <w:pPr>
              <w:spacing w:after="0" w:line="259" w:lineRule="auto"/>
              <w:ind w:left="0" w:firstLine="0"/>
              <w:rPr>
                <w:rFonts w:ascii="Times New Roman" w:hAnsi="Times New Roman" w:cs="Times New Roman"/>
                <w:szCs w:val="20"/>
              </w:rPr>
            </w:pPr>
            <w:r w:rsidRPr="00A27072">
              <w:rPr>
                <w:rFonts w:ascii="Times New Roman" w:hAnsi="Times New Roman" w:cs="Times New Roman"/>
                <w:szCs w:val="20"/>
              </w:rPr>
              <w:t>Check if the security block allows the data transfer when the keys are right</w:t>
            </w:r>
          </w:p>
        </w:tc>
      </w:tr>
      <w:tr w:rsidR="002C703D" w:rsidRPr="00A27072">
        <w:trPr>
          <w:trHeight w:val="543"/>
        </w:trPr>
        <w:tc>
          <w:tcPr>
            <w:tcW w:w="1097" w:type="dxa"/>
            <w:tcBorders>
              <w:top w:val="nil"/>
              <w:left w:val="single" w:sz="3" w:space="0" w:color="000000"/>
              <w:bottom w:val="single" w:sz="3" w:space="0" w:color="000000"/>
              <w:right w:val="single" w:sz="3" w:space="0" w:color="000000"/>
            </w:tcBorders>
          </w:tcPr>
          <w:p w:rsidR="002C703D" w:rsidRPr="00A27072" w:rsidRDefault="002C703D">
            <w:pPr>
              <w:spacing w:after="160" w:line="259" w:lineRule="auto"/>
              <w:ind w:left="0" w:firstLine="0"/>
              <w:jc w:val="left"/>
              <w:rPr>
                <w:rFonts w:ascii="Times New Roman" w:hAnsi="Times New Roman" w:cs="Times New Roman"/>
                <w:szCs w:val="20"/>
              </w:rPr>
            </w:pPr>
          </w:p>
        </w:tc>
        <w:tc>
          <w:tcPr>
            <w:tcW w:w="1948" w:type="dxa"/>
            <w:tcBorders>
              <w:top w:val="nil"/>
              <w:left w:val="single" w:sz="3" w:space="0" w:color="000000"/>
              <w:bottom w:val="single" w:sz="3" w:space="0" w:color="000000"/>
              <w:right w:val="single" w:sz="3" w:space="0" w:color="000000"/>
            </w:tcBorders>
          </w:tcPr>
          <w:p w:rsidR="002C703D" w:rsidRPr="00A27072" w:rsidRDefault="00681ED9">
            <w:pPr>
              <w:spacing w:after="0" w:line="259" w:lineRule="auto"/>
              <w:ind w:left="0" w:firstLine="0"/>
              <w:rPr>
                <w:rFonts w:ascii="Times New Roman" w:hAnsi="Times New Roman" w:cs="Times New Roman"/>
                <w:szCs w:val="20"/>
              </w:rPr>
            </w:pPr>
            <w:r w:rsidRPr="00A27072">
              <w:rPr>
                <w:rFonts w:ascii="Times New Roman" w:hAnsi="Times New Roman" w:cs="Times New Roman"/>
                <w:szCs w:val="20"/>
              </w:rPr>
              <w:t>Simultaneous encryption and decryption</w:t>
            </w:r>
          </w:p>
        </w:tc>
        <w:tc>
          <w:tcPr>
            <w:tcW w:w="2515" w:type="dxa"/>
            <w:tcBorders>
              <w:top w:val="nil"/>
              <w:left w:val="single" w:sz="3" w:space="0" w:color="000000"/>
              <w:bottom w:val="single" w:sz="3" w:space="0" w:color="000000"/>
              <w:right w:val="single" w:sz="3" w:space="0" w:color="000000"/>
            </w:tcBorders>
          </w:tcPr>
          <w:p w:rsidR="002C703D" w:rsidRPr="00A27072" w:rsidRDefault="00681ED9">
            <w:pPr>
              <w:spacing w:after="0" w:line="259" w:lineRule="auto"/>
              <w:ind w:left="0" w:firstLine="0"/>
              <w:rPr>
                <w:rFonts w:ascii="Times New Roman" w:hAnsi="Times New Roman" w:cs="Times New Roman"/>
                <w:szCs w:val="20"/>
              </w:rPr>
            </w:pPr>
            <w:r w:rsidRPr="00A27072">
              <w:rPr>
                <w:rFonts w:ascii="Times New Roman" w:hAnsi="Times New Roman" w:cs="Times New Roman"/>
                <w:szCs w:val="20"/>
              </w:rPr>
              <w:t>Check if the data is encrypted and decrypted if addresses are less than 128</w:t>
            </w:r>
          </w:p>
        </w:tc>
      </w:tr>
      <w:tr w:rsidR="002C703D" w:rsidRPr="00A27072">
        <w:trPr>
          <w:trHeight w:val="362"/>
        </w:trPr>
        <w:tc>
          <w:tcPr>
            <w:tcW w:w="1097" w:type="dxa"/>
            <w:tcBorders>
              <w:top w:val="single" w:sz="3" w:space="0" w:color="000000"/>
              <w:left w:val="single" w:sz="3" w:space="0" w:color="000000"/>
              <w:bottom w:val="nil"/>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Memory</w:t>
            </w:r>
          </w:p>
        </w:tc>
        <w:tc>
          <w:tcPr>
            <w:tcW w:w="1948" w:type="dxa"/>
            <w:tcBorders>
              <w:top w:val="single" w:sz="3" w:space="0" w:color="000000"/>
              <w:left w:val="single" w:sz="3" w:space="0" w:color="000000"/>
              <w:bottom w:val="nil"/>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Store data in memory</w:t>
            </w:r>
          </w:p>
        </w:tc>
        <w:tc>
          <w:tcPr>
            <w:tcW w:w="2515" w:type="dxa"/>
            <w:tcBorders>
              <w:top w:val="single" w:sz="3" w:space="0" w:color="000000"/>
              <w:left w:val="single" w:sz="3" w:space="0" w:color="000000"/>
              <w:bottom w:val="nil"/>
              <w:right w:val="single" w:sz="3" w:space="0" w:color="000000"/>
            </w:tcBorders>
          </w:tcPr>
          <w:p w:rsidR="002C703D" w:rsidRPr="00A27072" w:rsidRDefault="00681ED9">
            <w:pPr>
              <w:spacing w:after="0" w:line="259" w:lineRule="auto"/>
              <w:ind w:left="0" w:firstLine="0"/>
              <w:rPr>
                <w:rFonts w:ascii="Times New Roman" w:hAnsi="Times New Roman" w:cs="Times New Roman"/>
                <w:szCs w:val="20"/>
              </w:rPr>
            </w:pPr>
            <w:r w:rsidRPr="00A27072">
              <w:rPr>
                <w:rFonts w:ascii="Times New Roman" w:hAnsi="Times New Roman" w:cs="Times New Roman"/>
                <w:szCs w:val="20"/>
              </w:rPr>
              <w:t>Check if the data is correctly stored in that address</w:t>
            </w:r>
          </w:p>
        </w:tc>
      </w:tr>
      <w:tr w:rsidR="002C703D" w:rsidRPr="00A27072">
        <w:trPr>
          <w:trHeight w:val="543"/>
        </w:trPr>
        <w:tc>
          <w:tcPr>
            <w:tcW w:w="1097" w:type="dxa"/>
            <w:tcBorders>
              <w:top w:val="nil"/>
              <w:left w:val="single" w:sz="3" w:space="0" w:color="000000"/>
              <w:bottom w:val="single" w:sz="3" w:space="0" w:color="000000"/>
              <w:right w:val="single" w:sz="3" w:space="0" w:color="000000"/>
            </w:tcBorders>
          </w:tcPr>
          <w:p w:rsidR="002C703D" w:rsidRPr="00A27072" w:rsidRDefault="002C703D">
            <w:pPr>
              <w:spacing w:after="160" w:line="259" w:lineRule="auto"/>
              <w:ind w:left="0" w:firstLine="0"/>
              <w:jc w:val="left"/>
              <w:rPr>
                <w:rFonts w:ascii="Times New Roman" w:hAnsi="Times New Roman" w:cs="Times New Roman"/>
                <w:szCs w:val="20"/>
              </w:rPr>
            </w:pPr>
          </w:p>
        </w:tc>
        <w:tc>
          <w:tcPr>
            <w:tcW w:w="1948" w:type="dxa"/>
            <w:tcBorders>
              <w:top w:val="nil"/>
              <w:left w:val="single" w:sz="3" w:space="0" w:color="000000"/>
              <w:bottom w:val="single" w:sz="3" w:space="0" w:color="000000"/>
              <w:right w:val="single" w:sz="3" w:space="0" w:color="000000"/>
            </w:tcBorders>
          </w:tcPr>
          <w:p w:rsidR="002C703D" w:rsidRPr="00A27072" w:rsidRDefault="00681ED9">
            <w:pPr>
              <w:spacing w:after="0" w:line="254" w:lineRule="auto"/>
              <w:ind w:left="0" w:firstLine="0"/>
              <w:rPr>
                <w:rFonts w:ascii="Times New Roman" w:hAnsi="Times New Roman" w:cs="Times New Roman"/>
                <w:szCs w:val="20"/>
              </w:rPr>
            </w:pPr>
            <w:r w:rsidRPr="00A27072">
              <w:rPr>
                <w:rFonts w:ascii="Times New Roman" w:hAnsi="Times New Roman" w:cs="Times New Roman"/>
                <w:szCs w:val="20"/>
              </w:rPr>
              <w:t>Simultaneous read and write to main memory</w:t>
            </w:r>
          </w:p>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and register file</w:t>
            </w:r>
          </w:p>
        </w:tc>
        <w:tc>
          <w:tcPr>
            <w:tcW w:w="2515" w:type="dxa"/>
            <w:tcBorders>
              <w:top w:val="nil"/>
              <w:left w:val="single" w:sz="3" w:space="0" w:color="000000"/>
              <w:bottom w:val="single" w:sz="3" w:space="0" w:color="000000"/>
              <w:right w:val="single" w:sz="3" w:space="0" w:color="000000"/>
            </w:tcBorders>
          </w:tcPr>
          <w:p w:rsidR="002C703D" w:rsidRPr="00A27072" w:rsidRDefault="00681ED9">
            <w:pPr>
              <w:spacing w:after="0" w:line="221" w:lineRule="auto"/>
              <w:ind w:left="0" w:firstLine="0"/>
              <w:rPr>
                <w:rFonts w:ascii="Times New Roman" w:hAnsi="Times New Roman" w:cs="Times New Roman"/>
                <w:szCs w:val="20"/>
              </w:rPr>
            </w:pPr>
            <w:r w:rsidRPr="00A27072">
              <w:rPr>
                <w:rFonts w:ascii="Times New Roman" w:hAnsi="Times New Roman" w:cs="Times New Roman"/>
                <w:szCs w:val="20"/>
              </w:rPr>
              <w:t>Check if the data is stored and read simultaneously by main memory</w:t>
            </w:r>
          </w:p>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and register file</w:t>
            </w:r>
          </w:p>
        </w:tc>
      </w:tr>
      <w:tr w:rsidR="002C703D" w:rsidRPr="00A27072">
        <w:trPr>
          <w:trHeight w:val="541"/>
        </w:trPr>
        <w:tc>
          <w:tcPr>
            <w:tcW w:w="1097" w:type="dxa"/>
            <w:tcBorders>
              <w:top w:val="single" w:sz="3" w:space="0" w:color="000000"/>
              <w:left w:val="single" w:sz="3" w:space="0" w:color="000000"/>
              <w:bottom w:val="nil"/>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Register</w:t>
            </w:r>
          </w:p>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Bank</w:t>
            </w:r>
          </w:p>
        </w:tc>
        <w:tc>
          <w:tcPr>
            <w:tcW w:w="1948" w:type="dxa"/>
            <w:tcBorders>
              <w:top w:val="single" w:sz="3" w:space="0" w:color="000000"/>
              <w:left w:val="single" w:sz="3" w:space="0" w:color="000000"/>
              <w:bottom w:val="nil"/>
              <w:right w:val="single" w:sz="3" w:space="0" w:color="000000"/>
            </w:tcBorders>
          </w:tcPr>
          <w:p w:rsidR="002C703D" w:rsidRPr="00A27072" w:rsidRDefault="005E502A">
            <w:pPr>
              <w:spacing w:after="0" w:line="259" w:lineRule="auto"/>
              <w:ind w:left="0" w:firstLine="0"/>
              <w:jc w:val="left"/>
              <w:rPr>
                <w:rFonts w:ascii="Times New Roman" w:hAnsi="Times New Roman" w:cs="Times New Roman"/>
                <w:szCs w:val="20"/>
              </w:rPr>
            </w:pPr>
            <w:r>
              <w:rPr>
                <w:rFonts w:ascii="Times New Roman" w:hAnsi="Times New Roman" w:cs="Times New Roman"/>
                <w:szCs w:val="20"/>
              </w:rPr>
              <w:t>Store</w:t>
            </w:r>
            <w:r>
              <w:rPr>
                <w:rFonts w:ascii="Times New Roman" w:hAnsi="Times New Roman" w:cs="Times New Roman"/>
                <w:szCs w:val="20"/>
              </w:rPr>
              <w:tab/>
              <w:t>Data</w:t>
            </w:r>
            <w:r>
              <w:rPr>
                <w:rFonts w:ascii="Times New Roman" w:hAnsi="Times New Roman" w:cs="Times New Roman"/>
                <w:szCs w:val="20"/>
              </w:rPr>
              <w:tab/>
              <w:t xml:space="preserve">in </w:t>
            </w:r>
            <w:r w:rsidR="00681ED9" w:rsidRPr="00A27072">
              <w:rPr>
                <w:rFonts w:ascii="Times New Roman" w:hAnsi="Times New Roman" w:cs="Times New Roman"/>
                <w:szCs w:val="20"/>
              </w:rPr>
              <w:t>Register Bank</w:t>
            </w:r>
          </w:p>
        </w:tc>
        <w:tc>
          <w:tcPr>
            <w:tcW w:w="2515" w:type="dxa"/>
            <w:tcBorders>
              <w:top w:val="single" w:sz="3" w:space="0" w:color="000000"/>
              <w:left w:val="single" w:sz="3" w:space="0" w:color="000000"/>
              <w:bottom w:val="nil"/>
              <w:right w:val="single" w:sz="3" w:space="0" w:color="000000"/>
            </w:tcBorders>
          </w:tcPr>
          <w:p w:rsidR="002C703D" w:rsidRPr="00A27072" w:rsidRDefault="00681ED9">
            <w:pPr>
              <w:spacing w:after="0" w:line="259" w:lineRule="auto"/>
              <w:ind w:left="0" w:firstLine="0"/>
              <w:rPr>
                <w:rFonts w:ascii="Times New Roman" w:hAnsi="Times New Roman" w:cs="Times New Roman"/>
                <w:szCs w:val="20"/>
              </w:rPr>
            </w:pPr>
            <w:r w:rsidRPr="00A27072">
              <w:rPr>
                <w:rFonts w:ascii="Times New Roman" w:hAnsi="Times New Roman" w:cs="Times New Roman"/>
                <w:szCs w:val="20"/>
              </w:rPr>
              <w:t xml:space="preserve">Check if data is stored in the </w:t>
            </w:r>
            <w:proofErr w:type="spellStart"/>
            <w:r w:rsidRPr="00A27072">
              <w:rPr>
                <w:rFonts w:ascii="Times New Roman" w:hAnsi="Times New Roman" w:cs="Times New Roman"/>
                <w:szCs w:val="20"/>
              </w:rPr>
              <w:t>reg</w:t>
            </w:r>
            <w:proofErr w:type="spellEnd"/>
            <w:r w:rsidRPr="00A27072">
              <w:rPr>
                <w:rFonts w:ascii="Times New Roman" w:hAnsi="Times New Roman" w:cs="Times New Roman"/>
                <w:szCs w:val="20"/>
              </w:rPr>
              <w:t xml:space="preserve"> bank correctly at the correct address</w:t>
            </w:r>
          </w:p>
        </w:tc>
      </w:tr>
      <w:tr w:rsidR="002C703D" w:rsidRPr="00A27072">
        <w:trPr>
          <w:trHeight w:val="543"/>
        </w:trPr>
        <w:tc>
          <w:tcPr>
            <w:tcW w:w="1097" w:type="dxa"/>
            <w:tcBorders>
              <w:top w:val="nil"/>
              <w:left w:val="single" w:sz="3" w:space="0" w:color="000000"/>
              <w:bottom w:val="single" w:sz="3" w:space="0" w:color="000000"/>
              <w:right w:val="single" w:sz="3" w:space="0" w:color="000000"/>
            </w:tcBorders>
          </w:tcPr>
          <w:p w:rsidR="002C703D" w:rsidRPr="00A27072" w:rsidRDefault="002C703D">
            <w:pPr>
              <w:spacing w:after="160" w:line="259" w:lineRule="auto"/>
              <w:ind w:left="0" w:firstLine="0"/>
              <w:jc w:val="left"/>
              <w:rPr>
                <w:rFonts w:ascii="Times New Roman" w:hAnsi="Times New Roman" w:cs="Times New Roman"/>
                <w:szCs w:val="20"/>
              </w:rPr>
            </w:pPr>
          </w:p>
        </w:tc>
        <w:tc>
          <w:tcPr>
            <w:tcW w:w="1948" w:type="dxa"/>
            <w:tcBorders>
              <w:top w:val="nil"/>
              <w:left w:val="single" w:sz="3" w:space="0" w:color="000000"/>
              <w:bottom w:val="single" w:sz="3" w:space="0" w:color="000000"/>
              <w:right w:val="single" w:sz="3" w:space="0" w:color="000000"/>
            </w:tcBorders>
          </w:tcPr>
          <w:p w:rsidR="002C703D" w:rsidRPr="00A27072" w:rsidRDefault="005E502A">
            <w:pPr>
              <w:spacing w:after="0" w:line="259" w:lineRule="auto"/>
              <w:ind w:left="0" w:firstLine="0"/>
              <w:jc w:val="left"/>
              <w:rPr>
                <w:rFonts w:ascii="Times New Roman" w:hAnsi="Times New Roman" w:cs="Times New Roman"/>
                <w:szCs w:val="20"/>
              </w:rPr>
            </w:pPr>
            <w:r>
              <w:rPr>
                <w:rFonts w:ascii="Times New Roman" w:hAnsi="Times New Roman" w:cs="Times New Roman"/>
                <w:szCs w:val="20"/>
              </w:rPr>
              <w:t xml:space="preserve">Simultaneous read and write to memory </w:t>
            </w:r>
            <w:bookmarkStart w:id="0" w:name="_GoBack"/>
            <w:bookmarkEnd w:id="0"/>
            <w:r w:rsidR="00681ED9" w:rsidRPr="00A27072">
              <w:rPr>
                <w:rFonts w:ascii="Times New Roman" w:hAnsi="Times New Roman" w:cs="Times New Roman"/>
                <w:szCs w:val="20"/>
              </w:rPr>
              <w:t>and ALU</w:t>
            </w:r>
          </w:p>
        </w:tc>
        <w:tc>
          <w:tcPr>
            <w:tcW w:w="2515" w:type="dxa"/>
            <w:tcBorders>
              <w:top w:val="nil"/>
              <w:left w:val="single" w:sz="3" w:space="0" w:color="000000"/>
              <w:bottom w:val="single" w:sz="3" w:space="0" w:color="000000"/>
              <w:right w:val="single" w:sz="3" w:space="0" w:color="000000"/>
            </w:tcBorders>
          </w:tcPr>
          <w:p w:rsidR="002C703D" w:rsidRPr="00A27072" w:rsidRDefault="00681ED9">
            <w:pPr>
              <w:spacing w:after="0" w:line="259" w:lineRule="auto"/>
              <w:ind w:left="0" w:firstLine="0"/>
              <w:rPr>
                <w:rFonts w:ascii="Times New Roman" w:hAnsi="Times New Roman" w:cs="Times New Roman"/>
                <w:szCs w:val="20"/>
              </w:rPr>
            </w:pPr>
            <w:r w:rsidRPr="00A27072">
              <w:rPr>
                <w:rFonts w:ascii="Times New Roman" w:hAnsi="Times New Roman" w:cs="Times New Roman"/>
                <w:szCs w:val="20"/>
              </w:rPr>
              <w:t>Check if the data is stored and read simultaneously by memory and ALU</w:t>
            </w:r>
          </w:p>
        </w:tc>
      </w:tr>
      <w:tr w:rsidR="002C703D" w:rsidRPr="00A27072">
        <w:trPr>
          <w:trHeight w:val="367"/>
        </w:trPr>
        <w:tc>
          <w:tcPr>
            <w:tcW w:w="1097"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Control Unit</w:t>
            </w:r>
          </w:p>
        </w:tc>
        <w:tc>
          <w:tcPr>
            <w:tcW w:w="1948"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Giving the control signals for different opcodes</w:t>
            </w:r>
          </w:p>
        </w:tc>
        <w:tc>
          <w:tcPr>
            <w:tcW w:w="2515"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Check the output for every single opcode</w:t>
            </w:r>
          </w:p>
        </w:tc>
      </w:tr>
      <w:tr w:rsidR="002C703D" w:rsidRPr="00A27072">
        <w:trPr>
          <w:trHeight w:val="367"/>
        </w:trPr>
        <w:tc>
          <w:tcPr>
            <w:tcW w:w="1097"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Top Main</w:t>
            </w:r>
          </w:p>
        </w:tc>
        <w:tc>
          <w:tcPr>
            <w:tcW w:w="1948"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rPr>
                <w:rFonts w:ascii="Times New Roman" w:hAnsi="Times New Roman" w:cs="Times New Roman"/>
                <w:szCs w:val="20"/>
              </w:rPr>
            </w:pPr>
            <w:r w:rsidRPr="00A27072">
              <w:rPr>
                <w:rFonts w:ascii="Times New Roman" w:hAnsi="Times New Roman" w:cs="Times New Roman"/>
                <w:szCs w:val="20"/>
              </w:rPr>
              <w:t>Perform simple RV32I instruction set</w:t>
            </w:r>
          </w:p>
        </w:tc>
        <w:tc>
          <w:tcPr>
            <w:tcW w:w="2515" w:type="dxa"/>
            <w:tcBorders>
              <w:top w:val="single" w:sz="3" w:space="0" w:color="000000"/>
              <w:left w:val="single" w:sz="3" w:space="0" w:color="000000"/>
              <w:bottom w:val="single" w:sz="3" w:space="0" w:color="000000"/>
              <w:right w:val="single" w:sz="3" w:space="0" w:color="000000"/>
            </w:tcBorders>
          </w:tcPr>
          <w:p w:rsidR="002C703D" w:rsidRPr="00A27072" w:rsidRDefault="00681ED9">
            <w:pPr>
              <w:spacing w:after="0" w:line="259" w:lineRule="auto"/>
              <w:ind w:left="0" w:firstLine="0"/>
              <w:jc w:val="left"/>
              <w:rPr>
                <w:rFonts w:ascii="Times New Roman" w:hAnsi="Times New Roman" w:cs="Times New Roman"/>
                <w:szCs w:val="20"/>
              </w:rPr>
            </w:pPr>
            <w:r w:rsidRPr="00A27072">
              <w:rPr>
                <w:rFonts w:ascii="Times New Roman" w:hAnsi="Times New Roman" w:cs="Times New Roman"/>
                <w:szCs w:val="20"/>
              </w:rPr>
              <w:t>Check the output for every instruction</w:t>
            </w:r>
          </w:p>
        </w:tc>
      </w:tr>
    </w:tbl>
    <w:p w:rsidR="002C703D" w:rsidRPr="00A27072" w:rsidRDefault="00681ED9">
      <w:pPr>
        <w:numPr>
          <w:ilvl w:val="2"/>
          <w:numId w:val="7"/>
        </w:numPr>
        <w:spacing w:after="351" w:line="265" w:lineRule="auto"/>
        <w:ind w:left="1796" w:hanging="390"/>
        <w:jc w:val="center"/>
        <w:rPr>
          <w:rFonts w:ascii="Times New Roman" w:hAnsi="Times New Roman" w:cs="Times New Roman"/>
          <w:szCs w:val="20"/>
        </w:rPr>
      </w:pPr>
      <w:r w:rsidRPr="00A27072">
        <w:rPr>
          <w:rFonts w:ascii="Times New Roman" w:hAnsi="Times New Roman" w:cs="Times New Roman"/>
          <w:szCs w:val="20"/>
        </w:rPr>
        <w:t>TEST PLAN</w:t>
      </w:r>
    </w:p>
    <w:p w:rsidR="002C703D" w:rsidRPr="00A27072" w:rsidRDefault="00681ED9">
      <w:pPr>
        <w:spacing w:before="75" w:after="0" w:line="265" w:lineRule="auto"/>
        <w:ind w:left="10"/>
        <w:jc w:val="center"/>
        <w:rPr>
          <w:rFonts w:ascii="Times New Roman" w:hAnsi="Times New Roman" w:cs="Times New Roman"/>
          <w:szCs w:val="20"/>
        </w:rPr>
      </w:pPr>
      <w:r w:rsidRPr="00A27072">
        <w:rPr>
          <w:rFonts w:ascii="Times New Roman" w:hAnsi="Times New Roman" w:cs="Times New Roman"/>
          <w:szCs w:val="20"/>
        </w:rPr>
        <w:t>TABLE II</w:t>
      </w:r>
    </w:p>
    <w:p w:rsidR="002C703D" w:rsidRPr="00A27072" w:rsidRDefault="00681ED9">
      <w:pPr>
        <w:spacing w:after="485" w:line="265" w:lineRule="auto"/>
        <w:ind w:left="10"/>
        <w:jc w:val="center"/>
        <w:rPr>
          <w:rFonts w:ascii="Times New Roman" w:hAnsi="Times New Roman" w:cs="Times New Roman"/>
          <w:szCs w:val="20"/>
        </w:rPr>
      </w:pPr>
      <w:r w:rsidRPr="00A27072">
        <w:rPr>
          <w:rFonts w:ascii="Times New Roman" w:hAnsi="Times New Roman" w:cs="Times New Roman"/>
          <w:szCs w:val="20"/>
        </w:rPr>
        <w:t>VERIFICATION PLAN</w:t>
      </w:r>
    </w:p>
    <w:p w:rsidR="002C703D" w:rsidRPr="00A27072" w:rsidRDefault="00681ED9">
      <w:pPr>
        <w:spacing w:after="46"/>
        <w:ind w:left="-15" w:firstLine="199"/>
        <w:rPr>
          <w:rFonts w:ascii="Times New Roman" w:hAnsi="Times New Roman" w:cs="Times New Roman"/>
          <w:szCs w:val="20"/>
        </w:rPr>
      </w:pPr>
      <w:r w:rsidRPr="00A27072">
        <w:rPr>
          <w:rFonts w:ascii="Times New Roman" w:hAnsi="Times New Roman" w:cs="Times New Roman"/>
          <w:szCs w:val="20"/>
        </w:rPr>
        <w:t>This verification plan outlines how each hardware module in the design will be tested to ensure correct functionality.</w:t>
      </w:r>
    </w:p>
    <w:p w:rsidR="002C703D" w:rsidRPr="00A27072" w:rsidRDefault="00681ED9">
      <w:pPr>
        <w:numPr>
          <w:ilvl w:val="0"/>
          <w:numId w:val="6"/>
        </w:numPr>
        <w:ind w:hanging="201"/>
        <w:rPr>
          <w:rFonts w:ascii="Times New Roman" w:hAnsi="Times New Roman" w:cs="Times New Roman"/>
          <w:szCs w:val="20"/>
        </w:rPr>
      </w:pPr>
      <w:r w:rsidRPr="00A27072">
        <w:rPr>
          <w:rFonts w:ascii="Times New Roman" w:hAnsi="Times New Roman" w:cs="Times New Roman"/>
          <w:szCs w:val="20"/>
        </w:rPr>
        <w:t>ALU: Check every single logic on the data and check its output and zero flag</w:t>
      </w:r>
    </w:p>
    <w:p w:rsidR="002C703D" w:rsidRPr="00A27072" w:rsidRDefault="00681ED9">
      <w:pPr>
        <w:numPr>
          <w:ilvl w:val="0"/>
          <w:numId w:val="6"/>
        </w:numPr>
        <w:ind w:hanging="201"/>
        <w:rPr>
          <w:rFonts w:ascii="Times New Roman" w:hAnsi="Times New Roman" w:cs="Times New Roman"/>
          <w:szCs w:val="20"/>
        </w:rPr>
      </w:pPr>
      <w:r w:rsidRPr="00A27072">
        <w:rPr>
          <w:rFonts w:ascii="Times New Roman" w:hAnsi="Times New Roman" w:cs="Times New Roman"/>
          <w:szCs w:val="20"/>
        </w:rPr>
        <w:lastRenderedPageBreak/>
        <w:t>Security Module: Test correct key-based access control and ensure encryption/decryption work properly for valid address ranges.</w:t>
      </w:r>
    </w:p>
    <w:p w:rsidR="002C703D" w:rsidRPr="00A27072" w:rsidRDefault="00681ED9">
      <w:pPr>
        <w:numPr>
          <w:ilvl w:val="0"/>
          <w:numId w:val="6"/>
        </w:numPr>
        <w:spacing w:line="248" w:lineRule="auto"/>
        <w:ind w:hanging="201"/>
        <w:rPr>
          <w:rFonts w:ascii="Times New Roman" w:hAnsi="Times New Roman" w:cs="Times New Roman"/>
          <w:szCs w:val="20"/>
        </w:rPr>
      </w:pPr>
      <w:r w:rsidRPr="00A27072">
        <w:rPr>
          <w:rFonts w:ascii="Times New Roman" w:hAnsi="Times New Roman" w:cs="Times New Roman"/>
          <w:szCs w:val="20"/>
        </w:rPr>
        <w:t>Memory: Check that data is stored correctly, and verify simultaneous read/write operations don’t cause errors.</w:t>
      </w:r>
    </w:p>
    <w:p w:rsidR="002C703D" w:rsidRPr="00A27072" w:rsidRDefault="00681ED9">
      <w:pPr>
        <w:numPr>
          <w:ilvl w:val="0"/>
          <w:numId w:val="6"/>
        </w:numPr>
        <w:ind w:hanging="201"/>
        <w:rPr>
          <w:rFonts w:ascii="Times New Roman" w:hAnsi="Times New Roman" w:cs="Times New Roman"/>
          <w:szCs w:val="20"/>
        </w:rPr>
      </w:pPr>
      <w:r w:rsidRPr="00A27072">
        <w:rPr>
          <w:rFonts w:ascii="Times New Roman" w:hAnsi="Times New Roman" w:cs="Times New Roman"/>
          <w:szCs w:val="20"/>
        </w:rPr>
        <w:t>Register Bank: Validate correct data storage and retrieval, and confirm proper simultaneous interactions with memory and the ALU.</w:t>
      </w:r>
    </w:p>
    <w:p w:rsidR="002C703D" w:rsidRPr="00A27072" w:rsidRDefault="00681ED9">
      <w:pPr>
        <w:numPr>
          <w:ilvl w:val="0"/>
          <w:numId w:val="6"/>
        </w:numPr>
        <w:ind w:hanging="201"/>
        <w:rPr>
          <w:rFonts w:ascii="Times New Roman" w:hAnsi="Times New Roman" w:cs="Times New Roman"/>
          <w:szCs w:val="20"/>
        </w:rPr>
      </w:pPr>
      <w:r w:rsidRPr="00A27072">
        <w:rPr>
          <w:rFonts w:ascii="Times New Roman" w:hAnsi="Times New Roman" w:cs="Times New Roman"/>
          <w:szCs w:val="20"/>
        </w:rPr>
        <w:t>Control Unit: Test control signal generation for all opcodes.</w:t>
      </w:r>
    </w:p>
    <w:p w:rsidR="002C703D" w:rsidRPr="00A27072" w:rsidRDefault="00681ED9">
      <w:pPr>
        <w:numPr>
          <w:ilvl w:val="0"/>
          <w:numId w:val="6"/>
        </w:numPr>
        <w:spacing w:after="204"/>
        <w:ind w:hanging="201"/>
        <w:rPr>
          <w:rFonts w:ascii="Times New Roman" w:hAnsi="Times New Roman" w:cs="Times New Roman"/>
          <w:szCs w:val="20"/>
        </w:rPr>
      </w:pPr>
      <w:r w:rsidRPr="00A27072">
        <w:rPr>
          <w:rFonts w:ascii="Times New Roman" w:hAnsi="Times New Roman" w:cs="Times New Roman"/>
          <w:szCs w:val="20"/>
        </w:rPr>
        <w:t>Top Main (Integration): Verify full instruction execution for the RV32I instruction set and confirm correct overall system behavior.</w:t>
      </w:r>
    </w:p>
    <w:p w:rsidR="002C703D" w:rsidRPr="00A27072" w:rsidRDefault="00681ED9">
      <w:pPr>
        <w:numPr>
          <w:ilvl w:val="1"/>
          <w:numId w:val="6"/>
        </w:numPr>
        <w:spacing w:after="86" w:line="265" w:lineRule="auto"/>
        <w:ind w:hanging="542"/>
        <w:jc w:val="center"/>
        <w:rPr>
          <w:rFonts w:ascii="Times New Roman" w:hAnsi="Times New Roman" w:cs="Times New Roman"/>
          <w:szCs w:val="20"/>
        </w:rPr>
      </w:pPr>
      <w:r w:rsidRPr="00A27072">
        <w:rPr>
          <w:rFonts w:ascii="Times New Roman" w:hAnsi="Times New Roman" w:cs="Times New Roman"/>
          <w:szCs w:val="20"/>
        </w:rPr>
        <w:t>VERIFICATION METHODOLOGY</w:t>
      </w:r>
    </w:p>
    <w:p w:rsidR="002C703D" w:rsidRPr="00A27072" w:rsidRDefault="00681ED9">
      <w:pPr>
        <w:spacing w:after="204"/>
        <w:ind w:left="-15" w:firstLine="199"/>
        <w:rPr>
          <w:rFonts w:ascii="Times New Roman" w:hAnsi="Times New Roman" w:cs="Times New Roman"/>
          <w:szCs w:val="20"/>
        </w:rPr>
      </w:pPr>
      <w:r w:rsidRPr="00A27072">
        <w:rPr>
          <w:rFonts w:ascii="Times New Roman" w:hAnsi="Times New Roman" w:cs="Times New Roman"/>
          <w:szCs w:val="20"/>
        </w:rPr>
        <w:t xml:space="preserve">The verification of the RISC-V processor was done with a layered </w:t>
      </w:r>
      <w:proofErr w:type="spellStart"/>
      <w:r w:rsidRPr="00A27072">
        <w:rPr>
          <w:rFonts w:ascii="Times New Roman" w:hAnsi="Times New Roman" w:cs="Times New Roman"/>
          <w:szCs w:val="20"/>
        </w:rPr>
        <w:t>SystemVerilog</w:t>
      </w:r>
      <w:proofErr w:type="spellEnd"/>
      <w:r w:rsidRPr="00A27072">
        <w:rPr>
          <w:rFonts w:ascii="Times New Roman" w:hAnsi="Times New Roman" w:cs="Times New Roman"/>
          <w:szCs w:val="20"/>
        </w:rPr>
        <w:t xml:space="preserve"> </w:t>
      </w:r>
      <w:proofErr w:type="spellStart"/>
      <w:r w:rsidRPr="00A27072">
        <w:rPr>
          <w:rFonts w:ascii="Times New Roman" w:hAnsi="Times New Roman" w:cs="Times New Roman"/>
          <w:szCs w:val="20"/>
        </w:rPr>
        <w:t>testbench</w:t>
      </w:r>
      <w:proofErr w:type="spellEnd"/>
      <w:r w:rsidRPr="00A27072">
        <w:rPr>
          <w:rFonts w:ascii="Times New Roman" w:hAnsi="Times New Roman" w:cs="Times New Roman"/>
          <w:szCs w:val="20"/>
        </w:rPr>
        <w:t xml:space="preserve"> designed to test all functional blocks in a hierarchical mode. The </w:t>
      </w:r>
      <w:proofErr w:type="spellStart"/>
      <w:r w:rsidRPr="00A27072">
        <w:rPr>
          <w:rFonts w:ascii="Times New Roman" w:hAnsi="Times New Roman" w:cs="Times New Roman"/>
          <w:szCs w:val="20"/>
        </w:rPr>
        <w:t>testbench</w:t>
      </w:r>
      <w:proofErr w:type="spellEnd"/>
      <w:r w:rsidRPr="00A27072">
        <w:rPr>
          <w:rFonts w:ascii="Times New Roman" w:hAnsi="Times New Roman" w:cs="Times New Roman"/>
          <w:szCs w:val="20"/>
        </w:rPr>
        <w:t xml:space="preserve"> architecture includes the generator, driver, monitor, inter- face, and scoreboard components and offers a hierarchical and reusable verification environment. Every module of the processor — ALU, Security Unit, Memory, Register Bank, Control Unit, and Top Main — were individually verified based on the given Verification Plan (Table II). Random and directed test cases were utilized to verify correctness, functionality, and signal-level integrity. The generator generated random and bounded input stimulus for various types of instructions. The inputs were driven by the driver to the DUT via a virtual interface with proper synchronization with the system clock. The monitor observed and tracked signal activity and passed it on to the scoreboard, which checked the stored outputs against simulated ones for validation. The simulations were run under Cadence </w:t>
      </w:r>
      <w:proofErr w:type="spellStart"/>
      <w:r w:rsidRPr="00A27072">
        <w:rPr>
          <w:rFonts w:ascii="Times New Roman" w:hAnsi="Times New Roman" w:cs="Times New Roman"/>
          <w:szCs w:val="20"/>
        </w:rPr>
        <w:t>SimVision</w:t>
      </w:r>
      <w:proofErr w:type="spellEnd"/>
      <w:r w:rsidRPr="00A27072">
        <w:rPr>
          <w:rFonts w:ascii="Times New Roman" w:hAnsi="Times New Roman" w:cs="Times New Roman"/>
          <w:szCs w:val="20"/>
        </w:rPr>
        <w:t xml:space="preserve">, with a 10-unit clock and with numerous randomized trans- actions. The verification phase considered first-order functional correctness and inter-module synchrony and produced a </w:t>
      </w:r>
      <w:proofErr w:type="spellStart"/>
      <w:r w:rsidRPr="00A27072">
        <w:rPr>
          <w:rFonts w:ascii="Times New Roman" w:hAnsi="Times New Roman" w:cs="Times New Roman"/>
          <w:szCs w:val="20"/>
        </w:rPr>
        <w:t>compre</w:t>
      </w:r>
      <w:proofErr w:type="spellEnd"/>
      <w:r w:rsidRPr="00A27072">
        <w:rPr>
          <w:rFonts w:ascii="Times New Roman" w:hAnsi="Times New Roman" w:cs="Times New Roman"/>
          <w:szCs w:val="20"/>
        </w:rPr>
        <w:t xml:space="preserve">- </w:t>
      </w:r>
      <w:proofErr w:type="spellStart"/>
      <w:r w:rsidRPr="00A27072">
        <w:rPr>
          <w:rFonts w:ascii="Times New Roman" w:hAnsi="Times New Roman" w:cs="Times New Roman"/>
          <w:szCs w:val="20"/>
        </w:rPr>
        <w:t>hensive</w:t>
      </w:r>
      <w:proofErr w:type="spellEnd"/>
      <w:r w:rsidRPr="00A27072">
        <w:rPr>
          <w:rFonts w:ascii="Times New Roman" w:hAnsi="Times New Roman" w:cs="Times New Roman"/>
          <w:szCs w:val="20"/>
        </w:rPr>
        <w:t xml:space="preserve"> verification of the processor’s secure data flow and behavior.</w:t>
      </w:r>
    </w:p>
    <w:p w:rsidR="002C703D" w:rsidRPr="00A27072" w:rsidRDefault="00681ED9">
      <w:pPr>
        <w:numPr>
          <w:ilvl w:val="1"/>
          <w:numId w:val="6"/>
        </w:numPr>
        <w:spacing w:after="86" w:line="265" w:lineRule="auto"/>
        <w:ind w:hanging="542"/>
        <w:jc w:val="center"/>
        <w:rPr>
          <w:rFonts w:ascii="Times New Roman" w:hAnsi="Times New Roman" w:cs="Times New Roman"/>
          <w:szCs w:val="20"/>
        </w:rPr>
      </w:pPr>
      <w:r w:rsidRPr="00A27072">
        <w:rPr>
          <w:rFonts w:ascii="Times New Roman" w:hAnsi="Times New Roman" w:cs="Times New Roman"/>
          <w:szCs w:val="20"/>
        </w:rPr>
        <w:t>VERIFICATION SIMULATION OUTPUT</w:t>
      </w:r>
    </w:p>
    <w:p w:rsidR="002C703D" w:rsidRPr="00A27072" w:rsidRDefault="00681ED9">
      <w:pPr>
        <w:ind w:left="-15" w:firstLine="199"/>
        <w:rPr>
          <w:rFonts w:ascii="Times New Roman" w:hAnsi="Times New Roman" w:cs="Times New Roman"/>
          <w:szCs w:val="20"/>
        </w:rPr>
      </w:pPr>
      <w:r w:rsidRPr="00A27072">
        <w:rPr>
          <w:rFonts w:ascii="Times New Roman" w:hAnsi="Times New Roman" w:cs="Times New Roman"/>
          <w:szCs w:val="20"/>
        </w:rPr>
        <w:t xml:space="preserve">The verification of the design was carried out using a layered </w:t>
      </w:r>
      <w:proofErr w:type="spellStart"/>
      <w:r w:rsidRPr="00A27072">
        <w:rPr>
          <w:rFonts w:ascii="Times New Roman" w:hAnsi="Times New Roman" w:cs="Times New Roman"/>
          <w:szCs w:val="20"/>
        </w:rPr>
        <w:t>testbench</w:t>
      </w:r>
      <w:proofErr w:type="spellEnd"/>
      <w:r w:rsidRPr="00A27072">
        <w:rPr>
          <w:rFonts w:ascii="Times New Roman" w:hAnsi="Times New Roman" w:cs="Times New Roman"/>
          <w:szCs w:val="20"/>
        </w:rPr>
        <w:t xml:space="preserve"> approach. The simulation results were carefully monitored, and all functional modules such as the ALU, memory, register bank, and control unit performed as expected according to the test vectors.</w:t>
      </w:r>
    </w:p>
    <w:p w:rsidR="002C703D" w:rsidRPr="00A27072" w:rsidRDefault="00681ED9">
      <w:pPr>
        <w:spacing w:after="202"/>
        <w:ind w:left="-15" w:firstLine="199"/>
        <w:rPr>
          <w:rFonts w:ascii="Times New Roman" w:hAnsi="Times New Roman" w:cs="Times New Roman"/>
          <w:szCs w:val="20"/>
        </w:rPr>
      </w:pPr>
      <w:r w:rsidRPr="00A27072">
        <w:rPr>
          <w:rFonts w:ascii="Times New Roman" w:hAnsi="Times New Roman" w:cs="Times New Roman"/>
          <w:szCs w:val="20"/>
        </w:rPr>
        <w:t>The output data from the simulation confirms that the design operates correctly under the specified conditions. Therefore, the verification process was successfully completed.</w:t>
      </w:r>
    </w:p>
    <w:p w:rsidR="002C703D" w:rsidRPr="00A27072" w:rsidRDefault="00681ED9">
      <w:pPr>
        <w:numPr>
          <w:ilvl w:val="1"/>
          <w:numId w:val="6"/>
        </w:numPr>
        <w:spacing w:after="86" w:line="265" w:lineRule="auto"/>
        <w:ind w:hanging="542"/>
        <w:jc w:val="center"/>
        <w:rPr>
          <w:rFonts w:ascii="Times New Roman" w:hAnsi="Times New Roman" w:cs="Times New Roman"/>
          <w:szCs w:val="20"/>
        </w:rPr>
      </w:pPr>
      <w:r w:rsidRPr="00A27072">
        <w:rPr>
          <w:rFonts w:ascii="Times New Roman" w:hAnsi="Times New Roman" w:cs="Times New Roman"/>
          <w:szCs w:val="20"/>
        </w:rPr>
        <w:t>CONCLUSION</w:t>
      </w:r>
    </w:p>
    <w:p w:rsidR="002C703D" w:rsidRPr="00A27072" w:rsidRDefault="00681ED9">
      <w:pPr>
        <w:ind w:left="-15" w:firstLine="199"/>
        <w:rPr>
          <w:rFonts w:ascii="Times New Roman" w:hAnsi="Times New Roman" w:cs="Times New Roman"/>
          <w:szCs w:val="20"/>
        </w:rPr>
      </w:pPr>
      <w:r w:rsidRPr="00A27072">
        <w:rPr>
          <w:rFonts w:ascii="Times New Roman" w:hAnsi="Times New Roman" w:cs="Times New Roman"/>
          <w:szCs w:val="20"/>
        </w:rPr>
        <w:t>This paper presents the design and implementation of a secured RISC-V processor that executes the RV32I base</w:t>
      </w:r>
    </w:p>
    <w:p w:rsidR="002C703D" w:rsidRPr="00A27072" w:rsidRDefault="00681ED9">
      <w:pPr>
        <w:spacing w:after="251" w:line="259" w:lineRule="auto"/>
        <w:ind w:left="251" w:firstLine="0"/>
        <w:jc w:val="left"/>
        <w:rPr>
          <w:rFonts w:ascii="Times New Roman" w:hAnsi="Times New Roman" w:cs="Times New Roman"/>
          <w:szCs w:val="20"/>
        </w:rPr>
      </w:pPr>
      <w:r w:rsidRPr="00A27072">
        <w:rPr>
          <w:rFonts w:ascii="Times New Roman" w:hAnsi="Times New Roman" w:cs="Times New Roman"/>
          <w:noProof/>
          <w:szCs w:val="20"/>
        </w:rPr>
        <w:drawing>
          <wp:inline distT="0" distB="0" distL="0" distR="0">
            <wp:extent cx="2869509" cy="1614099"/>
            <wp:effectExtent l="0" t="0" r="0" b="0"/>
            <wp:docPr id="768" name="Picture 768"/>
            <wp:cNvGraphicFramePr/>
            <a:graphic xmlns:a="http://schemas.openxmlformats.org/drawingml/2006/main">
              <a:graphicData uri="http://schemas.openxmlformats.org/drawingml/2006/picture">
                <pic:pic xmlns:pic="http://schemas.openxmlformats.org/drawingml/2006/picture">
                  <pic:nvPicPr>
                    <pic:cNvPr id="768" name="Picture 768"/>
                    <pic:cNvPicPr/>
                  </pic:nvPicPr>
                  <pic:blipFill>
                    <a:blip r:embed="rId16"/>
                    <a:stretch>
                      <a:fillRect/>
                    </a:stretch>
                  </pic:blipFill>
                  <pic:spPr>
                    <a:xfrm>
                      <a:off x="0" y="0"/>
                      <a:ext cx="2869509" cy="1614099"/>
                    </a:xfrm>
                    <a:prstGeom prst="rect">
                      <a:avLst/>
                    </a:prstGeom>
                  </pic:spPr>
                </pic:pic>
              </a:graphicData>
            </a:graphic>
          </wp:inline>
        </w:drawing>
      </w:r>
    </w:p>
    <w:p w:rsidR="002C703D" w:rsidRPr="00A27072" w:rsidRDefault="00681ED9">
      <w:pPr>
        <w:spacing w:after="430" w:line="265" w:lineRule="auto"/>
        <w:ind w:left="10"/>
        <w:jc w:val="center"/>
        <w:rPr>
          <w:rFonts w:ascii="Times New Roman" w:hAnsi="Times New Roman" w:cs="Times New Roman"/>
          <w:szCs w:val="20"/>
        </w:rPr>
      </w:pPr>
      <w:r w:rsidRPr="00A27072">
        <w:rPr>
          <w:rFonts w:ascii="Times New Roman" w:hAnsi="Times New Roman" w:cs="Times New Roman"/>
          <w:szCs w:val="20"/>
        </w:rPr>
        <w:t>Fig. 8. Simulation output showing successful verification of the design.</w:t>
      </w:r>
    </w:p>
    <w:p w:rsidR="002C703D" w:rsidRPr="00A27072" w:rsidRDefault="00681ED9">
      <w:pPr>
        <w:spacing w:after="149"/>
        <w:ind w:left="-5"/>
        <w:rPr>
          <w:rFonts w:ascii="Times New Roman" w:hAnsi="Times New Roman" w:cs="Times New Roman"/>
          <w:szCs w:val="20"/>
        </w:rPr>
      </w:pPr>
      <w:proofErr w:type="gramStart"/>
      <w:r w:rsidRPr="00A27072">
        <w:rPr>
          <w:rFonts w:ascii="Times New Roman" w:hAnsi="Times New Roman" w:cs="Times New Roman"/>
          <w:szCs w:val="20"/>
        </w:rPr>
        <w:t>instruction</w:t>
      </w:r>
      <w:proofErr w:type="gramEnd"/>
      <w:r w:rsidRPr="00A27072">
        <w:rPr>
          <w:rFonts w:ascii="Times New Roman" w:hAnsi="Times New Roman" w:cs="Times New Roman"/>
          <w:szCs w:val="20"/>
        </w:rPr>
        <w:t xml:space="preserve"> set. By adding a dedicated encryption module between the register bank and memory, the processor guarantees secure data transfer for critical memory areas. It maintains the efficiency and simplicity of a load-store architecture. The layered </w:t>
      </w:r>
      <w:proofErr w:type="spellStart"/>
      <w:r w:rsidRPr="00A27072">
        <w:rPr>
          <w:rFonts w:ascii="Times New Roman" w:hAnsi="Times New Roman" w:cs="Times New Roman"/>
          <w:szCs w:val="20"/>
        </w:rPr>
        <w:t>SystemVerilog</w:t>
      </w:r>
      <w:proofErr w:type="spellEnd"/>
      <w:r w:rsidRPr="00A27072">
        <w:rPr>
          <w:rFonts w:ascii="Times New Roman" w:hAnsi="Times New Roman" w:cs="Times New Roman"/>
          <w:szCs w:val="20"/>
        </w:rPr>
        <w:t xml:space="preserve"> verification technique verified that all functional units function as expected. These are the ALU, memory, register bank, control unit, and security unit. The findings indicate that selective encryption using address range attacks achieves an effective tradeoff between security and performance. In summary, the outlined architecture offers a scalable and modular platform for secure processor design. It can be extended to incorporate more advanced cryptographic functions or larger RISC-V instruction sets in future studies.</w:t>
      </w:r>
    </w:p>
    <w:p w:rsidR="002C703D" w:rsidRPr="00A27072" w:rsidRDefault="00681ED9">
      <w:pPr>
        <w:spacing w:after="59" w:line="265" w:lineRule="auto"/>
        <w:ind w:left="10"/>
        <w:jc w:val="center"/>
        <w:rPr>
          <w:rFonts w:ascii="Times New Roman" w:hAnsi="Times New Roman" w:cs="Times New Roman"/>
          <w:szCs w:val="20"/>
        </w:rPr>
      </w:pPr>
      <w:r w:rsidRPr="00A27072">
        <w:rPr>
          <w:rFonts w:ascii="Times New Roman" w:hAnsi="Times New Roman" w:cs="Times New Roman"/>
          <w:szCs w:val="20"/>
        </w:rPr>
        <w:t>REFERENCES</w:t>
      </w:r>
    </w:p>
    <w:p w:rsidR="002C703D" w:rsidRPr="00A27072" w:rsidRDefault="00681ED9">
      <w:pPr>
        <w:numPr>
          <w:ilvl w:val="0"/>
          <w:numId w:val="8"/>
        </w:numPr>
        <w:spacing w:after="14" w:line="233" w:lineRule="auto"/>
        <w:ind w:right="-15" w:hanging="365"/>
        <w:rPr>
          <w:rFonts w:ascii="Times New Roman" w:hAnsi="Times New Roman" w:cs="Times New Roman"/>
          <w:szCs w:val="20"/>
        </w:rPr>
      </w:pPr>
      <w:r w:rsidRPr="00A27072">
        <w:rPr>
          <w:rFonts w:ascii="Times New Roman" w:hAnsi="Times New Roman" w:cs="Times New Roman"/>
          <w:szCs w:val="20"/>
        </w:rPr>
        <w:t xml:space="preserve">A. Waterman and K. </w:t>
      </w:r>
      <w:proofErr w:type="spellStart"/>
      <w:r w:rsidRPr="00A27072">
        <w:rPr>
          <w:rFonts w:ascii="Times New Roman" w:hAnsi="Times New Roman" w:cs="Times New Roman"/>
          <w:szCs w:val="20"/>
        </w:rPr>
        <w:t>Asanovic</w:t>
      </w:r>
      <w:proofErr w:type="spellEnd"/>
      <w:r w:rsidRPr="00A27072">
        <w:rPr>
          <w:rFonts w:ascii="Times New Roman" w:hAnsi="Times New Roman" w:cs="Times New Roman"/>
          <w:szCs w:val="20"/>
        </w:rPr>
        <w:t>, “The RISC-V Instruction Set Manual´ Volume I: User-Level ISA,” RISC-V Foundation, 2019.</w:t>
      </w:r>
    </w:p>
    <w:p w:rsidR="002C703D" w:rsidRPr="00A27072" w:rsidRDefault="00681ED9">
      <w:pPr>
        <w:numPr>
          <w:ilvl w:val="0"/>
          <w:numId w:val="8"/>
        </w:numPr>
        <w:spacing w:after="14" w:line="233" w:lineRule="auto"/>
        <w:ind w:right="-15" w:hanging="365"/>
        <w:rPr>
          <w:rFonts w:ascii="Times New Roman" w:hAnsi="Times New Roman" w:cs="Times New Roman"/>
          <w:szCs w:val="20"/>
        </w:rPr>
      </w:pPr>
      <w:r w:rsidRPr="00A27072">
        <w:rPr>
          <w:rFonts w:ascii="Times New Roman" w:hAnsi="Times New Roman" w:cs="Times New Roman"/>
          <w:szCs w:val="20"/>
        </w:rPr>
        <w:t xml:space="preserve">S. Yang, L. Shao, J. Huang, and W. Zou, “Design and Implementation of Low-Power </w:t>
      </w:r>
      <w:proofErr w:type="spellStart"/>
      <w:r w:rsidRPr="00A27072">
        <w:rPr>
          <w:rFonts w:ascii="Times New Roman" w:hAnsi="Times New Roman" w:cs="Times New Roman"/>
          <w:szCs w:val="20"/>
        </w:rPr>
        <w:t>IoT</w:t>
      </w:r>
      <w:proofErr w:type="spellEnd"/>
      <w:r w:rsidRPr="00A27072">
        <w:rPr>
          <w:rFonts w:ascii="Times New Roman" w:hAnsi="Times New Roman" w:cs="Times New Roman"/>
          <w:szCs w:val="20"/>
        </w:rPr>
        <w:t xml:space="preserve"> RISC-V Processor with Hybrid Encryption Accelerator,” </w:t>
      </w:r>
      <w:r w:rsidRPr="00A27072">
        <w:rPr>
          <w:rFonts w:ascii="Times New Roman" w:hAnsi="Times New Roman" w:cs="Times New Roman"/>
          <w:i/>
          <w:szCs w:val="20"/>
        </w:rPr>
        <w:t>Electronics</w:t>
      </w:r>
      <w:r w:rsidRPr="00A27072">
        <w:rPr>
          <w:rFonts w:ascii="Times New Roman" w:hAnsi="Times New Roman" w:cs="Times New Roman"/>
          <w:szCs w:val="20"/>
        </w:rPr>
        <w:t>, 2023.</w:t>
      </w:r>
    </w:p>
    <w:p w:rsidR="002C703D" w:rsidRPr="00A27072" w:rsidRDefault="00681ED9">
      <w:pPr>
        <w:numPr>
          <w:ilvl w:val="0"/>
          <w:numId w:val="8"/>
        </w:numPr>
        <w:spacing w:after="14" w:line="233" w:lineRule="auto"/>
        <w:ind w:right="-15" w:hanging="365"/>
        <w:rPr>
          <w:rFonts w:ascii="Times New Roman" w:hAnsi="Times New Roman" w:cs="Times New Roman"/>
          <w:szCs w:val="20"/>
        </w:rPr>
      </w:pPr>
      <w:r w:rsidRPr="00A27072">
        <w:rPr>
          <w:rFonts w:ascii="Times New Roman" w:hAnsi="Times New Roman" w:cs="Times New Roman"/>
          <w:szCs w:val="20"/>
        </w:rPr>
        <w:t xml:space="preserve">Z. Azad, G. Yang, R. Agrawal, et al., “RISE: RISC-V </w:t>
      </w:r>
      <w:proofErr w:type="spellStart"/>
      <w:r w:rsidRPr="00A27072">
        <w:rPr>
          <w:rFonts w:ascii="Times New Roman" w:hAnsi="Times New Roman" w:cs="Times New Roman"/>
          <w:szCs w:val="20"/>
        </w:rPr>
        <w:t>SoC</w:t>
      </w:r>
      <w:proofErr w:type="spellEnd"/>
      <w:r w:rsidRPr="00A27072">
        <w:rPr>
          <w:rFonts w:ascii="Times New Roman" w:hAnsi="Times New Roman" w:cs="Times New Roman"/>
          <w:szCs w:val="20"/>
        </w:rPr>
        <w:t xml:space="preserve"> for </w:t>
      </w:r>
      <w:proofErr w:type="spellStart"/>
      <w:r w:rsidRPr="00A27072">
        <w:rPr>
          <w:rFonts w:ascii="Times New Roman" w:hAnsi="Times New Roman" w:cs="Times New Roman"/>
          <w:szCs w:val="20"/>
        </w:rPr>
        <w:t>En</w:t>
      </w:r>
      <w:proofErr w:type="spellEnd"/>
      <w:r w:rsidRPr="00A27072">
        <w:rPr>
          <w:rFonts w:ascii="Times New Roman" w:hAnsi="Times New Roman" w:cs="Times New Roman"/>
          <w:szCs w:val="20"/>
        </w:rPr>
        <w:t xml:space="preserve">/Decryption Acceleration on the Edge for Homomorphic Encryption,” </w:t>
      </w:r>
      <w:proofErr w:type="spellStart"/>
      <w:r w:rsidRPr="00A27072">
        <w:rPr>
          <w:rFonts w:ascii="Times New Roman" w:hAnsi="Times New Roman" w:cs="Times New Roman"/>
          <w:szCs w:val="20"/>
        </w:rPr>
        <w:t>arXiv</w:t>
      </w:r>
      <w:proofErr w:type="spellEnd"/>
      <w:r w:rsidRPr="00A27072">
        <w:rPr>
          <w:rFonts w:ascii="Times New Roman" w:hAnsi="Times New Roman" w:cs="Times New Roman"/>
          <w:szCs w:val="20"/>
        </w:rPr>
        <w:t xml:space="preserve"> preprint, 2023.</w:t>
      </w:r>
    </w:p>
    <w:p w:rsidR="002C703D" w:rsidRPr="00A27072" w:rsidRDefault="00681ED9">
      <w:pPr>
        <w:numPr>
          <w:ilvl w:val="0"/>
          <w:numId w:val="8"/>
        </w:numPr>
        <w:spacing w:after="14" w:line="233" w:lineRule="auto"/>
        <w:ind w:right="-15" w:hanging="365"/>
        <w:rPr>
          <w:rFonts w:ascii="Times New Roman" w:hAnsi="Times New Roman" w:cs="Times New Roman"/>
          <w:szCs w:val="20"/>
        </w:rPr>
      </w:pPr>
      <w:r w:rsidRPr="00A27072">
        <w:rPr>
          <w:rFonts w:ascii="Times New Roman" w:hAnsi="Times New Roman" w:cs="Times New Roman"/>
          <w:szCs w:val="20"/>
        </w:rPr>
        <w:t xml:space="preserve">A. </w:t>
      </w:r>
      <w:proofErr w:type="spellStart"/>
      <w:r w:rsidRPr="00A27072">
        <w:rPr>
          <w:rFonts w:ascii="Times New Roman" w:hAnsi="Times New Roman" w:cs="Times New Roman"/>
          <w:szCs w:val="20"/>
        </w:rPr>
        <w:t>Zgheib</w:t>
      </w:r>
      <w:proofErr w:type="spellEnd"/>
      <w:r w:rsidRPr="00A27072">
        <w:rPr>
          <w:rFonts w:ascii="Times New Roman" w:hAnsi="Times New Roman" w:cs="Times New Roman"/>
          <w:szCs w:val="20"/>
        </w:rPr>
        <w:t xml:space="preserve">, O. </w:t>
      </w:r>
      <w:proofErr w:type="spellStart"/>
      <w:r w:rsidRPr="00A27072">
        <w:rPr>
          <w:rFonts w:ascii="Times New Roman" w:hAnsi="Times New Roman" w:cs="Times New Roman"/>
          <w:szCs w:val="20"/>
        </w:rPr>
        <w:t>Potin</w:t>
      </w:r>
      <w:proofErr w:type="spellEnd"/>
      <w:r w:rsidRPr="00A27072">
        <w:rPr>
          <w:rFonts w:ascii="Times New Roman" w:hAnsi="Times New Roman" w:cs="Times New Roman"/>
          <w:szCs w:val="20"/>
        </w:rPr>
        <w:t xml:space="preserve">, J.-B. </w:t>
      </w:r>
      <w:proofErr w:type="spellStart"/>
      <w:r w:rsidRPr="00A27072">
        <w:rPr>
          <w:rFonts w:ascii="Times New Roman" w:hAnsi="Times New Roman" w:cs="Times New Roman"/>
          <w:szCs w:val="20"/>
        </w:rPr>
        <w:t>Rigaud</w:t>
      </w:r>
      <w:proofErr w:type="spellEnd"/>
      <w:r w:rsidRPr="00A27072">
        <w:rPr>
          <w:rFonts w:ascii="Times New Roman" w:hAnsi="Times New Roman" w:cs="Times New Roman"/>
          <w:szCs w:val="20"/>
        </w:rPr>
        <w:t xml:space="preserve">, and J.-M. </w:t>
      </w:r>
      <w:proofErr w:type="spellStart"/>
      <w:r w:rsidRPr="00A27072">
        <w:rPr>
          <w:rFonts w:ascii="Times New Roman" w:hAnsi="Times New Roman" w:cs="Times New Roman"/>
          <w:szCs w:val="20"/>
        </w:rPr>
        <w:t>Dutertre</w:t>
      </w:r>
      <w:proofErr w:type="spellEnd"/>
      <w:r w:rsidRPr="00A27072">
        <w:rPr>
          <w:rFonts w:ascii="Times New Roman" w:hAnsi="Times New Roman" w:cs="Times New Roman"/>
          <w:szCs w:val="20"/>
        </w:rPr>
        <w:t xml:space="preserve">, “Extending a RISC-V Core with an AES Hardware Accelerator to Meet </w:t>
      </w:r>
      <w:proofErr w:type="spellStart"/>
      <w:r w:rsidRPr="00A27072">
        <w:rPr>
          <w:rFonts w:ascii="Times New Roman" w:hAnsi="Times New Roman" w:cs="Times New Roman"/>
          <w:szCs w:val="20"/>
        </w:rPr>
        <w:t>IoT</w:t>
      </w:r>
      <w:proofErr w:type="spellEnd"/>
      <w:r w:rsidRPr="00A27072">
        <w:rPr>
          <w:rFonts w:ascii="Times New Roman" w:hAnsi="Times New Roman" w:cs="Times New Roman"/>
          <w:szCs w:val="20"/>
        </w:rPr>
        <w:t xml:space="preserve"> Constraints,” SMACD/PRIME.</w:t>
      </w:r>
    </w:p>
    <w:p w:rsidR="002C703D" w:rsidRPr="00A27072" w:rsidRDefault="00681ED9">
      <w:pPr>
        <w:numPr>
          <w:ilvl w:val="0"/>
          <w:numId w:val="8"/>
        </w:numPr>
        <w:spacing w:after="14" w:line="233" w:lineRule="auto"/>
        <w:ind w:right="-15" w:hanging="365"/>
        <w:rPr>
          <w:rFonts w:ascii="Times New Roman" w:hAnsi="Times New Roman" w:cs="Times New Roman"/>
          <w:szCs w:val="20"/>
        </w:rPr>
      </w:pPr>
      <w:r w:rsidRPr="00A27072">
        <w:rPr>
          <w:rFonts w:ascii="Times New Roman" w:hAnsi="Times New Roman" w:cs="Times New Roman"/>
          <w:szCs w:val="20"/>
        </w:rPr>
        <w:t xml:space="preserve">J. L. Hennessy and D. A. Patterson, </w:t>
      </w:r>
      <w:r w:rsidRPr="00A27072">
        <w:rPr>
          <w:rFonts w:ascii="Times New Roman" w:hAnsi="Times New Roman" w:cs="Times New Roman"/>
          <w:i/>
          <w:szCs w:val="20"/>
        </w:rPr>
        <w:t>Computer Architecture: A Quantitative Approach</w:t>
      </w:r>
      <w:r w:rsidRPr="00A27072">
        <w:rPr>
          <w:rFonts w:ascii="Times New Roman" w:hAnsi="Times New Roman" w:cs="Times New Roman"/>
          <w:szCs w:val="20"/>
        </w:rPr>
        <w:t>, 6th ed., Morgan Kaufmann, 2019.</w:t>
      </w:r>
    </w:p>
    <w:p w:rsidR="002C703D" w:rsidRPr="00A27072" w:rsidRDefault="00681ED9">
      <w:pPr>
        <w:numPr>
          <w:ilvl w:val="0"/>
          <w:numId w:val="8"/>
        </w:numPr>
        <w:spacing w:after="14" w:line="233" w:lineRule="auto"/>
        <w:ind w:right="-15" w:hanging="365"/>
        <w:rPr>
          <w:rFonts w:ascii="Times New Roman" w:hAnsi="Times New Roman" w:cs="Times New Roman"/>
          <w:szCs w:val="20"/>
        </w:rPr>
      </w:pPr>
      <w:r w:rsidRPr="00A27072">
        <w:rPr>
          <w:rFonts w:ascii="Times New Roman" w:hAnsi="Times New Roman" w:cs="Times New Roman"/>
          <w:szCs w:val="20"/>
        </w:rPr>
        <w:t xml:space="preserve">J. E. Smith, “Decoupled Access/Execute Computer Architectures,” </w:t>
      </w:r>
      <w:r w:rsidRPr="00A27072">
        <w:rPr>
          <w:rFonts w:ascii="Times New Roman" w:hAnsi="Times New Roman" w:cs="Times New Roman"/>
          <w:i/>
          <w:szCs w:val="20"/>
        </w:rPr>
        <w:t xml:space="preserve">ACM Trans. </w:t>
      </w:r>
      <w:proofErr w:type="spellStart"/>
      <w:r w:rsidRPr="00A27072">
        <w:rPr>
          <w:rFonts w:ascii="Times New Roman" w:hAnsi="Times New Roman" w:cs="Times New Roman"/>
          <w:i/>
          <w:szCs w:val="20"/>
        </w:rPr>
        <w:t>Comput</w:t>
      </w:r>
      <w:proofErr w:type="spellEnd"/>
      <w:r w:rsidRPr="00A27072">
        <w:rPr>
          <w:rFonts w:ascii="Times New Roman" w:hAnsi="Times New Roman" w:cs="Times New Roman"/>
          <w:i/>
          <w:szCs w:val="20"/>
        </w:rPr>
        <w:t>. Syst.</w:t>
      </w:r>
      <w:r w:rsidRPr="00A27072">
        <w:rPr>
          <w:rFonts w:ascii="Times New Roman" w:hAnsi="Times New Roman" w:cs="Times New Roman"/>
          <w:szCs w:val="20"/>
        </w:rPr>
        <w:t>, vol. 2, no. 4, pp. 289–308, 1982.</w:t>
      </w:r>
    </w:p>
    <w:p w:rsidR="002C703D" w:rsidRPr="00A27072" w:rsidRDefault="00681ED9">
      <w:pPr>
        <w:numPr>
          <w:ilvl w:val="0"/>
          <w:numId w:val="8"/>
        </w:numPr>
        <w:spacing w:after="14" w:line="233" w:lineRule="auto"/>
        <w:ind w:right="-15" w:hanging="365"/>
        <w:rPr>
          <w:rFonts w:ascii="Times New Roman" w:hAnsi="Times New Roman" w:cs="Times New Roman"/>
          <w:szCs w:val="20"/>
        </w:rPr>
      </w:pPr>
      <w:r w:rsidRPr="00A27072">
        <w:rPr>
          <w:rFonts w:ascii="Times New Roman" w:hAnsi="Times New Roman" w:cs="Times New Roman"/>
          <w:szCs w:val="20"/>
        </w:rPr>
        <w:t xml:space="preserve">D. A. Patterson and J. L. Hennessy, </w:t>
      </w:r>
      <w:r w:rsidRPr="00A27072">
        <w:rPr>
          <w:rFonts w:ascii="Times New Roman" w:hAnsi="Times New Roman" w:cs="Times New Roman"/>
          <w:i/>
          <w:szCs w:val="20"/>
        </w:rPr>
        <w:t>Computer Organization and Design: The Hardware/Software Interface</w:t>
      </w:r>
      <w:r w:rsidRPr="00A27072">
        <w:rPr>
          <w:rFonts w:ascii="Times New Roman" w:hAnsi="Times New Roman" w:cs="Times New Roman"/>
          <w:szCs w:val="20"/>
        </w:rPr>
        <w:t>, 5th ed., Morgan Kaufmann, 2013.</w:t>
      </w:r>
    </w:p>
    <w:p w:rsidR="002C703D" w:rsidRPr="00A27072" w:rsidRDefault="00681ED9">
      <w:pPr>
        <w:numPr>
          <w:ilvl w:val="0"/>
          <w:numId w:val="8"/>
        </w:numPr>
        <w:spacing w:after="14" w:line="233" w:lineRule="auto"/>
        <w:ind w:right="-15" w:hanging="365"/>
        <w:rPr>
          <w:rFonts w:ascii="Times New Roman" w:hAnsi="Times New Roman" w:cs="Times New Roman"/>
          <w:szCs w:val="20"/>
        </w:rPr>
      </w:pPr>
      <w:r w:rsidRPr="00A27072">
        <w:rPr>
          <w:rFonts w:ascii="Times New Roman" w:hAnsi="Times New Roman" w:cs="Times New Roman"/>
          <w:szCs w:val="20"/>
        </w:rPr>
        <w:t xml:space="preserve">G. Z. </w:t>
      </w:r>
      <w:proofErr w:type="spellStart"/>
      <w:r w:rsidRPr="00A27072">
        <w:rPr>
          <w:rFonts w:ascii="Times New Roman" w:hAnsi="Times New Roman" w:cs="Times New Roman"/>
          <w:szCs w:val="20"/>
        </w:rPr>
        <w:t>Chrysos</w:t>
      </w:r>
      <w:proofErr w:type="spellEnd"/>
      <w:r w:rsidRPr="00A27072">
        <w:rPr>
          <w:rFonts w:ascii="Times New Roman" w:hAnsi="Times New Roman" w:cs="Times New Roman"/>
          <w:szCs w:val="20"/>
        </w:rPr>
        <w:t xml:space="preserve"> and J. </w:t>
      </w:r>
      <w:proofErr w:type="spellStart"/>
      <w:r w:rsidRPr="00A27072">
        <w:rPr>
          <w:rFonts w:ascii="Times New Roman" w:hAnsi="Times New Roman" w:cs="Times New Roman"/>
          <w:szCs w:val="20"/>
        </w:rPr>
        <w:t>Emer</w:t>
      </w:r>
      <w:proofErr w:type="spellEnd"/>
      <w:r w:rsidRPr="00A27072">
        <w:rPr>
          <w:rFonts w:ascii="Times New Roman" w:hAnsi="Times New Roman" w:cs="Times New Roman"/>
          <w:szCs w:val="20"/>
        </w:rPr>
        <w:t xml:space="preserve">, “Memory Dependence Prediction Using Store Sets,” </w:t>
      </w:r>
      <w:r w:rsidRPr="00A27072">
        <w:rPr>
          <w:rFonts w:ascii="Times New Roman" w:hAnsi="Times New Roman" w:cs="Times New Roman"/>
          <w:i/>
          <w:szCs w:val="20"/>
        </w:rPr>
        <w:t xml:space="preserve">Proc. 25th Ann. Int. </w:t>
      </w:r>
      <w:proofErr w:type="spellStart"/>
      <w:r w:rsidRPr="00A27072">
        <w:rPr>
          <w:rFonts w:ascii="Times New Roman" w:hAnsi="Times New Roman" w:cs="Times New Roman"/>
          <w:i/>
          <w:szCs w:val="20"/>
        </w:rPr>
        <w:t>Symp</w:t>
      </w:r>
      <w:proofErr w:type="spellEnd"/>
      <w:r w:rsidRPr="00A27072">
        <w:rPr>
          <w:rFonts w:ascii="Times New Roman" w:hAnsi="Times New Roman" w:cs="Times New Roman"/>
          <w:i/>
          <w:szCs w:val="20"/>
        </w:rPr>
        <w:t>. Microarchitecture</w:t>
      </w:r>
      <w:r w:rsidRPr="00A27072">
        <w:rPr>
          <w:rFonts w:ascii="Times New Roman" w:hAnsi="Times New Roman" w:cs="Times New Roman"/>
          <w:szCs w:val="20"/>
        </w:rPr>
        <w:t>, pp. 142–153, 1993.</w:t>
      </w:r>
    </w:p>
    <w:p w:rsidR="002C703D" w:rsidRPr="00A27072" w:rsidRDefault="00681ED9">
      <w:pPr>
        <w:numPr>
          <w:ilvl w:val="0"/>
          <w:numId w:val="8"/>
        </w:numPr>
        <w:spacing w:after="14" w:line="233" w:lineRule="auto"/>
        <w:ind w:right="-15" w:hanging="365"/>
        <w:rPr>
          <w:rFonts w:ascii="Times New Roman" w:hAnsi="Times New Roman" w:cs="Times New Roman"/>
          <w:szCs w:val="20"/>
        </w:rPr>
      </w:pPr>
      <w:r w:rsidRPr="00A27072">
        <w:rPr>
          <w:rFonts w:ascii="Times New Roman" w:hAnsi="Times New Roman" w:cs="Times New Roman"/>
          <w:szCs w:val="20"/>
        </w:rPr>
        <w:t xml:space="preserve">D. Kaplan, J. Powell, and T. </w:t>
      </w:r>
      <w:proofErr w:type="spellStart"/>
      <w:r w:rsidRPr="00A27072">
        <w:rPr>
          <w:rFonts w:ascii="Times New Roman" w:hAnsi="Times New Roman" w:cs="Times New Roman"/>
          <w:szCs w:val="20"/>
        </w:rPr>
        <w:t>Woller</w:t>
      </w:r>
      <w:proofErr w:type="spellEnd"/>
      <w:r w:rsidRPr="00A27072">
        <w:rPr>
          <w:rFonts w:ascii="Times New Roman" w:hAnsi="Times New Roman" w:cs="Times New Roman"/>
          <w:szCs w:val="20"/>
        </w:rPr>
        <w:t>, “AMD Memory Encryption White Paper,” AMD, 2016.</w:t>
      </w:r>
    </w:p>
    <w:p w:rsidR="002C703D" w:rsidRPr="00A27072" w:rsidRDefault="00681ED9">
      <w:pPr>
        <w:numPr>
          <w:ilvl w:val="0"/>
          <w:numId w:val="8"/>
        </w:numPr>
        <w:spacing w:after="14" w:line="233" w:lineRule="auto"/>
        <w:ind w:right="-15" w:hanging="365"/>
        <w:rPr>
          <w:rFonts w:ascii="Times New Roman" w:hAnsi="Times New Roman" w:cs="Times New Roman"/>
          <w:szCs w:val="20"/>
        </w:rPr>
      </w:pPr>
      <w:r w:rsidRPr="00A27072">
        <w:rPr>
          <w:rFonts w:ascii="Times New Roman" w:hAnsi="Times New Roman" w:cs="Times New Roman"/>
          <w:szCs w:val="20"/>
        </w:rPr>
        <w:lastRenderedPageBreak/>
        <w:t xml:space="preserve">V. </w:t>
      </w:r>
      <w:proofErr w:type="spellStart"/>
      <w:r w:rsidRPr="00A27072">
        <w:rPr>
          <w:rFonts w:ascii="Times New Roman" w:hAnsi="Times New Roman" w:cs="Times New Roman"/>
          <w:szCs w:val="20"/>
        </w:rPr>
        <w:t>Nagarajan</w:t>
      </w:r>
      <w:proofErr w:type="spellEnd"/>
      <w:r w:rsidRPr="00A27072">
        <w:rPr>
          <w:rFonts w:ascii="Times New Roman" w:hAnsi="Times New Roman" w:cs="Times New Roman"/>
          <w:szCs w:val="20"/>
        </w:rPr>
        <w:t xml:space="preserve">, R. Gupta, and A. </w:t>
      </w:r>
      <w:proofErr w:type="spellStart"/>
      <w:r w:rsidRPr="00A27072">
        <w:rPr>
          <w:rFonts w:ascii="Times New Roman" w:hAnsi="Times New Roman" w:cs="Times New Roman"/>
          <w:szCs w:val="20"/>
        </w:rPr>
        <w:t>Krishnaswamy</w:t>
      </w:r>
      <w:proofErr w:type="spellEnd"/>
      <w:r w:rsidRPr="00A27072">
        <w:rPr>
          <w:rFonts w:ascii="Times New Roman" w:hAnsi="Times New Roman" w:cs="Times New Roman"/>
          <w:szCs w:val="20"/>
        </w:rPr>
        <w:t>, “Compiler-Assisted Memory Encryption for Embedded Processors,” Proc. 2009 Embedded Systems Conference, 2009.</w:t>
      </w:r>
    </w:p>
    <w:sectPr w:rsidR="002C703D" w:rsidRPr="00A27072">
      <w:type w:val="continuous"/>
      <w:pgSz w:w="12240" w:h="15840"/>
      <w:pgMar w:top="1011" w:right="979" w:bottom="1468"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10A12"/>
    <w:multiLevelType w:val="hybridMultilevel"/>
    <w:tmpl w:val="03B8F1B2"/>
    <w:lvl w:ilvl="0" w:tplc="D5467516">
      <w:start w:val="1"/>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32C64D2">
      <w:start w:val="1"/>
      <w:numFmt w:val="lowerLetter"/>
      <w:lvlText w:val="%2"/>
      <w:lvlJc w:val="left"/>
      <w:pPr>
        <w:ind w:left="1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A9EBAEE">
      <w:start w:val="5"/>
      <w:numFmt w:val="upperRoman"/>
      <w:lvlRestart w:val="0"/>
      <w:lvlText w:val="%3."/>
      <w:lvlJc w:val="left"/>
      <w:pPr>
        <w:ind w:left="179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E4AD22">
      <w:start w:val="1"/>
      <w:numFmt w:val="decimal"/>
      <w:lvlText w:val="%4"/>
      <w:lvlJc w:val="left"/>
      <w:pPr>
        <w:ind w:left="24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E427598">
      <w:start w:val="1"/>
      <w:numFmt w:val="lowerLetter"/>
      <w:lvlText w:val="%5"/>
      <w:lvlJc w:val="left"/>
      <w:pPr>
        <w:ind w:left="31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8842082">
      <w:start w:val="1"/>
      <w:numFmt w:val="lowerRoman"/>
      <w:lvlText w:val="%6"/>
      <w:lvlJc w:val="left"/>
      <w:pPr>
        <w:ind w:left="38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45C2C96">
      <w:start w:val="1"/>
      <w:numFmt w:val="decimal"/>
      <w:lvlText w:val="%7"/>
      <w:lvlJc w:val="left"/>
      <w:pPr>
        <w:ind w:left="46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C9CD814">
      <w:start w:val="1"/>
      <w:numFmt w:val="lowerLetter"/>
      <w:lvlText w:val="%8"/>
      <w:lvlJc w:val="left"/>
      <w:pPr>
        <w:ind w:left="53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8283C4A">
      <w:start w:val="1"/>
      <w:numFmt w:val="lowerRoman"/>
      <w:lvlText w:val="%9"/>
      <w:lvlJc w:val="left"/>
      <w:pPr>
        <w:ind w:left="60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D04EA8"/>
    <w:multiLevelType w:val="hybridMultilevel"/>
    <w:tmpl w:val="B5507516"/>
    <w:lvl w:ilvl="0" w:tplc="390CE946">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CD06024E">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BADCF9D8">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85EA0CA6">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896C8450">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81CE2E38">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6DE80056">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3104B760">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569E4DD6">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2FE05CFF"/>
    <w:multiLevelType w:val="hybridMultilevel"/>
    <w:tmpl w:val="E3A25C20"/>
    <w:lvl w:ilvl="0" w:tplc="AFD88D90">
      <w:start w:val="1"/>
      <w:numFmt w:val="upperRoman"/>
      <w:lvlText w:val="%1."/>
      <w:lvlJc w:val="left"/>
      <w:pPr>
        <w:ind w:left="3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AA8A52C">
      <w:start w:val="1"/>
      <w:numFmt w:val="lowerLetter"/>
      <w:lvlText w:val="%2"/>
      <w:lvlJc w:val="left"/>
      <w:pPr>
        <w:ind w:left="25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07690A2">
      <w:start w:val="1"/>
      <w:numFmt w:val="lowerRoman"/>
      <w:lvlText w:val="%3"/>
      <w:lvlJc w:val="left"/>
      <w:pPr>
        <w:ind w:left="32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3766EAC">
      <w:start w:val="1"/>
      <w:numFmt w:val="decimal"/>
      <w:lvlText w:val="%4"/>
      <w:lvlJc w:val="left"/>
      <w:pPr>
        <w:ind w:left="40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0907D20">
      <w:start w:val="1"/>
      <w:numFmt w:val="lowerLetter"/>
      <w:lvlText w:val="%5"/>
      <w:lvlJc w:val="left"/>
      <w:pPr>
        <w:ind w:left="473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78240C0">
      <w:start w:val="1"/>
      <w:numFmt w:val="lowerRoman"/>
      <w:lvlText w:val="%6"/>
      <w:lvlJc w:val="left"/>
      <w:pPr>
        <w:ind w:left="545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ACA55C0">
      <w:start w:val="1"/>
      <w:numFmt w:val="decimal"/>
      <w:lvlText w:val="%7"/>
      <w:lvlJc w:val="left"/>
      <w:pPr>
        <w:ind w:left="61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7961616">
      <w:start w:val="1"/>
      <w:numFmt w:val="lowerLetter"/>
      <w:lvlText w:val="%8"/>
      <w:lvlJc w:val="left"/>
      <w:pPr>
        <w:ind w:left="68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74E2FE0">
      <w:start w:val="1"/>
      <w:numFmt w:val="lowerRoman"/>
      <w:lvlText w:val="%9"/>
      <w:lvlJc w:val="left"/>
      <w:pPr>
        <w:ind w:left="76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3C07977"/>
    <w:multiLevelType w:val="hybridMultilevel"/>
    <w:tmpl w:val="42ECD70E"/>
    <w:lvl w:ilvl="0" w:tplc="AFCCCFB8">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6EF41D36">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0BB45B0A">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275AF270">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3828D92C">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0CEC2226">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924E350C">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8E60A106">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01183B00">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4" w15:restartNumberingAfterBreak="0">
    <w:nsid w:val="34D17920"/>
    <w:multiLevelType w:val="hybridMultilevel"/>
    <w:tmpl w:val="47F4C7D4"/>
    <w:lvl w:ilvl="0" w:tplc="A21A53C0">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6F8CEA72">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B40815E6">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688E6B94">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79681218">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A496794E">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1C9ACAEE">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9338435E">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CFAEE8D8">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5" w15:restartNumberingAfterBreak="0">
    <w:nsid w:val="370C7441"/>
    <w:multiLevelType w:val="hybridMultilevel"/>
    <w:tmpl w:val="4198DEA2"/>
    <w:lvl w:ilvl="0" w:tplc="959865BA">
      <w:start w:val="1"/>
      <w:numFmt w:val="decimal"/>
      <w:lvlText w:val="[%1]"/>
      <w:lvlJc w:val="left"/>
      <w:pPr>
        <w:ind w:left="43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304A146A">
      <w:start w:val="1"/>
      <w:numFmt w:val="lowerLetter"/>
      <w:lvlText w:val="%2"/>
      <w:lvlJc w:val="left"/>
      <w:pPr>
        <w:ind w:left="115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AC6A0426">
      <w:start w:val="1"/>
      <w:numFmt w:val="lowerRoman"/>
      <w:lvlText w:val="%3"/>
      <w:lvlJc w:val="left"/>
      <w:pPr>
        <w:ind w:left="187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A3C07C9C">
      <w:start w:val="1"/>
      <w:numFmt w:val="decimal"/>
      <w:lvlText w:val="%4"/>
      <w:lvlJc w:val="left"/>
      <w:pPr>
        <w:ind w:left="259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087A69BA">
      <w:start w:val="1"/>
      <w:numFmt w:val="lowerLetter"/>
      <w:lvlText w:val="%5"/>
      <w:lvlJc w:val="left"/>
      <w:pPr>
        <w:ind w:left="331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637053BE">
      <w:start w:val="1"/>
      <w:numFmt w:val="lowerRoman"/>
      <w:lvlText w:val="%6"/>
      <w:lvlJc w:val="left"/>
      <w:pPr>
        <w:ind w:left="403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348D86E">
      <w:start w:val="1"/>
      <w:numFmt w:val="decimal"/>
      <w:lvlText w:val="%7"/>
      <w:lvlJc w:val="left"/>
      <w:pPr>
        <w:ind w:left="475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984AB94E">
      <w:start w:val="1"/>
      <w:numFmt w:val="lowerLetter"/>
      <w:lvlText w:val="%8"/>
      <w:lvlJc w:val="left"/>
      <w:pPr>
        <w:ind w:left="547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97926B54">
      <w:start w:val="1"/>
      <w:numFmt w:val="lowerRoman"/>
      <w:lvlText w:val="%9"/>
      <w:lvlJc w:val="left"/>
      <w:pPr>
        <w:ind w:left="619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73F12F9C"/>
    <w:multiLevelType w:val="hybridMultilevel"/>
    <w:tmpl w:val="6F22F646"/>
    <w:lvl w:ilvl="0" w:tplc="6D6ADB02">
      <w:start w:val="1"/>
      <w:numFmt w:val="bullet"/>
      <w:lvlText w:val="-"/>
      <w:lvlJc w:val="left"/>
      <w:pPr>
        <w:ind w:left="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4F88BB2">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00AE956">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F1EDE20">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772F854">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E102394">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34CF5AA">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1D80448">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F885262">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6630BC2"/>
    <w:multiLevelType w:val="hybridMultilevel"/>
    <w:tmpl w:val="6E1EFA94"/>
    <w:lvl w:ilvl="0" w:tplc="ABF2133E">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AE3A6FDC">
      <w:start w:val="7"/>
      <w:numFmt w:val="upperRoman"/>
      <w:lvlText w:val="%2."/>
      <w:lvlJc w:val="left"/>
      <w:pPr>
        <w:ind w:left="14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F024854">
      <w:start w:val="1"/>
      <w:numFmt w:val="lowerRoman"/>
      <w:lvlText w:val="%3"/>
      <w:lvlJc w:val="left"/>
      <w:pPr>
        <w:ind w:left="22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F6EAE72">
      <w:start w:val="1"/>
      <w:numFmt w:val="decimal"/>
      <w:lvlText w:val="%4"/>
      <w:lvlJc w:val="left"/>
      <w:pPr>
        <w:ind w:left="29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424C648">
      <w:start w:val="1"/>
      <w:numFmt w:val="lowerLetter"/>
      <w:lvlText w:val="%5"/>
      <w:lvlJc w:val="left"/>
      <w:pPr>
        <w:ind w:left="36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CAC1276">
      <w:start w:val="1"/>
      <w:numFmt w:val="lowerRoman"/>
      <w:lvlText w:val="%6"/>
      <w:lvlJc w:val="left"/>
      <w:pPr>
        <w:ind w:left="43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CA833CC">
      <w:start w:val="1"/>
      <w:numFmt w:val="decimal"/>
      <w:lvlText w:val="%7"/>
      <w:lvlJc w:val="left"/>
      <w:pPr>
        <w:ind w:left="50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8B03DFE">
      <w:start w:val="1"/>
      <w:numFmt w:val="lowerLetter"/>
      <w:lvlText w:val="%8"/>
      <w:lvlJc w:val="left"/>
      <w:pPr>
        <w:ind w:left="58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4983F04">
      <w:start w:val="1"/>
      <w:numFmt w:val="lowerRoman"/>
      <w:lvlText w:val="%9"/>
      <w:lvlJc w:val="left"/>
      <w:pPr>
        <w:ind w:left="6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abstractNumId w:val="2"/>
  </w:num>
  <w:num w:numId="2">
    <w:abstractNumId w:val="1"/>
  </w:num>
  <w:num w:numId="3">
    <w:abstractNumId w:val="4"/>
  </w:num>
  <w:num w:numId="4">
    <w:abstractNumId w:val="3"/>
  </w:num>
  <w:num w:numId="5">
    <w:abstractNumId w:val="6"/>
  </w:num>
  <w:num w:numId="6">
    <w:abstractNumId w:val="7"/>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03D"/>
    <w:rsid w:val="002C703D"/>
    <w:rsid w:val="005E502A"/>
    <w:rsid w:val="00681ED9"/>
    <w:rsid w:val="006948DD"/>
    <w:rsid w:val="00A13333"/>
    <w:rsid w:val="00A27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D306175-BB2C-417D-893B-665633447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48DD"/>
    <w:pPr>
      <w:spacing w:after="5" w:line="247" w:lineRule="auto"/>
      <w:ind w:left="1664" w:hanging="10"/>
      <w:jc w:val="both"/>
    </w:pPr>
    <w:rPr>
      <w:rFonts w:ascii="Calibri" w:eastAsia="Calibri" w:hAnsi="Calibri" w:cs="Calibri"/>
      <w:color w:val="000000"/>
      <w:sz w:val="20"/>
    </w:rPr>
  </w:style>
  <w:style w:type="paragraph" w:styleId="Heading1">
    <w:name w:val="heading 1"/>
    <w:next w:val="Normal"/>
    <w:link w:val="Heading1Char"/>
    <w:uiPriority w:val="9"/>
    <w:unhideWhenUsed/>
    <w:qFormat/>
    <w:pPr>
      <w:keepNext/>
      <w:keepLines/>
      <w:spacing w:after="42"/>
      <w:ind w:left="10" w:hanging="10"/>
      <w:outlineLvl w:val="0"/>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A13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48D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99122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ubha.subramaniam@sakec.ac.in" TargetMode="External"/><Relationship Id="rId13" Type="http://schemas.openxmlformats.org/officeDocument/2006/relationships/image" Target="media/image4.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nirmol.munvar@sakec.ac.in" TargetMode="External"/><Relationship Id="rId12" Type="http://schemas.openxmlformats.org/officeDocument/2006/relationships/image" Target="media/image3.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hyperlink" Target="mailto:karan.17929@sakec.ac.in" TargetMode="Externa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hyperlink" Target="mailto:jagdish.sarode@sakec.ac.in" TargetMode="Externa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6D40CA-6D10-414E-9C37-43B760B0A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2605</Words>
  <Characters>14855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4</cp:revision>
  <dcterms:created xsi:type="dcterms:W3CDTF">2025-10-29T11:38:00Z</dcterms:created>
  <dcterms:modified xsi:type="dcterms:W3CDTF">2025-10-30T14:03:00Z</dcterms:modified>
</cp:coreProperties>
</file>