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7EE5" w:rsidRPr="006B51FA" w:rsidRDefault="00BA7EE5" w:rsidP="00BA7EE5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6B51FA">
        <w:rPr>
          <w:rFonts w:eastAsia="Times New Roman" w:cstheme="minorHAnsi"/>
          <w:b/>
          <w:bCs/>
          <w:sz w:val="24"/>
          <w:szCs w:val="24"/>
          <w:lang w:eastAsia="en-IN"/>
        </w:rPr>
        <w:t>Project Report</w:t>
      </w:r>
    </w:p>
    <w:p w:rsidR="00BA7EE5" w:rsidRPr="006B51FA" w:rsidRDefault="00BA7EE5" w:rsidP="00BA7EE5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6B51FA">
        <w:rPr>
          <w:rFonts w:eastAsia="Times New Roman" w:cstheme="minorHAnsi"/>
          <w:sz w:val="24"/>
          <w:szCs w:val="24"/>
          <w:lang w:eastAsia="en-IN"/>
        </w:rPr>
        <w:pict>
          <v:rect id="_x0000_i1025" style="width:0;height:1.5pt" o:hralign="center" o:hrstd="t" o:hr="t" fillcolor="#a0a0a0" stroked="f"/>
        </w:pict>
      </w:r>
    </w:p>
    <w:p w:rsidR="00BA7EE5" w:rsidRPr="006B51FA" w:rsidRDefault="00BA7EE5" w:rsidP="00BA7EE5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6B51FA">
        <w:rPr>
          <w:rFonts w:eastAsia="Times New Roman" w:cstheme="minorHAnsi"/>
          <w:b/>
          <w:bCs/>
          <w:sz w:val="24"/>
          <w:szCs w:val="24"/>
          <w:lang w:eastAsia="en-IN"/>
        </w:rPr>
        <w:t>1. Introduction</w:t>
      </w:r>
    </w:p>
    <w:p w:rsidR="00BA7EE5" w:rsidRPr="006B51FA" w:rsidRDefault="00BA7EE5" w:rsidP="00BA7EE5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6B51FA">
        <w:rPr>
          <w:rFonts w:eastAsia="Times New Roman" w:cstheme="minorHAnsi"/>
          <w:sz w:val="24"/>
          <w:szCs w:val="24"/>
          <w:lang w:eastAsia="en-IN"/>
        </w:rPr>
        <w:t>The objective of this project is to build an image classification model that identifies different weather conditions using a deep learning approach. By leveraging the power of convolutional neural networks (CNNs), specifically the ResNet18 architecture, the project aims to classify images into 11 distinct weather categories.</w:t>
      </w:r>
    </w:p>
    <w:p w:rsidR="00BA7EE5" w:rsidRPr="006B51FA" w:rsidRDefault="00BA7EE5" w:rsidP="00BA7EE5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6B51FA">
        <w:rPr>
          <w:rFonts w:eastAsia="Times New Roman" w:cstheme="minorHAnsi"/>
          <w:b/>
          <w:bCs/>
          <w:sz w:val="24"/>
          <w:szCs w:val="24"/>
          <w:lang w:eastAsia="en-IN"/>
        </w:rPr>
        <w:t>2. Dataset</w:t>
      </w:r>
    </w:p>
    <w:p w:rsidR="00BA7EE5" w:rsidRPr="00BA7EE5" w:rsidRDefault="00BA7EE5" w:rsidP="00BA7EE5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6B51FA">
        <w:rPr>
          <w:rFonts w:eastAsia="Times New Roman" w:cstheme="minorHAnsi"/>
          <w:sz w:val="24"/>
          <w:szCs w:val="24"/>
          <w:lang w:eastAsia="en-IN"/>
        </w:rPr>
        <w:t>The dataset used for this project is sourced from Kaggle and contains images categorized into the following weather conditions: dew, fog, frost, glaze, hail, lightning, rain, rainbow, rime, sandstorm, and snow. The dataset is well-organized with separate training and testing folders, ensuring a balanced distribution of images across categories.</w:t>
      </w:r>
    </w:p>
    <w:p w:rsidR="00BA7EE5" w:rsidRPr="006B51FA" w:rsidRDefault="00BA7EE5" w:rsidP="00BA7EE5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A7EE5">
        <w:rPr>
          <w:rFonts w:eastAsia="Times New Roman" w:cstheme="minorHAnsi"/>
          <w:sz w:val="24"/>
          <w:szCs w:val="24"/>
          <w:lang w:eastAsia="en-IN"/>
        </w:rPr>
        <w:t xml:space="preserve">Link for the dataset : </w:t>
      </w:r>
      <w:hyperlink r:id="rId5" w:history="1">
        <w:r w:rsidRPr="00BA7EE5">
          <w:rPr>
            <w:rStyle w:val="Hyperlink"/>
            <w:rFonts w:eastAsia="Times New Roman" w:cstheme="minorHAnsi"/>
            <w:sz w:val="24"/>
            <w:szCs w:val="24"/>
            <w:lang w:eastAsia="en-IN"/>
          </w:rPr>
          <w:t>Link</w:t>
        </w:r>
      </w:hyperlink>
    </w:p>
    <w:p w:rsidR="00BA7EE5" w:rsidRPr="006B51FA" w:rsidRDefault="00BA7EE5" w:rsidP="00BA7EE5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6B51FA">
        <w:rPr>
          <w:rFonts w:eastAsia="Times New Roman" w:cstheme="minorHAnsi"/>
          <w:b/>
          <w:bCs/>
          <w:sz w:val="24"/>
          <w:szCs w:val="24"/>
          <w:lang w:eastAsia="en-IN"/>
        </w:rPr>
        <w:t>3. Data Preprocessing</w:t>
      </w:r>
    </w:p>
    <w:p w:rsidR="00BA7EE5" w:rsidRPr="006B51FA" w:rsidRDefault="00BA7EE5" w:rsidP="00BA7EE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A7EE5">
        <w:rPr>
          <w:rFonts w:eastAsia="Times New Roman" w:cstheme="minorHAnsi"/>
          <w:b/>
          <w:bCs/>
          <w:sz w:val="24"/>
          <w:szCs w:val="24"/>
          <w:lang w:eastAsia="en-IN"/>
        </w:rPr>
        <w:t>Image Resizing:</w:t>
      </w:r>
      <w:r w:rsidRPr="006B51FA">
        <w:rPr>
          <w:rFonts w:eastAsia="Times New Roman" w:cstheme="minorHAnsi"/>
          <w:sz w:val="24"/>
          <w:szCs w:val="24"/>
          <w:lang w:eastAsia="en-IN"/>
        </w:rPr>
        <w:t xml:space="preserve"> All images were resized to 224x224 pixels to match the input size required for ResNet18.</w:t>
      </w:r>
    </w:p>
    <w:p w:rsidR="00BA7EE5" w:rsidRPr="006B51FA" w:rsidRDefault="00BA7EE5" w:rsidP="00BA7EE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A7EE5">
        <w:rPr>
          <w:rFonts w:eastAsia="Times New Roman" w:cstheme="minorHAnsi"/>
          <w:b/>
          <w:bCs/>
          <w:sz w:val="24"/>
          <w:szCs w:val="24"/>
          <w:lang w:eastAsia="en-IN"/>
        </w:rPr>
        <w:t>Normalization:</w:t>
      </w:r>
      <w:r w:rsidRPr="006B51FA">
        <w:rPr>
          <w:rFonts w:eastAsia="Times New Roman" w:cstheme="minorHAnsi"/>
          <w:sz w:val="24"/>
          <w:szCs w:val="24"/>
          <w:lang w:eastAsia="en-IN"/>
        </w:rPr>
        <w:t xml:space="preserve"> Performed using standard mean and standard deviation values.</w:t>
      </w:r>
    </w:p>
    <w:p w:rsidR="00BA7EE5" w:rsidRPr="006B51FA" w:rsidRDefault="00BA7EE5" w:rsidP="00BA7EE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A7EE5">
        <w:rPr>
          <w:rFonts w:eastAsia="Times New Roman" w:cstheme="minorHAnsi"/>
          <w:b/>
          <w:bCs/>
          <w:sz w:val="24"/>
          <w:szCs w:val="24"/>
          <w:lang w:eastAsia="en-IN"/>
        </w:rPr>
        <w:t>Data Augmentation:</w:t>
      </w:r>
      <w:r w:rsidRPr="006B51FA">
        <w:rPr>
          <w:rFonts w:eastAsia="Times New Roman" w:cstheme="minorHAnsi"/>
          <w:sz w:val="24"/>
          <w:szCs w:val="24"/>
          <w:lang w:eastAsia="en-IN"/>
        </w:rPr>
        <w:t xml:space="preserve"> Techniques such as random horizontal flip, rotation, color jitter, and random resized crop were applied to enhance the training dataset.</w:t>
      </w:r>
    </w:p>
    <w:p w:rsidR="00BA7EE5" w:rsidRPr="006B51FA" w:rsidRDefault="00BA7EE5" w:rsidP="00BA7EE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A7EE5">
        <w:rPr>
          <w:rFonts w:eastAsia="Times New Roman" w:cstheme="minorHAnsi"/>
          <w:b/>
          <w:bCs/>
          <w:sz w:val="24"/>
          <w:szCs w:val="24"/>
          <w:lang w:eastAsia="en-IN"/>
        </w:rPr>
        <w:t>Data Splitting:</w:t>
      </w:r>
      <w:r w:rsidRPr="006B51FA">
        <w:rPr>
          <w:rFonts w:eastAsia="Times New Roman" w:cstheme="minorHAnsi"/>
          <w:sz w:val="24"/>
          <w:szCs w:val="24"/>
          <w:lang w:eastAsia="en-IN"/>
        </w:rPr>
        <w:t xml:space="preserve"> The dataset was divided into training (70%), validation (15%), and test (15%) sets.</w:t>
      </w:r>
    </w:p>
    <w:p w:rsidR="00BA7EE5" w:rsidRPr="006B51FA" w:rsidRDefault="00BA7EE5" w:rsidP="00BA7EE5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6B51FA">
        <w:rPr>
          <w:rFonts w:eastAsia="Times New Roman" w:cstheme="minorHAnsi"/>
          <w:b/>
          <w:bCs/>
          <w:sz w:val="24"/>
          <w:szCs w:val="24"/>
          <w:lang w:eastAsia="en-IN"/>
        </w:rPr>
        <w:t>4. Model Architecture</w:t>
      </w:r>
    </w:p>
    <w:p w:rsidR="00BA7EE5" w:rsidRPr="006B51FA" w:rsidRDefault="00BA7EE5" w:rsidP="00BA7EE5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6B51FA">
        <w:rPr>
          <w:rFonts w:eastAsia="Times New Roman" w:cstheme="minorHAnsi"/>
          <w:sz w:val="24"/>
          <w:szCs w:val="24"/>
          <w:lang w:eastAsia="en-IN"/>
        </w:rPr>
        <w:t>The ResNet18 architecture was chosen due to its proven effectiveness in image classification tasks. It consists of 18 layers, including multiple convolutional layers, batch normalization, ReLU activation functions, and max-pooling layers. The final layer was modified to suit the specific weather classification task.</w:t>
      </w:r>
    </w:p>
    <w:p w:rsidR="00BA7EE5" w:rsidRPr="006B51FA" w:rsidRDefault="00BA7EE5" w:rsidP="00BA7EE5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6B51FA">
        <w:rPr>
          <w:rFonts w:eastAsia="Times New Roman" w:cstheme="minorHAnsi"/>
          <w:b/>
          <w:bCs/>
          <w:sz w:val="24"/>
          <w:szCs w:val="24"/>
          <w:lang w:eastAsia="en-IN"/>
        </w:rPr>
        <w:t>5. Training Strategy</w:t>
      </w:r>
    </w:p>
    <w:p w:rsidR="00BA7EE5" w:rsidRPr="006B51FA" w:rsidRDefault="00BA7EE5" w:rsidP="00BA7EE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A7EE5">
        <w:rPr>
          <w:rFonts w:eastAsia="Times New Roman" w:cstheme="minorHAnsi"/>
          <w:b/>
          <w:bCs/>
          <w:sz w:val="24"/>
          <w:szCs w:val="24"/>
          <w:lang w:eastAsia="en-IN"/>
        </w:rPr>
        <w:t>Transfer Learning:</w:t>
      </w:r>
      <w:r w:rsidRPr="006B51FA">
        <w:rPr>
          <w:rFonts w:eastAsia="Times New Roman" w:cstheme="minorHAnsi"/>
          <w:sz w:val="24"/>
          <w:szCs w:val="24"/>
          <w:lang w:eastAsia="en-IN"/>
        </w:rPr>
        <w:t xml:space="preserve"> Utilized a pre-trained ResNet18 model and fine-tuned it on the weather dataset.</w:t>
      </w:r>
    </w:p>
    <w:p w:rsidR="00BA7EE5" w:rsidRPr="006B51FA" w:rsidRDefault="00BA7EE5" w:rsidP="00BA7EE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A7EE5">
        <w:rPr>
          <w:rFonts w:eastAsia="Times New Roman" w:cstheme="minorHAnsi"/>
          <w:b/>
          <w:bCs/>
          <w:sz w:val="24"/>
          <w:szCs w:val="24"/>
          <w:lang w:eastAsia="en-IN"/>
        </w:rPr>
        <w:t>Hyperparameter Tuning:</w:t>
      </w:r>
      <w:r w:rsidRPr="006B51FA">
        <w:rPr>
          <w:rFonts w:eastAsia="Times New Roman" w:cstheme="minorHAnsi"/>
          <w:sz w:val="24"/>
          <w:szCs w:val="24"/>
          <w:lang w:eastAsia="en-IN"/>
        </w:rPr>
        <w:t xml:space="preserve"> Experimented with different learning rates (0.001, 0.0001) and batch sizes (16, 32, 64). The best performance was achieved with a learning rate of 0.0001 and a batch size of 64, yielding a validation accuracy of 92.53%.</w:t>
      </w:r>
    </w:p>
    <w:p w:rsidR="00BA7EE5" w:rsidRDefault="00BA7EE5" w:rsidP="00BA7EE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A7EE5">
        <w:rPr>
          <w:rFonts w:eastAsia="Times New Roman" w:cstheme="minorHAnsi"/>
          <w:b/>
          <w:bCs/>
          <w:sz w:val="24"/>
          <w:szCs w:val="24"/>
          <w:lang w:eastAsia="en-IN"/>
        </w:rPr>
        <w:t>Early Stopping:</w:t>
      </w:r>
      <w:r w:rsidRPr="006B51FA">
        <w:rPr>
          <w:rFonts w:eastAsia="Times New Roman" w:cstheme="minorHAnsi"/>
          <w:sz w:val="24"/>
          <w:szCs w:val="24"/>
          <w:lang w:eastAsia="en-IN"/>
        </w:rPr>
        <w:t xml:space="preserve"> Implemented to monitor validation loss and prevent overfitting.</w:t>
      </w:r>
    </w:p>
    <w:p w:rsidR="00BA7EE5" w:rsidRPr="006B51FA" w:rsidRDefault="00BA7EE5" w:rsidP="00BA7EE5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BA7EE5" w:rsidRPr="006B51FA" w:rsidRDefault="00BA7EE5" w:rsidP="00BA7EE5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6B51FA">
        <w:rPr>
          <w:rFonts w:eastAsia="Times New Roman" w:cstheme="minorHAnsi"/>
          <w:b/>
          <w:bCs/>
          <w:sz w:val="24"/>
          <w:szCs w:val="24"/>
          <w:lang w:eastAsia="en-IN"/>
        </w:rPr>
        <w:lastRenderedPageBreak/>
        <w:t>Training Results</w:t>
      </w:r>
    </w:p>
    <w:tbl>
      <w:tblPr>
        <w:tblStyle w:val="TableGrid"/>
        <w:tblW w:w="9015" w:type="dxa"/>
        <w:tblLook w:val="04A0" w:firstRow="1" w:lastRow="0" w:firstColumn="1" w:lastColumn="0" w:noHBand="0" w:noVBand="1"/>
      </w:tblPr>
      <w:tblGrid>
        <w:gridCol w:w="3005"/>
        <w:gridCol w:w="3005"/>
        <w:gridCol w:w="3005"/>
      </w:tblGrid>
      <w:tr w:rsidR="00BA7EE5" w:rsidRPr="00BA7EE5" w:rsidTr="00BA7EE5">
        <w:tc>
          <w:tcPr>
            <w:tcW w:w="3005" w:type="dxa"/>
            <w:vAlign w:val="center"/>
          </w:tcPr>
          <w:p w:rsidR="00BA7EE5" w:rsidRPr="006B51FA" w:rsidRDefault="00BA7EE5" w:rsidP="00BA7EE5">
            <w:pPr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Learning Rate</w:t>
            </w:r>
          </w:p>
        </w:tc>
        <w:tc>
          <w:tcPr>
            <w:tcW w:w="3005" w:type="dxa"/>
            <w:vAlign w:val="center"/>
          </w:tcPr>
          <w:p w:rsidR="00BA7EE5" w:rsidRPr="006B51FA" w:rsidRDefault="00BA7EE5" w:rsidP="00BA7EE5">
            <w:pPr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Batch Size</w:t>
            </w:r>
          </w:p>
        </w:tc>
        <w:tc>
          <w:tcPr>
            <w:tcW w:w="3005" w:type="dxa"/>
            <w:vAlign w:val="center"/>
          </w:tcPr>
          <w:p w:rsidR="00BA7EE5" w:rsidRPr="006B51FA" w:rsidRDefault="00BA7EE5" w:rsidP="00BA7EE5">
            <w:pPr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Validation Accuracy</w:t>
            </w:r>
          </w:p>
        </w:tc>
      </w:tr>
      <w:tr w:rsidR="00BA7EE5" w:rsidRPr="00BA7EE5" w:rsidTr="00BA7EE5">
        <w:tc>
          <w:tcPr>
            <w:tcW w:w="3005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0.001</w:t>
            </w:r>
          </w:p>
        </w:tc>
        <w:tc>
          <w:tcPr>
            <w:tcW w:w="3005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3005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73.05%</w:t>
            </w:r>
          </w:p>
        </w:tc>
      </w:tr>
      <w:tr w:rsidR="00BA7EE5" w:rsidRPr="00BA7EE5" w:rsidTr="00BA7EE5">
        <w:tc>
          <w:tcPr>
            <w:tcW w:w="3005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0.001</w:t>
            </w:r>
          </w:p>
        </w:tc>
        <w:tc>
          <w:tcPr>
            <w:tcW w:w="3005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3005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82.14%</w:t>
            </w:r>
          </w:p>
        </w:tc>
      </w:tr>
      <w:tr w:rsidR="00BA7EE5" w:rsidRPr="00BA7EE5" w:rsidTr="00BA7EE5">
        <w:tc>
          <w:tcPr>
            <w:tcW w:w="3005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0.001</w:t>
            </w:r>
          </w:p>
        </w:tc>
        <w:tc>
          <w:tcPr>
            <w:tcW w:w="3005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3005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78.57%</w:t>
            </w:r>
          </w:p>
        </w:tc>
      </w:tr>
      <w:tr w:rsidR="00BA7EE5" w:rsidRPr="00BA7EE5" w:rsidTr="00BA7EE5">
        <w:tc>
          <w:tcPr>
            <w:tcW w:w="3005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0.0001</w:t>
            </w:r>
          </w:p>
        </w:tc>
        <w:tc>
          <w:tcPr>
            <w:tcW w:w="3005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3005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88.96%</w:t>
            </w:r>
          </w:p>
        </w:tc>
      </w:tr>
      <w:tr w:rsidR="00BA7EE5" w:rsidRPr="00BA7EE5" w:rsidTr="00BA7EE5">
        <w:tc>
          <w:tcPr>
            <w:tcW w:w="3005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0.0001</w:t>
            </w:r>
          </w:p>
        </w:tc>
        <w:tc>
          <w:tcPr>
            <w:tcW w:w="3005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3005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91.88%</w:t>
            </w:r>
          </w:p>
        </w:tc>
      </w:tr>
      <w:tr w:rsidR="00BA7EE5" w:rsidRPr="00BA7EE5" w:rsidTr="00BA7EE5">
        <w:tc>
          <w:tcPr>
            <w:tcW w:w="3005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0.0001</w:t>
            </w:r>
          </w:p>
        </w:tc>
        <w:tc>
          <w:tcPr>
            <w:tcW w:w="3005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3005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92.53%</w:t>
            </w:r>
          </w:p>
        </w:tc>
      </w:tr>
    </w:tbl>
    <w:p w:rsidR="00894AB7" w:rsidRPr="00BA7EE5" w:rsidRDefault="00894AB7">
      <w:pPr>
        <w:rPr>
          <w:rFonts w:cstheme="minorHAnsi"/>
        </w:rPr>
      </w:pPr>
    </w:p>
    <w:p w:rsidR="00BA7EE5" w:rsidRPr="00BA7EE5" w:rsidRDefault="00BA7EE5">
      <w:pPr>
        <w:rPr>
          <w:rFonts w:cstheme="minorHAnsi"/>
        </w:rPr>
      </w:pPr>
    </w:p>
    <w:p w:rsidR="00BA7EE5" w:rsidRPr="006B51FA" w:rsidRDefault="00BA7EE5" w:rsidP="00BA7EE5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6B51FA">
        <w:rPr>
          <w:rFonts w:eastAsia="Times New Roman" w:cstheme="minorHAnsi"/>
          <w:b/>
          <w:bCs/>
          <w:sz w:val="24"/>
          <w:szCs w:val="24"/>
          <w:lang w:eastAsia="en-IN"/>
        </w:rPr>
        <w:t>6. Model Evaluation</w:t>
      </w:r>
    </w:p>
    <w:p w:rsidR="00BA7EE5" w:rsidRPr="006B51FA" w:rsidRDefault="00BA7EE5" w:rsidP="00BA7EE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A7EE5">
        <w:rPr>
          <w:rFonts w:eastAsia="Times New Roman" w:cstheme="minorHAnsi"/>
          <w:b/>
          <w:bCs/>
          <w:sz w:val="24"/>
          <w:szCs w:val="24"/>
          <w:lang w:eastAsia="en-IN"/>
        </w:rPr>
        <w:t>Accuracy:</w:t>
      </w:r>
      <w:r w:rsidRPr="006B51FA">
        <w:rPr>
          <w:rFonts w:eastAsia="Times New Roman" w:cstheme="minorHAnsi"/>
          <w:sz w:val="24"/>
          <w:szCs w:val="24"/>
          <w:lang w:eastAsia="en-IN"/>
        </w:rPr>
        <w:t xml:space="preserve"> The test accuracy achieved by the model was 82.50%.</w:t>
      </w:r>
    </w:p>
    <w:p w:rsidR="00BA7EE5" w:rsidRPr="006B51FA" w:rsidRDefault="00BA7EE5" w:rsidP="00BA7EE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A7EE5">
        <w:rPr>
          <w:rFonts w:eastAsia="Times New Roman" w:cstheme="minorHAnsi"/>
          <w:b/>
          <w:bCs/>
          <w:sz w:val="24"/>
          <w:szCs w:val="24"/>
          <w:lang w:eastAsia="en-IN"/>
        </w:rPr>
        <w:t>Confusion Matrix:</w:t>
      </w:r>
      <w:r w:rsidRPr="006B51FA">
        <w:rPr>
          <w:rFonts w:eastAsia="Times New Roman" w:cstheme="minorHAnsi"/>
          <w:sz w:val="24"/>
          <w:szCs w:val="24"/>
          <w:lang w:eastAsia="en-IN"/>
        </w:rPr>
        <w:t xml:space="preserve"> Provided insights into the performance across different weather categories, highlighting areas of confusion.</w:t>
      </w:r>
    </w:p>
    <w:p w:rsidR="00BA7EE5" w:rsidRPr="006B51FA" w:rsidRDefault="00BA7EE5" w:rsidP="00BA7EE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A7EE5">
        <w:rPr>
          <w:rFonts w:eastAsia="Times New Roman" w:cstheme="minorHAnsi"/>
          <w:b/>
          <w:bCs/>
          <w:sz w:val="24"/>
          <w:szCs w:val="24"/>
          <w:lang w:eastAsia="en-IN"/>
        </w:rPr>
        <w:t>Classification Report:</w:t>
      </w:r>
      <w:r w:rsidRPr="006B51FA">
        <w:rPr>
          <w:rFonts w:eastAsia="Times New Roman" w:cstheme="minorHAnsi"/>
          <w:sz w:val="24"/>
          <w:szCs w:val="24"/>
          <w:lang w:eastAsia="en-IN"/>
        </w:rPr>
        <w:t xml:space="preserve"> Detailed metrics such as precision, recall, and F1-score for each category.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BA7EE5" w:rsidRPr="00BA7EE5" w:rsidTr="00BA7EE5">
        <w:tc>
          <w:tcPr>
            <w:tcW w:w="2254" w:type="dxa"/>
            <w:vAlign w:val="center"/>
          </w:tcPr>
          <w:p w:rsidR="00BA7EE5" w:rsidRPr="006B51FA" w:rsidRDefault="00BA7EE5" w:rsidP="00BA7EE5">
            <w:pPr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Class</w:t>
            </w:r>
          </w:p>
        </w:tc>
        <w:tc>
          <w:tcPr>
            <w:tcW w:w="2254" w:type="dxa"/>
            <w:vAlign w:val="center"/>
          </w:tcPr>
          <w:p w:rsidR="00BA7EE5" w:rsidRPr="006B51FA" w:rsidRDefault="00BA7EE5" w:rsidP="00BA7EE5">
            <w:pPr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Precision</w:t>
            </w:r>
          </w:p>
        </w:tc>
        <w:tc>
          <w:tcPr>
            <w:tcW w:w="2254" w:type="dxa"/>
            <w:vAlign w:val="center"/>
          </w:tcPr>
          <w:p w:rsidR="00BA7EE5" w:rsidRPr="006B51FA" w:rsidRDefault="00BA7EE5" w:rsidP="00BA7EE5">
            <w:pPr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Recall</w:t>
            </w:r>
          </w:p>
        </w:tc>
        <w:tc>
          <w:tcPr>
            <w:tcW w:w="2254" w:type="dxa"/>
            <w:vAlign w:val="center"/>
          </w:tcPr>
          <w:p w:rsidR="00BA7EE5" w:rsidRPr="006B51FA" w:rsidRDefault="00BA7EE5" w:rsidP="00BA7EE5">
            <w:pPr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F1-score</w:t>
            </w:r>
          </w:p>
        </w:tc>
      </w:tr>
      <w:tr w:rsidR="00BA7EE5" w:rsidRPr="00BA7EE5" w:rsidTr="00BA7EE5">
        <w:tc>
          <w:tcPr>
            <w:tcW w:w="2254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Dew</w:t>
            </w:r>
          </w:p>
        </w:tc>
        <w:tc>
          <w:tcPr>
            <w:tcW w:w="2254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0.85</w:t>
            </w:r>
          </w:p>
        </w:tc>
        <w:tc>
          <w:tcPr>
            <w:tcW w:w="2254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0.80</w:t>
            </w:r>
          </w:p>
        </w:tc>
        <w:tc>
          <w:tcPr>
            <w:tcW w:w="2254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0.82</w:t>
            </w:r>
          </w:p>
        </w:tc>
      </w:tr>
      <w:tr w:rsidR="00BA7EE5" w:rsidRPr="00BA7EE5" w:rsidTr="00BA7EE5">
        <w:tc>
          <w:tcPr>
            <w:tcW w:w="2254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Fog</w:t>
            </w:r>
          </w:p>
        </w:tc>
        <w:tc>
          <w:tcPr>
            <w:tcW w:w="2254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0.88</w:t>
            </w:r>
          </w:p>
        </w:tc>
        <w:tc>
          <w:tcPr>
            <w:tcW w:w="2254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0.89</w:t>
            </w:r>
          </w:p>
        </w:tc>
        <w:tc>
          <w:tcPr>
            <w:tcW w:w="2254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0.88</w:t>
            </w:r>
          </w:p>
        </w:tc>
      </w:tr>
      <w:tr w:rsidR="00BA7EE5" w:rsidRPr="00BA7EE5" w:rsidTr="00BA7EE5">
        <w:tc>
          <w:tcPr>
            <w:tcW w:w="2254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Frost</w:t>
            </w:r>
          </w:p>
        </w:tc>
        <w:tc>
          <w:tcPr>
            <w:tcW w:w="2254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0.83</w:t>
            </w:r>
          </w:p>
        </w:tc>
        <w:tc>
          <w:tcPr>
            <w:tcW w:w="2254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0.81</w:t>
            </w:r>
          </w:p>
        </w:tc>
        <w:tc>
          <w:tcPr>
            <w:tcW w:w="2254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0.82</w:t>
            </w:r>
          </w:p>
        </w:tc>
      </w:tr>
      <w:tr w:rsidR="00BA7EE5" w:rsidRPr="00BA7EE5" w:rsidTr="00BA7EE5">
        <w:tc>
          <w:tcPr>
            <w:tcW w:w="2254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Glaze</w:t>
            </w:r>
          </w:p>
        </w:tc>
        <w:tc>
          <w:tcPr>
            <w:tcW w:w="2254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0.84</w:t>
            </w:r>
          </w:p>
        </w:tc>
        <w:tc>
          <w:tcPr>
            <w:tcW w:w="2254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0.82</w:t>
            </w:r>
          </w:p>
        </w:tc>
        <w:tc>
          <w:tcPr>
            <w:tcW w:w="2254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0.83</w:t>
            </w:r>
          </w:p>
        </w:tc>
      </w:tr>
      <w:tr w:rsidR="00BA7EE5" w:rsidRPr="00BA7EE5" w:rsidTr="00BA7EE5">
        <w:tc>
          <w:tcPr>
            <w:tcW w:w="2254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Hail</w:t>
            </w:r>
          </w:p>
        </w:tc>
        <w:tc>
          <w:tcPr>
            <w:tcW w:w="2254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0.86</w:t>
            </w:r>
          </w:p>
        </w:tc>
        <w:tc>
          <w:tcPr>
            <w:tcW w:w="2254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0.87</w:t>
            </w:r>
          </w:p>
        </w:tc>
        <w:tc>
          <w:tcPr>
            <w:tcW w:w="2254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0.86</w:t>
            </w:r>
          </w:p>
        </w:tc>
      </w:tr>
      <w:tr w:rsidR="00BA7EE5" w:rsidRPr="00BA7EE5" w:rsidTr="00BA7EE5">
        <w:tc>
          <w:tcPr>
            <w:tcW w:w="2254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Lightning</w:t>
            </w:r>
          </w:p>
        </w:tc>
        <w:tc>
          <w:tcPr>
            <w:tcW w:w="2254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0.89</w:t>
            </w:r>
          </w:p>
        </w:tc>
        <w:tc>
          <w:tcPr>
            <w:tcW w:w="2254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0.91</w:t>
            </w:r>
          </w:p>
        </w:tc>
        <w:tc>
          <w:tcPr>
            <w:tcW w:w="2254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0.90</w:t>
            </w:r>
          </w:p>
        </w:tc>
      </w:tr>
      <w:tr w:rsidR="00BA7EE5" w:rsidRPr="00BA7EE5" w:rsidTr="00BA7EE5">
        <w:tc>
          <w:tcPr>
            <w:tcW w:w="2254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Rain</w:t>
            </w:r>
          </w:p>
        </w:tc>
        <w:tc>
          <w:tcPr>
            <w:tcW w:w="2254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0.80</w:t>
            </w:r>
          </w:p>
        </w:tc>
        <w:tc>
          <w:tcPr>
            <w:tcW w:w="2254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0.78</w:t>
            </w:r>
          </w:p>
        </w:tc>
        <w:tc>
          <w:tcPr>
            <w:tcW w:w="2254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0.79</w:t>
            </w:r>
          </w:p>
        </w:tc>
      </w:tr>
      <w:tr w:rsidR="00BA7EE5" w:rsidRPr="00BA7EE5" w:rsidTr="00BA7EE5">
        <w:tc>
          <w:tcPr>
            <w:tcW w:w="2254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Rainbow</w:t>
            </w:r>
          </w:p>
        </w:tc>
        <w:tc>
          <w:tcPr>
            <w:tcW w:w="2254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0.87</w:t>
            </w:r>
          </w:p>
        </w:tc>
        <w:tc>
          <w:tcPr>
            <w:tcW w:w="2254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0.88</w:t>
            </w:r>
          </w:p>
        </w:tc>
        <w:tc>
          <w:tcPr>
            <w:tcW w:w="2254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0.87</w:t>
            </w:r>
          </w:p>
        </w:tc>
      </w:tr>
      <w:tr w:rsidR="00BA7EE5" w:rsidRPr="00BA7EE5" w:rsidTr="00BA7EE5">
        <w:tc>
          <w:tcPr>
            <w:tcW w:w="2254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Rime</w:t>
            </w:r>
          </w:p>
        </w:tc>
        <w:tc>
          <w:tcPr>
            <w:tcW w:w="2254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0.90</w:t>
            </w:r>
          </w:p>
        </w:tc>
        <w:tc>
          <w:tcPr>
            <w:tcW w:w="2254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0.92</w:t>
            </w:r>
          </w:p>
        </w:tc>
        <w:tc>
          <w:tcPr>
            <w:tcW w:w="2254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0.91</w:t>
            </w:r>
          </w:p>
        </w:tc>
      </w:tr>
      <w:tr w:rsidR="00BA7EE5" w:rsidRPr="00BA7EE5" w:rsidTr="00BA7EE5">
        <w:tc>
          <w:tcPr>
            <w:tcW w:w="2254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Sandstorm</w:t>
            </w:r>
          </w:p>
        </w:tc>
        <w:tc>
          <w:tcPr>
            <w:tcW w:w="2254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0.88</w:t>
            </w:r>
          </w:p>
        </w:tc>
        <w:tc>
          <w:tcPr>
            <w:tcW w:w="2254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0.86</w:t>
            </w:r>
          </w:p>
        </w:tc>
        <w:tc>
          <w:tcPr>
            <w:tcW w:w="2254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0.87</w:t>
            </w:r>
          </w:p>
        </w:tc>
      </w:tr>
      <w:tr w:rsidR="00BA7EE5" w:rsidRPr="00BA7EE5" w:rsidTr="00BA7EE5">
        <w:tc>
          <w:tcPr>
            <w:tcW w:w="2254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Snow</w:t>
            </w:r>
          </w:p>
        </w:tc>
        <w:tc>
          <w:tcPr>
            <w:tcW w:w="2254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0.85</w:t>
            </w:r>
          </w:p>
        </w:tc>
        <w:tc>
          <w:tcPr>
            <w:tcW w:w="2254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0.84</w:t>
            </w:r>
          </w:p>
        </w:tc>
        <w:tc>
          <w:tcPr>
            <w:tcW w:w="2254" w:type="dxa"/>
            <w:vAlign w:val="center"/>
          </w:tcPr>
          <w:p w:rsidR="00BA7EE5" w:rsidRPr="006B51FA" w:rsidRDefault="00BA7EE5" w:rsidP="00BA7EE5">
            <w:pPr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6B51FA">
              <w:rPr>
                <w:rFonts w:eastAsia="Times New Roman" w:cstheme="minorHAnsi"/>
                <w:sz w:val="24"/>
                <w:szCs w:val="24"/>
                <w:lang w:eastAsia="en-IN"/>
              </w:rPr>
              <w:t>0.84</w:t>
            </w:r>
          </w:p>
        </w:tc>
      </w:tr>
    </w:tbl>
    <w:p w:rsidR="00BA7EE5" w:rsidRDefault="00BA7EE5">
      <w:pPr>
        <w:rPr>
          <w:rFonts w:cstheme="minorHAnsi"/>
        </w:rPr>
      </w:pPr>
    </w:p>
    <w:p w:rsidR="00BA7EE5" w:rsidRDefault="00BA7EE5">
      <w:pPr>
        <w:rPr>
          <w:rFonts w:cstheme="minorHAnsi"/>
        </w:rPr>
      </w:pPr>
    </w:p>
    <w:p w:rsidR="00BA7EE5" w:rsidRDefault="00BA7EE5">
      <w:pPr>
        <w:rPr>
          <w:rFonts w:cstheme="minorHAnsi"/>
        </w:rPr>
      </w:pPr>
    </w:p>
    <w:p w:rsidR="00BA7EE5" w:rsidRDefault="00BA7EE5">
      <w:pPr>
        <w:rPr>
          <w:rFonts w:cstheme="minorHAnsi"/>
        </w:rPr>
      </w:pPr>
    </w:p>
    <w:p w:rsidR="00BA7EE5" w:rsidRDefault="00BA7EE5">
      <w:pPr>
        <w:rPr>
          <w:rFonts w:cstheme="minorHAnsi"/>
        </w:rPr>
      </w:pPr>
    </w:p>
    <w:p w:rsidR="00BA7EE5" w:rsidRDefault="00BA7EE5">
      <w:pPr>
        <w:rPr>
          <w:rFonts w:cstheme="minorHAnsi"/>
        </w:rPr>
      </w:pPr>
    </w:p>
    <w:p w:rsidR="00BA7EE5" w:rsidRDefault="00BA7EE5">
      <w:pPr>
        <w:rPr>
          <w:rFonts w:cstheme="minorHAnsi"/>
        </w:rPr>
      </w:pPr>
    </w:p>
    <w:p w:rsidR="00BA7EE5" w:rsidRDefault="00BA7EE5">
      <w:pPr>
        <w:rPr>
          <w:rFonts w:cstheme="minorHAnsi"/>
        </w:rPr>
      </w:pPr>
    </w:p>
    <w:p w:rsidR="00BA7EE5" w:rsidRPr="00BA7EE5" w:rsidRDefault="00BA7EE5">
      <w:pPr>
        <w:rPr>
          <w:rFonts w:cstheme="minorHAnsi"/>
        </w:rPr>
      </w:pPr>
    </w:p>
    <w:p w:rsidR="00BA7EE5" w:rsidRDefault="00BA7EE5">
      <w:pPr>
        <w:rPr>
          <w:rFonts w:cstheme="minorHAnsi"/>
          <w:b/>
          <w:sz w:val="24"/>
          <w:szCs w:val="24"/>
        </w:rPr>
      </w:pPr>
      <w:r w:rsidRPr="00BA7EE5">
        <w:rPr>
          <w:rFonts w:cstheme="minorHAnsi"/>
          <w:b/>
          <w:sz w:val="24"/>
          <w:szCs w:val="24"/>
        </w:rPr>
        <w:lastRenderedPageBreak/>
        <w:t>Visualizations</w:t>
      </w:r>
      <w:r>
        <w:rPr>
          <w:rFonts w:cstheme="minorHAnsi"/>
          <w:b/>
          <w:sz w:val="24"/>
          <w:szCs w:val="24"/>
        </w:rPr>
        <w:t xml:space="preserve"> :</w:t>
      </w:r>
    </w:p>
    <w:p w:rsidR="00BA7EE5" w:rsidRPr="00BA7EE5" w:rsidRDefault="00BA7EE5">
      <w:pPr>
        <w:rPr>
          <w:rFonts w:cstheme="minorHAnsi"/>
          <w:b/>
          <w:sz w:val="24"/>
          <w:szCs w:val="24"/>
        </w:rPr>
      </w:pPr>
    </w:p>
    <w:p w:rsidR="00BA7EE5" w:rsidRDefault="00BA7EE5">
      <w:pPr>
        <w:rPr>
          <w:rFonts w:cstheme="minorHAnsi"/>
        </w:rPr>
      </w:pPr>
      <w:r w:rsidRPr="00BA7EE5">
        <w:rPr>
          <w:rFonts w:cstheme="minorHAnsi"/>
        </w:rPr>
        <w:drawing>
          <wp:inline distT="0" distB="0" distL="0" distR="0" wp14:anchorId="225FC739" wp14:editId="246E8609">
            <wp:extent cx="5731510" cy="2332355"/>
            <wp:effectExtent l="0" t="0" r="254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0E083C3-CB79-4465-87F9-F2064ED9D7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0E083C3-CB79-4465-87F9-F2064ED9D7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E5" w:rsidRDefault="00BA7EE5">
      <w:pPr>
        <w:rPr>
          <w:rFonts w:cstheme="minorHAnsi"/>
        </w:rPr>
      </w:pPr>
    </w:p>
    <w:p w:rsidR="00BA7EE5" w:rsidRDefault="00BA7EE5">
      <w:pPr>
        <w:rPr>
          <w:rFonts w:cstheme="minorHAnsi"/>
        </w:rPr>
      </w:pPr>
      <w:r w:rsidRPr="00BA7EE5">
        <w:rPr>
          <w:rFonts w:cstheme="minorHAnsi"/>
        </w:rPr>
        <w:drawing>
          <wp:inline distT="0" distB="0" distL="0" distR="0" wp14:anchorId="3F149D81" wp14:editId="68C52649">
            <wp:extent cx="5731510" cy="5160010"/>
            <wp:effectExtent l="0" t="0" r="2540" b="254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B7D7811-3E81-448F-B2DF-805402F05A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6B7D7811-3E81-448F-B2DF-805402F05AC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E5" w:rsidRDefault="00BA7EE5">
      <w:pPr>
        <w:rPr>
          <w:rFonts w:cstheme="minorHAnsi"/>
        </w:rPr>
      </w:pPr>
    </w:p>
    <w:p w:rsidR="00BA7EE5" w:rsidRDefault="00BA7EE5">
      <w:pPr>
        <w:rPr>
          <w:rFonts w:cstheme="minorHAnsi"/>
        </w:rPr>
      </w:pPr>
    </w:p>
    <w:p w:rsidR="00BA7EE5" w:rsidRDefault="00BA7EE5">
      <w:pPr>
        <w:rPr>
          <w:rFonts w:cstheme="minorHAnsi"/>
        </w:rPr>
      </w:pPr>
    </w:p>
    <w:p w:rsidR="00BA7EE5" w:rsidRPr="00BA7EE5" w:rsidRDefault="00BA7EE5">
      <w:pPr>
        <w:rPr>
          <w:rFonts w:cstheme="minorHAnsi"/>
        </w:rPr>
      </w:pPr>
    </w:p>
    <w:p w:rsidR="00BA7EE5" w:rsidRPr="006B51FA" w:rsidRDefault="00BA7EE5" w:rsidP="00BA7EE5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6B51FA">
        <w:rPr>
          <w:rFonts w:eastAsia="Times New Roman" w:cstheme="minorHAnsi"/>
          <w:b/>
          <w:bCs/>
          <w:sz w:val="24"/>
          <w:szCs w:val="24"/>
          <w:lang w:eastAsia="en-IN"/>
        </w:rPr>
        <w:t>7. Summary</w:t>
      </w:r>
    </w:p>
    <w:p w:rsidR="00BA7EE5" w:rsidRPr="006B51FA" w:rsidRDefault="00BA7EE5" w:rsidP="00BA7EE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A7EE5">
        <w:rPr>
          <w:rFonts w:eastAsia="Times New Roman" w:cstheme="minorHAnsi"/>
          <w:b/>
          <w:bCs/>
          <w:sz w:val="24"/>
          <w:szCs w:val="24"/>
          <w:lang w:eastAsia="en-IN"/>
        </w:rPr>
        <w:t>Key Findings:</w:t>
      </w:r>
      <w:r w:rsidRPr="006B51FA">
        <w:rPr>
          <w:rFonts w:eastAsia="Times New Roman" w:cstheme="minorHAnsi"/>
          <w:sz w:val="24"/>
          <w:szCs w:val="24"/>
          <w:lang w:eastAsia="en-IN"/>
        </w:rPr>
        <w:t xml:space="preserve"> The model performed well on most weather conditions, with high accuracy in certain categories. The confusion matrix and classification report provided valuable insights into the model's strengths and weaknesses.</w:t>
      </w:r>
    </w:p>
    <w:p w:rsidR="00BA7EE5" w:rsidRPr="006B51FA" w:rsidRDefault="00BA7EE5" w:rsidP="00BA7EE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A7EE5">
        <w:rPr>
          <w:rFonts w:eastAsia="Times New Roman" w:cstheme="minorHAnsi"/>
          <w:b/>
          <w:bCs/>
          <w:sz w:val="24"/>
          <w:szCs w:val="24"/>
          <w:lang w:eastAsia="en-IN"/>
        </w:rPr>
        <w:t>Challenges Faced:</w:t>
      </w:r>
      <w:r w:rsidRPr="006B51FA">
        <w:rPr>
          <w:rFonts w:eastAsia="Times New Roman" w:cstheme="minorHAnsi"/>
          <w:sz w:val="24"/>
          <w:szCs w:val="24"/>
          <w:lang w:eastAsia="en-IN"/>
        </w:rPr>
        <w:t xml:space="preserve"> Issues such as handling imbalanced data, dealing with overfitting, and computational limitations were encountered. Strategies like data augmentation and regularization techniques were employed to mitigate these challenges.</w:t>
      </w:r>
    </w:p>
    <w:p w:rsidR="00BA7EE5" w:rsidRPr="006B51FA" w:rsidRDefault="00BA7EE5" w:rsidP="00BA7EE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A7EE5">
        <w:rPr>
          <w:rFonts w:eastAsia="Times New Roman" w:cstheme="minorHAnsi"/>
          <w:b/>
          <w:bCs/>
          <w:sz w:val="24"/>
          <w:szCs w:val="24"/>
          <w:lang w:eastAsia="en-IN"/>
        </w:rPr>
        <w:t>Lessons Learned:</w:t>
      </w:r>
      <w:r w:rsidRPr="006B51FA">
        <w:rPr>
          <w:rFonts w:eastAsia="Times New Roman" w:cstheme="minorHAnsi"/>
          <w:sz w:val="24"/>
          <w:szCs w:val="24"/>
          <w:lang w:eastAsia="en-IN"/>
        </w:rPr>
        <w:t xml:space="preserve"> The importance of data preprocessing and augmentation, along with the effectiveness of transfer learning and fine-tuning pre-trained models, was highlighted. Continuous learning and adaptation based on model performance were crucial for success.</w:t>
      </w:r>
    </w:p>
    <w:p w:rsidR="00BA7EE5" w:rsidRPr="006B51FA" w:rsidRDefault="00BA7EE5" w:rsidP="00BA7EE5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6B51FA">
        <w:rPr>
          <w:rFonts w:eastAsia="Times New Roman" w:cstheme="minorHAnsi"/>
          <w:b/>
          <w:bCs/>
          <w:sz w:val="24"/>
          <w:szCs w:val="24"/>
          <w:lang w:eastAsia="en-IN"/>
        </w:rPr>
        <w:t>References</w:t>
      </w:r>
    </w:p>
    <w:p w:rsidR="00BA7EE5" w:rsidRPr="006B51FA" w:rsidRDefault="00BA7EE5" w:rsidP="00BA7EE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hyperlink r:id="rId8" w:tgtFrame="_new" w:history="1">
        <w:r w:rsidRPr="00BA7EE5">
          <w:rPr>
            <w:rFonts w:eastAsia="Times New Roman" w:cstheme="minorHAnsi"/>
            <w:color w:val="0000FF"/>
            <w:sz w:val="24"/>
            <w:szCs w:val="24"/>
            <w:u w:val="single"/>
            <w:lang w:eastAsia="en-IN"/>
          </w:rPr>
          <w:t>Early Stopping in Keras</w:t>
        </w:r>
      </w:hyperlink>
    </w:p>
    <w:p w:rsidR="00BA7EE5" w:rsidRPr="006B51FA" w:rsidRDefault="00BA7EE5" w:rsidP="00BA7EE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hyperlink r:id="rId9" w:tgtFrame="_new" w:history="1">
        <w:r w:rsidRPr="00BA7EE5">
          <w:rPr>
            <w:rFonts w:eastAsia="Times New Roman" w:cstheme="minorHAnsi"/>
            <w:color w:val="0000FF"/>
            <w:sz w:val="24"/>
            <w:szCs w:val="24"/>
            <w:u w:val="single"/>
            <w:lang w:eastAsia="en-IN"/>
          </w:rPr>
          <w:t>Weather Dataset on Kaggle</w:t>
        </w:r>
      </w:hyperlink>
    </w:p>
    <w:p w:rsidR="00BA7EE5" w:rsidRPr="006B51FA" w:rsidRDefault="00BA7EE5" w:rsidP="00BA7EE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hyperlink r:id="rId10" w:tgtFrame="_new" w:history="1">
        <w:r w:rsidRPr="00BA7EE5">
          <w:rPr>
            <w:rFonts w:eastAsia="Times New Roman" w:cstheme="minorHAnsi"/>
            <w:color w:val="0000FF"/>
            <w:sz w:val="24"/>
            <w:szCs w:val="24"/>
            <w:u w:val="single"/>
            <w:lang w:eastAsia="en-IN"/>
          </w:rPr>
          <w:t>Optimization Techniques for PyTorch</w:t>
        </w:r>
      </w:hyperlink>
    </w:p>
    <w:p w:rsidR="00BA7EE5" w:rsidRPr="006B51FA" w:rsidRDefault="00BA7EE5" w:rsidP="00BA7EE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hyperlink r:id="rId11" w:tgtFrame="_new" w:history="1">
        <w:r w:rsidRPr="00BA7EE5">
          <w:rPr>
            <w:rFonts w:eastAsia="Times New Roman" w:cstheme="minorHAnsi"/>
            <w:color w:val="0000FF"/>
            <w:sz w:val="24"/>
            <w:szCs w:val="24"/>
            <w:u w:val="single"/>
            <w:lang w:eastAsia="en-IN"/>
          </w:rPr>
          <w:t>Image Augmentation for Computer Vision Tasks Using PyTorch</w:t>
        </w:r>
      </w:hyperlink>
    </w:p>
    <w:p w:rsidR="00BA7EE5" w:rsidRPr="006B51FA" w:rsidRDefault="00BA7EE5" w:rsidP="00BA7EE5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6B51FA">
        <w:rPr>
          <w:rFonts w:eastAsia="Times New Roman" w:cstheme="minorHAnsi"/>
          <w:sz w:val="24"/>
          <w:szCs w:val="24"/>
          <w:lang w:eastAsia="en-IN"/>
        </w:rPr>
        <w:pict>
          <v:rect id="_x0000_i1027" style="width:0;height:1.5pt" o:hralign="center" o:hrstd="t" o:hr="t" fillcolor="#a0a0a0" stroked="f"/>
        </w:pict>
      </w:r>
    </w:p>
    <w:p w:rsidR="00BA7EE5" w:rsidRPr="006B51FA" w:rsidRDefault="00BA7EE5" w:rsidP="00BA7EE5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6B51FA">
        <w:rPr>
          <w:rFonts w:eastAsia="Times New Roman" w:cstheme="minorHAnsi"/>
          <w:sz w:val="24"/>
          <w:szCs w:val="24"/>
          <w:lang w:eastAsia="en-IN"/>
        </w:rPr>
        <w:t>For any questions or further information, please contact:</w:t>
      </w:r>
    </w:p>
    <w:p w:rsidR="00BA7EE5" w:rsidRPr="006B51FA" w:rsidRDefault="00BA7EE5" w:rsidP="00BA7EE5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A7EE5">
        <w:rPr>
          <w:rFonts w:eastAsia="Times New Roman" w:cstheme="minorHAnsi"/>
          <w:b/>
          <w:bCs/>
          <w:sz w:val="24"/>
          <w:szCs w:val="24"/>
          <w:lang w:eastAsia="en-IN"/>
        </w:rPr>
        <w:t>Karan Panchal</w:t>
      </w:r>
      <w:r w:rsidRPr="006B51FA">
        <w:rPr>
          <w:rFonts w:eastAsia="Times New Roman" w:cstheme="minorHAnsi"/>
          <w:sz w:val="24"/>
          <w:szCs w:val="24"/>
          <w:lang w:eastAsia="en-IN"/>
        </w:rPr>
        <w:br/>
        <w:t>Email: k_panchal225673@fanshaweonline.ca</w:t>
      </w:r>
      <w:r w:rsidRPr="006B51FA">
        <w:rPr>
          <w:rFonts w:eastAsia="Times New Roman" w:cstheme="minorHAnsi"/>
          <w:sz w:val="24"/>
          <w:szCs w:val="24"/>
          <w:lang w:eastAsia="en-IN"/>
        </w:rPr>
        <w:br/>
        <w:t xml:space="preserve">GitHub: </w:t>
      </w:r>
      <w:hyperlink r:id="rId12" w:tgtFrame="_new" w:history="1">
        <w:r w:rsidRPr="00BA7EE5">
          <w:rPr>
            <w:rFonts w:eastAsia="Times New Roman" w:cstheme="minorHAnsi"/>
            <w:color w:val="0000FF"/>
            <w:sz w:val="24"/>
            <w:szCs w:val="24"/>
            <w:u w:val="single"/>
            <w:lang w:eastAsia="en-IN"/>
          </w:rPr>
          <w:t>Link to GitHub</w:t>
        </w:r>
      </w:hyperlink>
    </w:p>
    <w:p w:rsidR="00BA7EE5" w:rsidRPr="00BA7EE5" w:rsidRDefault="00BA7EE5">
      <w:pPr>
        <w:rPr>
          <w:rFonts w:cstheme="minorHAnsi"/>
        </w:rPr>
      </w:pPr>
      <w:bookmarkStart w:id="0" w:name="_GoBack"/>
      <w:bookmarkEnd w:id="0"/>
    </w:p>
    <w:sectPr w:rsidR="00BA7EE5" w:rsidRPr="00BA7E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F6622"/>
    <w:multiLevelType w:val="multilevel"/>
    <w:tmpl w:val="009A8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1C04F4"/>
    <w:multiLevelType w:val="multilevel"/>
    <w:tmpl w:val="4BCAE5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09F42D9"/>
    <w:multiLevelType w:val="multilevel"/>
    <w:tmpl w:val="A43C0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5204BD6"/>
    <w:multiLevelType w:val="multilevel"/>
    <w:tmpl w:val="099A9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BBA5FB0"/>
    <w:multiLevelType w:val="multilevel"/>
    <w:tmpl w:val="63924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FBC3259"/>
    <w:multiLevelType w:val="multilevel"/>
    <w:tmpl w:val="80828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EE5"/>
    <w:rsid w:val="00511205"/>
    <w:rsid w:val="00894AB7"/>
    <w:rsid w:val="00BA7EE5"/>
    <w:rsid w:val="00E83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151E2"/>
  <w15:chartTrackingRefBased/>
  <w15:docId w15:val="{E68CCDE6-5018-47EC-9960-F3D73A790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A7EE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A7E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A7E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7E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eras.io/api/callbacks/early_stopping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karan2261/Pytorch-Capstone-Projec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comet.com/site/blog/image-augmentation-for-computer-vision-tasks-using-pytorch/" TargetMode="External"/><Relationship Id="rId5" Type="http://schemas.openxmlformats.org/officeDocument/2006/relationships/hyperlink" Target="https://www.kaggle.com/datasets/jehanbhathena/weather-dataset" TargetMode="External"/><Relationship Id="rId10" Type="http://schemas.openxmlformats.org/officeDocument/2006/relationships/hyperlink" Target="https://www.geeksforgeeks.org/accelerate-your-pytorch-training-a-guide-to-optimization-technique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kaggle.com/datasets/jehanbhathena/weather-dataset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653</Words>
  <Characters>3725</Characters>
  <Application>Microsoft Office Word</Application>
  <DocSecurity>0</DocSecurity>
  <Lines>31</Lines>
  <Paragraphs>8</Paragraphs>
  <ScaleCrop>false</ScaleCrop>
  <Company/>
  <LinksUpToDate>false</LinksUpToDate>
  <CharactersWithSpaces>4370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</dc:creator>
  <cp:keywords/>
  <dc:description/>
  <cp:lastModifiedBy>Karan</cp:lastModifiedBy>
  <cp:revision>3</cp:revision>
  <dcterms:created xsi:type="dcterms:W3CDTF">2024-08-06T00:46:00Z</dcterms:created>
  <dcterms:modified xsi:type="dcterms:W3CDTF">2024-08-06T00:56:00Z</dcterms:modified>
</cp:coreProperties>
</file>