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SET-7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TK-701</w:t>
            </w:r>
          </w:p>
        </w:tc>
        <w:tc>
          <w:tcPr>
            <w:tcW w:type="dxa" w:w="2160"/>
          </w:tcPr>
          <w:p>
            <w:r>
              <w:t>Unit A Tank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</w:tr>
      <w:tr>
        <w:tc>
          <w:tcPr>
            <w:tcW w:type="dxa" w:w="2160"/>
          </w:tcPr>
          <w:p>
            <w:r>
              <w:t>TK-702</w:t>
            </w:r>
          </w:p>
        </w:tc>
        <w:tc>
          <w:tcPr>
            <w:tcW w:type="dxa" w:w="2160"/>
          </w:tcPr>
          <w:p>
            <w:r>
              <w:t>Unit B Tank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TK-701 measured 12.1 mm against nominal 13.0 mm over 30 months. Minimum required 11.0 mm.</w:t>
      </w:r>
    </w:p>
    <w:p>
      <w:pPr>
        <w:pStyle w:val="ListBullet"/>
      </w:pPr>
      <w:r>
        <w:t>TK-702 measured 11.4 mm against nominal 13.0 mm over 30 months. Minimum required 11.0 mm.</w:t>
      </w:r>
    </w:p>
    <w:p>
      <w:pPr>
        <w:pStyle w:val="ListBullet"/>
      </w:pPr>
      <w:r>
        <w:t>PSV-701 as-found 9.5 barg. PSV-702 as-found 9.5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