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56" w:rsidRDefault="004D4656" w:rsidP="004D4656">
      <w:pPr>
        <w:spacing w:after="0" w:line="240" w:lineRule="auto"/>
        <w:jc w:val="center"/>
      </w:pPr>
      <w:r w:rsidRPr="003872C2">
        <w:rPr>
          <w:rFonts w:ascii="Calibri" w:eastAsia="Times New Roman" w:hAnsi="Calibri" w:cs="Times New Roman"/>
          <w:color w:val="000000"/>
        </w:rPr>
        <w:t>Ingrid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3872C2">
        <w:t>B</w:t>
      </w:r>
      <w:r>
        <w:t>arranco</w:t>
      </w:r>
      <w:proofErr w:type="spellEnd"/>
    </w:p>
    <w:p w:rsidR="004D4656" w:rsidRDefault="004D4656" w:rsidP="004D4656">
      <w:pPr>
        <w:spacing w:after="0" w:line="240" w:lineRule="auto"/>
        <w:jc w:val="center"/>
      </w:pPr>
      <w:r w:rsidRPr="003872C2">
        <w:t>C</w:t>
      </w:r>
      <w:r>
        <w:t xml:space="preserve">hief </w:t>
      </w:r>
      <w:r w:rsidRPr="003872C2">
        <w:t>F</w:t>
      </w:r>
      <w:r>
        <w:t xml:space="preserve">inancial </w:t>
      </w:r>
      <w:r w:rsidRPr="003872C2">
        <w:t>O</w:t>
      </w:r>
      <w:r>
        <w:t>fficer</w:t>
      </w:r>
    </w:p>
    <w:p w:rsidR="004D4656" w:rsidRPr="003872C2" w:rsidRDefault="004D4656" w:rsidP="004D4656">
      <w:pPr>
        <w:spacing w:after="0" w:line="240" w:lineRule="auto"/>
      </w:pPr>
    </w:p>
    <w:p w:rsidR="004D4656" w:rsidRDefault="004D4656" w:rsidP="004D4656"/>
    <w:p w:rsidR="004D4656" w:rsidRDefault="004D4656" w:rsidP="004D4656">
      <w:r>
        <w:t xml:space="preserve">Ms. Ingrid </w:t>
      </w:r>
      <w:proofErr w:type="spellStart"/>
      <w:r>
        <w:t>Barranco</w:t>
      </w:r>
      <w:proofErr w:type="spellEnd"/>
      <w:r>
        <w:t xml:space="preserve">, MBA is the Chief Financial Officer of </w:t>
      </w:r>
      <w:proofErr w:type="spellStart"/>
      <w:r>
        <w:t>GASTech</w:t>
      </w:r>
      <w:proofErr w:type="spellEnd"/>
      <w:r>
        <w:t xml:space="preserve">.  As the senior fiscal official for this multinational corporation, Mr. </w:t>
      </w:r>
      <w:proofErr w:type="spellStart"/>
      <w:r>
        <w:t>Barranco</w:t>
      </w:r>
      <w:proofErr w:type="spellEnd"/>
      <w:r>
        <w:t xml:space="preserve"> has budgeting responsibility over the wide portfolio of both operational and research and development investments. </w:t>
      </w:r>
    </w:p>
    <w:p w:rsidR="004D4656" w:rsidRDefault="004D4656" w:rsidP="004D4656">
      <w:r>
        <w:t xml:space="preserve">After joining </w:t>
      </w:r>
      <w:proofErr w:type="spellStart"/>
      <w:r>
        <w:t>GASTech</w:t>
      </w:r>
      <w:proofErr w:type="spellEnd"/>
      <w:r>
        <w:t xml:space="preserve"> in 2003, she was heavily involved with growth decisions, leading to taking the company public in 2013.</w:t>
      </w:r>
    </w:p>
    <w:p w:rsidR="004D4656" w:rsidRDefault="004D4656" w:rsidP="004D4656">
      <w:r>
        <w:t xml:space="preserve">Prior to 2003, she worked in both the banking and manufacturing industries with large multi-national companies. </w:t>
      </w:r>
      <w:bookmarkStart w:id="0" w:name="_GoBack"/>
      <w:bookmarkEnd w:id="0"/>
    </w:p>
    <w:p w:rsidR="00861A59" w:rsidRDefault="00861A59"/>
    <w:sectPr w:rsidR="00861A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00F" w:rsidRDefault="00CA100F" w:rsidP="00CA100F">
      <w:pPr>
        <w:spacing w:after="0" w:line="240" w:lineRule="auto"/>
      </w:pPr>
      <w:r>
        <w:separator/>
      </w:r>
    </w:p>
  </w:endnote>
  <w:endnote w:type="continuationSeparator" w:id="0">
    <w:p w:rsidR="00CA100F" w:rsidRDefault="00CA100F" w:rsidP="00CA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0F" w:rsidRDefault="00CA1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0F" w:rsidRDefault="00CA1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0F" w:rsidRDefault="00CA1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00F" w:rsidRDefault="00CA100F" w:rsidP="00CA100F">
      <w:pPr>
        <w:spacing w:after="0" w:line="240" w:lineRule="auto"/>
      </w:pPr>
      <w:r>
        <w:separator/>
      </w:r>
    </w:p>
  </w:footnote>
  <w:footnote w:type="continuationSeparator" w:id="0">
    <w:p w:rsidR="00CA100F" w:rsidRDefault="00CA100F" w:rsidP="00CA1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0F" w:rsidRDefault="00CA10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0F" w:rsidRDefault="00CA10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00F" w:rsidRDefault="00CA1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56"/>
    <w:rsid w:val="004D4656"/>
    <w:rsid w:val="00861A59"/>
    <w:rsid w:val="00C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0F"/>
  </w:style>
  <w:style w:type="paragraph" w:styleId="Footer">
    <w:name w:val="footer"/>
    <w:basedOn w:val="Normal"/>
    <w:link w:val="FooterChar"/>
    <w:uiPriority w:val="99"/>
    <w:unhideWhenUsed/>
    <w:rsid w:val="00CA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0F"/>
  </w:style>
  <w:style w:type="paragraph" w:styleId="Footer">
    <w:name w:val="footer"/>
    <w:basedOn w:val="Normal"/>
    <w:link w:val="FooterChar"/>
    <w:uiPriority w:val="99"/>
    <w:unhideWhenUsed/>
    <w:rsid w:val="00CA1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2014-03-20T18:40:00Z</dcterms:created>
  <dcterms:modified xsi:type="dcterms:W3CDTF">2014-03-20T18:40:00Z</dcterms:modified>
</cp:coreProperties>
</file>