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1C" w:rsidRDefault="006A281C" w:rsidP="006A281C">
      <w:pPr>
        <w:spacing w:after="0" w:line="240" w:lineRule="auto"/>
        <w:jc w:val="center"/>
      </w:pPr>
      <w:bookmarkStart w:id="0" w:name="_GoBack"/>
      <w:bookmarkEnd w:id="0"/>
      <w:proofErr w:type="spellStart"/>
      <w:r w:rsidRPr="003872C2">
        <w:rPr>
          <w:rFonts w:ascii="Calibri" w:eastAsia="Times New Roman" w:hAnsi="Calibri" w:cs="Times New Roman"/>
          <w:color w:val="000000"/>
        </w:rPr>
        <w:t>Orhan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r w:rsidRPr="003872C2">
        <w:t>S</w:t>
      </w:r>
      <w:r>
        <w:t>trum</w:t>
      </w:r>
    </w:p>
    <w:p w:rsidR="006A281C" w:rsidRDefault="006A281C" w:rsidP="006A281C">
      <w:pPr>
        <w:spacing w:after="0" w:line="240" w:lineRule="auto"/>
        <w:jc w:val="center"/>
      </w:pPr>
      <w:r>
        <w:t>Chief Operating Officer</w:t>
      </w:r>
    </w:p>
    <w:p w:rsidR="006A281C" w:rsidRDefault="006A281C" w:rsidP="006A281C">
      <w:pPr>
        <w:spacing w:after="0" w:line="240" w:lineRule="auto"/>
      </w:pPr>
    </w:p>
    <w:p w:rsidR="006A281C" w:rsidRPr="003872C2" w:rsidRDefault="006A281C" w:rsidP="006A281C">
      <w:pPr>
        <w:spacing w:after="0" w:line="240" w:lineRule="auto"/>
      </w:pPr>
    </w:p>
    <w:p w:rsidR="006A281C" w:rsidRDefault="006A281C" w:rsidP="006A281C">
      <w:r>
        <w:t xml:space="preserve">Mr. Strum serves as the Chief Operating Officer for </w:t>
      </w:r>
      <w:proofErr w:type="spellStart"/>
      <w:r>
        <w:t>GASTech</w:t>
      </w:r>
      <w:proofErr w:type="spellEnd"/>
      <w:r>
        <w:t xml:space="preserve">.  He works with a wide variety of stakeholders and experts to ensure effective management of external affairs for </w:t>
      </w:r>
      <w:proofErr w:type="spellStart"/>
      <w:r>
        <w:t>GASTech</w:t>
      </w:r>
      <w:proofErr w:type="spellEnd"/>
      <w:r>
        <w:t>. Mr. Strum works closely with officials from Tethys and Kronos to ensure a cooperative and compliant atmosphere exists between all parties.</w:t>
      </w:r>
    </w:p>
    <w:p w:rsidR="006A281C" w:rsidRDefault="006A281C" w:rsidP="006A281C">
      <w:r>
        <w:t xml:space="preserve">Prior to joining </w:t>
      </w:r>
      <w:proofErr w:type="spellStart"/>
      <w:r>
        <w:t>GASTech</w:t>
      </w:r>
      <w:proofErr w:type="spellEnd"/>
      <w:r>
        <w:t>, he worked as the Chief Operating Officer for a large multi-national corporation ensuring smooth operations across national boundaries.</w:t>
      </w:r>
    </w:p>
    <w:p w:rsidR="00861A59" w:rsidRDefault="00861A59"/>
    <w:sectPr w:rsidR="00861A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CC1" w:rsidRDefault="00E63CC1" w:rsidP="00E63CC1">
      <w:pPr>
        <w:spacing w:after="0" w:line="240" w:lineRule="auto"/>
      </w:pPr>
      <w:r>
        <w:separator/>
      </w:r>
    </w:p>
  </w:endnote>
  <w:endnote w:type="continuationSeparator" w:id="0">
    <w:p w:rsidR="00E63CC1" w:rsidRDefault="00E63CC1" w:rsidP="00E6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C1" w:rsidRDefault="00E63C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C1" w:rsidRDefault="00E63C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C1" w:rsidRDefault="00E63C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CC1" w:rsidRDefault="00E63CC1" w:rsidP="00E63CC1">
      <w:pPr>
        <w:spacing w:after="0" w:line="240" w:lineRule="auto"/>
      </w:pPr>
      <w:r>
        <w:separator/>
      </w:r>
    </w:p>
  </w:footnote>
  <w:footnote w:type="continuationSeparator" w:id="0">
    <w:p w:rsidR="00E63CC1" w:rsidRDefault="00E63CC1" w:rsidP="00E6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C1" w:rsidRDefault="00E63C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C1" w:rsidRDefault="00E63C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C1" w:rsidRDefault="00E63C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1C"/>
    <w:rsid w:val="006A281C"/>
    <w:rsid w:val="00861A59"/>
    <w:rsid w:val="00E6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C1"/>
  </w:style>
  <w:style w:type="paragraph" w:styleId="Footer">
    <w:name w:val="footer"/>
    <w:basedOn w:val="Normal"/>
    <w:link w:val="FooterChar"/>
    <w:uiPriority w:val="99"/>
    <w:unhideWhenUsed/>
    <w:rsid w:val="00E6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C1"/>
  </w:style>
  <w:style w:type="paragraph" w:styleId="Footer">
    <w:name w:val="footer"/>
    <w:basedOn w:val="Normal"/>
    <w:link w:val="FooterChar"/>
    <w:uiPriority w:val="99"/>
    <w:unhideWhenUsed/>
    <w:rsid w:val="00E6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2014-03-20T18:41:00Z</dcterms:created>
  <dcterms:modified xsi:type="dcterms:W3CDTF">2014-03-20T18:41:00Z</dcterms:modified>
</cp:coreProperties>
</file>