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A59" w:rsidRPr="00806224" w:rsidRDefault="00806224" w:rsidP="00806224">
      <w:pPr>
        <w:jc w:val="center"/>
        <w:rPr>
          <w:sz w:val="28"/>
        </w:rPr>
      </w:pPr>
      <w:bookmarkStart w:id="0" w:name="_GoBack"/>
      <w:bookmarkEnd w:id="0"/>
      <w:r w:rsidRPr="00806224">
        <w:rPr>
          <w:sz w:val="28"/>
        </w:rPr>
        <w:t xml:space="preserve">Lars </w:t>
      </w:r>
      <w:proofErr w:type="spellStart"/>
      <w:r w:rsidRPr="00806224">
        <w:rPr>
          <w:sz w:val="28"/>
        </w:rPr>
        <w:t>Azada</w:t>
      </w:r>
      <w:proofErr w:type="spellEnd"/>
    </w:p>
    <w:p w:rsidR="00295657" w:rsidRDefault="00D15F06" w:rsidP="00806224">
      <w:pPr>
        <w:pStyle w:val="NoSpacing"/>
        <w:jc w:val="center"/>
      </w:pPr>
      <w:r>
        <w:t xml:space="preserve">Research </w:t>
      </w:r>
      <w:proofErr w:type="gramStart"/>
      <w:r w:rsidR="00806224">
        <w:t>Engineer</w:t>
      </w:r>
      <w:r w:rsidR="004D22A1">
        <w:t xml:space="preserve">  |</w:t>
      </w:r>
      <w:proofErr w:type="gramEnd"/>
      <w:r w:rsidR="004D22A1">
        <w:t xml:space="preserve">  </w:t>
      </w:r>
      <w:proofErr w:type="spellStart"/>
      <w:r w:rsidR="00295657">
        <w:t>GASTech</w:t>
      </w:r>
      <w:proofErr w:type="spellEnd"/>
      <w:r w:rsidR="00295657">
        <w:t xml:space="preserve"> – Kronos</w:t>
      </w:r>
      <w:r w:rsidR="004D22A1">
        <w:t xml:space="preserve">  |</w:t>
      </w:r>
      <w:proofErr w:type="spellStart"/>
      <w:r w:rsidR="00295657">
        <w:t>Abila</w:t>
      </w:r>
      <w:proofErr w:type="spellEnd"/>
      <w:r w:rsidR="00295657">
        <w:t>, Kronos</w:t>
      </w:r>
    </w:p>
    <w:p w:rsidR="00295657" w:rsidRDefault="00295657"/>
    <w:p w:rsidR="00FA1D82" w:rsidRDefault="00806224" w:rsidP="00806224">
      <w:r>
        <w:t>Goal</w:t>
      </w:r>
    </w:p>
    <w:p w:rsidR="00FA1D82" w:rsidRDefault="00050491" w:rsidP="00FA1D82">
      <w:r>
        <w:t xml:space="preserve">Mr. </w:t>
      </w:r>
      <w:proofErr w:type="spellStart"/>
      <w:r>
        <w:t>Azada</w:t>
      </w:r>
      <w:proofErr w:type="spellEnd"/>
      <w:r>
        <w:t xml:space="preserve"> desires to work in an environment that values innovation and makes use of his extensive Chemical Engineering background.  He has strong interests in fluid dynamics and thermodynamics.</w:t>
      </w:r>
    </w:p>
    <w:p w:rsidR="000319BE" w:rsidRDefault="000319BE" w:rsidP="00FA1D82"/>
    <w:p w:rsidR="00A928CB" w:rsidRDefault="004D22A1" w:rsidP="00A928CB">
      <w:pPr>
        <w:pStyle w:val="Heading2"/>
      </w:pPr>
      <w:r>
        <w:t>Experience</w:t>
      </w:r>
    </w:p>
    <w:p w:rsidR="00295657" w:rsidRDefault="00295657" w:rsidP="004D22A1">
      <w:pPr>
        <w:pStyle w:val="NoSpacing"/>
      </w:pPr>
      <w:proofErr w:type="spellStart"/>
      <w:r>
        <w:t>GASTech</w:t>
      </w:r>
      <w:proofErr w:type="spellEnd"/>
      <w:r>
        <w:t xml:space="preserve"> - Kronos</w:t>
      </w:r>
      <w:r>
        <w:tab/>
      </w:r>
    </w:p>
    <w:p w:rsidR="00BA3122" w:rsidRDefault="00295657" w:rsidP="00BA3122">
      <w:r>
        <w:tab/>
      </w:r>
      <w:r w:rsidR="00806224">
        <w:t>Research Engineer</w:t>
      </w:r>
      <w:r>
        <w:t xml:space="preserve"> </w:t>
      </w:r>
      <w:r>
        <w:tab/>
      </w:r>
      <w:r>
        <w:tab/>
      </w:r>
      <w:r>
        <w:tab/>
      </w:r>
      <w:r w:rsidR="00FA1D82">
        <w:tab/>
      </w:r>
      <w:r w:rsidR="00FA1D82">
        <w:tab/>
      </w:r>
      <w:r w:rsidR="00806224">
        <w:t>1995</w:t>
      </w:r>
      <w:r>
        <w:t>-Present</w:t>
      </w:r>
    </w:p>
    <w:p w:rsidR="00BA3122" w:rsidRDefault="00050491" w:rsidP="00050491">
      <w:r>
        <w:t xml:space="preserve">Mr. </w:t>
      </w:r>
      <w:proofErr w:type="spellStart"/>
      <w:r>
        <w:t>Azada</w:t>
      </w:r>
      <w:proofErr w:type="spellEnd"/>
      <w:r>
        <w:t xml:space="preserve"> supports a wide variety of projects for the Engineering group at the Kronos headquarters of </w:t>
      </w:r>
      <w:proofErr w:type="spellStart"/>
      <w:r>
        <w:t>GASTech</w:t>
      </w:r>
      <w:proofErr w:type="spellEnd"/>
      <w:r>
        <w:t xml:space="preserve">, a leader in drilling and natural gas production. </w:t>
      </w:r>
      <w:r w:rsidR="00D15F06">
        <w:t xml:space="preserve"> His responsibilities include design input on novel drilling and transport technologies.</w:t>
      </w:r>
    </w:p>
    <w:p w:rsidR="00D15F06" w:rsidRPr="00BA3122" w:rsidRDefault="00D15F06" w:rsidP="00050491">
      <w:r>
        <w:t>Also included in his responsibilities is initial design review of proposed projects.</w:t>
      </w:r>
    </w:p>
    <w:p w:rsidR="00BA3122" w:rsidRDefault="00BA3122" w:rsidP="00806224"/>
    <w:p w:rsidR="004D22A1" w:rsidRDefault="00806224" w:rsidP="00806224">
      <w:r>
        <w:t xml:space="preserve">Tethys Defense Force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A3122">
        <w:tab/>
      </w:r>
      <w:r>
        <w:t>1995</w:t>
      </w:r>
    </w:p>
    <w:p w:rsidR="00D15F06" w:rsidRDefault="00D15F06" w:rsidP="004D22A1">
      <w:pPr>
        <w:pStyle w:val="Heading2"/>
      </w:pPr>
    </w:p>
    <w:p w:rsidR="004D22A1" w:rsidRDefault="004D22A1" w:rsidP="004D22A1">
      <w:pPr>
        <w:pStyle w:val="Heading2"/>
      </w:pPr>
      <w:r>
        <w:t xml:space="preserve">Education </w:t>
      </w:r>
    </w:p>
    <w:p w:rsidR="000319BE" w:rsidRDefault="000319BE" w:rsidP="000319BE"/>
    <w:p w:rsidR="004D22A1" w:rsidRDefault="004D22A1" w:rsidP="004D22A1">
      <w:pPr>
        <w:pStyle w:val="NoSpacing"/>
      </w:pPr>
      <w:r>
        <w:t>Tethys University</w:t>
      </w:r>
      <w:r>
        <w:tab/>
      </w:r>
    </w:p>
    <w:p w:rsidR="004D22A1" w:rsidRDefault="004D22A1" w:rsidP="004D22A1">
      <w:pPr>
        <w:pStyle w:val="NoSpacing"/>
      </w:pPr>
      <w:r>
        <w:tab/>
      </w:r>
    </w:p>
    <w:p w:rsidR="004D22A1" w:rsidRDefault="004D22A1" w:rsidP="004D22A1">
      <w:pPr>
        <w:pStyle w:val="NoSpacing"/>
      </w:pPr>
      <w:r>
        <w:t xml:space="preserve">BSc </w:t>
      </w:r>
      <w:r w:rsidR="00BA3122">
        <w:t>Chemical Engineering</w:t>
      </w:r>
      <w:r w:rsidR="00BA3122">
        <w:tab/>
        <w:t>Major GPA 3.85; cumulative GPA 3.75/4.0</w:t>
      </w:r>
      <w:r w:rsidR="00BA3122">
        <w:tab/>
      </w:r>
      <w:r w:rsidR="00BA3122">
        <w:tab/>
        <w:t>1995</w:t>
      </w:r>
    </w:p>
    <w:p w:rsidR="00295657" w:rsidRDefault="00295657"/>
    <w:sectPr w:rsidR="002956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B71" w:rsidRDefault="00F16B71" w:rsidP="00F16B71">
      <w:pPr>
        <w:spacing w:after="0" w:line="240" w:lineRule="auto"/>
      </w:pPr>
      <w:r>
        <w:separator/>
      </w:r>
    </w:p>
  </w:endnote>
  <w:endnote w:type="continuationSeparator" w:id="0">
    <w:p w:rsidR="00F16B71" w:rsidRDefault="00F16B71" w:rsidP="00F16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B71" w:rsidRDefault="00F16B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B71" w:rsidRDefault="00F16B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B71" w:rsidRDefault="00F16B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B71" w:rsidRDefault="00F16B71" w:rsidP="00F16B71">
      <w:pPr>
        <w:spacing w:after="0" w:line="240" w:lineRule="auto"/>
      </w:pPr>
      <w:r>
        <w:separator/>
      </w:r>
    </w:p>
  </w:footnote>
  <w:footnote w:type="continuationSeparator" w:id="0">
    <w:p w:rsidR="00F16B71" w:rsidRDefault="00F16B71" w:rsidP="00F16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B71" w:rsidRDefault="00F16B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B71" w:rsidRDefault="00F16B7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B71" w:rsidRDefault="00F16B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B7229"/>
    <w:multiLevelType w:val="hybridMultilevel"/>
    <w:tmpl w:val="4940A2CC"/>
    <w:lvl w:ilvl="0" w:tplc="37BCAF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53989"/>
    <w:multiLevelType w:val="hybridMultilevel"/>
    <w:tmpl w:val="6C8A4426"/>
    <w:lvl w:ilvl="0" w:tplc="6B6445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C66F50"/>
    <w:multiLevelType w:val="hybridMultilevel"/>
    <w:tmpl w:val="CA1E6758"/>
    <w:lvl w:ilvl="0" w:tplc="D40C8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57"/>
    <w:rsid w:val="000319BE"/>
    <w:rsid w:val="00050491"/>
    <w:rsid w:val="00295657"/>
    <w:rsid w:val="004D22A1"/>
    <w:rsid w:val="00806224"/>
    <w:rsid w:val="00861A59"/>
    <w:rsid w:val="00A1692D"/>
    <w:rsid w:val="00A928CB"/>
    <w:rsid w:val="00BA3122"/>
    <w:rsid w:val="00D15F06"/>
    <w:rsid w:val="00EE292C"/>
    <w:rsid w:val="00F16B71"/>
    <w:rsid w:val="00FA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22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22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22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6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B71"/>
  </w:style>
  <w:style w:type="paragraph" w:styleId="Footer">
    <w:name w:val="footer"/>
    <w:basedOn w:val="Normal"/>
    <w:link w:val="FooterChar"/>
    <w:uiPriority w:val="99"/>
    <w:unhideWhenUsed/>
    <w:rsid w:val="00F16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B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22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22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22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6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B71"/>
  </w:style>
  <w:style w:type="paragraph" w:styleId="Footer">
    <w:name w:val="footer"/>
    <w:basedOn w:val="Normal"/>
    <w:link w:val="FooterChar"/>
    <w:uiPriority w:val="99"/>
    <w:unhideWhenUsed/>
    <w:rsid w:val="00F16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2014-03-20T18:50:00Z</dcterms:created>
  <dcterms:modified xsi:type="dcterms:W3CDTF">2014-03-20T18:51:00Z</dcterms:modified>
</cp:coreProperties>
</file>