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CDMP – Five9 Event-Driven File Transfer via STS (No Admin Roles)</w:t>
      </w:r>
    </w:p>
    <w:p>
      <w:pPr>
        <w:pStyle w:val="Heading2"/>
      </w:pPr>
      <w:r>
        <w:t>1. Overview</w:t>
      </w:r>
    </w:p>
    <w:p>
      <w:r>
        <w:br/>
        <w:t>This document outlines an event-driven architecture between Five9 and CDMP projects using Google Cloud Platform's Storage Transfer Service (STS) for recurring file transfers. It eliminates the need for admin roles and uses fine-grained IAM permissions with Terraform to orchestrate infrastructure and service integration.</w:t>
        <w:br/>
      </w:r>
    </w:p>
    <w:p>
      <w:pPr>
        <w:pStyle w:val="Heading2"/>
      </w:pPr>
      <w:r>
        <w:t>2. Components Involved</w:t>
      </w:r>
    </w:p>
    <w:p>
      <w:r>
        <w:br/>
        <w:t>- Five9 GCS Bucket (Source)</w:t>
        <w:br/>
        <w:t>- CDMP GCS Bucket (Destination)</w:t>
        <w:br/>
        <w:t>- Cloud Function (in CDMP)</w:t>
        <w:br/>
        <w:t>- Pub/Sub Topics &amp; Subscriptions (One for trigger, one for STS completion)</w:t>
        <w:br/>
        <w:t>- Cloud Composer (CDMP environment) for DAG execution</w:t>
        <w:br/>
        <w:t>- STS Jobs (Dynamically created and deleted)</w:t>
        <w:br/>
        <w:t>- Terraform for infrastructure provisioning and IAM bindings</w:t>
        <w:br/>
      </w:r>
    </w:p>
    <w:p>
      <w:pPr>
        <w:pStyle w:val="Heading2"/>
      </w:pPr>
      <w:r>
        <w:t>3. Workflow</w:t>
      </w:r>
    </w:p>
    <w:p>
      <w:r>
        <w:br/>
        <w:t>1. Five9 uploads files into its GCS bucket.</w:t>
        <w:br/>
        <w:t>2. Object Finalize event triggers a Pub/Sub topic (configured on Five9 bucket).</w:t>
        <w:br/>
        <w:t>3. The Pub/Sub sends message to CDMP-hosted Cloud Function.</w:t>
        <w:br/>
        <w:t>4. Cloud Function triggers Airflow DAG in CDMP Composer.</w:t>
        <w:br/>
        <w:t>5. DAG dynamically creates STS job to pull from Five9 to CDMP.</w:t>
        <w:br/>
        <w:t>6. The STS job uses completion notification Pub/Sub topic.</w:t>
        <w:br/>
        <w:t>7. DAG listens to this topic to proceed once STS is complete.</w:t>
        <w:br/>
        <w:t>8. Based on initial message flag, DAG optionally deletes source files and deletes the STS job.</w:t>
        <w:br/>
      </w:r>
    </w:p>
    <w:p>
      <w:pPr>
        <w:pStyle w:val="Heading2"/>
      </w:pPr>
      <w:r>
        <w:t>4. IAM Permissions</w:t>
      </w:r>
    </w:p>
    <w:p>
      <w:r>
        <w:t>✅ Permissions on Five9 Side:</w:t>
      </w:r>
    </w:p>
    <w:p>
      <w:r>
        <w:br/>
        <w:t>- Service account used by STS:</w:t>
        <w:br/>
        <w:t xml:space="preserve">  • roles/storage.objectViewer on Five9 bucket</w:t>
        <w:br/>
        <w:t xml:space="preserve">  • roles/pubsub.publisher on STS completion topic (CDMP side)</w:t>
        <w:br/>
        <w:br/>
        <w:t>- Cloud Function service account (CDMP):</w:t>
        <w:br/>
        <w:t xml:space="preserve">  • roles/pubsub.subscriber on trigger topic</w:t>
        <w:br/>
      </w:r>
    </w:p>
    <w:p>
      <w:r>
        <w:t>✅ Permissions on CDMP Side:</w:t>
      </w:r>
    </w:p>
    <w:p>
      <w:r>
        <w:br/>
        <w:t>- STS service account:</w:t>
        <w:br/>
        <w:t xml:space="preserve">  • roles/storage.objectAdmin on CDMP bucket</w:t>
        <w:br/>
        <w:br/>
        <w:t>- Cloud Composer service account:</w:t>
        <w:br/>
        <w:t xml:space="preserve">  • roles/composer.user</w:t>
        <w:br/>
        <w:t xml:space="preserve">  • roles/storage.objectViewer (on source)</w:t>
        <w:br/>
        <w:t xml:space="preserve">  • roles/storage.objectAdmin (on destination)</w:t>
        <w:br/>
        <w:t xml:space="preserve">  • roles/storagetransfer.user</w:t>
        <w:br/>
        <w:br/>
        <w:t>- Cloud Function service account:</w:t>
        <w:br/>
        <w:t xml:space="preserve">  • roles/composer.worker (to trigger DAG via REST API)</w:t>
        <w:br/>
      </w:r>
    </w:p>
    <w:p>
      <w:pPr>
        <w:pStyle w:val="Heading2"/>
      </w:pPr>
      <w:r>
        <w:t>5. Expected Pub/Sub Message from Five9</w:t>
      </w:r>
    </w:p>
    <w:p>
      <w:r>
        <w:br/>
        <w:t>{</w:t>
        <w:br/>
        <w:t xml:space="preserve">  "bucket": "five9-upload-bucket",</w:t>
        <w:br/>
        <w:t xml:space="preserve">  "name": "folder1/file123.csv",</w:t>
        <w:br/>
        <w:t xml:space="preserve">  "project_id": "five9-project-id",</w:t>
        <w:br/>
        <w:t xml:space="preserve">  "delete_after_transfer": true</w:t>
        <w:br/>
        <w:t>}</w:t>
        <w:br/>
      </w:r>
    </w:p>
    <w:p>
      <w:pPr>
        <w:pStyle w:val="Heading2"/>
      </w:pPr>
      <w:r>
        <w:t>6. Terraform IAM Notes</w:t>
      </w:r>
    </w:p>
    <w:p>
      <w:r>
        <w:br/>
        <w:t>- Use IAM binding modules for each service account.</w:t>
        <w:br/>
        <w:t>- Avoid usage of roles like `roles/storagetransfer.admin`.</w:t>
        <w:br/>
        <w:t>- Grant minimal required permissions as noted above.</w:t>
        <w:br/>
        <w:t>- Cloud Function should be provisioned with environment variables like:</w:t>
        <w:br/>
        <w:t xml:space="preserve">  COMPOSER_ENV, COMPOSER_LOCATION, PROJECT_ID.</w:t>
        <w:br/>
      </w:r>
    </w:p>
    <w:p>
      <w:pPr>
        <w:pStyle w:val="Heading2"/>
      </w:pPr>
      <w:r>
        <w:t>7. Architecture Diagram</w:t>
      </w:r>
    </w:p>
    <w:p>
      <w:r>
        <w:t>Refer to the attached architecture diagram below for visual representation: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flowchart_illustrates_an_STS_(Storage_Transfer_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