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012BE" w14:textId="416767A6" w:rsidR="00567E80" w:rsidRDefault="00C972E0">
      <w:r w:rsidRPr="00C972E0">
        <w:drawing>
          <wp:inline distT="0" distB="0" distL="0" distR="0" wp14:anchorId="37001E7A" wp14:editId="7799A510">
            <wp:extent cx="5731510" cy="2930525"/>
            <wp:effectExtent l="0" t="0" r="2540" b="3175"/>
            <wp:docPr id="1717666867" name="Picture 1" descr="A computer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66867" name="Picture 1" descr="A computer screen with white tex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1E1D" w14:textId="3BE91274" w:rsidR="004F5C76" w:rsidRDefault="004F5C76">
      <w:r>
        <w:t>We can use whatever keyword</w:t>
      </w:r>
      <w:r w:rsidR="004A6551">
        <w:t xml:space="preserve"> (GIVEN, WHEN, THEN, AND, BUT)</w:t>
      </w:r>
      <w:r>
        <w:t xml:space="preserve"> we want in feature file.</w:t>
      </w:r>
    </w:p>
    <w:p w14:paraId="65E204AD" w14:textId="12589CD3" w:rsidR="004F5C76" w:rsidRDefault="004F5C76">
      <w:r>
        <w:t xml:space="preserve">We can write all scenarios with one keyword </w:t>
      </w:r>
      <w:r w:rsidR="00BE24EC">
        <w:t>only like we can write entire feature file using GIVEN,</w:t>
      </w:r>
      <w:r>
        <w:t xml:space="preserve"> but not a good practice and not readable.</w:t>
      </w:r>
    </w:p>
    <w:p w14:paraId="744CA7FD" w14:textId="3E39AF72" w:rsidR="004F5C76" w:rsidRDefault="004F5C76">
      <w:r>
        <w:t>G</w:t>
      </w:r>
      <w:r w:rsidR="00BE24EC">
        <w:t>IVEN</w:t>
      </w:r>
      <w:r>
        <w:t xml:space="preserve"> mainly contains the pre-conditions for a test.</w:t>
      </w:r>
    </w:p>
    <w:p w14:paraId="4C709517" w14:textId="5F910AB9" w:rsidR="004F5C76" w:rsidRDefault="004F5C76">
      <w:r w:rsidRPr="00BE24EC">
        <w:rPr>
          <w:caps/>
        </w:rPr>
        <w:t>Then</w:t>
      </w:r>
      <w:r>
        <w:t xml:space="preserve"> is to compare the actual</w:t>
      </w:r>
      <w:r w:rsidR="00BE24EC">
        <w:t xml:space="preserve"> output</w:t>
      </w:r>
      <w:r>
        <w:t xml:space="preserve"> with expected output. Validation step. Testing step.</w:t>
      </w:r>
    </w:p>
    <w:p w14:paraId="3C572893" w14:textId="69B2E7F9" w:rsidR="004F5C76" w:rsidRDefault="004F5C76">
      <w:r w:rsidRPr="00BE24EC">
        <w:rPr>
          <w:caps/>
        </w:rPr>
        <w:t>And</w:t>
      </w:r>
      <w:r w:rsidR="00BE24EC">
        <w:t>/</w:t>
      </w:r>
      <w:r w:rsidRPr="00BE24EC">
        <w:rPr>
          <w:caps/>
        </w:rPr>
        <w:t>but</w:t>
      </w:r>
      <w:r>
        <w:t xml:space="preserve"> can be used with </w:t>
      </w:r>
      <w:r w:rsidRPr="00BE24EC">
        <w:rPr>
          <w:caps/>
        </w:rPr>
        <w:t>given</w:t>
      </w:r>
      <w:r>
        <w:t xml:space="preserve"> or </w:t>
      </w:r>
      <w:r w:rsidRPr="00BE24EC">
        <w:rPr>
          <w:caps/>
        </w:rPr>
        <w:t>when</w:t>
      </w:r>
      <w:r>
        <w:t xml:space="preserve"> or </w:t>
      </w:r>
      <w:r w:rsidRPr="00BE24EC">
        <w:rPr>
          <w:caps/>
        </w:rPr>
        <w:t>then</w:t>
      </w:r>
      <w:r>
        <w:t xml:space="preserve">. When we want to write multiple conditions </w:t>
      </w:r>
      <w:r w:rsidR="00BE24EC">
        <w:t xml:space="preserve">for </w:t>
      </w:r>
      <w:r>
        <w:t>(</w:t>
      </w:r>
      <w:r w:rsidRPr="00BE24EC">
        <w:rPr>
          <w:caps/>
        </w:rPr>
        <w:t>given</w:t>
      </w:r>
      <w:r>
        <w:t xml:space="preserve"> or </w:t>
      </w:r>
      <w:r w:rsidRPr="00BE24EC">
        <w:rPr>
          <w:caps/>
        </w:rPr>
        <w:t>when</w:t>
      </w:r>
      <w:r>
        <w:t xml:space="preserve"> or </w:t>
      </w:r>
      <w:r w:rsidRPr="00BE24EC">
        <w:rPr>
          <w:caps/>
        </w:rPr>
        <w:t>then</w:t>
      </w:r>
      <w:r>
        <w:t xml:space="preserve">) then use </w:t>
      </w:r>
      <w:r w:rsidRPr="00BE24EC">
        <w:rPr>
          <w:caps/>
        </w:rPr>
        <w:t>and</w:t>
      </w:r>
      <w:r w:rsidR="00BE24EC">
        <w:t>/</w:t>
      </w:r>
      <w:r w:rsidRPr="00BE24EC">
        <w:rPr>
          <w:caps/>
        </w:rPr>
        <w:t>but</w:t>
      </w:r>
      <w:r>
        <w:t xml:space="preserve">. </w:t>
      </w:r>
      <w:r w:rsidRPr="00BE24EC">
        <w:rPr>
          <w:caps/>
        </w:rPr>
        <w:t>And</w:t>
      </w:r>
      <w:r>
        <w:t xml:space="preserve"> is for positive statement</w:t>
      </w:r>
      <w:r w:rsidR="00BE24EC">
        <w:t>,</w:t>
      </w:r>
      <w:r>
        <w:t xml:space="preserve"> like</w:t>
      </w:r>
      <w:r w:rsidR="00BE24EC">
        <w:t>,</w:t>
      </w:r>
      <w:r>
        <w:t xml:space="preserve"> for example after </w:t>
      </w:r>
      <w:r w:rsidR="00BE24EC">
        <w:t>“</w:t>
      </w:r>
      <w:r>
        <w:t>login</w:t>
      </w:r>
      <w:r w:rsidR="00BE24EC">
        <w:t>”</w:t>
      </w:r>
      <w:r>
        <w:t xml:space="preserve"> it should display </w:t>
      </w:r>
      <w:r w:rsidR="00BE24EC">
        <w:t>“</w:t>
      </w:r>
      <w:r>
        <w:t>welcome naven</w:t>
      </w:r>
      <w:r w:rsidR="00BE24EC">
        <w:t>”</w:t>
      </w:r>
      <w:r>
        <w:t>.</w:t>
      </w:r>
    </w:p>
    <w:p w14:paraId="7977CDF8" w14:textId="66ECFC48" w:rsidR="004F5C76" w:rsidRDefault="004F5C76">
      <w:r w:rsidRPr="00BE24EC">
        <w:rPr>
          <w:caps/>
        </w:rPr>
        <w:t>But</w:t>
      </w:r>
      <w:r>
        <w:t xml:space="preserve"> is for negative case, for example, after login, it should show </w:t>
      </w:r>
      <w:r w:rsidR="00BE24EC">
        <w:t>“</w:t>
      </w:r>
      <w:r>
        <w:t>welcome Naveen</w:t>
      </w:r>
      <w:r w:rsidR="00BE24EC">
        <w:t>”</w:t>
      </w:r>
      <w:r>
        <w:t xml:space="preserve"> but </w:t>
      </w:r>
      <w:r w:rsidR="00BE24EC">
        <w:t xml:space="preserve">it should </w:t>
      </w:r>
      <w:r>
        <w:t xml:space="preserve">not show </w:t>
      </w:r>
      <w:r w:rsidR="001371B7">
        <w:t>“</w:t>
      </w:r>
      <w:r>
        <w:t>sign</w:t>
      </w:r>
      <w:r w:rsidR="001371B7">
        <w:t xml:space="preserve"> </w:t>
      </w:r>
      <w:r>
        <w:t>in</w:t>
      </w:r>
      <w:r w:rsidR="001371B7">
        <w:t xml:space="preserve"> link”</w:t>
      </w:r>
      <w:r>
        <w:t>.</w:t>
      </w:r>
    </w:p>
    <w:p w14:paraId="5E6D5D4C" w14:textId="51EB35FE" w:rsidR="00E46062" w:rsidRDefault="00E46062">
      <w:r w:rsidRPr="00D9540A">
        <w:rPr>
          <w:caps/>
        </w:rPr>
        <w:t>And</w:t>
      </w:r>
      <w:r w:rsidR="00D9540A" w:rsidRPr="00D9540A">
        <w:rPr>
          <w:caps/>
        </w:rPr>
        <w:t>/</w:t>
      </w:r>
      <w:r w:rsidRPr="00D9540A">
        <w:rPr>
          <w:caps/>
        </w:rPr>
        <w:t>but</w:t>
      </w:r>
      <w:r>
        <w:t xml:space="preserve"> does not have annotations.</w:t>
      </w:r>
    </w:p>
    <w:p w14:paraId="11AC2401" w14:textId="4732ABC5" w:rsidR="00E46062" w:rsidRDefault="00E46062" w:rsidP="00D9540A">
      <w:pPr>
        <w:pStyle w:val="Heading1"/>
      </w:pPr>
      <w:r>
        <w:t>See this code below-</w:t>
      </w:r>
    </w:p>
    <w:p w14:paraId="28BBEC3F" w14:textId="3FDD03C7" w:rsidR="00E46062" w:rsidRDefault="00E46062">
      <w:r>
        <w:t xml:space="preserve">This is correct but so many </w:t>
      </w:r>
      <w:r w:rsidRPr="00D9540A">
        <w:rPr>
          <w:caps/>
        </w:rPr>
        <w:t>given</w:t>
      </w:r>
      <w:r w:rsidR="00D9540A">
        <w:t>/</w:t>
      </w:r>
      <w:r w:rsidRPr="00D9540A">
        <w:rPr>
          <w:caps/>
        </w:rPr>
        <w:t>when</w:t>
      </w:r>
      <w:r w:rsidR="00D9540A">
        <w:rPr>
          <w:caps/>
        </w:rPr>
        <w:t>/THEN</w:t>
      </w:r>
      <w:r>
        <w:t xml:space="preserve"> and sometimes difficult to read.</w:t>
      </w:r>
    </w:p>
    <w:p w14:paraId="5076E9FC" w14:textId="7F79CB4C" w:rsidR="00E46062" w:rsidRDefault="00E46062">
      <w:r w:rsidRPr="00E46062">
        <w:lastRenderedPageBreak/>
        <w:drawing>
          <wp:inline distT="0" distB="0" distL="0" distR="0" wp14:anchorId="7E791B2A" wp14:editId="07142481">
            <wp:extent cx="4374259" cy="2537680"/>
            <wp:effectExtent l="0" t="0" r="7620" b="0"/>
            <wp:docPr id="132720172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01724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BEBF" w14:textId="5916CCB6" w:rsidR="00E46062" w:rsidRDefault="00E46062">
      <w:r>
        <w:t xml:space="preserve">We can have any number of </w:t>
      </w:r>
      <w:r w:rsidRPr="00D9540A">
        <w:rPr>
          <w:caps/>
        </w:rPr>
        <w:t>given</w:t>
      </w:r>
      <w:r>
        <w:t xml:space="preserve">, </w:t>
      </w:r>
      <w:r w:rsidRPr="00D9540A">
        <w:rPr>
          <w:caps/>
        </w:rPr>
        <w:t>when</w:t>
      </w:r>
      <w:r>
        <w:t xml:space="preserve">, </w:t>
      </w:r>
      <w:r w:rsidRPr="00D9540A">
        <w:rPr>
          <w:caps/>
        </w:rPr>
        <w:t>and</w:t>
      </w:r>
      <w:r>
        <w:t xml:space="preserve">, </w:t>
      </w:r>
      <w:r w:rsidRPr="00D9540A">
        <w:rPr>
          <w:caps/>
        </w:rPr>
        <w:t>then</w:t>
      </w:r>
      <w:r>
        <w:t xml:space="preserve">, </w:t>
      </w:r>
      <w:r w:rsidRPr="00D9540A">
        <w:rPr>
          <w:caps/>
        </w:rPr>
        <w:t>but</w:t>
      </w:r>
      <w:r>
        <w:t xml:space="preserve"> in a</w:t>
      </w:r>
      <w:r w:rsidR="00D9540A">
        <w:t xml:space="preserve"> single</w:t>
      </w:r>
      <w:r>
        <w:t xml:space="preserve"> scenario.</w:t>
      </w:r>
    </w:p>
    <w:p w14:paraId="76DBAD90" w14:textId="0F86DA3C" w:rsidR="00E46062" w:rsidRDefault="00E46062">
      <w:r>
        <w:t xml:space="preserve">Example, </w:t>
      </w:r>
      <w:r w:rsidR="00E87A30">
        <w:t>ONE GIVEN</w:t>
      </w:r>
      <w:r>
        <w:t xml:space="preserve"> and </w:t>
      </w:r>
      <w:r w:rsidR="00E87A30">
        <w:t xml:space="preserve">TWO AND </w:t>
      </w:r>
      <w:r>
        <w:t>etc.</w:t>
      </w:r>
    </w:p>
    <w:p w14:paraId="11E4BD01" w14:textId="7D93A5EA" w:rsidR="00E46062" w:rsidRDefault="00E46062">
      <w:r>
        <w:t>Better formatted code-</w:t>
      </w:r>
    </w:p>
    <w:p w14:paraId="5491EEFC" w14:textId="10012298" w:rsidR="00E46062" w:rsidRDefault="00E46062">
      <w:r w:rsidRPr="00E46062">
        <w:drawing>
          <wp:inline distT="0" distB="0" distL="0" distR="0" wp14:anchorId="1698CB1B" wp14:editId="7EB492E3">
            <wp:extent cx="4450466" cy="1623201"/>
            <wp:effectExtent l="0" t="0" r="7620" b="0"/>
            <wp:docPr id="1029083609" name="Picture 1" descr="A close-up of a login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83609" name="Picture 1" descr="A close-up of a login screen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5933" w14:textId="296113D7" w:rsidR="00E46062" w:rsidRDefault="00E46062" w:rsidP="00103D44">
      <w:pPr>
        <w:pStyle w:val="Heading1"/>
      </w:pPr>
      <w:r>
        <w:t>How to comment in feature file –</w:t>
      </w:r>
    </w:p>
    <w:p w14:paraId="40C2843E" w14:textId="7246BB62" w:rsidR="00E46062" w:rsidRDefault="00E46062">
      <w:r>
        <w:t xml:space="preserve">Select everything and press </w:t>
      </w:r>
      <w:r w:rsidR="00103D44">
        <w:t>“</w:t>
      </w:r>
      <w:r>
        <w:t>Control + forward slash</w:t>
      </w:r>
      <w:r w:rsidR="00103D44">
        <w:t>”</w:t>
      </w:r>
      <w:r>
        <w:t>.</w:t>
      </w:r>
    </w:p>
    <w:p w14:paraId="30483DE8" w14:textId="24FE0466" w:rsidR="00E46062" w:rsidRDefault="00E46062">
      <w:r>
        <w:t xml:space="preserve">In step def we </w:t>
      </w:r>
      <w:r w:rsidR="00A112C2">
        <w:t>won’t</w:t>
      </w:r>
      <w:r>
        <w:t xml:space="preserve"> get annotations for </w:t>
      </w:r>
      <w:r w:rsidR="00A112C2">
        <w:t>AND/BUT</w:t>
      </w:r>
      <w:r>
        <w:t xml:space="preserve">, but we will be getting the annotation </w:t>
      </w:r>
      <w:r w:rsidR="00A112C2">
        <w:t xml:space="preserve">for GIVEN/WHEN/THEN with which the AND/BUT </w:t>
      </w:r>
      <w:r>
        <w:t>is associated-</w:t>
      </w:r>
    </w:p>
    <w:p w14:paraId="40B2B9CD" w14:textId="238ECECE" w:rsidR="005D6AA8" w:rsidRDefault="00E46062">
      <w:r>
        <w:t>Here AND is associated with GIVEN, hence GIVEN is the annotation.</w:t>
      </w:r>
    </w:p>
    <w:p w14:paraId="122A0B63" w14:textId="1A02AEBF" w:rsidR="00E46062" w:rsidRDefault="00E46062">
      <w:r w:rsidRPr="00E46062">
        <w:drawing>
          <wp:inline distT="0" distB="0" distL="0" distR="0" wp14:anchorId="73F69C57" wp14:editId="56D8B655">
            <wp:extent cx="4054191" cy="434378"/>
            <wp:effectExtent l="0" t="0" r="3810" b="3810"/>
            <wp:docPr id="65026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626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C461" w14:textId="330FB5F4" w:rsidR="00E46062" w:rsidRDefault="00E46062">
      <w:r w:rsidRPr="00E46062">
        <w:drawing>
          <wp:inline distT="0" distB="0" distL="0" distR="0" wp14:anchorId="7CC418F8" wp14:editId="09FEDF4D">
            <wp:extent cx="3414056" cy="556308"/>
            <wp:effectExtent l="0" t="0" r="0" b="0"/>
            <wp:docPr id="777097873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97873" name="Picture 1" descr="A picture containing text, font, screensh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57EA" w14:textId="6FE89473" w:rsidR="005D6AA8" w:rsidRDefault="005D6AA8">
      <w:r>
        <w:t>One feature file should contain features related to that.</w:t>
      </w:r>
    </w:p>
    <w:p w14:paraId="6C6F045D" w14:textId="1A0466C6" w:rsidR="005D6AA8" w:rsidRDefault="005D6AA8">
      <w:r>
        <w:t xml:space="preserve">Example, </w:t>
      </w:r>
      <w:r w:rsidR="00A112C2">
        <w:t>“</w:t>
      </w:r>
      <w:r>
        <w:t>login.feature</w:t>
      </w:r>
      <w:r w:rsidR="00A112C2">
        <w:t xml:space="preserve">” </w:t>
      </w:r>
      <w:r>
        <w:t>will contain scenarios only related to login.</w:t>
      </w:r>
    </w:p>
    <w:p w14:paraId="01D4A2ED" w14:textId="46C5924A" w:rsidR="005D6AA8" w:rsidRDefault="005D6AA8">
      <w:r>
        <w:t>Every scenario within a feature file should be independent.</w:t>
      </w:r>
    </w:p>
    <w:p w14:paraId="5A56548B" w14:textId="5708F743" w:rsidR="005D6AA8" w:rsidRDefault="005D6AA8">
      <w:r>
        <w:t xml:space="preserve">Every scenario will have a </w:t>
      </w:r>
      <w:r w:rsidR="00A112C2">
        <w:t>GIVEN</w:t>
      </w:r>
      <w:r>
        <w:t xml:space="preserve">, </w:t>
      </w:r>
      <w:r w:rsidR="00A112C2">
        <w:t>WHEN</w:t>
      </w:r>
      <w:r>
        <w:t xml:space="preserve">, </w:t>
      </w:r>
      <w:r w:rsidR="00A112C2">
        <w:t>THEN</w:t>
      </w:r>
      <w:r>
        <w:t>.</w:t>
      </w:r>
      <w:r w:rsidR="006B45C1">
        <w:t xml:space="preserve"> [18.21]</w:t>
      </w:r>
    </w:p>
    <w:p w14:paraId="782C6B4C" w14:textId="5C04A228" w:rsidR="00C7025F" w:rsidRDefault="00C7025F" w:rsidP="00007D0E">
      <w:pPr>
        <w:pStyle w:val="Heading1"/>
      </w:pPr>
      <w:r>
        <w:lastRenderedPageBreak/>
        <w:t>Sample feature file-</w:t>
      </w:r>
    </w:p>
    <w:p w14:paraId="4ACA03F0" w14:textId="3BAA8521" w:rsidR="00C7025F" w:rsidRDefault="00C7025F">
      <w:r w:rsidRPr="00C7025F">
        <w:drawing>
          <wp:inline distT="0" distB="0" distL="0" distR="0" wp14:anchorId="17C21749" wp14:editId="0C040C43">
            <wp:extent cx="4892464" cy="4412362"/>
            <wp:effectExtent l="0" t="0" r="3810" b="7620"/>
            <wp:docPr id="187933061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30614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4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3CBD" w14:textId="3EF5DDF7" w:rsidR="00C7025F" w:rsidRDefault="00C7025F">
      <w:r>
        <w:t>Sample step def created for the above feature-</w:t>
      </w:r>
    </w:p>
    <w:p w14:paraId="37B7B26E" w14:textId="34AEE4BC" w:rsidR="00C7025F" w:rsidRDefault="00C7025F">
      <w:r w:rsidRPr="00C7025F">
        <w:drawing>
          <wp:inline distT="0" distB="0" distL="0" distR="0" wp14:anchorId="3489C7EE" wp14:editId="4ED70B9B">
            <wp:extent cx="5731510" cy="2724150"/>
            <wp:effectExtent l="0" t="0" r="2540" b="0"/>
            <wp:docPr id="116922290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2290" name="Picture 1" descr="A screenshot of a computer screen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6022" w14:textId="227F41DE" w:rsidR="00C7025F" w:rsidRDefault="00C7025F">
      <w:r>
        <w:t>Run the feature and see output-</w:t>
      </w:r>
    </w:p>
    <w:p w14:paraId="59B48DAB" w14:textId="0929495E" w:rsidR="00C7025F" w:rsidRDefault="00C7025F">
      <w:r w:rsidRPr="00C7025F">
        <w:lastRenderedPageBreak/>
        <w:drawing>
          <wp:inline distT="0" distB="0" distL="0" distR="0" wp14:anchorId="0FF057D8" wp14:editId="266E59B6">
            <wp:extent cx="5731510" cy="2261235"/>
            <wp:effectExtent l="0" t="0" r="2540" b="5715"/>
            <wp:docPr id="106081381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13812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981B" w14:textId="0E8B61D1" w:rsidR="007120C5" w:rsidRDefault="007120C5">
      <w:r>
        <w:t>Selenium is just a library.</w:t>
      </w:r>
    </w:p>
    <w:p w14:paraId="325A6CCF" w14:textId="466E7F1D" w:rsidR="007120C5" w:rsidRDefault="007120C5">
      <w:r>
        <w:t>We can use cucumber for api, mobile, web, any product.</w:t>
      </w:r>
    </w:p>
    <w:p w14:paraId="43182792" w14:textId="18DB809E" w:rsidR="005F5578" w:rsidRDefault="005F5578">
      <w:r>
        <w:t>Cucumber is just bdd approach for testing.</w:t>
      </w:r>
    </w:p>
    <w:p w14:paraId="7259C211" w14:textId="421D75F9" w:rsidR="005F5578" w:rsidRDefault="005F5578" w:rsidP="00007D0E">
      <w:pPr>
        <w:pStyle w:val="Heading1"/>
      </w:pPr>
      <w:r>
        <w:t>Advantage of all scenario being independent inside single feature file-</w:t>
      </w:r>
    </w:p>
    <w:p w14:paraId="638AC335" w14:textId="1240DEBA" w:rsidR="005F5578" w:rsidRDefault="005F5578">
      <w:r>
        <w:t>We can easily run in parallel.</w:t>
      </w:r>
    </w:p>
    <w:p w14:paraId="5C2713DD" w14:textId="45EB59E4" w:rsidR="005F5578" w:rsidRDefault="005F5578">
      <w:r>
        <w:t>Maintain</w:t>
      </w:r>
      <w:r w:rsidR="00007D0E">
        <w:t>enance</w:t>
      </w:r>
      <w:r>
        <w:t xml:space="preserve"> is easy.</w:t>
      </w:r>
    </w:p>
    <w:p w14:paraId="0EA3C0E2" w14:textId="1A88FC6B" w:rsidR="005F5578" w:rsidRDefault="005F5578">
      <w:r>
        <w:t>Readability is more.</w:t>
      </w:r>
    </w:p>
    <w:p w14:paraId="74289760" w14:textId="6752683D" w:rsidR="007F579D" w:rsidRDefault="007F579D">
      <w:r>
        <w:t>If dependency is there, then parallel runs becomes difficult. This is because one thread may run tc1 , another thread may run tc2 which is dependent on tc1 and hence it will fail.</w:t>
      </w:r>
    </w:p>
    <w:sectPr w:rsidR="007F579D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CBB46" w14:textId="77777777" w:rsidR="00EF5B03" w:rsidRDefault="00EF5B03" w:rsidP="00AE618D">
      <w:pPr>
        <w:spacing w:after="0" w:line="240" w:lineRule="auto"/>
      </w:pPr>
      <w:r>
        <w:separator/>
      </w:r>
    </w:p>
  </w:endnote>
  <w:endnote w:type="continuationSeparator" w:id="0">
    <w:p w14:paraId="195B9EF6" w14:textId="77777777" w:rsidR="00EF5B03" w:rsidRDefault="00EF5B03" w:rsidP="00AE61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025945" w14:textId="77777777" w:rsidR="00EF5B03" w:rsidRDefault="00EF5B03" w:rsidP="00AE618D">
      <w:pPr>
        <w:spacing w:after="0" w:line="240" w:lineRule="auto"/>
      </w:pPr>
      <w:r>
        <w:separator/>
      </w:r>
    </w:p>
  </w:footnote>
  <w:footnote w:type="continuationSeparator" w:id="0">
    <w:p w14:paraId="7D2BD139" w14:textId="77777777" w:rsidR="00EF5B03" w:rsidRDefault="00EF5B03" w:rsidP="00AE61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045186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683F36E" w14:textId="75F9248E" w:rsidR="00AE618D" w:rsidRDefault="00AE618D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10B2CE" w14:textId="77777777" w:rsidR="00AE618D" w:rsidRDefault="00AE618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0E7"/>
    <w:rsid w:val="00007D0E"/>
    <w:rsid w:val="00103D44"/>
    <w:rsid w:val="001371B7"/>
    <w:rsid w:val="004A6551"/>
    <w:rsid w:val="004F5C76"/>
    <w:rsid w:val="00567E80"/>
    <w:rsid w:val="00571422"/>
    <w:rsid w:val="005D6AA8"/>
    <w:rsid w:val="005F5578"/>
    <w:rsid w:val="006B45C1"/>
    <w:rsid w:val="007120C5"/>
    <w:rsid w:val="007F579D"/>
    <w:rsid w:val="00A112C2"/>
    <w:rsid w:val="00AB20E7"/>
    <w:rsid w:val="00AE618D"/>
    <w:rsid w:val="00BE24EC"/>
    <w:rsid w:val="00C7025F"/>
    <w:rsid w:val="00C972E0"/>
    <w:rsid w:val="00D9540A"/>
    <w:rsid w:val="00E46062"/>
    <w:rsid w:val="00E87A30"/>
    <w:rsid w:val="00EF5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96628"/>
  <w15:chartTrackingRefBased/>
  <w15:docId w15:val="{CE364E20-F9CF-4A9B-99C3-A1D666FC0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54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54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E61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618D"/>
  </w:style>
  <w:style w:type="paragraph" w:styleId="Footer">
    <w:name w:val="footer"/>
    <w:basedOn w:val="Normal"/>
    <w:link w:val="FooterChar"/>
    <w:uiPriority w:val="99"/>
    <w:unhideWhenUsed/>
    <w:rsid w:val="00AE61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61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314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16</cp:revision>
  <dcterms:created xsi:type="dcterms:W3CDTF">2023-06-23T14:14:00Z</dcterms:created>
  <dcterms:modified xsi:type="dcterms:W3CDTF">2023-06-23T15:46:00Z</dcterms:modified>
</cp:coreProperties>
</file>