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359B" w14:textId="4C76498A" w:rsidR="00567E80" w:rsidRDefault="00D145C5">
      <w:r>
        <w:t>Introduction is nothing so can be left as is.</w:t>
      </w:r>
    </w:p>
    <w:sectPr w:rsidR="0056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F5"/>
    <w:rsid w:val="00567E80"/>
    <w:rsid w:val="00571422"/>
    <w:rsid w:val="00D145C5"/>
    <w:rsid w:val="00D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1D06"/>
  <w15:chartTrackingRefBased/>
  <w15:docId w15:val="{252926A7-EBB5-430D-B87E-C4186CF2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2</cp:revision>
  <dcterms:created xsi:type="dcterms:W3CDTF">2023-07-24T11:24:00Z</dcterms:created>
  <dcterms:modified xsi:type="dcterms:W3CDTF">2023-07-24T11:26:00Z</dcterms:modified>
</cp:coreProperties>
</file>