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3E6EFF">
        <w:rPr>
          <w:b w:val="0"/>
          <w:bCs/>
        </w:rPr>
        <w:t xml:space="preserve">           Assignment 11</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3E6EFF">
        <w:t>11/10</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3E6EFF">
        <w:t>by 4:00 PM</w:t>
      </w:r>
      <w:r w:rsidR="001C3D59">
        <w:t xml:space="preserve"> </w:t>
      </w:r>
      <w:r w:rsidR="00F07CD2">
        <w:t xml:space="preserve">EST </w:t>
      </w:r>
      <w:r w:rsidR="00E53199">
        <w:t>on Satur</w:t>
      </w:r>
      <w:r w:rsidR="004A1F6E">
        <w:t>day</w:t>
      </w:r>
      <w:r w:rsidR="008E69FF">
        <w:t xml:space="preserve">, </w:t>
      </w:r>
      <w:r w:rsidR="003E6EFF">
        <w:t>11/18</w:t>
      </w:r>
      <w:r w:rsidR="00E53199">
        <w:t>/2017</w:t>
      </w:r>
      <w:r w:rsidR="00F63367">
        <w:rPr>
          <w:color w:val="000000"/>
        </w:rPr>
        <w:br/>
        <w:t xml:space="preserve"> </w:t>
      </w:r>
    </w:p>
    <w:p w:rsidR="009F3FDA" w:rsidRDefault="00560872" w:rsidP="004B335E">
      <w:pPr>
        <w:rPr>
          <w:rFonts w:cs="Arial"/>
          <w:sz w:val="24"/>
        </w:rPr>
      </w:pPr>
      <w:r>
        <w:rPr>
          <w:rFonts w:cs="Arial"/>
          <w:sz w:val="24"/>
        </w:rPr>
        <w:t>You are welcome to implement TensorFlow problems in this problem set in any of supported languages.</w:t>
      </w:r>
      <w:r w:rsidR="0065432E">
        <w:rPr>
          <w:rFonts w:cs="Arial"/>
          <w:sz w:val="24"/>
        </w:rPr>
        <w:t xml:space="preserve"> </w:t>
      </w:r>
    </w:p>
    <w:p w:rsidR="00EB2299" w:rsidRDefault="00EB2299" w:rsidP="00560872">
      <w:pPr>
        <w:rPr>
          <w:rFonts w:cs="Arial"/>
          <w:b/>
          <w:sz w:val="24"/>
        </w:rPr>
      </w:pPr>
    </w:p>
    <w:p w:rsidR="00810C3D" w:rsidRDefault="00810C3D" w:rsidP="00EC3194">
      <w:pPr>
        <w:rPr>
          <w:rFonts w:ascii="Courier New" w:hAnsi="Courier New" w:cs="Courier New"/>
          <w:sz w:val="22"/>
          <w:szCs w:val="22"/>
        </w:rPr>
      </w:pPr>
      <w:r>
        <w:rPr>
          <w:rFonts w:cs="Arial"/>
          <w:b/>
          <w:sz w:val="24"/>
        </w:rPr>
        <w:t xml:space="preserve">Problem 1. </w:t>
      </w:r>
      <w:r w:rsidR="00EC3194" w:rsidRPr="00EC3194">
        <w:rPr>
          <w:rFonts w:asciiTheme="majorBidi" w:hAnsiTheme="majorBidi" w:cstheme="majorBidi"/>
          <w:sz w:val="22"/>
          <w:szCs w:val="22"/>
        </w:rPr>
        <w:t>Conside</w:t>
      </w:r>
      <w:r w:rsidR="00EC3194">
        <w:rPr>
          <w:rFonts w:asciiTheme="majorBidi" w:hAnsiTheme="majorBidi" w:cstheme="majorBidi"/>
          <w:sz w:val="22"/>
          <w:szCs w:val="22"/>
        </w:rPr>
        <w:t xml:space="preserve">r provided Jupyter notebook </w:t>
      </w:r>
      <w:r w:rsidR="00EC3194" w:rsidRPr="00EC3194">
        <w:rPr>
          <w:rFonts w:ascii="Courier New" w:hAnsi="Courier New" w:cs="Courier New"/>
        </w:rPr>
        <w:t>Summaries and NameScopes.ipynb</w:t>
      </w:r>
      <w:r w:rsidR="00EC3194">
        <w:rPr>
          <w:rFonts w:asciiTheme="majorBidi" w:hAnsiTheme="majorBidi" w:cstheme="majorBidi"/>
          <w:sz w:val="22"/>
          <w:szCs w:val="22"/>
        </w:rPr>
        <w:t xml:space="preserve">. Add one more output summay. For example, calculate the rolling mean of all one dimensional tensors passed as arguments of </w:t>
      </w:r>
      <w:r w:rsidR="00EC3194" w:rsidRPr="00EC3194">
        <w:rPr>
          <w:rFonts w:ascii="Courier New" w:hAnsi="Courier New" w:cs="Courier New"/>
          <w:sz w:val="22"/>
          <w:szCs w:val="22"/>
        </w:rPr>
        <w:t>run_graph</w:t>
      </w:r>
      <w:r w:rsidR="00EC3194">
        <w:rPr>
          <w:rFonts w:asciiTheme="majorBidi" w:hAnsiTheme="majorBidi" w:cstheme="majorBidi"/>
          <w:sz w:val="22"/>
          <w:szCs w:val="22"/>
        </w:rPr>
        <w:t xml:space="preserve"> function.</w:t>
      </w:r>
      <w:r w:rsidR="00EC3194">
        <w:rPr>
          <w:rFonts w:cs="Arial"/>
          <w:sz w:val="24"/>
        </w:rPr>
        <w:t xml:space="preserve"> Provide working notebook</w:t>
      </w:r>
      <w:r w:rsidR="005F5278">
        <w:rPr>
          <w:rFonts w:cs="Arial"/>
          <w:sz w:val="24"/>
        </w:rPr>
        <w:t xml:space="preserve"> and images of your g</w:t>
      </w:r>
      <w:r>
        <w:rPr>
          <w:rFonts w:cs="Arial"/>
          <w:sz w:val="24"/>
        </w:rPr>
        <w:t xml:space="preserve">raphs and calculated summaries. </w:t>
      </w:r>
      <w:r w:rsidR="00EC3194">
        <w:rPr>
          <w:rFonts w:cs="Arial"/>
          <w:sz w:val="24"/>
        </w:rPr>
        <w:t xml:space="preserve">In the Word document presented as your solution provide snippets of additional or modified code. </w:t>
      </w:r>
      <w:r w:rsidR="003E6EFF">
        <w:rPr>
          <w:rFonts w:cs="Arial"/>
          <w:b/>
          <w:sz w:val="24"/>
        </w:rPr>
        <w:t>(</w:t>
      </w:r>
      <w:r w:rsidR="00EC3194">
        <w:rPr>
          <w:rFonts w:cs="Arial"/>
          <w:b/>
          <w:sz w:val="24"/>
        </w:rPr>
        <w:t>1</w:t>
      </w:r>
      <w:r w:rsidR="003E6EFF">
        <w:rPr>
          <w:rFonts w:cs="Arial"/>
          <w:b/>
          <w:sz w:val="24"/>
        </w:rPr>
        <w:t>5</w:t>
      </w:r>
      <w:r w:rsidRPr="00810C3D">
        <w:rPr>
          <w:rFonts w:cs="Arial"/>
          <w:b/>
          <w:sz w:val="24"/>
        </w:rPr>
        <w:t>%)</w:t>
      </w:r>
    </w:p>
    <w:p w:rsidR="00810C3D" w:rsidRDefault="00810C3D" w:rsidP="00560872">
      <w:pPr>
        <w:rPr>
          <w:rFonts w:cs="Arial"/>
          <w:b/>
          <w:sz w:val="24"/>
        </w:rPr>
      </w:pPr>
    </w:p>
    <w:p w:rsidR="00DB7999" w:rsidRPr="00861B32" w:rsidRDefault="00DB7999" w:rsidP="00DB7999">
      <w:pPr>
        <w:rPr>
          <w:sz w:val="24"/>
          <w:szCs w:val="24"/>
        </w:rPr>
      </w:pPr>
      <w:r w:rsidRPr="00F31EAC">
        <w:rPr>
          <w:b/>
          <w:sz w:val="24"/>
          <w:szCs w:val="24"/>
        </w:rPr>
        <w:t xml:space="preserve">Problem </w:t>
      </w:r>
      <w:r>
        <w:rPr>
          <w:b/>
          <w:sz w:val="24"/>
          <w:szCs w:val="24"/>
        </w:rPr>
        <w:t>2</w:t>
      </w:r>
      <w:r>
        <w:rPr>
          <w:sz w:val="24"/>
          <w:szCs w:val="24"/>
        </w:rPr>
        <w:t xml:space="preserve">. Consider the attached file logistic_regression_mnist.py. Search through TensorFlow API documentation and the Internet and describe for us what is the meaning and purpose of functions used in step 5 and step 6. Demonstrate that you can run the code successfully. Fetch for us the TensorBoard Graph. Vary parameter </w:t>
      </w:r>
      <w:r w:rsidRPr="00670940">
        <w:rPr>
          <w:rFonts w:ascii="Courier New" w:hAnsi="Courier New" w:cs="Courier New"/>
          <w:sz w:val="22"/>
          <w:szCs w:val="22"/>
        </w:rPr>
        <w:t>batch_size</w:t>
      </w:r>
      <w:r>
        <w:rPr>
          <w:sz w:val="24"/>
          <w:szCs w:val="24"/>
        </w:rPr>
        <w:t xml:space="preserve"> through values: 8, 64, 128, 256 and report and plot changes in the execution time and accuracy. Keep other parameters the same as in the original program. Similarly, vary parameter </w:t>
      </w:r>
      <w:r w:rsidRPr="00F31EAC">
        <w:rPr>
          <w:rFonts w:ascii="Courier New" w:hAnsi="Courier New" w:cs="Courier New"/>
          <w:sz w:val="22"/>
          <w:szCs w:val="22"/>
        </w:rPr>
        <w:t>learning_rate</w:t>
      </w:r>
      <w:r>
        <w:rPr>
          <w:sz w:val="24"/>
          <w:szCs w:val="24"/>
        </w:rPr>
        <w:t xml:space="preserve"> through values 0.001, 0.005, 0.01, 0.02 and 0.05. Report and plot changes in the execution time and accuracy.</w:t>
      </w:r>
      <w:r>
        <w:rPr>
          <w:sz w:val="24"/>
          <w:szCs w:val="24"/>
        </w:rPr>
        <w:t xml:space="preserve"> </w:t>
      </w:r>
      <w:bookmarkStart w:id="0" w:name="_GoBack"/>
      <w:r w:rsidRPr="00DB7999">
        <w:rPr>
          <w:b/>
          <w:bCs/>
          <w:sz w:val="24"/>
          <w:szCs w:val="24"/>
        </w:rPr>
        <w:t>(25%)</w:t>
      </w:r>
      <w:bookmarkEnd w:id="0"/>
    </w:p>
    <w:p w:rsidR="00F27CFD" w:rsidRDefault="00F27CFD" w:rsidP="00560872">
      <w:pPr>
        <w:rPr>
          <w:b/>
          <w:sz w:val="24"/>
          <w:szCs w:val="24"/>
        </w:rPr>
      </w:pPr>
    </w:p>
    <w:p w:rsidR="006F2BAB" w:rsidRDefault="006F2BAB" w:rsidP="00560872">
      <w:pPr>
        <w:rPr>
          <w:b/>
          <w:sz w:val="24"/>
          <w:szCs w:val="24"/>
        </w:rPr>
      </w:pPr>
      <w:r w:rsidRPr="00F31EAC">
        <w:rPr>
          <w:b/>
          <w:sz w:val="24"/>
          <w:szCs w:val="24"/>
        </w:rPr>
        <w:t>Problem 3</w:t>
      </w:r>
      <w:r>
        <w:rPr>
          <w:sz w:val="24"/>
          <w:szCs w:val="24"/>
        </w:rPr>
        <w:t xml:space="preserve">. </w:t>
      </w:r>
      <w:r w:rsidR="00F64639">
        <w:rPr>
          <w:sz w:val="24"/>
          <w:szCs w:val="24"/>
        </w:rPr>
        <w:t xml:space="preserve">Fetch Iris Dataset from </w:t>
      </w:r>
      <w:hyperlink r:id="rId7" w:history="1">
        <w:r w:rsidR="00F64639" w:rsidRPr="002726D3">
          <w:rPr>
            <w:rStyle w:val="Hyperlink"/>
            <w:sz w:val="24"/>
            <w:szCs w:val="24"/>
          </w:rPr>
          <w:t>https://archive.ics.uci.edu/ml/datasets/Iris</w:t>
        </w:r>
      </w:hyperlink>
      <w:r w:rsidR="00F64639">
        <w:rPr>
          <w:sz w:val="24"/>
          <w:szCs w:val="24"/>
        </w:rPr>
        <w:t xml:space="preserve"> and make attached Python script,</w:t>
      </w:r>
      <w:r w:rsidR="00F64639" w:rsidRPr="00F64639">
        <w:rPr>
          <w:rFonts w:ascii="Courier New" w:hAnsi="Courier New" w:cs="Courier New"/>
          <w:sz w:val="22"/>
          <w:szCs w:val="22"/>
        </w:rPr>
        <w:t xml:space="preserve"> softmax_irises.py</w:t>
      </w:r>
      <w:r w:rsidR="00F64639">
        <w:rPr>
          <w:sz w:val="24"/>
          <w:szCs w:val="24"/>
        </w:rPr>
        <w:t xml:space="preserve"> work. </w:t>
      </w:r>
      <w:r w:rsidR="00233EE9">
        <w:rPr>
          <w:sz w:val="24"/>
          <w:szCs w:val="24"/>
        </w:rPr>
        <w:t xml:space="preserve">You might have to upgrade the script to TF 1.x API. </w:t>
      </w:r>
      <w:r w:rsidR="00F64639">
        <w:rPr>
          <w:sz w:val="24"/>
          <w:szCs w:val="24"/>
        </w:rPr>
        <w:t>Generate TensorBoard graph of the process and use scala</w:t>
      </w:r>
      <w:r w:rsidR="00A35A91">
        <w:rPr>
          <w:sz w:val="24"/>
          <w:szCs w:val="24"/>
        </w:rPr>
        <w:t xml:space="preserve">r summary to </w:t>
      </w:r>
      <w:r w:rsidR="00F64639">
        <w:rPr>
          <w:sz w:val="24"/>
          <w:szCs w:val="24"/>
        </w:rPr>
        <w:t xml:space="preserve">presenting variation of the loss function during the training process. Report the results of the evaluation process. </w:t>
      </w:r>
      <w:r w:rsidR="00EC3194">
        <w:rPr>
          <w:b/>
          <w:sz w:val="24"/>
          <w:szCs w:val="24"/>
        </w:rPr>
        <w:t>(3</w:t>
      </w:r>
      <w:r w:rsidR="00F64639" w:rsidRPr="00F64639">
        <w:rPr>
          <w:b/>
          <w:sz w:val="24"/>
          <w:szCs w:val="24"/>
        </w:rPr>
        <w:t>5%)</w:t>
      </w:r>
    </w:p>
    <w:p w:rsidR="00F64639" w:rsidRDefault="00F64639" w:rsidP="00560872">
      <w:pPr>
        <w:rPr>
          <w:b/>
          <w:sz w:val="24"/>
          <w:szCs w:val="24"/>
        </w:rPr>
      </w:pPr>
    </w:p>
    <w:p w:rsidR="00233EE9" w:rsidRDefault="00F64639" w:rsidP="00560872">
      <w:pPr>
        <w:rPr>
          <w:sz w:val="24"/>
          <w:szCs w:val="24"/>
        </w:rPr>
      </w:pPr>
      <w:r>
        <w:rPr>
          <w:b/>
          <w:sz w:val="24"/>
          <w:szCs w:val="24"/>
        </w:rPr>
        <w:t xml:space="preserve">Problem 4. </w:t>
      </w:r>
      <w:r w:rsidRPr="00233EE9">
        <w:rPr>
          <w:sz w:val="24"/>
          <w:szCs w:val="24"/>
        </w:rPr>
        <w:t xml:space="preserve">Analyze all </w:t>
      </w:r>
      <w:r w:rsidR="00803D7E">
        <w:rPr>
          <w:sz w:val="24"/>
          <w:szCs w:val="24"/>
        </w:rPr>
        <w:t xml:space="preserve">relevant and non-obvious </w:t>
      </w:r>
      <w:r w:rsidRPr="00233EE9">
        <w:rPr>
          <w:sz w:val="24"/>
          <w:szCs w:val="24"/>
        </w:rPr>
        <w:t xml:space="preserve">individual steps in </w:t>
      </w:r>
      <w:r w:rsidR="00233EE9" w:rsidRPr="00233EE9">
        <w:rPr>
          <w:sz w:val="24"/>
          <w:szCs w:val="24"/>
        </w:rPr>
        <w:t xml:space="preserve">the </w:t>
      </w:r>
      <w:r w:rsidRPr="00233EE9">
        <w:rPr>
          <w:sz w:val="24"/>
          <w:szCs w:val="24"/>
        </w:rPr>
        <w:t xml:space="preserve">script, </w:t>
      </w:r>
      <w:r w:rsidRPr="00803D7E">
        <w:rPr>
          <w:rFonts w:ascii="Courier New" w:hAnsi="Courier New" w:cs="Courier New"/>
          <w:sz w:val="22"/>
          <w:szCs w:val="22"/>
        </w:rPr>
        <w:t>softwmax_irises.py</w:t>
      </w:r>
      <w:r w:rsidRPr="00233EE9">
        <w:rPr>
          <w:sz w:val="24"/>
          <w:szCs w:val="24"/>
        </w:rPr>
        <w:t xml:space="preserve"> by </w:t>
      </w:r>
      <w:r w:rsidR="00233EE9">
        <w:rPr>
          <w:sz w:val="24"/>
          <w:szCs w:val="24"/>
        </w:rPr>
        <w:t>examining their</w:t>
      </w:r>
      <w:r w:rsidR="00803D7E">
        <w:rPr>
          <w:sz w:val="24"/>
          <w:szCs w:val="24"/>
        </w:rPr>
        <w:t xml:space="preserve"> inputs and outputs</w:t>
      </w:r>
      <w:r w:rsidR="00233EE9">
        <w:rPr>
          <w:sz w:val="24"/>
          <w:szCs w:val="24"/>
        </w:rPr>
        <w:t>. When convenient, use existing Iris Dataset. When convenient</w:t>
      </w:r>
      <w:r w:rsidR="00803D7E">
        <w:rPr>
          <w:sz w:val="24"/>
          <w:szCs w:val="24"/>
        </w:rPr>
        <w:t>,</w:t>
      </w:r>
      <w:r w:rsidR="00233EE9">
        <w:rPr>
          <w:sz w:val="24"/>
          <w:szCs w:val="24"/>
        </w:rPr>
        <w:t xml:space="preserve"> you are welcome to provide your own inputs. Please examine and describe actions of functions and operations within those functions: </w:t>
      </w:r>
    </w:p>
    <w:p w:rsidR="00233EE9" w:rsidRP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combine_inputs(), line 13</w:t>
      </w:r>
    </w:p>
    <w:p w:rsidR="00F64639" w:rsidRP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inference(), line 17</w:t>
      </w:r>
    </w:p>
    <w:p w:rsid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read_csv(), line 25</w:t>
      </w:r>
    </w:p>
    <w:p w:rsidR="00233EE9" w:rsidRDefault="00233EE9" w:rsidP="00233EE9">
      <w:pPr>
        <w:pStyle w:val="ListParagraph"/>
        <w:numPr>
          <w:ilvl w:val="1"/>
          <w:numId w:val="8"/>
        </w:numPr>
        <w:rPr>
          <w:rFonts w:ascii="Courier New" w:hAnsi="Courier New" w:cs="Courier New"/>
          <w:sz w:val="22"/>
          <w:szCs w:val="22"/>
        </w:rPr>
      </w:pPr>
      <w:r>
        <w:rPr>
          <w:rFonts w:ascii="Courier New" w:hAnsi="Courier New" w:cs="Courier New"/>
          <w:sz w:val="22"/>
          <w:szCs w:val="22"/>
        </w:rPr>
        <w:t>decode_csv() line 34</w:t>
      </w:r>
    </w:p>
    <w:p w:rsidR="00233EE9" w:rsidRDefault="00233EE9" w:rsidP="00233EE9">
      <w:pPr>
        <w:pStyle w:val="ListParagraph"/>
        <w:numPr>
          <w:ilvl w:val="1"/>
          <w:numId w:val="8"/>
        </w:numPr>
        <w:rPr>
          <w:rFonts w:ascii="Courier New" w:hAnsi="Courier New" w:cs="Courier New"/>
          <w:sz w:val="22"/>
          <w:szCs w:val="22"/>
        </w:rPr>
      </w:pPr>
      <w:r>
        <w:rPr>
          <w:rFonts w:ascii="Courier New" w:hAnsi="Courier New" w:cs="Courier New"/>
          <w:sz w:val="22"/>
          <w:szCs w:val="22"/>
        </w:rPr>
        <w:t>train.shuffle_batch(), line 37</w:t>
      </w:r>
    </w:p>
    <w:p w:rsidR="00233EE9" w:rsidRDefault="00233EE9" w:rsidP="00233EE9">
      <w:pPr>
        <w:pStyle w:val="ListParagraph"/>
        <w:numPr>
          <w:ilvl w:val="0"/>
          <w:numId w:val="8"/>
        </w:numPr>
        <w:rPr>
          <w:rFonts w:ascii="Courier New" w:hAnsi="Courier New" w:cs="Courier New"/>
          <w:sz w:val="22"/>
          <w:szCs w:val="22"/>
        </w:rPr>
      </w:pPr>
      <w:r>
        <w:rPr>
          <w:rFonts w:ascii="Courier New" w:hAnsi="Courier New" w:cs="Courier New"/>
          <w:sz w:val="22"/>
          <w:szCs w:val="22"/>
        </w:rPr>
        <w:t>inputs(), line 43</w:t>
      </w:r>
    </w:p>
    <w:p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label_number = tf.to_int32(</w:t>
      </w:r>
      <w:r>
        <w:rPr>
          <w:rFonts w:ascii="Courier New" w:hAnsi="Courier New" w:cs="Courier New"/>
          <w:sz w:val="22"/>
          <w:szCs w:val="22"/>
        </w:rPr>
        <w:t>…), line 49</w:t>
      </w:r>
    </w:p>
    <w:p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features = tf.transpose(</w:t>
      </w:r>
      <w:r>
        <w:rPr>
          <w:rFonts w:ascii="Courier New" w:hAnsi="Courier New" w:cs="Courier New"/>
          <w:sz w:val="22"/>
          <w:szCs w:val="22"/>
        </w:rPr>
        <w:t>..), line 57</w:t>
      </w:r>
    </w:p>
    <w:p w:rsidR="00233EE9" w:rsidRDefault="00233EE9" w:rsidP="00233EE9">
      <w:pPr>
        <w:pStyle w:val="ListParagraph"/>
        <w:numPr>
          <w:ilvl w:val="0"/>
          <w:numId w:val="8"/>
        </w:numPr>
        <w:rPr>
          <w:rFonts w:ascii="Courier New" w:hAnsi="Courier New" w:cs="Courier New"/>
          <w:sz w:val="22"/>
          <w:szCs w:val="22"/>
        </w:rPr>
      </w:pPr>
      <w:r>
        <w:rPr>
          <w:rFonts w:ascii="Courier New" w:hAnsi="Courier New" w:cs="Courier New"/>
          <w:sz w:val="22"/>
          <w:szCs w:val="22"/>
        </w:rPr>
        <w:t>evaluate(), line 67</w:t>
      </w:r>
    </w:p>
    <w:p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predicted = tf.cast(tf.arg_max(inference(X), 1)</w:t>
      </w:r>
      <w:r>
        <w:rPr>
          <w:rFonts w:ascii="Courier New" w:hAnsi="Courier New" w:cs="Courier New"/>
          <w:sz w:val="22"/>
          <w:szCs w:val="22"/>
        </w:rPr>
        <w:t>.., line 69</w:t>
      </w:r>
    </w:p>
    <w:p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tf.reduce_m</w:t>
      </w:r>
      <w:r>
        <w:rPr>
          <w:rFonts w:ascii="Courier New" w:hAnsi="Courier New" w:cs="Courier New"/>
          <w:sz w:val="22"/>
          <w:szCs w:val="22"/>
        </w:rPr>
        <w:t>ean(tf.cast(tf.equal(predicted,</w:t>
      </w:r>
      <w:r w:rsidRPr="00233EE9">
        <w:rPr>
          <w:rFonts w:ascii="Courier New" w:hAnsi="Courier New" w:cs="Courier New"/>
          <w:sz w:val="22"/>
          <w:szCs w:val="22"/>
        </w:rPr>
        <w:t>Y),</w:t>
      </w:r>
      <w:r>
        <w:rPr>
          <w:rFonts w:ascii="Courier New" w:hAnsi="Courier New" w:cs="Courier New"/>
          <w:sz w:val="22"/>
          <w:szCs w:val="22"/>
        </w:rPr>
        <w:t>.,line 71</w:t>
      </w:r>
    </w:p>
    <w:p w:rsid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threads = tf.train.start_queue_runners(sess=sess, coord=coord)</w:t>
      </w:r>
      <w:r>
        <w:rPr>
          <w:rFonts w:ascii="Courier New" w:hAnsi="Courier New" w:cs="Courier New"/>
          <w:sz w:val="22"/>
          <w:szCs w:val="22"/>
        </w:rPr>
        <w:t>.., line 85</w:t>
      </w:r>
    </w:p>
    <w:p w:rsidR="00803D7E" w:rsidRDefault="00803D7E" w:rsidP="00803D7E">
      <w:pPr>
        <w:pStyle w:val="ListParagraph"/>
        <w:rPr>
          <w:rFonts w:ascii="Courier New" w:hAnsi="Courier New" w:cs="Courier New"/>
          <w:sz w:val="22"/>
          <w:szCs w:val="22"/>
        </w:rPr>
      </w:pPr>
    </w:p>
    <w:p w:rsidR="00803D7E" w:rsidRPr="00803D7E" w:rsidRDefault="00803D7E" w:rsidP="00803D7E">
      <w:pPr>
        <w:pStyle w:val="ListParagraph"/>
        <w:ind w:left="0"/>
        <w:rPr>
          <w:sz w:val="24"/>
          <w:szCs w:val="24"/>
        </w:rPr>
      </w:pPr>
      <w:r w:rsidRPr="00803D7E">
        <w:rPr>
          <w:sz w:val="24"/>
          <w:szCs w:val="24"/>
        </w:rPr>
        <w:lastRenderedPageBreak/>
        <w:t>Please describe the effect of every function or command by providing an illustrative input and output set of values and well as a brief narrative.</w:t>
      </w:r>
      <w:r>
        <w:rPr>
          <w:sz w:val="24"/>
          <w:szCs w:val="24"/>
        </w:rPr>
        <w:t xml:space="preserve"> Please rely on TensorFlow API as much as possible. </w:t>
      </w:r>
      <w:r w:rsidRPr="00803D7E">
        <w:rPr>
          <w:b/>
          <w:sz w:val="24"/>
          <w:szCs w:val="24"/>
        </w:rPr>
        <w:t>(%25)</w:t>
      </w:r>
    </w:p>
    <w:p w:rsidR="00233EE9" w:rsidRPr="00233EE9" w:rsidRDefault="00233EE9" w:rsidP="00233EE9">
      <w:pPr>
        <w:pStyle w:val="ListParagraph"/>
        <w:ind w:left="1440"/>
        <w:rPr>
          <w:rFonts w:ascii="Courier New" w:hAnsi="Courier New" w:cs="Courier New"/>
          <w:sz w:val="22"/>
          <w:szCs w:val="22"/>
        </w:rPr>
      </w:pPr>
    </w:p>
    <w:p w:rsidR="00233EE9" w:rsidRPr="00233EE9" w:rsidRDefault="00233EE9" w:rsidP="00560872">
      <w:pPr>
        <w:rPr>
          <w:sz w:val="24"/>
          <w:szCs w:val="24"/>
        </w:rPr>
      </w:pPr>
    </w:p>
    <w:p w:rsidR="006A555A" w:rsidRDefault="00560872" w:rsidP="00560872">
      <w:pPr>
        <w:rPr>
          <w:sz w:val="24"/>
          <w:szCs w:val="24"/>
        </w:rPr>
      </w:pPr>
      <w:r>
        <w:rPr>
          <w:rFonts w:cs="Arial"/>
          <w:sz w:val="24"/>
        </w:rPr>
        <w:t xml:space="preserve"> </w:t>
      </w: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p>
    <w:p w:rsidR="00E53199" w:rsidRPr="00006B72" w:rsidRDefault="00E53199" w:rsidP="00EA15DB">
      <w:pPr>
        <w:rPr>
          <w:sz w:val="24"/>
          <w:szCs w:val="24"/>
        </w:rPr>
      </w:pPr>
    </w:p>
    <w:sectPr w:rsidR="00E53199"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B5F" w:rsidRDefault="00366B5F" w:rsidP="00FA24C9">
      <w:r>
        <w:separator/>
      </w:r>
    </w:p>
  </w:endnote>
  <w:endnote w:type="continuationSeparator" w:id="0">
    <w:p w:rsidR="00366B5F" w:rsidRDefault="00366B5F"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DB7999">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B5F" w:rsidRDefault="00366B5F" w:rsidP="00FA24C9">
      <w:r>
        <w:separator/>
      </w:r>
    </w:p>
  </w:footnote>
  <w:footnote w:type="continuationSeparator" w:id="0">
    <w:p w:rsidR="00366B5F" w:rsidRDefault="00366B5F"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82E4E"/>
    <w:rsid w:val="001A24D0"/>
    <w:rsid w:val="001A3609"/>
    <w:rsid w:val="001C3D59"/>
    <w:rsid w:val="002001DC"/>
    <w:rsid w:val="00204E37"/>
    <w:rsid w:val="00223F85"/>
    <w:rsid w:val="002302EE"/>
    <w:rsid w:val="00233EE9"/>
    <w:rsid w:val="00237916"/>
    <w:rsid w:val="00260188"/>
    <w:rsid w:val="00290E1E"/>
    <w:rsid w:val="002B21B2"/>
    <w:rsid w:val="002B3E9A"/>
    <w:rsid w:val="002B494C"/>
    <w:rsid w:val="002B74BE"/>
    <w:rsid w:val="002D3EF7"/>
    <w:rsid w:val="00304A42"/>
    <w:rsid w:val="003127E6"/>
    <w:rsid w:val="00321F27"/>
    <w:rsid w:val="00344C51"/>
    <w:rsid w:val="00346CEC"/>
    <w:rsid w:val="003517B2"/>
    <w:rsid w:val="00354CE0"/>
    <w:rsid w:val="00366B5F"/>
    <w:rsid w:val="00374F51"/>
    <w:rsid w:val="003950EC"/>
    <w:rsid w:val="003A255A"/>
    <w:rsid w:val="003B5574"/>
    <w:rsid w:val="003E6EFF"/>
    <w:rsid w:val="003F7B46"/>
    <w:rsid w:val="00404E4D"/>
    <w:rsid w:val="00424F41"/>
    <w:rsid w:val="00440D90"/>
    <w:rsid w:val="004451E7"/>
    <w:rsid w:val="004620B8"/>
    <w:rsid w:val="00475B5B"/>
    <w:rsid w:val="00477C2B"/>
    <w:rsid w:val="00495800"/>
    <w:rsid w:val="004A1F6E"/>
    <w:rsid w:val="004B335E"/>
    <w:rsid w:val="004D634A"/>
    <w:rsid w:val="004E63DB"/>
    <w:rsid w:val="005257C1"/>
    <w:rsid w:val="00535218"/>
    <w:rsid w:val="00553E91"/>
    <w:rsid w:val="00560872"/>
    <w:rsid w:val="00576122"/>
    <w:rsid w:val="005C4182"/>
    <w:rsid w:val="005D50FF"/>
    <w:rsid w:val="005F2163"/>
    <w:rsid w:val="005F5278"/>
    <w:rsid w:val="005F6E25"/>
    <w:rsid w:val="0060160C"/>
    <w:rsid w:val="00605A81"/>
    <w:rsid w:val="00630C35"/>
    <w:rsid w:val="00636ADE"/>
    <w:rsid w:val="0065432E"/>
    <w:rsid w:val="00655675"/>
    <w:rsid w:val="00670940"/>
    <w:rsid w:val="006A4F63"/>
    <w:rsid w:val="006A555A"/>
    <w:rsid w:val="006A6126"/>
    <w:rsid w:val="006C4231"/>
    <w:rsid w:val="006D34DF"/>
    <w:rsid w:val="006F2BAB"/>
    <w:rsid w:val="0070760B"/>
    <w:rsid w:val="00711CF7"/>
    <w:rsid w:val="00715662"/>
    <w:rsid w:val="00724EFE"/>
    <w:rsid w:val="00743580"/>
    <w:rsid w:val="00752E14"/>
    <w:rsid w:val="007571BA"/>
    <w:rsid w:val="00767E41"/>
    <w:rsid w:val="00777815"/>
    <w:rsid w:val="00785258"/>
    <w:rsid w:val="007A6357"/>
    <w:rsid w:val="007B7C57"/>
    <w:rsid w:val="007C307A"/>
    <w:rsid w:val="007C6A89"/>
    <w:rsid w:val="007E57F6"/>
    <w:rsid w:val="00800D2D"/>
    <w:rsid w:val="00803D7E"/>
    <w:rsid w:val="00810C3D"/>
    <w:rsid w:val="0082295C"/>
    <w:rsid w:val="00834586"/>
    <w:rsid w:val="008512DB"/>
    <w:rsid w:val="00861B32"/>
    <w:rsid w:val="00866AE0"/>
    <w:rsid w:val="008778B4"/>
    <w:rsid w:val="008A1931"/>
    <w:rsid w:val="008B6F19"/>
    <w:rsid w:val="008D2A7A"/>
    <w:rsid w:val="008E084D"/>
    <w:rsid w:val="008E57CA"/>
    <w:rsid w:val="008E69FF"/>
    <w:rsid w:val="00926682"/>
    <w:rsid w:val="009440FD"/>
    <w:rsid w:val="00965ABA"/>
    <w:rsid w:val="00967A31"/>
    <w:rsid w:val="00971B61"/>
    <w:rsid w:val="00975898"/>
    <w:rsid w:val="00975AEA"/>
    <w:rsid w:val="0097606C"/>
    <w:rsid w:val="009A4055"/>
    <w:rsid w:val="009C1CF2"/>
    <w:rsid w:val="009C43EC"/>
    <w:rsid w:val="009D45A1"/>
    <w:rsid w:val="009D64B2"/>
    <w:rsid w:val="009E57CB"/>
    <w:rsid w:val="009F3FDA"/>
    <w:rsid w:val="00A054FB"/>
    <w:rsid w:val="00A10EE4"/>
    <w:rsid w:val="00A11770"/>
    <w:rsid w:val="00A13C82"/>
    <w:rsid w:val="00A27A6E"/>
    <w:rsid w:val="00A35A91"/>
    <w:rsid w:val="00A45988"/>
    <w:rsid w:val="00A57443"/>
    <w:rsid w:val="00A709EE"/>
    <w:rsid w:val="00A72E48"/>
    <w:rsid w:val="00AA08D6"/>
    <w:rsid w:val="00AB0AAA"/>
    <w:rsid w:val="00AC1259"/>
    <w:rsid w:val="00AC411E"/>
    <w:rsid w:val="00AC4244"/>
    <w:rsid w:val="00AC6C88"/>
    <w:rsid w:val="00AD3742"/>
    <w:rsid w:val="00AE53D9"/>
    <w:rsid w:val="00B139F9"/>
    <w:rsid w:val="00B17A10"/>
    <w:rsid w:val="00B24152"/>
    <w:rsid w:val="00B34AD5"/>
    <w:rsid w:val="00B54D69"/>
    <w:rsid w:val="00B971FB"/>
    <w:rsid w:val="00BA289C"/>
    <w:rsid w:val="00BC09E1"/>
    <w:rsid w:val="00BD3963"/>
    <w:rsid w:val="00BD4245"/>
    <w:rsid w:val="00BE5525"/>
    <w:rsid w:val="00C17F67"/>
    <w:rsid w:val="00C6794B"/>
    <w:rsid w:val="00C74277"/>
    <w:rsid w:val="00C77627"/>
    <w:rsid w:val="00C819F1"/>
    <w:rsid w:val="00C91032"/>
    <w:rsid w:val="00C96CCF"/>
    <w:rsid w:val="00CC308B"/>
    <w:rsid w:val="00CD046C"/>
    <w:rsid w:val="00CD1BB0"/>
    <w:rsid w:val="00CE1A73"/>
    <w:rsid w:val="00D638BF"/>
    <w:rsid w:val="00D86863"/>
    <w:rsid w:val="00D9725E"/>
    <w:rsid w:val="00D976D0"/>
    <w:rsid w:val="00DA54BD"/>
    <w:rsid w:val="00DB5F3F"/>
    <w:rsid w:val="00DB6074"/>
    <w:rsid w:val="00DB7999"/>
    <w:rsid w:val="00E036E9"/>
    <w:rsid w:val="00E04373"/>
    <w:rsid w:val="00E0740A"/>
    <w:rsid w:val="00E207DF"/>
    <w:rsid w:val="00E308D8"/>
    <w:rsid w:val="00E370A3"/>
    <w:rsid w:val="00E4717C"/>
    <w:rsid w:val="00E53199"/>
    <w:rsid w:val="00E65E99"/>
    <w:rsid w:val="00E675D5"/>
    <w:rsid w:val="00E732B1"/>
    <w:rsid w:val="00E77F81"/>
    <w:rsid w:val="00EA15DB"/>
    <w:rsid w:val="00EA6774"/>
    <w:rsid w:val="00EB2299"/>
    <w:rsid w:val="00EB405D"/>
    <w:rsid w:val="00EC21B8"/>
    <w:rsid w:val="00EC3194"/>
    <w:rsid w:val="00F02472"/>
    <w:rsid w:val="00F04214"/>
    <w:rsid w:val="00F07CD2"/>
    <w:rsid w:val="00F101BA"/>
    <w:rsid w:val="00F27CFD"/>
    <w:rsid w:val="00F31EAC"/>
    <w:rsid w:val="00F5310D"/>
    <w:rsid w:val="00F53425"/>
    <w:rsid w:val="00F63367"/>
    <w:rsid w:val="00F64639"/>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0C6EFE-3977-4357-A5EA-B9515037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3563</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12</cp:revision>
  <cp:lastPrinted>2013-03-02T22:02:00Z</cp:lastPrinted>
  <dcterms:created xsi:type="dcterms:W3CDTF">2017-04-01T16:28:00Z</dcterms:created>
  <dcterms:modified xsi:type="dcterms:W3CDTF">2017-11-11T03:33:00Z</dcterms:modified>
</cp:coreProperties>
</file>