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DB1BE" w14:textId="4FCEEC68" w:rsidR="00FC46B9" w:rsidRPr="00FC46B9" w:rsidRDefault="00FC46B9" w:rsidP="00FC46B9">
      <w:pPr>
        <w:spacing w:before="100" w:beforeAutospacing="1" w:after="100" w:afterAutospacing="1" w:line="360" w:lineRule="auto"/>
        <w:jc w:val="center"/>
        <w:rPr>
          <w:rFonts w:ascii="Times New Roman" w:eastAsia="Times New Roman" w:hAnsi="Times New Roman" w:cs="Times New Roman"/>
          <w:kern w:val="0"/>
          <w:sz w:val="28"/>
          <w:szCs w:val="28"/>
          <w:lang w:eastAsia="en-IN"/>
          <w14:ligatures w14:val="none"/>
        </w:rPr>
      </w:pPr>
      <w:r w:rsidRPr="00FC46B9">
        <w:rPr>
          <w:rFonts w:ascii="Times New Roman" w:eastAsia="Times New Roman" w:hAnsi="Times New Roman" w:cs="Times New Roman"/>
          <w:b/>
          <w:bCs/>
          <w:kern w:val="0"/>
          <w:sz w:val="32"/>
          <w:szCs w:val="32"/>
          <w:lang w:eastAsia="en-IN"/>
          <w14:ligatures w14:val="none"/>
        </w:rPr>
        <w:t>HR Attrition Dashboard Report</w:t>
      </w:r>
      <w:r w:rsidRPr="00FC46B9">
        <w:rPr>
          <w:rFonts w:ascii="Times New Roman" w:eastAsia="Times New Roman" w:hAnsi="Times New Roman" w:cs="Times New Roman"/>
          <w:kern w:val="0"/>
          <w:sz w:val="24"/>
          <w:szCs w:val="24"/>
          <w:lang w:eastAsia="en-IN"/>
          <w14:ligatures w14:val="none"/>
        </w:rPr>
        <w:br/>
      </w:r>
    </w:p>
    <w:p w14:paraId="1599E20F" w14:textId="77777777" w:rsidR="00FC46B9" w:rsidRPr="00FC46B9" w:rsidRDefault="00FC46B9" w:rsidP="00FC46B9">
      <w:p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14:ligatures w14:val="none"/>
        </w:rPr>
      </w:pPr>
      <w:r w:rsidRPr="00FC46B9">
        <w:rPr>
          <w:rFonts w:ascii="Times New Roman" w:eastAsia="Times New Roman" w:hAnsi="Times New Roman" w:cs="Times New Roman"/>
          <w:b/>
          <w:bCs/>
          <w:kern w:val="0"/>
          <w:sz w:val="28"/>
          <w:szCs w:val="28"/>
          <w:lang w:eastAsia="en-IN"/>
          <w14:ligatures w14:val="none"/>
        </w:rPr>
        <w:t>1. Executive Summary</w:t>
      </w:r>
    </w:p>
    <w:p w14:paraId="59199C0B" w14:textId="5050257A" w:rsidR="00FC46B9" w:rsidRPr="00FC46B9" w:rsidRDefault="00FC46B9" w:rsidP="00FC46B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 xml:space="preserve">Employee attrition remains one of the most critical challenges for organizations. The </w:t>
      </w:r>
      <w:r w:rsidRPr="00FC46B9">
        <w:rPr>
          <w:rFonts w:ascii="Times New Roman" w:eastAsia="Times New Roman" w:hAnsi="Times New Roman" w:cs="Times New Roman"/>
          <w:b/>
          <w:bCs/>
          <w:kern w:val="0"/>
          <w:sz w:val="24"/>
          <w:szCs w:val="24"/>
          <w:lang w:eastAsia="en-IN"/>
          <w14:ligatures w14:val="none"/>
        </w:rPr>
        <w:t>HR Attrition Dashboard</w:t>
      </w:r>
      <w:r w:rsidRPr="00FC46B9">
        <w:rPr>
          <w:rFonts w:ascii="Times New Roman" w:eastAsia="Times New Roman" w:hAnsi="Times New Roman" w:cs="Times New Roman"/>
          <w:kern w:val="0"/>
          <w:sz w:val="24"/>
          <w:szCs w:val="24"/>
          <w:lang w:eastAsia="en-IN"/>
          <w14:ligatures w14:val="none"/>
        </w:rPr>
        <w:t xml:space="preserve">, developed using Power BI and Excel, provides actionable insights into employee turnover by </w:t>
      </w:r>
      <w:proofErr w:type="spellStart"/>
      <w:r w:rsidRPr="00FC46B9">
        <w:rPr>
          <w:rFonts w:ascii="Times New Roman" w:eastAsia="Times New Roman" w:hAnsi="Times New Roman" w:cs="Times New Roman"/>
          <w:kern w:val="0"/>
          <w:sz w:val="24"/>
          <w:szCs w:val="24"/>
          <w:lang w:eastAsia="en-IN"/>
          <w14:ligatures w14:val="none"/>
        </w:rPr>
        <w:t>analyzing</w:t>
      </w:r>
      <w:proofErr w:type="spellEnd"/>
      <w:r w:rsidRPr="00FC46B9">
        <w:rPr>
          <w:rFonts w:ascii="Times New Roman" w:eastAsia="Times New Roman" w:hAnsi="Times New Roman" w:cs="Times New Roman"/>
          <w:kern w:val="0"/>
          <w:sz w:val="24"/>
          <w:szCs w:val="24"/>
          <w:lang w:eastAsia="en-IN"/>
          <w14:ligatures w14:val="none"/>
        </w:rPr>
        <w:t xml:space="preserve"> key metrics such as demographics, turnover trends, job roles, and employee satisfaction. This report summarizes the insights derived from the dashboard and proposes strategies to improve employee retention and engagement.</w:t>
      </w:r>
    </w:p>
    <w:p w14:paraId="46842996" w14:textId="77777777" w:rsidR="00FC46B9" w:rsidRPr="00FC46B9" w:rsidRDefault="00FC46B9" w:rsidP="00FC46B9">
      <w:p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14:ligatures w14:val="none"/>
        </w:rPr>
      </w:pPr>
      <w:r w:rsidRPr="00FC46B9">
        <w:rPr>
          <w:rFonts w:ascii="Times New Roman" w:eastAsia="Times New Roman" w:hAnsi="Times New Roman" w:cs="Times New Roman"/>
          <w:b/>
          <w:bCs/>
          <w:kern w:val="0"/>
          <w:sz w:val="28"/>
          <w:szCs w:val="28"/>
          <w:lang w:eastAsia="en-IN"/>
          <w14:ligatures w14:val="none"/>
        </w:rPr>
        <w:t>2. Introduction</w:t>
      </w:r>
    </w:p>
    <w:p w14:paraId="573C464B" w14:textId="77777777" w:rsidR="00FC46B9" w:rsidRPr="00FC46B9" w:rsidRDefault="00FC46B9" w:rsidP="00FC46B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The HR Attrition Dashboard leverages workforce data to uncover trends and inform decision-making. By integrating data visualization and statistical analysis, the dashboard empowers HR teams to:</w:t>
      </w:r>
    </w:p>
    <w:p w14:paraId="3E618D2E" w14:textId="77777777" w:rsidR="00FC46B9" w:rsidRPr="00FC46B9" w:rsidRDefault="00FC46B9" w:rsidP="00FC46B9">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Monitor attrition trends across departments, roles, and demographics.</w:t>
      </w:r>
    </w:p>
    <w:p w14:paraId="3F71E0B2" w14:textId="77777777" w:rsidR="00FC46B9" w:rsidRPr="00FC46B9" w:rsidRDefault="00FC46B9" w:rsidP="00FC46B9">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Identify root causes of employee turnover.</w:t>
      </w:r>
    </w:p>
    <w:p w14:paraId="5B61DAED" w14:textId="69746ED4" w:rsidR="00FC46B9" w:rsidRPr="00FC46B9" w:rsidRDefault="00FC46B9" w:rsidP="00FC46B9">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Develop targeted strategies to improve retention rates.</w:t>
      </w:r>
    </w:p>
    <w:p w14:paraId="5418AB82" w14:textId="77777777" w:rsidR="00FC46B9" w:rsidRPr="00FC46B9" w:rsidRDefault="00FC46B9" w:rsidP="00FC46B9">
      <w:pPr>
        <w:spacing w:before="100" w:beforeAutospacing="1" w:after="100" w:afterAutospacing="1" w:line="276" w:lineRule="auto"/>
        <w:jc w:val="both"/>
        <w:outlineLvl w:val="2"/>
        <w:rPr>
          <w:rFonts w:ascii="Times New Roman" w:eastAsia="Times New Roman" w:hAnsi="Times New Roman" w:cs="Times New Roman"/>
          <w:b/>
          <w:bCs/>
          <w:kern w:val="0"/>
          <w:sz w:val="28"/>
          <w:szCs w:val="28"/>
          <w:lang w:eastAsia="en-IN"/>
          <w14:ligatures w14:val="none"/>
        </w:rPr>
      </w:pPr>
      <w:r w:rsidRPr="00FC46B9">
        <w:rPr>
          <w:rFonts w:ascii="Times New Roman" w:eastAsia="Times New Roman" w:hAnsi="Times New Roman" w:cs="Times New Roman"/>
          <w:b/>
          <w:bCs/>
          <w:kern w:val="0"/>
          <w:sz w:val="28"/>
          <w:szCs w:val="28"/>
          <w:lang w:eastAsia="en-IN"/>
          <w14:ligatures w14:val="none"/>
        </w:rPr>
        <w:t>3. Tools and Methodology</w:t>
      </w:r>
    </w:p>
    <w:p w14:paraId="51788C44" w14:textId="77777777" w:rsidR="00FC46B9" w:rsidRPr="00FC46B9" w:rsidRDefault="00FC46B9" w:rsidP="00FC46B9">
      <w:pPr>
        <w:spacing w:before="100" w:beforeAutospacing="1" w:after="100" w:afterAutospacing="1" w:line="276" w:lineRule="auto"/>
        <w:jc w:val="both"/>
        <w:outlineLvl w:val="3"/>
        <w:rPr>
          <w:rFonts w:ascii="Times New Roman" w:eastAsia="Times New Roman" w:hAnsi="Times New Roman" w:cs="Times New Roman"/>
          <w:b/>
          <w:bCs/>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Tools Used:</w:t>
      </w:r>
    </w:p>
    <w:p w14:paraId="18A9F814" w14:textId="77777777" w:rsidR="00FC46B9" w:rsidRPr="00FC46B9" w:rsidRDefault="00FC46B9" w:rsidP="00FC46B9">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Power BI</w:t>
      </w:r>
      <w:r w:rsidRPr="00FC46B9">
        <w:rPr>
          <w:rFonts w:ascii="Times New Roman" w:eastAsia="Times New Roman" w:hAnsi="Times New Roman" w:cs="Times New Roman"/>
          <w:kern w:val="0"/>
          <w:sz w:val="24"/>
          <w:szCs w:val="24"/>
          <w:lang w:eastAsia="en-IN"/>
          <w14:ligatures w14:val="none"/>
        </w:rPr>
        <w:t>: To design and develop interactive, user-friendly dashboards.</w:t>
      </w:r>
    </w:p>
    <w:p w14:paraId="4B9ED5E8" w14:textId="77777777" w:rsidR="00FC46B9" w:rsidRPr="00FC46B9" w:rsidRDefault="00FC46B9" w:rsidP="00FC46B9">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Excel</w:t>
      </w:r>
      <w:r w:rsidRPr="00FC46B9">
        <w:rPr>
          <w:rFonts w:ascii="Times New Roman" w:eastAsia="Times New Roman" w:hAnsi="Times New Roman" w:cs="Times New Roman"/>
          <w:kern w:val="0"/>
          <w:sz w:val="24"/>
          <w:szCs w:val="24"/>
          <w:lang w:eastAsia="en-IN"/>
          <w14:ligatures w14:val="none"/>
        </w:rPr>
        <w:t>: For data cleaning, manipulation, and preliminary analysis.</w:t>
      </w:r>
    </w:p>
    <w:p w14:paraId="19EDA3C4" w14:textId="6F1DF438" w:rsidR="00FC46B9" w:rsidRPr="00FC46B9" w:rsidRDefault="00FC46B9" w:rsidP="00FC46B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Dataset Overview:</w:t>
      </w:r>
      <w:r>
        <w:rPr>
          <w:rFonts w:ascii="Times New Roman" w:eastAsia="Times New Roman" w:hAnsi="Times New Roman" w:cs="Times New Roman"/>
          <w:b/>
          <w:bCs/>
          <w:kern w:val="0"/>
          <w:sz w:val="24"/>
          <w:szCs w:val="24"/>
          <w:lang w:eastAsia="en-IN"/>
          <w14:ligatures w14:val="none"/>
        </w:rPr>
        <w:t xml:space="preserve"> </w:t>
      </w:r>
      <w:r w:rsidRPr="00FC46B9">
        <w:rPr>
          <w:rFonts w:ascii="Times New Roman" w:eastAsia="Times New Roman" w:hAnsi="Times New Roman" w:cs="Times New Roman"/>
          <w:kern w:val="0"/>
          <w:sz w:val="24"/>
          <w:szCs w:val="24"/>
          <w:lang w:eastAsia="en-IN"/>
          <w14:ligatures w14:val="none"/>
        </w:rPr>
        <w:t xml:space="preserve">The dataset includes </w:t>
      </w:r>
      <w:r w:rsidRPr="00FC46B9">
        <w:rPr>
          <w:rFonts w:ascii="Times New Roman" w:eastAsia="Times New Roman" w:hAnsi="Times New Roman" w:cs="Times New Roman"/>
          <w:b/>
          <w:bCs/>
          <w:kern w:val="0"/>
          <w:sz w:val="24"/>
          <w:szCs w:val="24"/>
          <w:lang w:eastAsia="en-IN"/>
          <w14:ligatures w14:val="none"/>
        </w:rPr>
        <w:t>1,470 employee records</w:t>
      </w:r>
      <w:r w:rsidRPr="00FC46B9">
        <w:rPr>
          <w:rFonts w:ascii="Times New Roman" w:eastAsia="Times New Roman" w:hAnsi="Times New Roman" w:cs="Times New Roman"/>
          <w:kern w:val="0"/>
          <w:sz w:val="24"/>
          <w:szCs w:val="24"/>
          <w:lang w:eastAsia="en-IN"/>
          <w14:ligatures w14:val="none"/>
        </w:rPr>
        <w:t xml:space="preserve"> and </w:t>
      </w:r>
      <w:r w:rsidRPr="00FC46B9">
        <w:rPr>
          <w:rFonts w:ascii="Times New Roman" w:eastAsia="Times New Roman" w:hAnsi="Times New Roman" w:cs="Times New Roman"/>
          <w:b/>
          <w:bCs/>
          <w:kern w:val="0"/>
          <w:sz w:val="24"/>
          <w:szCs w:val="24"/>
          <w:lang w:eastAsia="en-IN"/>
          <w14:ligatures w14:val="none"/>
        </w:rPr>
        <w:t>38 attributes</w:t>
      </w:r>
      <w:r w:rsidRPr="00FC46B9">
        <w:rPr>
          <w:rFonts w:ascii="Times New Roman" w:eastAsia="Times New Roman" w:hAnsi="Times New Roman" w:cs="Times New Roman"/>
          <w:kern w:val="0"/>
          <w:sz w:val="24"/>
          <w:szCs w:val="24"/>
          <w:lang w:eastAsia="en-IN"/>
          <w14:ligatures w14:val="none"/>
        </w:rPr>
        <w:t>, categorized into:</w:t>
      </w:r>
    </w:p>
    <w:p w14:paraId="4CB04F86" w14:textId="77777777" w:rsidR="00FC46B9" w:rsidRPr="00FC46B9" w:rsidRDefault="00FC46B9" w:rsidP="00FC46B9">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Attrition Indicators</w:t>
      </w:r>
      <w:r w:rsidRPr="00FC46B9">
        <w:rPr>
          <w:rFonts w:ascii="Times New Roman" w:eastAsia="Times New Roman" w:hAnsi="Times New Roman" w:cs="Times New Roman"/>
          <w:kern w:val="0"/>
          <w:sz w:val="24"/>
          <w:szCs w:val="24"/>
          <w:lang w:eastAsia="en-IN"/>
          <w14:ligatures w14:val="none"/>
        </w:rPr>
        <w:t>: Departure status of employees.</w:t>
      </w:r>
    </w:p>
    <w:p w14:paraId="22E79FCC" w14:textId="77777777" w:rsidR="00FC46B9" w:rsidRPr="00FC46B9" w:rsidRDefault="00FC46B9" w:rsidP="00FC46B9">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Demographics</w:t>
      </w:r>
      <w:r w:rsidRPr="00FC46B9">
        <w:rPr>
          <w:rFonts w:ascii="Times New Roman" w:eastAsia="Times New Roman" w:hAnsi="Times New Roman" w:cs="Times New Roman"/>
          <w:kern w:val="0"/>
          <w:sz w:val="24"/>
          <w:szCs w:val="24"/>
          <w:lang w:eastAsia="en-IN"/>
          <w14:ligatures w14:val="none"/>
        </w:rPr>
        <w:t>: Age, gender, marital status, education, and job role.</w:t>
      </w:r>
    </w:p>
    <w:p w14:paraId="2AEA1FF7" w14:textId="77777777" w:rsidR="00FC46B9" w:rsidRPr="00FC46B9" w:rsidRDefault="00FC46B9" w:rsidP="00FC46B9">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Work Metrics</w:t>
      </w:r>
      <w:r w:rsidRPr="00FC46B9">
        <w:rPr>
          <w:rFonts w:ascii="Times New Roman" w:eastAsia="Times New Roman" w:hAnsi="Times New Roman" w:cs="Times New Roman"/>
          <w:kern w:val="0"/>
          <w:sz w:val="24"/>
          <w:szCs w:val="24"/>
          <w:lang w:eastAsia="en-IN"/>
          <w14:ligatures w14:val="none"/>
        </w:rPr>
        <w:t>: Monthly income, years at company, travel frequency.</w:t>
      </w:r>
    </w:p>
    <w:p w14:paraId="72D90BD0" w14:textId="77777777" w:rsidR="00FC46B9" w:rsidRPr="00FC46B9" w:rsidRDefault="00FC46B9" w:rsidP="00FC46B9">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Satisfaction Metrics</w:t>
      </w:r>
      <w:r w:rsidRPr="00FC46B9">
        <w:rPr>
          <w:rFonts w:ascii="Times New Roman" w:eastAsia="Times New Roman" w:hAnsi="Times New Roman" w:cs="Times New Roman"/>
          <w:kern w:val="0"/>
          <w:sz w:val="24"/>
          <w:szCs w:val="24"/>
          <w:lang w:eastAsia="en-IN"/>
          <w14:ligatures w14:val="none"/>
        </w:rPr>
        <w:t>: Job satisfaction, work-life balance, and performance ratings.</w:t>
      </w:r>
    </w:p>
    <w:p w14:paraId="241855DF" w14:textId="5E29D8A4" w:rsidR="00FC46B9" w:rsidRPr="00FC46B9" w:rsidRDefault="00FC46B9" w:rsidP="00FC46B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FC46B9">
        <w:rPr>
          <w:rFonts w:ascii="Times New Roman" w:eastAsia="Times New Roman" w:hAnsi="Times New Roman" w:cs="Times New Roman"/>
          <w:b/>
          <w:bCs/>
          <w:kern w:val="0"/>
          <w:sz w:val="28"/>
          <w:szCs w:val="28"/>
          <w:lang w:eastAsia="en-IN"/>
          <w14:ligatures w14:val="none"/>
        </w:rPr>
        <w:lastRenderedPageBreak/>
        <w:t>4. Dashboard Overview</w:t>
      </w:r>
    </w:p>
    <w:p w14:paraId="54A30628" w14:textId="77777777" w:rsidR="00FC46B9" w:rsidRPr="00FC46B9" w:rsidRDefault="00FC46B9" w:rsidP="00FC46B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The HR Attrition Dashboard consists of five key sections:</w:t>
      </w:r>
    </w:p>
    <w:p w14:paraId="0D300493" w14:textId="77777777" w:rsidR="00FC46B9" w:rsidRPr="00FC46B9" w:rsidRDefault="00FC46B9" w:rsidP="00FC46B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4.1 Landing Page</w:t>
      </w:r>
    </w:p>
    <w:p w14:paraId="062C3F4B" w14:textId="77777777" w:rsidR="00FC46B9" w:rsidRPr="00FC46B9" w:rsidRDefault="00FC46B9" w:rsidP="00FC46B9">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Provides a high-level overview of the dashboard.</w:t>
      </w:r>
    </w:p>
    <w:p w14:paraId="6A84C316" w14:textId="77777777" w:rsidR="00FC46B9" w:rsidRPr="00FC46B9" w:rsidRDefault="00FC46B9" w:rsidP="00FC46B9">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Serves as a navigation hub to explore detailed insights on demographics, turnover, and wellness.</w:t>
      </w:r>
    </w:p>
    <w:p w14:paraId="023D0E98" w14:textId="77777777" w:rsidR="00FC46B9" w:rsidRPr="00FC46B9" w:rsidRDefault="00FC46B9" w:rsidP="00FC46B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4.2 Demographics</w:t>
      </w:r>
    </w:p>
    <w:p w14:paraId="7B658A66" w14:textId="77777777" w:rsidR="00FC46B9" w:rsidRPr="00FC46B9" w:rsidRDefault="00FC46B9" w:rsidP="00FC46B9">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Description</w:t>
      </w:r>
      <w:r w:rsidRPr="00FC46B9">
        <w:rPr>
          <w:rFonts w:ascii="Times New Roman" w:eastAsia="Times New Roman" w:hAnsi="Times New Roman" w:cs="Times New Roman"/>
          <w:kern w:val="0"/>
          <w:sz w:val="24"/>
          <w:szCs w:val="24"/>
          <w:lang w:eastAsia="en-IN"/>
          <w14:ligatures w14:val="none"/>
        </w:rPr>
        <w:t>: Summarizes workforce demographics, including age groups, gender distribution, marital status, and commuting patterns.</w:t>
      </w:r>
    </w:p>
    <w:p w14:paraId="017B5935" w14:textId="77777777" w:rsidR="00FC46B9" w:rsidRPr="00FC46B9" w:rsidRDefault="00FC46B9" w:rsidP="00FC46B9">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Insights</w:t>
      </w:r>
      <w:r w:rsidRPr="00FC46B9">
        <w:rPr>
          <w:rFonts w:ascii="Times New Roman" w:eastAsia="Times New Roman" w:hAnsi="Times New Roman" w:cs="Times New Roman"/>
          <w:kern w:val="0"/>
          <w:sz w:val="24"/>
          <w:szCs w:val="24"/>
          <w:lang w:eastAsia="en-IN"/>
          <w14:ligatures w14:val="none"/>
        </w:rPr>
        <w:t xml:space="preserve">: </w:t>
      </w:r>
    </w:p>
    <w:p w14:paraId="7419EAE4" w14:textId="77777777" w:rsidR="00FC46B9" w:rsidRPr="00FC46B9" w:rsidRDefault="00FC46B9" w:rsidP="00FC46B9">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Employees aged 18–30 and 31–45 account for the highest proportion of attrition.</w:t>
      </w:r>
    </w:p>
    <w:p w14:paraId="21552637" w14:textId="77777777" w:rsidR="00FC46B9" w:rsidRPr="00FC46B9" w:rsidRDefault="00FC46B9" w:rsidP="00FC46B9">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Gender distribution and marital status offer additional context for attrition analysis.</w:t>
      </w:r>
    </w:p>
    <w:p w14:paraId="5AA7D4E2" w14:textId="77777777" w:rsidR="00FC46B9" w:rsidRPr="00FC46B9" w:rsidRDefault="00FC46B9" w:rsidP="00FC46B9">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Usage</w:t>
      </w:r>
      <w:r w:rsidRPr="00FC46B9">
        <w:rPr>
          <w:rFonts w:ascii="Times New Roman" w:eastAsia="Times New Roman" w:hAnsi="Times New Roman" w:cs="Times New Roman"/>
          <w:kern w:val="0"/>
          <w:sz w:val="24"/>
          <w:szCs w:val="24"/>
          <w:lang w:eastAsia="en-IN"/>
          <w14:ligatures w14:val="none"/>
        </w:rPr>
        <w:t>: Helps understand workforce diversity and commuting challenges.</w:t>
      </w:r>
    </w:p>
    <w:p w14:paraId="739ED830" w14:textId="77777777" w:rsidR="00FC46B9" w:rsidRPr="00FC46B9" w:rsidRDefault="00FC46B9" w:rsidP="00FC46B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4.3 Turnover Analysis I</w:t>
      </w:r>
    </w:p>
    <w:p w14:paraId="2FD88D78" w14:textId="77777777" w:rsidR="00FC46B9" w:rsidRPr="00FC46B9" w:rsidRDefault="00FC46B9" w:rsidP="00FC46B9">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Description</w:t>
      </w:r>
      <w:r w:rsidRPr="00FC46B9">
        <w:rPr>
          <w:rFonts w:ascii="Times New Roman" w:eastAsia="Times New Roman" w:hAnsi="Times New Roman" w:cs="Times New Roman"/>
          <w:kern w:val="0"/>
          <w:sz w:val="24"/>
          <w:szCs w:val="24"/>
          <w:lang w:eastAsia="en-IN"/>
          <w14:ligatures w14:val="none"/>
        </w:rPr>
        <w:t>: Focuses on turnover across departments, job roles, business travel frequency, and years in the current role.</w:t>
      </w:r>
    </w:p>
    <w:p w14:paraId="21B7FAF4" w14:textId="77777777" w:rsidR="00FC46B9" w:rsidRPr="00FC46B9" w:rsidRDefault="00FC46B9" w:rsidP="00FC46B9">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Insights</w:t>
      </w:r>
      <w:r w:rsidRPr="00FC46B9">
        <w:rPr>
          <w:rFonts w:ascii="Times New Roman" w:eastAsia="Times New Roman" w:hAnsi="Times New Roman" w:cs="Times New Roman"/>
          <w:kern w:val="0"/>
          <w:sz w:val="24"/>
          <w:szCs w:val="24"/>
          <w:lang w:eastAsia="en-IN"/>
          <w14:ligatures w14:val="none"/>
        </w:rPr>
        <w:t xml:space="preserve">: </w:t>
      </w:r>
    </w:p>
    <w:p w14:paraId="2A232B9F" w14:textId="77777777" w:rsidR="00FC46B9" w:rsidRPr="00FC46B9" w:rsidRDefault="00FC46B9" w:rsidP="00FC46B9">
      <w:pPr>
        <w:numPr>
          <w:ilvl w:val="1"/>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Specific departments and roles exhibit higher attrition rates.</w:t>
      </w:r>
    </w:p>
    <w:p w14:paraId="224D4975" w14:textId="77777777" w:rsidR="00FC46B9" w:rsidRPr="00FC46B9" w:rsidRDefault="00FC46B9" w:rsidP="00FC46B9">
      <w:pPr>
        <w:numPr>
          <w:ilvl w:val="1"/>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Frequent business travel correlates with higher attrition.</w:t>
      </w:r>
    </w:p>
    <w:p w14:paraId="0A07C70D" w14:textId="77777777" w:rsidR="00FC46B9" w:rsidRPr="00FC46B9" w:rsidRDefault="00FC46B9" w:rsidP="00FC46B9">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Usage</w:t>
      </w:r>
      <w:r w:rsidRPr="00FC46B9">
        <w:rPr>
          <w:rFonts w:ascii="Times New Roman" w:eastAsia="Times New Roman" w:hAnsi="Times New Roman" w:cs="Times New Roman"/>
          <w:kern w:val="0"/>
          <w:sz w:val="24"/>
          <w:szCs w:val="24"/>
          <w:lang w:eastAsia="en-IN"/>
          <w14:ligatures w14:val="none"/>
        </w:rPr>
        <w:t>: Supports targeted retention strategies for vulnerable groups.</w:t>
      </w:r>
    </w:p>
    <w:p w14:paraId="57A1E31A" w14:textId="77777777" w:rsidR="00FC46B9" w:rsidRDefault="00FC46B9" w:rsidP="00FC46B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1E9DA4A6" w14:textId="77777777" w:rsidR="00FC46B9" w:rsidRDefault="00FC46B9" w:rsidP="00FC46B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541DEE16" w14:textId="77777777" w:rsidR="00FC46B9" w:rsidRDefault="00FC46B9" w:rsidP="00FC46B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0B95CDDD" w14:textId="77777777" w:rsidR="00FC46B9" w:rsidRDefault="00FC46B9" w:rsidP="00FC46B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676C0461" w14:textId="1B439AC9" w:rsidR="00FC46B9" w:rsidRPr="00FC46B9" w:rsidRDefault="00FC46B9" w:rsidP="00FC46B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lastRenderedPageBreak/>
        <w:t>4.4 Turnover Analysis II</w:t>
      </w:r>
    </w:p>
    <w:p w14:paraId="35F0E218" w14:textId="77777777" w:rsidR="00FC46B9" w:rsidRPr="00FC46B9" w:rsidRDefault="00FC46B9" w:rsidP="00FC46B9">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Description</w:t>
      </w:r>
      <w:r w:rsidRPr="00FC46B9">
        <w:rPr>
          <w:rFonts w:ascii="Times New Roman" w:eastAsia="Times New Roman" w:hAnsi="Times New Roman" w:cs="Times New Roman"/>
          <w:kern w:val="0"/>
          <w:sz w:val="24"/>
          <w:szCs w:val="24"/>
          <w:lang w:eastAsia="en-IN"/>
          <w14:ligatures w14:val="none"/>
        </w:rPr>
        <w:t>: Examines turnover based on job level, overtime, performance ratings, monthly income, and trends.</w:t>
      </w:r>
    </w:p>
    <w:p w14:paraId="751E78EC" w14:textId="77777777" w:rsidR="00FC46B9" w:rsidRPr="00FC46B9" w:rsidRDefault="00FC46B9" w:rsidP="00FC46B9">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Insights</w:t>
      </w:r>
      <w:r w:rsidRPr="00FC46B9">
        <w:rPr>
          <w:rFonts w:ascii="Times New Roman" w:eastAsia="Times New Roman" w:hAnsi="Times New Roman" w:cs="Times New Roman"/>
          <w:kern w:val="0"/>
          <w:sz w:val="24"/>
          <w:szCs w:val="24"/>
          <w:lang w:eastAsia="en-IN"/>
          <w14:ligatures w14:val="none"/>
        </w:rPr>
        <w:t xml:space="preserve">: </w:t>
      </w:r>
    </w:p>
    <w:p w14:paraId="2D11FD82" w14:textId="77777777" w:rsidR="00FC46B9" w:rsidRPr="00FC46B9" w:rsidRDefault="00FC46B9" w:rsidP="00FC46B9">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High overtime employees and those with lower performance ratings are more likely to leave.</w:t>
      </w:r>
    </w:p>
    <w:p w14:paraId="26371CCD" w14:textId="77777777" w:rsidR="00FC46B9" w:rsidRPr="00FC46B9" w:rsidRDefault="00FC46B9" w:rsidP="00FC46B9">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Monthly income is an influencing factor in attrition.</w:t>
      </w:r>
    </w:p>
    <w:p w14:paraId="2B589D45" w14:textId="77777777" w:rsidR="00FC46B9" w:rsidRPr="00FC46B9" w:rsidRDefault="00FC46B9" w:rsidP="00FC46B9">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Usage</w:t>
      </w:r>
      <w:r w:rsidRPr="00FC46B9">
        <w:rPr>
          <w:rFonts w:ascii="Times New Roman" w:eastAsia="Times New Roman" w:hAnsi="Times New Roman" w:cs="Times New Roman"/>
          <w:kern w:val="0"/>
          <w:sz w:val="24"/>
          <w:szCs w:val="24"/>
          <w:lang w:eastAsia="en-IN"/>
          <w14:ligatures w14:val="none"/>
        </w:rPr>
        <w:t>: Helps HR teams design policies for workload management and salary adjustments.</w:t>
      </w:r>
    </w:p>
    <w:p w14:paraId="01962DC5" w14:textId="77777777" w:rsidR="00FC46B9" w:rsidRPr="00FC46B9" w:rsidRDefault="00FC46B9" w:rsidP="00FC46B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4.5 Employee Wellness</w:t>
      </w:r>
    </w:p>
    <w:p w14:paraId="79669FE7" w14:textId="77777777" w:rsidR="00FC46B9" w:rsidRPr="00FC46B9" w:rsidRDefault="00FC46B9" w:rsidP="00FC46B9">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Description</w:t>
      </w:r>
      <w:r w:rsidRPr="00FC46B9">
        <w:rPr>
          <w:rFonts w:ascii="Times New Roman" w:eastAsia="Times New Roman" w:hAnsi="Times New Roman" w:cs="Times New Roman"/>
          <w:kern w:val="0"/>
          <w:sz w:val="24"/>
          <w:szCs w:val="24"/>
          <w:lang w:eastAsia="en-IN"/>
          <w14:ligatures w14:val="none"/>
        </w:rPr>
        <w:t xml:space="preserve">: </w:t>
      </w:r>
      <w:proofErr w:type="spellStart"/>
      <w:r w:rsidRPr="00FC46B9">
        <w:rPr>
          <w:rFonts w:ascii="Times New Roman" w:eastAsia="Times New Roman" w:hAnsi="Times New Roman" w:cs="Times New Roman"/>
          <w:kern w:val="0"/>
          <w:sz w:val="24"/>
          <w:szCs w:val="24"/>
          <w:lang w:eastAsia="en-IN"/>
          <w14:ligatures w14:val="none"/>
        </w:rPr>
        <w:t>Analyzes</w:t>
      </w:r>
      <w:proofErr w:type="spellEnd"/>
      <w:r w:rsidRPr="00FC46B9">
        <w:rPr>
          <w:rFonts w:ascii="Times New Roman" w:eastAsia="Times New Roman" w:hAnsi="Times New Roman" w:cs="Times New Roman"/>
          <w:kern w:val="0"/>
          <w:sz w:val="24"/>
          <w:szCs w:val="24"/>
          <w:lang w:eastAsia="en-IN"/>
          <w14:ligatures w14:val="none"/>
        </w:rPr>
        <w:t xml:space="preserve"> factors like job satisfaction, environment satisfaction, job involvement, relationship satisfaction, and work-life balance.</w:t>
      </w:r>
    </w:p>
    <w:p w14:paraId="711149BE" w14:textId="77777777" w:rsidR="00FC46B9" w:rsidRPr="00FC46B9" w:rsidRDefault="00FC46B9" w:rsidP="00FC46B9">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Insights</w:t>
      </w:r>
      <w:r w:rsidRPr="00FC46B9">
        <w:rPr>
          <w:rFonts w:ascii="Times New Roman" w:eastAsia="Times New Roman" w:hAnsi="Times New Roman" w:cs="Times New Roman"/>
          <w:kern w:val="0"/>
          <w:sz w:val="24"/>
          <w:szCs w:val="24"/>
          <w:lang w:eastAsia="en-IN"/>
          <w14:ligatures w14:val="none"/>
        </w:rPr>
        <w:t xml:space="preserve">: </w:t>
      </w:r>
    </w:p>
    <w:p w14:paraId="3F46E7E6" w14:textId="77777777" w:rsidR="00FC46B9" w:rsidRPr="00FC46B9" w:rsidRDefault="00FC46B9" w:rsidP="00FC46B9">
      <w:pPr>
        <w:numPr>
          <w:ilvl w:val="1"/>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Employees with low satisfaction ratings are more prone to attrition.</w:t>
      </w:r>
    </w:p>
    <w:p w14:paraId="1E3B2F5C" w14:textId="77777777" w:rsidR="00FC46B9" w:rsidRPr="00FC46B9" w:rsidRDefault="00FC46B9" w:rsidP="00FC46B9">
      <w:pPr>
        <w:numPr>
          <w:ilvl w:val="1"/>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Work-life balance significantly influences retention.</w:t>
      </w:r>
    </w:p>
    <w:p w14:paraId="5F9496DD" w14:textId="77777777" w:rsidR="00FC46B9" w:rsidRPr="00FC46B9" w:rsidRDefault="00FC46B9" w:rsidP="00FC46B9">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Usage</w:t>
      </w:r>
      <w:r w:rsidRPr="00FC46B9">
        <w:rPr>
          <w:rFonts w:ascii="Times New Roman" w:eastAsia="Times New Roman" w:hAnsi="Times New Roman" w:cs="Times New Roman"/>
          <w:kern w:val="0"/>
          <w:sz w:val="24"/>
          <w:szCs w:val="24"/>
          <w:lang w:eastAsia="en-IN"/>
          <w14:ligatures w14:val="none"/>
        </w:rPr>
        <w:t>: Informs wellness programs and employee engagement initiatives.</w:t>
      </w:r>
    </w:p>
    <w:p w14:paraId="4F986F1B" w14:textId="77777777" w:rsidR="00FC46B9" w:rsidRDefault="00FC46B9" w:rsidP="00FC46B9">
      <w:pPr>
        <w:spacing w:before="100" w:beforeAutospacing="1" w:after="100" w:afterAutospacing="1" w:line="360" w:lineRule="auto"/>
        <w:jc w:val="both"/>
        <w:outlineLvl w:val="2"/>
        <w:rPr>
          <w:rFonts w:ascii="Times New Roman" w:eastAsia="Times New Roman" w:hAnsi="Times New Roman" w:cs="Times New Roman"/>
          <w:kern w:val="0"/>
          <w:sz w:val="24"/>
          <w:szCs w:val="24"/>
          <w:lang w:eastAsia="en-IN"/>
          <w14:ligatures w14:val="none"/>
        </w:rPr>
      </w:pPr>
    </w:p>
    <w:p w14:paraId="6EA04BEB" w14:textId="77777777" w:rsidR="00FC46B9" w:rsidRDefault="00FC46B9" w:rsidP="00FC46B9">
      <w:pPr>
        <w:spacing w:before="100" w:beforeAutospacing="1" w:after="100" w:afterAutospacing="1" w:line="360" w:lineRule="auto"/>
        <w:jc w:val="both"/>
        <w:outlineLvl w:val="2"/>
        <w:rPr>
          <w:rFonts w:ascii="Times New Roman" w:eastAsia="Times New Roman" w:hAnsi="Times New Roman" w:cs="Times New Roman"/>
          <w:kern w:val="0"/>
          <w:sz w:val="24"/>
          <w:szCs w:val="24"/>
          <w:lang w:eastAsia="en-IN"/>
          <w14:ligatures w14:val="none"/>
        </w:rPr>
      </w:pPr>
    </w:p>
    <w:p w14:paraId="4B91FC95" w14:textId="77777777" w:rsidR="00FC46B9" w:rsidRDefault="00FC46B9" w:rsidP="00FC46B9">
      <w:pPr>
        <w:spacing w:before="100" w:beforeAutospacing="1" w:after="100" w:afterAutospacing="1" w:line="360" w:lineRule="auto"/>
        <w:jc w:val="both"/>
        <w:outlineLvl w:val="2"/>
        <w:rPr>
          <w:rFonts w:ascii="Times New Roman" w:eastAsia="Times New Roman" w:hAnsi="Times New Roman" w:cs="Times New Roman"/>
          <w:kern w:val="0"/>
          <w:sz w:val="24"/>
          <w:szCs w:val="24"/>
          <w:lang w:eastAsia="en-IN"/>
          <w14:ligatures w14:val="none"/>
        </w:rPr>
      </w:pPr>
    </w:p>
    <w:p w14:paraId="4E7DA5D8" w14:textId="77777777" w:rsidR="00FC46B9" w:rsidRDefault="00FC46B9" w:rsidP="00FC46B9">
      <w:pPr>
        <w:spacing w:before="100" w:beforeAutospacing="1" w:after="100" w:afterAutospacing="1" w:line="360" w:lineRule="auto"/>
        <w:jc w:val="both"/>
        <w:outlineLvl w:val="2"/>
        <w:rPr>
          <w:rFonts w:ascii="Times New Roman" w:eastAsia="Times New Roman" w:hAnsi="Times New Roman" w:cs="Times New Roman"/>
          <w:kern w:val="0"/>
          <w:sz w:val="24"/>
          <w:szCs w:val="24"/>
          <w:lang w:eastAsia="en-IN"/>
          <w14:ligatures w14:val="none"/>
        </w:rPr>
      </w:pPr>
    </w:p>
    <w:p w14:paraId="322A8C65" w14:textId="77777777" w:rsidR="00FC46B9" w:rsidRDefault="00FC46B9" w:rsidP="00FC46B9">
      <w:pPr>
        <w:spacing w:before="100" w:beforeAutospacing="1" w:after="100" w:afterAutospacing="1" w:line="360" w:lineRule="auto"/>
        <w:jc w:val="both"/>
        <w:outlineLvl w:val="2"/>
        <w:rPr>
          <w:rFonts w:ascii="Times New Roman" w:eastAsia="Times New Roman" w:hAnsi="Times New Roman" w:cs="Times New Roman"/>
          <w:kern w:val="0"/>
          <w:sz w:val="24"/>
          <w:szCs w:val="24"/>
          <w:lang w:eastAsia="en-IN"/>
          <w14:ligatures w14:val="none"/>
        </w:rPr>
      </w:pPr>
    </w:p>
    <w:p w14:paraId="5A24A5D9" w14:textId="77777777" w:rsidR="00FC46B9" w:rsidRDefault="00FC46B9" w:rsidP="00FC46B9">
      <w:pPr>
        <w:spacing w:before="100" w:beforeAutospacing="1" w:after="100" w:afterAutospacing="1" w:line="360" w:lineRule="auto"/>
        <w:jc w:val="both"/>
        <w:outlineLvl w:val="2"/>
        <w:rPr>
          <w:rFonts w:ascii="Times New Roman" w:eastAsia="Times New Roman" w:hAnsi="Times New Roman" w:cs="Times New Roman"/>
          <w:kern w:val="0"/>
          <w:sz w:val="24"/>
          <w:szCs w:val="24"/>
          <w:lang w:eastAsia="en-IN"/>
          <w14:ligatures w14:val="none"/>
        </w:rPr>
      </w:pPr>
    </w:p>
    <w:p w14:paraId="2776DC49" w14:textId="77777777" w:rsidR="00FC46B9" w:rsidRDefault="00FC46B9" w:rsidP="00FC46B9">
      <w:pPr>
        <w:spacing w:before="100" w:beforeAutospacing="1" w:after="100" w:afterAutospacing="1" w:line="360" w:lineRule="auto"/>
        <w:jc w:val="both"/>
        <w:outlineLvl w:val="2"/>
        <w:rPr>
          <w:rFonts w:ascii="Times New Roman" w:eastAsia="Times New Roman" w:hAnsi="Times New Roman" w:cs="Times New Roman"/>
          <w:kern w:val="0"/>
          <w:sz w:val="24"/>
          <w:szCs w:val="24"/>
          <w:lang w:eastAsia="en-IN"/>
          <w14:ligatures w14:val="none"/>
        </w:rPr>
      </w:pPr>
    </w:p>
    <w:p w14:paraId="59603147" w14:textId="77777777" w:rsidR="00FC46B9" w:rsidRDefault="00FC46B9" w:rsidP="00FC46B9">
      <w:pPr>
        <w:spacing w:before="100" w:beforeAutospacing="1" w:after="100" w:afterAutospacing="1" w:line="360" w:lineRule="auto"/>
        <w:jc w:val="both"/>
        <w:outlineLvl w:val="2"/>
        <w:rPr>
          <w:rFonts w:ascii="Times New Roman" w:eastAsia="Times New Roman" w:hAnsi="Times New Roman" w:cs="Times New Roman"/>
          <w:kern w:val="0"/>
          <w:sz w:val="24"/>
          <w:szCs w:val="24"/>
          <w:lang w:eastAsia="en-IN"/>
          <w14:ligatures w14:val="none"/>
        </w:rPr>
      </w:pPr>
    </w:p>
    <w:p w14:paraId="2F5F157B" w14:textId="77777777" w:rsidR="00FC46B9" w:rsidRPr="00FC46B9" w:rsidRDefault="00FC46B9" w:rsidP="00FC46B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p>
    <w:p w14:paraId="79E4CE4A" w14:textId="061E3308" w:rsidR="00FC46B9" w:rsidRPr="00FC46B9" w:rsidRDefault="00FC46B9" w:rsidP="00FC46B9">
      <w:p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14:ligatures w14:val="none"/>
        </w:rPr>
      </w:pPr>
      <w:r w:rsidRPr="00FC46B9">
        <w:rPr>
          <w:rFonts w:ascii="Times New Roman" w:eastAsia="Times New Roman" w:hAnsi="Times New Roman" w:cs="Times New Roman"/>
          <w:b/>
          <w:bCs/>
          <w:kern w:val="0"/>
          <w:sz w:val="28"/>
          <w:szCs w:val="28"/>
          <w:lang w:eastAsia="en-IN"/>
          <w14:ligatures w14:val="none"/>
        </w:rPr>
        <w:lastRenderedPageBreak/>
        <w:t>5. Key Insights and Trends</w:t>
      </w:r>
    </w:p>
    <w:p w14:paraId="59CADDF3" w14:textId="77777777" w:rsidR="00FC46B9" w:rsidRPr="00FC46B9" w:rsidRDefault="00FC46B9" w:rsidP="00FC46B9">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Age Group Trends</w:t>
      </w:r>
      <w:r w:rsidRPr="00FC46B9">
        <w:rPr>
          <w:rFonts w:ascii="Times New Roman" w:eastAsia="Times New Roman" w:hAnsi="Times New Roman" w:cs="Times New Roman"/>
          <w:kern w:val="0"/>
          <w:sz w:val="24"/>
          <w:szCs w:val="24"/>
          <w:lang w:eastAsia="en-IN"/>
          <w14:ligatures w14:val="none"/>
        </w:rPr>
        <w:t>:</w:t>
      </w:r>
    </w:p>
    <w:p w14:paraId="56B190DD" w14:textId="77777777" w:rsidR="00FC46B9" w:rsidRPr="00FC46B9" w:rsidRDefault="00FC46B9" w:rsidP="00FC46B9">
      <w:pPr>
        <w:numPr>
          <w:ilvl w:val="1"/>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Employees aged 18–30 and 31–45 show the highest attrition rates.</w:t>
      </w:r>
    </w:p>
    <w:p w14:paraId="750F431A" w14:textId="77777777" w:rsidR="00FC46B9" w:rsidRPr="00FC46B9" w:rsidRDefault="00FC46B9" w:rsidP="00FC46B9">
      <w:pPr>
        <w:numPr>
          <w:ilvl w:val="1"/>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Career advancement opportunities and work-life balance are critical for these groups.</w:t>
      </w:r>
    </w:p>
    <w:p w14:paraId="658E2DF6" w14:textId="77777777" w:rsidR="00FC46B9" w:rsidRPr="00FC46B9" w:rsidRDefault="00FC46B9" w:rsidP="00FC46B9">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Job Role Analysis</w:t>
      </w:r>
      <w:r w:rsidRPr="00FC46B9">
        <w:rPr>
          <w:rFonts w:ascii="Times New Roman" w:eastAsia="Times New Roman" w:hAnsi="Times New Roman" w:cs="Times New Roman"/>
          <w:kern w:val="0"/>
          <w:sz w:val="24"/>
          <w:szCs w:val="24"/>
          <w:lang w:eastAsia="en-IN"/>
          <w14:ligatures w14:val="none"/>
        </w:rPr>
        <w:t>:</w:t>
      </w:r>
    </w:p>
    <w:p w14:paraId="1A861767" w14:textId="77777777" w:rsidR="00FC46B9" w:rsidRPr="00FC46B9" w:rsidRDefault="00FC46B9" w:rsidP="00FC46B9">
      <w:pPr>
        <w:numPr>
          <w:ilvl w:val="1"/>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Laboratory Technicians experience higher attrition rates, indicating possible dissatisfaction or limited career growth.</w:t>
      </w:r>
    </w:p>
    <w:p w14:paraId="253C8683" w14:textId="77777777" w:rsidR="00FC46B9" w:rsidRPr="00FC46B9" w:rsidRDefault="00FC46B9" w:rsidP="00FC46B9">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Satisfaction Metrics</w:t>
      </w:r>
      <w:r w:rsidRPr="00FC46B9">
        <w:rPr>
          <w:rFonts w:ascii="Times New Roman" w:eastAsia="Times New Roman" w:hAnsi="Times New Roman" w:cs="Times New Roman"/>
          <w:kern w:val="0"/>
          <w:sz w:val="24"/>
          <w:szCs w:val="24"/>
          <w:lang w:eastAsia="en-IN"/>
          <w14:ligatures w14:val="none"/>
        </w:rPr>
        <w:t>:</w:t>
      </w:r>
    </w:p>
    <w:p w14:paraId="1E011CFE" w14:textId="77777777" w:rsidR="00FC46B9" w:rsidRPr="00FC46B9" w:rsidRDefault="00FC46B9" w:rsidP="00FC46B9">
      <w:pPr>
        <w:numPr>
          <w:ilvl w:val="1"/>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Low environment and job satisfaction correlate strongly with high attrition rates.</w:t>
      </w:r>
    </w:p>
    <w:p w14:paraId="2BC2081A" w14:textId="77777777" w:rsidR="00FC46B9" w:rsidRPr="00FC46B9" w:rsidRDefault="00FC46B9" w:rsidP="00FC46B9">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Work-Life Balance</w:t>
      </w:r>
      <w:r w:rsidRPr="00FC46B9">
        <w:rPr>
          <w:rFonts w:ascii="Times New Roman" w:eastAsia="Times New Roman" w:hAnsi="Times New Roman" w:cs="Times New Roman"/>
          <w:kern w:val="0"/>
          <w:sz w:val="24"/>
          <w:szCs w:val="24"/>
          <w:lang w:eastAsia="en-IN"/>
          <w14:ligatures w14:val="none"/>
        </w:rPr>
        <w:t>:</w:t>
      </w:r>
    </w:p>
    <w:p w14:paraId="4DBDA064" w14:textId="77777777" w:rsidR="00FC46B9" w:rsidRPr="00FC46B9" w:rsidRDefault="00FC46B9" w:rsidP="00FC46B9">
      <w:pPr>
        <w:numPr>
          <w:ilvl w:val="1"/>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Poor work-life balance is a major factor contributing to turnover.</w:t>
      </w:r>
    </w:p>
    <w:p w14:paraId="7EBEF916" w14:textId="4568349B" w:rsidR="00FC46B9" w:rsidRPr="00FC46B9" w:rsidRDefault="00FC46B9" w:rsidP="00FC46B9">
      <w:pPr>
        <w:spacing w:after="0" w:line="360" w:lineRule="auto"/>
        <w:jc w:val="both"/>
        <w:rPr>
          <w:rFonts w:ascii="Times New Roman" w:eastAsia="Times New Roman" w:hAnsi="Times New Roman" w:cs="Times New Roman"/>
          <w:kern w:val="0"/>
          <w:sz w:val="24"/>
          <w:szCs w:val="24"/>
          <w:lang w:eastAsia="en-IN"/>
          <w14:ligatures w14:val="none"/>
        </w:rPr>
      </w:pPr>
    </w:p>
    <w:p w14:paraId="7F66BC3F" w14:textId="77777777" w:rsidR="00FC46B9" w:rsidRPr="00FC46B9" w:rsidRDefault="00FC46B9" w:rsidP="00FC46B9">
      <w:p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14:ligatures w14:val="none"/>
        </w:rPr>
      </w:pPr>
      <w:r w:rsidRPr="00FC46B9">
        <w:rPr>
          <w:rFonts w:ascii="Times New Roman" w:eastAsia="Times New Roman" w:hAnsi="Times New Roman" w:cs="Times New Roman"/>
          <w:b/>
          <w:bCs/>
          <w:kern w:val="0"/>
          <w:sz w:val="28"/>
          <w:szCs w:val="28"/>
          <w:lang w:eastAsia="en-IN"/>
          <w14:ligatures w14:val="none"/>
        </w:rPr>
        <w:t>6. Strategies to Reduce Attrition</w:t>
      </w:r>
    </w:p>
    <w:p w14:paraId="2350B573" w14:textId="77777777" w:rsidR="00FC46B9" w:rsidRPr="00FC46B9" w:rsidRDefault="00FC46B9" w:rsidP="00FC46B9">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Age Group Interventions</w:t>
      </w:r>
      <w:r w:rsidRPr="00FC46B9">
        <w:rPr>
          <w:rFonts w:ascii="Times New Roman" w:eastAsia="Times New Roman" w:hAnsi="Times New Roman" w:cs="Times New Roman"/>
          <w:kern w:val="0"/>
          <w:sz w:val="24"/>
          <w:szCs w:val="24"/>
          <w:lang w:eastAsia="en-IN"/>
          <w14:ligatures w14:val="none"/>
        </w:rPr>
        <w:t>:</w:t>
      </w:r>
    </w:p>
    <w:p w14:paraId="6A4DBA4B" w14:textId="77777777" w:rsidR="00FC46B9" w:rsidRPr="00FC46B9" w:rsidRDefault="00FC46B9" w:rsidP="00FC46B9">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Offer flexible work options and clear career advancement paths for employees aged 25–34.</w:t>
      </w:r>
    </w:p>
    <w:p w14:paraId="42F0ADF5" w14:textId="77777777" w:rsidR="00FC46B9" w:rsidRPr="00FC46B9" w:rsidRDefault="00FC46B9" w:rsidP="00FC46B9">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Role-Specific Strategies</w:t>
      </w:r>
      <w:r w:rsidRPr="00FC46B9">
        <w:rPr>
          <w:rFonts w:ascii="Times New Roman" w:eastAsia="Times New Roman" w:hAnsi="Times New Roman" w:cs="Times New Roman"/>
          <w:kern w:val="0"/>
          <w:sz w:val="24"/>
          <w:szCs w:val="24"/>
          <w:lang w:eastAsia="en-IN"/>
          <w14:ligatures w14:val="none"/>
        </w:rPr>
        <w:t>:</w:t>
      </w:r>
    </w:p>
    <w:p w14:paraId="264E5A42" w14:textId="77777777" w:rsidR="00FC46B9" w:rsidRPr="00FC46B9" w:rsidRDefault="00FC46B9" w:rsidP="00FC46B9">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Design career development programs tailored to roles like Laboratory Technicians.</w:t>
      </w:r>
    </w:p>
    <w:p w14:paraId="26E9700B" w14:textId="77777777" w:rsidR="00FC46B9" w:rsidRPr="00FC46B9" w:rsidRDefault="00FC46B9" w:rsidP="00FC46B9">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Provide frequent feedback and recognition.</w:t>
      </w:r>
    </w:p>
    <w:p w14:paraId="647C1635" w14:textId="77777777" w:rsidR="00FC46B9" w:rsidRPr="00FC46B9" w:rsidRDefault="00FC46B9" w:rsidP="00FC46B9">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Employee Wellness</w:t>
      </w:r>
      <w:r w:rsidRPr="00FC46B9">
        <w:rPr>
          <w:rFonts w:ascii="Times New Roman" w:eastAsia="Times New Roman" w:hAnsi="Times New Roman" w:cs="Times New Roman"/>
          <w:kern w:val="0"/>
          <w:sz w:val="24"/>
          <w:szCs w:val="24"/>
          <w:lang w:eastAsia="en-IN"/>
          <w14:ligatures w14:val="none"/>
        </w:rPr>
        <w:t>:</w:t>
      </w:r>
    </w:p>
    <w:p w14:paraId="076CE2A6" w14:textId="77777777" w:rsidR="00FC46B9" w:rsidRPr="00FC46B9" w:rsidRDefault="00FC46B9" w:rsidP="00FC46B9">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Invest in wellness programs focusing on environment satisfaction, work-life balance, and relationship satisfaction.</w:t>
      </w:r>
    </w:p>
    <w:p w14:paraId="773FA34A" w14:textId="77777777" w:rsidR="00FC46B9" w:rsidRPr="00FC46B9" w:rsidRDefault="00FC46B9" w:rsidP="00FC46B9">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Onboarding and Mentorship</w:t>
      </w:r>
      <w:r w:rsidRPr="00FC46B9">
        <w:rPr>
          <w:rFonts w:ascii="Times New Roman" w:eastAsia="Times New Roman" w:hAnsi="Times New Roman" w:cs="Times New Roman"/>
          <w:kern w:val="0"/>
          <w:sz w:val="24"/>
          <w:szCs w:val="24"/>
          <w:lang w:eastAsia="en-IN"/>
          <w14:ligatures w14:val="none"/>
        </w:rPr>
        <w:t>:</w:t>
      </w:r>
    </w:p>
    <w:p w14:paraId="5F68356F" w14:textId="77777777" w:rsidR="00FC46B9" w:rsidRPr="00FC46B9" w:rsidRDefault="00FC46B9" w:rsidP="00FC46B9">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Implement comprehensive onboarding processes for new hires.</w:t>
      </w:r>
    </w:p>
    <w:p w14:paraId="3BD6BE5D" w14:textId="77777777" w:rsidR="00FC46B9" w:rsidRPr="00FC46B9" w:rsidRDefault="00FC46B9" w:rsidP="00FC46B9">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Assign mentors to guide and support employees in their initial years.</w:t>
      </w:r>
    </w:p>
    <w:p w14:paraId="282E78AD" w14:textId="77777777" w:rsidR="00FC46B9" w:rsidRDefault="00FC46B9" w:rsidP="00FC46B9">
      <w:pPr>
        <w:spacing w:before="100" w:beforeAutospacing="1" w:after="100" w:afterAutospacing="1" w:line="360" w:lineRule="auto"/>
        <w:jc w:val="both"/>
        <w:outlineLvl w:val="2"/>
        <w:rPr>
          <w:rFonts w:ascii="Times New Roman" w:eastAsia="Times New Roman" w:hAnsi="Times New Roman" w:cs="Times New Roman"/>
          <w:kern w:val="0"/>
          <w:sz w:val="24"/>
          <w:szCs w:val="24"/>
          <w:lang w:eastAsia="en-IN"/>
          <w14:ligatures w14:val="none"/>
        </w:rPr>
      </w:pPr>
    </w:p>
    <w:p w14:paraId="33D3B31A" w14:textId="6DC7E1CD" w:rsidR="00FC46B9" w:rsidRPr="00FC46B9" w:rsidRDefault="00FC46B9" w:rsidP="00FC46B9">
      <w:p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14:ligatures w14:val="none"/>
        </w:rPr>
      </w:pPr>
      <w:r w:rsidRPr="00FC46B9">
        <w:rPr>
          <w:rFonts w:ascii="Times New Roman" w:eastAsia="Times New Roman" w:hAnsi="Times New Roman" w:cs="Times New Roman"/>
          <w:b/>
          <w:bCs/>
          <w:kern w:val="0"/>
          <w:sz w:val="28"/>
          <w:szCs w:val="28"/>
          <w:lang w:eastAsia="en-IN"/>
          <w14:ligatures w14:val="none"/>
        </w:rPr>
        <w:lastRenderedPageBreak/>
        <w:t>7. Conclusion</w:t>
      </w:r>
    </w:p>
    <w:p w14:paraId="5B8AC0AA" w14:textId="77777777" w:rsidR="00FC46B9" w:rsidRPr="00FC46B9" w:rsidRDefault="00FC46B9" w:rsidP="00FC46B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The HR Attrition Dashboard provides actionable insights into workforce trends, enabling organizations to move from reactive to proactive HR management. By focusing on the identified areas—age groups, job roles, and satisfaction metrics—companies can significantly reduce attrition rates and improve employee engagement.</w:t>
      </w:r>
    </w:p>
    <w:p w14:paraId="750E19E3" w14:textId="77777777" w:rsidR="00FC46B9" w:rsidRPr="00FC46B9" w:rsidRDefault="00FC46B9" w:rsidP="00FC46B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Next Steps:</w:t>
      </w:r>
    </w:p>
    <w:p w14:paraId="39041B64" w14:textId="77777777" w:rsidR="00FC46B9" w:rsidRPr="00FC46B9" w:rsidRDefault="00FC46B9" w:rsidP="00FC46B9">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Prioritize retention strategies for high-risk groups (e.g., Laboratory Technicians, employees aged 18–30).</w:t>
      </w:r>
    </w:p>
    <w:p w14:paraId="6D9BA3F7" w14:textId="77777777" w:rsidR="00FC46B9" w:rsidRPr="00FC46B9" w:rsidRDefault="00FC46B9" w:rsidP="00FC46B9">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Roll out wellness programs to improve job satisfaction and work-life balance.</w:t>
      </w:r>
    </w:p>
    <w:p w14:paraId="06EE365E" w14:textId="77777777" w:rsidR="00FC46B9" w:rsidRPr="00FC46B9" w:rsidRDefault="00FC46B9" w:rsidP="00FC46B9">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t>Regularly update and monitor the dashboard to track progress and refine strategies over time.</w:t>
      </w:r>
    </w:p>
    <w:p w14:paraId="7BA85C88" w14:textId="55680726" w:rsidR="00FC46B9" w:rsidRPr="00FC46B9" w:rsidRDefault="00FC46B9" w:rsidP="00FC46B9">
      <w:pPr>
        <w:spacing w:after="0" w:line="360" w:lineRule="auto"/>
        <w:jc w:val="both"/>
        <w:rPr>
          <w:rFonts w:ascii="Times New Roman" w:eastAsia="Times New Roman" w:hAnsi="Times New Roman" w:cs="Times New Roman"/>
          <w:kern w:val="0"/>
          <w:sz w:val="24"/>
          <w:szCs w:val="24"/>
          <w:lang w:eastAsia="en-IN"/>
          <w14:ligatures w14:val="none"/>
        </w:rPr>
      </w:pPr>
    </w:p>
    <w:p w14:paraId="04F2C9F1" w14:textId="77777777" w:rsidR="00FC46B9" w:rsidRPr="00FC46B9" w:rsidRDefault="00FC46B9" w:rsidP="00FC46B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8. Appendix</w:t>
      </w:r>
    </w:p>
    <w:p w14:paraId="7139D1D4" w14:textId="77777777" w:rsidR="00FC46B9" w:rsidRPr="00FC46B9" w:rsidRDefault="00FC46B9" w:rsidP="00FC46B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Screenshots of the Dashboard:</w:t>
      </w:r>
    </w:p>
    <w:p w14:paraId="17461635" w14:textId="77777777" w:rsidR="00FC46B9" w:rsidRPr="00FC46B9" w:rsidRDefault="00FC46B9" w:rsidP="00FC46B9">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Landing Page</w:t>
      </w:r>
    </w:p>
    <w:p w14:paraId="5233A375" w14:textId="2CA0E6B6" w:rsidR="00FC46B9" w:rsidRPr="00FC46B9" w:rsidRDefault="00FC46B9" w:rsidP="00FC46B9">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Pr>
          <w:noProof/>
        </w:rPr>
        <w:drawing>
          <wp:inline distT="0" distB="0" distL="0" distR="0" wp14:anchorId="6DFB3DCA" wp14:editId="3E50EDD9">
            <wp:extent cx="5731510" cy="2750820"/>
            <wp:effectExtent l="0" t="0" r="2540" b="0"/>
            <wp:docPr id="10482212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50820"/>
                    </a:xfrm>
                    <a:prstGeom prst="rect">
                      <a:avLst/>
                    </a:prstGeom>
                    <a:noFill/>
                    <a:ln>
                      <a:noFill/>
                    </a:ln>
                  </pic:spPr>
                </pic:pic>
              </a:graphicData>
            </a:graphic>
          </wp:inline>
        </w:drawing>
      </w:r>
      <w:r w:rsidRPr="00FC46B9">
        <w:rPr>
          <w:rFonts w:ascii="Times New Roman" w:eastAsia="Times New Roman" w:hAnsi="Times New Roman" w:cs="Times New Roman"/>
          <w:kern w:val="0"/>
          <w:sz w:val="24"/>
          <w:szCs w:val="24"/>
          <w:lang w:eastAsia="en-IN"/>
          <w14:ligatures w14:val="none"/>
        </w:rPr>
        <w:br/>
      </w:r>
      <w:r w:rsidRPr="00FC46B9">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0EE01BF5" wp14:editId="469D4A57">
                <wp:extent cx="301625" cy="301625"/>
                <wp:effectExtent l="0" t="0" r="0" b="0"/>
                <wp:docPr id="319671050" name="AutoShape 58" descr="Landing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49E02" id="AutoShape 58" o:spid="_x0000_s1026" alt="Landing Pa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3DFACC4" w14:textId="77777777" w:rsidR="00FC46B9" w:rsidRPr="00FC46B9" w:rsidRDefault="00FC46B9" w:rsidP="00FC46B9">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lastRenderedPageBreak/>
        <w:t>Demographics Report</w:t>
      </w:r>
    </w:p>
    <w:p w14:paraId="221299A5" w14:textId="4A2E4ACA" w:rsidR="00FC46B9" w:rsidRPr="00FC46B9" w:rsidRDefault="00FC46B9" w:rsidP="00FC46B9">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Pr>
          <w:noProof/>
        </w:rPr>
        <w:drawing>
          <wp:inline distT="0" distB="0" distL="0" distR="0" wp14:anchorId="552A4FC3" wp14:editId="687B6916">
            <wp:extent cx="5731510" cy="2750820"/>
            <wp:effectExtent l="0" t="0" r="2540" b="0"/>
            <wp:docPr id="1146726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50820"/>
                    </a:xfrm>
                    <a:prstGeom prst="rect">
                      <a:avLst/>
                    </a:prstGeom>
                    <a:noFill/>
                    <a:ln>
                      <a:noFill/>
                    </a:ln>
                  </pic:spPr>
                </pic:pic>
              </a:graphicData>
            </a:graphic>
          </wp:inline>
        </w:drawing>
      </w:r>
      <w:r w:rsidRPr="00FC46B9">
        <w:rPr>
          <w:rFonts w:ascii="Times New Roman" w:eastAsia="Times New Roman" w:hAnsi="Times New Roman" w:cs="Times New Roman"/>
          <w:kern w:val="0"/>
          <w:sz w:val="24"/>
          <w:szCs w:val="24"/>
          <w:lang w:eastAsia="en-IN"/>
          <w14:ligatures w14:val="none"/>
        </w:rPr>
        <w:br/>
      </w:r>
      <w:r w:rsidRPr="00FC46B9">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1B39B842" wp14:editId="105E8EDA">
                <wp:extent cx="301625" cy="301625"/>
                <wp:effectExtent l="0" t="0" r="0" b="0"/>
                <wp:docPr id="2081939412" name="AutoShape 59" descr="Demographics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329D9" id="AutoShape 59" o:spid="_x0000_s1026" alt="Demographics Repor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5F4D0E1" w14:textId="77777777" w:rsidR="00FC46B9" w:rsidRPr="00FC46B9" w:rsidRDefault="00FC46B9" w:rsidP="00FC46B9">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Turnover Analysis I</w:t>
      </w:r>
    </w:p>
    <w:p w14:paraId="44286BE3" w14:textId="77777777" w:rsidR="00FC46B9" w:rsidRDefault="00FC46B9" w:rsidP="00FC46B9">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Pr>
          <w:noProof/>
        </w:rPr>
        <w:drawing>
          <wp:inline distT="0" distB="0" distL="0" distR="0" wp14:anchorId="0FD5F5CC" wp14:editId="0D966511">
            <wp:extent cx="5731510" cy="2768600"/>
            <wp:effectExtent l="0" t="0" r="2540" b="0"/>
            <wp:docPr id="20673217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68600"/>
                    </a:xfrm>
                    <a:prstGeom prst="rect">
                      <a:avLst/>
                    </a:prstGeom>
                    <a:noFill/>
                    <a:ln>
                      <a:noFill/>
                    </a:ln>
                  </pic:spPr>
                </pic:pic>
              </a:graphicData>
            </a:graphic>
          </wp:inline>
        </w:drawing>
      </w:r>
    </w:p>
    <w:p w14:paraId="21D95379" w14:textId="77777777" w:rsidR="00FC46B9" w:rsidRDefault="00FC46B9" w:rsidP="00FC46B9">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p>
    <w:p w14:paraId="3E9D1620" w14:textId="5DBFCAF0" w:rsidR="00FC46B9" w:rsidRDefault="00FC46B9" w:rsidP="00FC46B9">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kern w:val="0"/>
          <w:sz w:val="24"/>
          <w:szCs w:val="24"/>
          <w:lang w:eastAsia="en-IN"/>
          <w14:ligatures w14:val="none"/>
        </w:rPr>
        <w:br/>
      </w:r>
      <w:r w:rsidRPr="00FC46B9">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169AF0A1" wp14:editId="510E0324">
                <wp:extent cx="301625" cy="301625"/>
                <wp:effectExtent l="0" t="0" r="0" b="0"/>
                <wp:docPr id="1172374971" name="AutoShape 60" descr="Turnover Analysis 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4A6E4" id="AutoShape 60" o:spid="_x0000_s1026" alt="Turnover Analysis I"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AD8D229" w14:textId="77777777" w:rsidR="00FC46B9" w:rsidRPr="00FC46B9" w:rsidRDefault="00FC46B9" w:rsidP="00FC46B9">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p>
    <w:p w14:paraId="7E5BE306" w14:textId="77777777" w:rsidR="00FC46B9" w:rsidRPr="00FC46B9" w:rsidRDefault="00FC46B9" w:rsidP="00FC46B9">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lastRenderedPageBreak/>
        <w:t>Turnover Analysis II</w:t>
      </w:r>
    </w:p>
    <w:p w14:paraId="2B669288" w14:textId="2BD467FA" w:rsidR="00FC46B9" w:rsidRPr="00FC46B9" w:rsidRDefault="00FC46B9" w:rsidP="00FC46B9">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Pr>
          <w:noProof/>
        </w:rPr>
        <w:drawing>
          <wp:inline distT="0" distB="0" distL="0" distR="0" wp14:anchorId="268120B4" wp14:editId="4A07573A">
            <wp:extent cx="5731510" cy="2764155"/>
            <wp:effectExtent l="0" t="0" r="2540" b="0"/>
            <wp:docPr id="6690174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4155"/>
                    </a:xfrm>
                    <a:prstGeom prst="rect">
                      <a:avLst/>
                    </a:prstGeom>
                    <a:noFill/>
                    <a:ln>
                      <a:noFill/>
                    </a:ln>
                  </pic:spPr>
                </pic:pic>
              </a:graphicData>
            </a:graphic>
          </wp:inline>
        </w:drawing>
      </w:r>
      <w:r w:rsidRPr="00FC46B9">
        <w:rPr>
          <w:rFonts w:ascii="Times New Roman" w:eastAsia="Times New Roman" w:hAnsi="Times New Roman" w:cs="Times New Roman"/>
          <w:kern w:val="0"/>
          <w:sz w:val="24"/>
          <w:szCs w:val="24"/>
          <w:lang w:eastAsia="en-IN"/>
          <w14:ligatures w14:val="none"/>
        </w:rPr>
        <w:br/>
      </w:r>
      <w:r w:rsidRPr="00FC46B9">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219B4DD4" wp14:editId="5E057802">
                <wp:extent cx="301625" cy="301625"/>
                <wp:effectExtent l="0" t="0" r="0" b="0"/>
                <wp:docPr id="398163076" name="AutoShape 61" descr="Turnover Analysis 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8CC70" id="AutoShape 61" o:spid="_x0000_s1026" alt="Turnover Analysis II"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4C2CBBC" w14:textId="77777777" w:rsidR="00FC46B9" w:rsidRPr="00FC46B9" w:rsidRDefault="00FC46B9" w:rsidP="00FC46B9">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C46B9">
        <w:rPr>
          <w:rFonts w:ascii="Times New Roman" w:eastAsia="Times New Roman" w:hAnsi="Times New Roman" w:cs="Times New Roman"/>
          <w:b/>
          <w:bCs/>
          <w:kern w:val="0"/>
          <w:sz w:val="24"/>
          <w:szCs w:val="24"/>
          <w:lang w:eastAsia="en-IN"/>
          <w14:ligatures w14:val="none"/>
        </w:rPr>
        <w:t>Employee Wellness Report</w:t>
      </w:r>
    </w:p>
    <w:p w14:paraId="19103B22" w14:textId="1B81780A" w:rsidR="00FC46B9" w:rsidRPr="00FC46B9" w:rsidRDefault="00FC46B9" w:rsidP="00FC46B9">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Pr>
          <w:noProof/>
        </w:rPr>
        <w:drawing>
          <wp:inline distT="0" distB="0" distL="0" distR="0" wp14:anchorId="0FF40A60" wp14:editId="1BFAB475">
            <wp:extent cx="5731510" cy="2768600"/>
            <wp:effectExtent l="0" t="0" r="2540" b="0"/>
            <wp:docPr id="14902420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68600"/>
                    </a:xfrm>
                    <a:prstGeom prst="rect">
                      <a:avLst/>
                    </a:prstGeom>
                    <a:noFill/>
                    <a:ln>
                      <a:noFill/>
                    </a:ln>
                  </pic:spPr>
                </pic:pic>
              </a:graphicData>
            </a:graphic>
          </wp:inline>
        </w:drawing>
      </w:r>
      <w:r w:rsidRPr="00FC46B9">
        <w:rPr>
          <w:rFonts w:ascii="Times New Roman" w:eastAsia="Times New Roman" w:hAnsi="Times New Roman" w:cs="Times New Roman"/>
          <w:kern w:val="0"/>
          <w:sz w:val="24"/>
          <w:szCs w:val="24"/>
          <w:lang w:eastAsia="en-IN"/>
          <w14:ligatures w14:val="none"/>
        </w:rPr>
        <w:br/>
      </w:r>
      <w:r w:rsidRPr="00FC46B9">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12D9D532" wp14:editId="49D4AB4A">
                <wp:extent cx="301625" cy="301625"/>
                <wp:effectExtent l="0" t="0" r="0" b="0"/>
                <wp:docPr id="1182415405" name="AutoShape 62" descr="Employee Wellness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07F00" id="AutoShape 62" o:spid="_x0000_s1026" alt="Employee Wellness Repor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744E78C8" w14:textId="77777777" w:rsidR="006C2006" w:rsidRPr="00FC46B9" w:rsidRDefault="006C2006" w:rsidP="00FC46B9">
      <w:pPr>
        <w:spacing w:line="360" w:lineRule="auto"/>
        <w:jc w:val="both"/>
        <w:rPr>
          <w:rFonts w:ascii="Times New Roman" w:hAnsi="Times New Roman" w:cs="Times New Roman"/>
          <w:sz w:val="24"/>
          <w:szCs w:val="24"/>
        </w:rPr>
      </w:pPr>
    </w:p>
    <w:sectPr w:rsidR="006C2006" w:rsidRPr="00FC4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91B95"/>
    <w:multiLevelType w:val="multilevel"/>
    <w:tmpl w:val="BE8C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30499"/>
    <w:multiLevelType w:val="multilevel"/>
    <w:tmpl w:val="2120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A2689"/>
    <w:multiLevelType w:val="multilevel"/>
    <w:tmpl w:val="2FF0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41C82"/>
    <w:multiLevelType w:val="multilevel"/>
    <w:tmpl w:val="98DA5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87A92"/>
    <w:multiLevelType w:val="multilevel"/>
    <w:tmpl w:val="FFE4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502DE"/>
    <w:multiLevelType w:val="multilevel"/>
    <w:tmpl w:val="3E6E8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E1981"/>
    <w:multiLevelType w:val="multilevel"/>
    <w:tmpl w:val="3084B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E24BD9"/>
    <w:multiLevelType w:val="multilevel"/>
    <w:tmpl w:val="23E45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12B2F"/>
    <w:multiLevelType w:val="multilevel"/>
    <w:tmpl w:val="C65C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F1EDC"/>
    <w:multiLevelType w:val="multilevel"/>
    <w:tmpl w:val="2936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B6A7E"/>
    <w:multiLevelType w:val="multilevel"/>
    <w:tmpl w:val="55A8A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E4D65"/>
    <w:multiLevelType w:val="multilevel"/>
    <w:tmpl w:val="C8CC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DF2A85"/>
    <w:multiLevelType w:val="multilevel"/>
    <w:tmpl w:val="B58EA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970C8"/>
    <w:multiLevelType w:val="multilevel"/>
    <w:tmpl w:val="FD3C6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12331"/>
    <w:multiLevelType w:val="multilevel"/>
    <w:tmpl w:val="AF70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68344C"/>
    <w:multiLevelType w:val="multilevel"/>
    <w:tmpl w:val="150EF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7A5F2D"/>
    <w:multiLevelType w:val="multilevel"/>
    <w:tmpl w:val="01D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912294"/>
    <w:multiLevelType w:val="multilevel"/>
    <w:tmpl w:val="7A8CD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EA7E70"/>
    <w:multiLevelType w:val="multilevel"/>
    <w:tmpl w:val="A234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A3A4F"/>
    <w:multiLevelType w:val="multilevel"/>
    <w:tmpl w:val="488CA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B422E"/>
    <w:multiLevelType w:val="multilevel"/>
    <w:tmpl w:val="3F7E3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A84BC8"/>
    <w:multiLevelType w:val="multilevel"/>
    <w:tmpl w:val="D92E5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5F0B3C"/>
    <w:multiLevelType w:val="multilevel"/>
    <w:tmpl w:val="44F26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CA3780"/>
    <w:multiLevelType w:val="multilevel"/>
    <w:tmpl w:val="BD40E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185444">
    <w:abstractNumId w:val="2"/>
  </w:num>
  <w:num w:numId="2" w16cid:durableId="2035035826">
    <w:abstractNumId w:val="18"/>
  </w:num>
  <w:num w:numId="3" w16cid:durableId="1362514188">
    <w:abstractNumId w:val="8"/>
  </w:num>
  <w:num w:numId="4" w16cid:durableId="1465733326">
    <w:abstractNumId w:val="0"/>
  </w:num>
  <w:num w:numId="5" w16cid:durableId="796722077">
    <w:abstractNumId w:val="13"/>
  </w:num>
  <w:num w:numId="6" w16cid:durableId="2129158407">
    <w:abstractNumId w:val="17"/>
  </w:num>
  <w:num w:numId="7" w16cid:durableId="1990279338">
    <w:abstractNumId w:val="10"/>
  </w:num>
  <w:num w:numId="8" w16cid:durableId="96827763">
    <w:abstractNumId w:val="19"/>
  </w:num>
  <w:num w:numId="9" w16cid:durableId="260843612">
    <w:abstractNumId w:val="21"/>
  </w:num>
  <w:num w:numId="10" w16cid:durableId="259798390">
    <w:abstractNumId w:val="22"/>
  </w:num>
  <w:num w:numId="11" w16cid:durableId="1559509433">
    <w:abstractNumId w:val="11"/>
  </w:num>
  <w:num w:numId="12" w16cid:durableId="236520087">
    <w:abstractNumId w:val="14"/>
  </w:num>
  <w:num w:numId="13" w16cid:durableId="1131750816">
    <w:abstractNumId w:val="4"/>
  </w:num>
  <w:num w:numId="14" w16cid:durableId="1381439591">
    <w:abstractNumId w:val="9"/>
  </w:num>
  <w:num w:numId="15" w16cid:durableId="749277598">
    <w:abstractNumId w:val="16"/>
  </w:num>
  <w:num w:numId="16" w16cid:durableId="427770276">
    <w:abstractNumId w:val="1"/>
  </w:num>
  <w:num w:numId="17" w16cid:durableId="763375872">
    <w:abstractNumId w:val="23"/>
  </w:num>
  <w:num w:numId="18" w16cid:durableId="1512138639">
    <w:abstractNumId w:val="3"/>
  </w:num>
  <w:num w:numId="19" w16cid:durableId="57898249">
    <w:abstractNumId w:val="12"/>
  </w:num>
  <w:num w:numId="20" w16cid:durableId="2139106173">
    <w:abstractNumId w:val="15"/>
  </w:num>
  <w:num w:numId="21" w16cid:durableId="1538202451">
    <w:abstractNumId w:val="6"/>
  </w:num>
  <w:num w:numId="22" w16cid:durableId="122426736">
    <w:abstractNumId w:val="20"/>
  </w:num>
  <w:num w:numId="23" w16cid:durableId="1167792253">
    <w:abstractNumId w:val="5"/>
  </w:num>
  <w:num w:numId="24" w16cid:durableId="14199787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B9"/>
    <w:rsid w:val="00402957"/>
    <w:rsid w:val="006C2006"/>
    <w:rsid w:val="00CF41EC"/>
    <w:rsid w:val="00FC46B9"/>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89D3"/>
  <w15:chartTrackingRefBased/>
  <w15:docId w15:val="{C26EE6D6-B245-429C-9923-12DCDDBCF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901540">
      <w:bodyDiv w:val="1"/>
      <w:marLeft w:val="0"/>
      <w:marRight w:val="0"/>
      <w:marTop w:val="0"/>
      <w:marBottom w:val="0"/>
      <w:divBdr>
        <w:top w:val="none" w:sz="0" w:space="0" w:color="auto"/>
        <w:left w:val="none" w:sz="0" w:space="0" w:color="auto"/>
        <w:bottom w:val="none" w:sz="0" w:space="0" w:color="auto"/>
        <w:right w:val="none" w:sz="0" w:space="0" w:color="auto"/>
      </w:divBdr>
    </w:div>
    <w:div w:id="783698165">
      <w:bodyDiv w:val="1"/>
      <w:marLeft w:val="0"/>
      <w:marRight w:val="0"/>
      <w:marTop w:val="0"/>
      <w:marBottom w:val="0"/>
      <w:divBdr>
        <w:top w:val="none" w:sz="0" w:space="0" w:color="auto"/>
        <w:left w:val="none" w:sz="0" w:space="0" w:color="auto"/>
        <w:bottom w:val="none" w:sz="0" w:space="0" w:color="auto"/>
        <w:right w:val="none" w:sz="0" w:space="0" w:color="auto"/>
      </w:divBdr>
    </w:div>
    <w:div w:id="204212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756</Words>
  <Characters>4312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Bharale</dc:creator>
  <cp:keywords/>
  <dc:description/>
  <cp:lastModifiedBy>Karan Bharale</cp:lastModifiedBy>
  <cp:revision>1</cp:revision>
  <dcterms:created xsi:type="dcterms:W3CDTF">2024-12-02T08:33:00Z</dcterms:created>
  <dcterms:modified xsi:type="dcterms:W3CDTF">2024-12-02T08:42:00Z</dcterms:modified>
</cp:coreProperties>
</file>