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rPr>
        <w:t xml:space="preserve">All Caught Up. </w:t>
      </w:r>
      <w:r>
        <w:t>a show is caught up once everything aired in its latest season is watched — earlier seasons never count, so a docu or reality show you only follow the latest season of leaves Watch Next when you finish it. The "next episode" shown is the first unwatched one after the last you watched, not the first in the show.</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pStyle w:val="ListBullet"/>
        <w:spacing w:after="80"/>
      </w:pPr>
      <w:r>
        <w:rPr>
          <w:b/>
        </w:rPr>
        <w:t xml:space="preserve">Catch-up prompt. </w:t>
      </w:r>
      <w:r>
        <w:t>Marking an episode that skips ahead of your next one asks whether to mark everything after your last watched episode up through it, or just that one — two taps instead of one per episode. It never fires for ordinary sequential marking, and a "don’t ask again for this show" option turns it off per show.</w:t>
      </w:r>
    </w:p>
    <w:p>
      <w:pPr>
        <w:pStyle w:val="ListBullet"/>
        <w:spacing w:after="80"/>
      </w:pPr>
      <w:r>
        <w:rPr>
          <w:b/>
        </w:rPr>
        <w:t xml:space="preserve">Stays current with TMDB. </w:t>
      </w:r>
      <w:r>
        <w:t>Episode and season data is re-fetched for anything that can still change — shows not yet ended or cancelled, and movies not yet released or watched — once a day on app open and whenever the item is opened, so new episodes, new seasons, and release dates added after you saved a show appear on their own. Your list, watch history, and ratings are never touched, and the refresh is saved quietly so it never counts as an edit for sync purposes.</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t>The library previews shows and movies with a one-tap “See all” into the full list, both ordered into three tiers: watching/watched first (most recently watched), then released-but-untouched (most recently added), then not yet released (soonest-releasing first). A single global List/Grid toggle — remembered across sessions and applied everywhere a collection renders (Watch Next, calendars, full lists, and Lists) — switches between full-detail rows and a compact poster grid captioned with just the next episode or status, for browsing a large library with far less scrolling.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rPr>
        <w:t xml:space="preserve">Data-loss safeguards. </w:t>
      </w:r>
      <w:r>
        <w:t>Persistent storage is requested on launch to reduce the odds of the browser silently evicting local data. The sync clock only advances on genuine user actions (marking watched, rating, list changes, etc.) — never on automatic background writes like queue-rank housekeeping or caching a fetched IMDb rating — so a device merely being opened can never look like it just received a real edit and incorrectly win a sync conflict. A stale sync is surfaced in Settings (last-synced time, with a warning if it’s been too long) instead of failing silently. And since Drive keeps prior versions of the backup file each time it’s overwritten, Settings also offers a way to browse and restore an earlier backup directly.</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