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83373" w14:textId="77777777" w:rsidR="008B2AD5" w:rsidRPr="00967DF1" w:rsidRDefault="008B2AD5" w:rsidP="005048C3">
      <w:pPr>
        <w:pStyle w:val="CF-CapaeFolhadeRosto"/>
        <w:spacing w:before="0" w:after="0"/>
        <w:rPr>
          <w:rFonts w:cs="Arial"/>
          <w:lang w:val="pt-BR"/>
        </w:rPr>
      </w:pPr>
      <w:r w:rsidRPr="00967DF1">
        <w:rPr>
          <w:rFonts w:cs="Arial"/>
          <w:noProof/>
          <w:lang w:val="pt-BR" w:eastAsia="pt-BR"/>
        </w:rPr>
        <mc:AlternateContent>
          <mc:Choice Requires="wps">
            <w:drawing>
              <wp:anchor distT="0" distB="0" distL="114300" distR="114300" simplePos="0" relativeHeight="251660288" behindDoc="0" locked="0" layoutInCell="1" allowOverlap="1" wp14:anchorId="462291B7" wp14:editId="373CFA97">
                <wp:simplePos x="0" y="0"/>
                <wp:positionH relativeFrom="column">
                  <wp:posOffset>5464100</wp:posOffset>
                </wp:positionH>
                <wp:positionV relativeFrom="paragraph">
                  <wp:posOffset>-757406</wp:posOffset>
                </wp:positionV>
                <wp:extent cx="439271" cy="322730"/>
                <wp:effectExtent l="0" t="0" r="18415" b="20320"/>
                <wp:wrapNone/>
                <wp:docPr id="89" name="Retângulo 89"/>
                <wp:cNvGraphicFramePr/>
                <a:graphic xmlns:a="http://schemas.openxmlformats.org/drawingml/2006/main">
                  <a:graphicData uri="http://schemas.microsoft.com/office/word/2010/wordprocessingShape">
                    <wps:wsp>
                      <wps:cNvSpPr/>
                      <wps:spPr>
                        <a:xfrm>
                          <a:off x="0" y="0"/>
                          <a:ext cx="439271" cy="322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595A8" id="Retângulo 89" o:spid="_x0000_s1026" style="position:absolute;margin-left:430.25pt;margin-top:-59.65pt;width:34.6pt;height:2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" fillcolor="white [3212]" strokecolor="white [3212]" strokeweight="1pt"/>
            </w:pict>
          </mc:Fallback>
        </mc:AlternateContent>
      </w:r>
      <w:r w:rsidRPr="00967DF1">
        <w:rPr>
          <w:rFonts w:cs="Arial"/>
          <w:lang w:val="pt-BR"/>
        </w:rPr>
        <w:t>universidade tecnológica federal do paraná</w:t>
      </w:r>
    </w:p>
    <w:p w14:paraId="6F8A98CB" w14:textId="77777777" w:rsidR="008B2AD5" w:rsidRPr="00967DF1" w:rsidRDefault="008B2AD5" w:rsidP="005048C3">
      <w:pPr>
        <w:pStyle w:val="CF-CapaeFolhadeRosto"/>
        <w:spacing w:before="0" w:after="0"/>
        <w:rPr>
          <w:rFonts w:cs="Arial"/>
          <w:lang w:val="pt-BR"/>
        </w:rPr>
      </w:pPr>
      <w:r w:rsidRPr="00967DF1">
        <w:rPr>
          <w:rFonts w:cs="Arial"/>
          <w:lang w:val="pt-BR"/>
        </w:rPr>
        <w:t>campus ponta grossa</w:t>
      </w:r>
    </w:p>
    <w:p w14:paraId="331491AB" w14:textId="77777777" w:rsidR="008B2AD5" w:rsidRPr="00967DF1" w:rsidRDefault="008B2AD5" w:rsidP="005048C3">
      <w:pPr>
        <w:pStyle w:val="CF-CapaeFolhadeRosto"/>
        <w:spacing w:before="0" w:after="0"/>
        <w:rPr>
          <w:rFonts w:cs="Arial"/>
          <w:lang w:val="pt-BR"/>
        </w:rPr>
      </w:pPr>
    </w:p>
    <w:p w14:paraId="37251295" w14:textId="77777777" w:rsidR="008B2AD5" w:rsidRPr="00967DF1" w:rsidRDefault="008B2AD5" w:rsidP="005048C3">
      <w:pPr>
        <w:pStyle w:val="CF-CapaeFolhadeRosto"/>
        <w:spacing w:before="0" w:after="0"/>
        <w:rPr>
          <w:rFonts w:cs="Arial"/>
          <w:lang w:val="pt-BR"/>
        </w:rPr>
      </w:pPr>
    </w:p>
    <w:p w14:paraId="2446A038" w14:textId="77777777" w:rsidR="008B2AD5" w:rsidRPr="00967DF1" w:rsidRDefault="004007FA" w:rsidP="005048C3">
      <w:pPr>
        <w:pStyle w:val="CF-CapaeFolhadeRosto"/>
        <w:spacing w:before="0" w:after="0"/>
        <w:rPr>
          <w:rFonts w:cs="Arial"/>
          <w:lang w:val="pt-BR"/>
        </w:rPr>
      </w:pPr>
      <w:r w:rsidRPr="00967DF1">
        <w:rPr>
          <w:rFonts w:cs="Arial"/>
          <w:lang w:val="pt-BR"/>
        </w:rPr>
        <w:t>Lucas Henrique BIUK</w:t>
      </w:r>
    </w:p>
    <w:p w14:paraId="447D3FC3" w14:textId="77777777" w:rsidR="008B2AD5" w:rsidRPr="00967DF1" w:rsidRDefault="004007FA" w:rsidP="005048C3">
      <w:pPr>
        <w:pStyle w:val="CF-CapaeFolhadeRosto"/>
        <w:spacing w:before="0" w:after="0"/>
        <w:rPr>
          <w:rFonts w:cs="Arial"/>
          <w:lang w:val="pt-BR"/>
        </w:rPr>
      </w:pPr>
      <w:r w:rsidRPr="00967DF1">
        <w:rPr>
          <w:rFonts w:cs="Arial"/>
          <w:lang w:val="pt-BR"/>
        </w:rPr>
        <w:t>Walace rutielo lopes santos</w:t>
      </w:r>
    </w:p>
    <w:p w14:paraId="1403F741" w14:textId="77777777" w:rsidR="008B2AD5" w:rsidRPr="00967DF1" w:rsidRDefault="008B2AD5" w:rsidP="005048C3">
      <w:pPr>
        <w:pStyle w:val="CF-CapaeFolhadeRosto"/>
        <w:spacing w:before="0" w:after="0"/>
        <w:rPr>
          <w:rFonts w:cs="Arial"/>
          <w:lang w:val="pt-BR"/>
        </w:rPr>
      </w:pPr>
    </w:p>
    <w:p w14:paraId="7731432A" w14:textId="77777777" w:rsidR="008B2AD5" w:rsidRPr="00967DF1" w:rsidRDefault="008B2AD5" w:rsidP="005048C3">
      <w:pPr>
        <w:pStyle w:val="CF-CapaeFolhadeRosto"/>
        <w:spacing w:before="0" w:after="0"/>
        <w:rPr>
          <w:rFonts w:cs="Arial"/>
          <w:lang w:val="pt-BR"/>
        </w:rPr>
      </w:pPr>
    </w:p>
    <w:p w14:paraId="37EA9832" w14:textId="77777777" w:rsidR="008B2AD5" w:rsidRPr="00967DF1" w:rsidRDefault="008B2AD5" w:rsidP="005048C3">
      <w:pPr>
        <w:pStyle w:val="CF-CapaeFolhadeRosto"/>
        <w:spacing w:before="0" w:after="0"/>
        <w:rPr>
          <w:rFonts w:cs="Arial"/>
          <w:lang w:val="pt-BR"/>
        </w:rPr>
      </w:pPr>
    </w:p>
    <w:p w14:paraId="3DDD8C68" w14:textId="77777777" w:rsidR="008B2AD5" w:rsidRPr="00967DF1" w:rsidRDefault="008B2AD5" w:rsidP="005048C3">
      <w:pPr>
        <w:pStyle w:val="CF-CapaeFolhadeRosto"/>
        <w:spacing w:before="0" w:after="0"/>
        <w:rPr>
          <w:rFonts w:cs="Arial"/>
          <w:lang w:val="pt-BR"/>
        </w:rPr>
      </w:pPr>
    </w:p>
    <w:p w14:paraId="77604E3D" w14:textId="77777777" w:rsidR="004007FA" w:rsidRPr="00967DF1" w:rsidRDefault="004007FA" w:rsidP="005048C3">
      <w:pPr>
        <w:pStyle w:val="CF-CapaeFolhadeRosto"/>
        <w:spacing w:before="0" w:after="0"/>
        <w:rPr>
          <w:rFonts w:cs="Arial"/>
          <w:lang w:val="pt-BR"/>
        </w:rPr>
      </w:pPr>
    </w:p>
    <w:p w14:paraId="44A67FE8" w14:textId="77777777" w:rsidR="004007FA" w:rsidRPr="00967DF1" w:rsidRDefault="004007FA" w:rsidP="005048C3">
      <w:pPr>
        <w:pStyle w:val="CF-CapaeFolhadeRosto"/>
        <w:spacing w:before="0" w:after="0"/>
        <w:rPr>
          <w:rFonts w:cs="Arial"/>
          <w:lang w:val="pt-BR"/>
        </w:rPr>
      </w:pPr>
    </w:p>
    <w:p w14:paraId="4285C9F6" w14:textId="77777777" w:rsidR="004007FA" w:rsidRPr="00967DF1" w:rsidRDefault="004007FA" w:rsidP="005048C3">
      <w:pPr>
        <w:pStyle w:val="CF-CapaeFolhadeRosto"/>
        <w:spacing w:before="0" w:after="0"/>
        <w:rPr>
          <w:rFonts w:cs="Arial"/>
          <w:lang w:val="pt-BR"/>
        </w:rPr>
      </w:pPr>
    </w:p>
    <w:p w14:paraId="21A1C4AD" w14:textId="77777777" w:rsidR="008B2AD5" w:rsidRPr="00967DF1" w:rsidRDefault="008B2AD5" w:rsidP="005048C3">
      <w:pPr>
        <w:pStyle w:val="CF-CapaeFolhadeRosto"/>
        <w:spacing w:before="0" w:after="0"/>
        <w:rPr>
          <w:rFonts w:cs="Arial"/>
          <w:lang w:val="pt-BR"/>
        </w:rPr>
      </w:pPr>
    </w:p>
    <w:p w14:paraId="5602E050" w14:textId="77777777" w:rsidR="008B2AD5" w:rsidRPr="00967DF1" w:rsidRDefault="008B2AD5" w:rsidP="005048C3">
      <w:pPr>
        <w:pStyle w:val="CF-CapaeFolhadeRosto"/>
        <w:spacing w:before="0" w:after="0"/>
        <w:rPr>
          <w:rFonts w:cs="Arial"/>
          <w:lang w:val="pt-BR"/>
        </w:rPr>
      </w:pPr>
    </w:p>
    <w:p w14:paraId="47643122" w14:textId="77777777" w:rsidR="008B2AD5" w:rsidRPr="00967DF1" w:rsidRDefault="001974FA" w:rsidP="005048C3">
      <w:pPr>
        <w:spacing w:after="0"/>
        <w:jc w:val="center"/>
        <w:rPr>
          <w:rFonts w:ascii="Arial" w:hAnsi="Arial" w:cs="Arial"/>
          <w:b/>
          <w:sz w:val="28"/>
          <w:szCs w:val="28"/>
        </w:rPr>
      </w:pPr>
      <w:r w:rsidRPr="00967DF1">
        <w:rPr>
          <w:rFonts w:ascii="Arial" w:hAnsi="Arial" w:cs="Arial"/>
          <w:b/>
          <w:sz w:val="28"/>
          <w:szCs w:val="28"/>
        </w:rPr>
        <w:t>PROJETO DE INSTALAÇÃO ELÉTRICA INDUSTRIAL</w:t>
      </w:r>
    </w:p>
    <w:p w14:paraId="69BDB78C" w14:textId="77777777" w:rsidR="008B2AD5" w:rsidRPr="00967DF1" w:rsidRDefault="005048C3" w:rsidP="005048C3">
      <w:pPr>
        <w:spacing w:after="0"/>
        <w:jc w:val="center"/>
        <w:rPr>
          <w:rFonts w:ascii="Arial" w:hAnsi="Arial" w:cs="Arial"/>
        </w:rPr>
      </w:pPr>
      <w:r w:rsidRPr="00967DF1">
        <w:rPr>
          <w:rFonts w:ascii="Arial" w:hAnsi="Arial" w:cs="Arial"/>
        </w:rPr>
        <w:t>Memorial de Cálculo</w:t>
      </w:r>
    </w:p>
    <w:p w14:paraId="2E3759AA" w14:textId="77777777" w:rsidR="008B2AD5" w:rsidRPr="00967DF1" w:rsidRDefault="008B2AD5" w:rsidP="005048C3">
      <w:pPr>
        <w:pStyle w:val="CF-CapaeFolhadeRosto"/>
        <w:spacing w:before="0" w:after="0"/>
        <w:rPr>
          <w:rFonts w:cs="Arial"/>
          <w:lang w:val="pt-BR"/>
        </w:rPr>
      </w:pPr>
    </w:p>
    <w:p w14:paraId="1C77A680" w14:textId="77777777" w:rsidR="008B2AD5" w:rsidRPr="00967DF1" w:rsidRDefault="008B2AD5" w:rsidP="005048C3">
      <w:pPr>
        <w:pStyle w:val="CF-NaturezadoTrabalho-Orientador"/>
        <w:spacing w:before="0" w:after="0"/>
        <w:ind w:left="0"/>
        <w:rPr>
          <w:rFonts w:cs="Arial"/>
          <w:b/>
          <w:lang w:val="pt-BR"/>
        </w:rPr>
      </w:pPr>
    </w:p>
    <w:p w14:paraId="353B4AE0" w14:textId="77777777" w:rsidR="008B2AD5" w:rsidRPr="00967DF1" w:rsidRDefault="008B2AD5" w:rsidP="005048C3">
      <w:pPr>
        <w:pStyle w:val="CF-NaturezadoTrabalho-Orientador"/>
        <w:spacing w:before="0" w:after="0"/>
        <w:ind w:left="0"/>
        <w:rPr>
          <w:rFonts w:cs="Arial"/>
          <w:b/>
          <w:lang w:val="pt-BR"/>
        </w:rPr>
      </w:pPr>
    </w:p>
    <w:p w14:paraId="3EB44D11" w14:textId="77777777" w:rsidR="008B2AD5" w:rsidRPr="00967DF1" w:rsidRDefault="008B2AD5" w:rsidP="005048C3">
      <w:pPr>
        <w:pStyle w:val="CF-NaturezadoTrabalho-Orientador"/>
        <w:spacing w:before="0" w:after="0"/>
        <w:ind w:left="0"/>
        <w:rPr>
          <w:rFonts w:cs="Arial"/>
          <w:b/>
          <w:lang w:val="pt-BR"/>
        </w:rPr>
      </w:pPr>
    </w:p>
    <w:p w14:paraId="25FD48EA" w14:textId="77777777" w:rsidR="008B2AD5" w:rsidRPr="00967DF1" w:rsidRDefault="008B2AD5" w:rsidP="005048C3">
      <w:pPr>
        <w:pStyle w:val="CF-NaturezadoTrabalho-Orientador"/>
        <w:spacing w:before="0" w:after="0"/>
        <w:ind w:left="0"/>
        <w:rPr>
          <w:rFonts w:cs="Arial"/>
          <w:b/>
          <w:lang w:val="pt-BR"/>
        </w:rPr>
      </w:pPr>
    </w:p>
    <w:p w14:paraId="00E2F448" w14:textId="77777777" w:rsidR="004007FA" w:rsidRPr="00967DF1" w:rsidRDefault="004007FA" w:rsidP="005048C3">
      <w:pPr>
        <w:pStyle w:val="CF-NaturezadoTrabalho-Orientador"/>
        <w:spacing w:before="0" w:after="0"/>
        <w:ind w:left="0"/>
        <w:rPr>
          <w:rFonts w:cs="Arial"/>
          <w:b/>
          <w:lang w:val="pt-BR"/>
        </w:rPr>
      </w:pPr>
    </w:p>
    <w:p w14:paraId="1DC21545" w14:textId="77777777" w:rsidR="008B2AD5" w:rsidRPr="00967DF1" w:rsidRDefault="008B2AD5" w:rsidP="005048C3">
      <w:pPr>
        <w:pStyle w:val="CF-NaturezadoTrabalho-Orientador"/>
        <w:spacing w:before="0" w:after="0"/>
        <w:ind w:left="0"/>
        <w:rPr>
          <w:rFonts w:cs="Arial"/>
          <w:b/>
          <w:lang w:val="pt-BR"/>
        </w:rPr>
      </w:pPr>
    </w:p>
    <w:p w14:paraId="39B6CADD" w14:textId="77777777" w:rsidR="008B2AD5" w:rsidRPr="00967DF1" w:rsidRDefault="008B2AD5" w:rsidP="005048C3">
      <w:pPr>
        <w:pStyle w:val="CF-NaturezadoTrabalho-Orientador"/>
        <w:spacing w:before="0" w:after="0"/>
        <w:ind w:left="0"/>
        <w:rPr>
          <w:rFonts w:cs="Arial"/>
          <w:b/>
          <w:lang w:val="pt-BR"/>
        </w:rPr>
      </w:pPr>
    </w:p>
    <w:p w14:paraId="34915A9D" w14:textId="77777777" w:rsidR="008B2AD5" w:rsidRPr="00967DF1" w:rsidRDefault="008B2AD5" w:rsidP="005048C3">
      <w:pPr>
        <w:pStyle w:val="CF-NaturezadoTrabalho-Orientador"/>
        <w:spacing w:before="0" w:after="0"/>
        <w:rPr>
          <w:rFonts w:cs="Arial"/>
          <w:b/>
          <w:lang w:val="pt-BR"/>
        </w:rPr>
      </w:pPr>
    </w:p>
    <w:p w14:paraId="474DFE6B" w14:textId="77777777" w:rsidR="008B2AD5" w:rsidRPr="00967DF1" w:rsidRDefault="008B2AD5" w:rsidP="005048C3">
      <w:pPr>
        <w:pStyle w:val="CF-NaturezadoTrabalho-Orientador"/>
        <w:spacing w:before="0" w:after="0"/>
        <w:rPr>
          <w:rFonts w:cs="Arial"/>
          <w:b/>
          <w:lang w:val="pt-BR"/>
        </w:rPr>
      </w:pPr>
    </w:p>
    <w:p w14:paraId="1626305B" w14:textId="77777777" w:rsidR="008B2AD5" w:rsidRPr="00967DF1" w:rsidRDefault="008B2AD5" w:rsidP="005048C3">
      <w:pPr>
        <w:pStyle w:val="CF-NaturezadoTrabalho-Orientador"/>
        <w:spacing w:before="0" w:after="0"/>
        <w:rPr>
          <w:rFonts w:cs="Arial"/>
          <w:b/>
          <w:lang w:val="pt-BR"/>
        </w:rPr>
      </w:pPr>
    </w:p>
    <w:p w14:paraId="5219D299" w14:textId="77777777" w:rsidR="008B2AD5" w:rsidRPr="00967DF1" w:rsidRDefault="008B2AD5" w:rsidP="005048C3">
      <w:pPr>
        <w:pStyle w:val="CF-NaturezadoTrabalho-Orientador"/>
        <w:spacing w:before="0" w:after="0"/>
        <w:rPr>
          <w:rFonts w:cs="Arial"/>
          <w:b/>
          <w:lang w:val="pt-BR"/>
        </w:rPr>
      </w:pPr>
    </w:p>
    <w:p w14:paraId="43B1129F" w14:textId="77777777" w:rsidR="005048C3" w:rsidRPr="00967DF1" w:rsidRDefault="005048C3" w:rsidP="005048C3">
      <w:pPr>
        <w:pStyle w:val="CF-NaturezadoTrabalho-Orientador"/>
        <w:spacing w:before="0" w:after="0"/>
        <w:rPr>
          <w:rFonts w:cs="Arial"/>
          <w:b/>
          <w:lang w:val="pt-BR"/>
        </w:rPr>
      </w:pPr>
    </w:p>
    <w:p w14:paraId="7B242BD5" w14:textId="77777777" w:rsidR="005048C3" w:rsidRPr="00967DF1" w:rsidRDefault="005048C3" w:rsidP="005048C3">
      <w:pPr>
        <w:pStyle w:val="CF-NaturezadoTrabalho-Orientador"/>
        <w:spacing w:before="0" w:after="0"/>
        <w:rPr>
          <w:rFonts w:cs="Arial"/>
          <w:b/>
          <w:lang w:val="pt-BR"/>
        </w:rPr>
      </w:pPr>
    </w:p>
    <w:p w14:paraId="35B294EC" w14:textId="77777777" w:rsidR="005048C3" w:rsidRPr="00967DF1" w:rsidRDefault="005048C3" w:rsidP="005048C3">
      <w:pPr>
        <w:pStyle w:val="CF-NaturezadoTrabalho-Orientador"/>
        <w:spacing w:before="0" w:after="0"/>
        <w:rPr>
          <w:rFonts w:cs="Arial"/>
          <w:b/>
          <w:lang w:val="pt-BR"/>
        </w:rPr>
      </w:pPr>
    </w:p>
    <w:p w14:paraId="1F07F608" w14:textId="77777777" w:rsidR="005048C3" w:rsidRPr="00967DF1" w:rsidRDefault="005048C3" w:rsidP="005048C3">
      <w:pPr>
        <w:pStyle w:val="CF-NaturezadoTrabalho-Orientador"/>
        <w:spacing w:before="0" w:after="0"/>
        <w:rPr>
          <w:rFonts w:cs="Arial"/>
          <w:b/>
          <w:lang w:val="pt-BR"/>
        </w:rPr>
      </w:pPr>
    </w:p>
    <w:p w14:paraId="0F7651A6" w14:textId="77777777" w:rsidR="005048C3" w:rsidRPr="00967DF1" w:rsidRDefault="005048C3" w:rsidP="005048C3">
      <w:pPr>
        <w:pStyle w:val="CF-NaturezadoTrabalho-Orientador"/>
        <w:spacing w:before="0" w:after="0"/>
        <w:rPr>
          <w:rFonts w:cs="Arial"/>
          <w:b/>
          <w:lang w:val="pt-BR"/>
        </w:rPr>
      </w:pPr>
    </w:p>
    <w:p w14:paraId="4926FE62" w14:textId="77777777" w:rsidR="005048C3" w:rsidRPr="00967DF1" w:rsidRDefault="005048C3" w:rsidP="005048C3">
      <w:pPr>
        <w:pStyle w:val="CF-NaturezadoTrabalho-Orientador"/>
        <w:spacing w:before="0" w:after="0"/>
        <w:rPr>
          <w:rFonts w:cs="Arial"/>
          <w:b/>
          <w:lang w:val="pt-BR"/>
        </w:rPr>
      </w:pPr>
    </w:p>
    <w:p w14:paraId="77F9CE77" w14:textId="77777777" w:rsidR="005048C3" w:rsidRPr="00967DF1" w:rsidRDefault="005048C3" w:rsidP="005048C3">
      <w:pPr>
        <w:pStyle w:val="CF-NaturezadoTrabalho-Orientador"/>
        <w:spacing w:before="0" w:after="0"/>
        <w:rPr>
          <w:rFonts w:cs="Arial"/>
          <w:b/>
          <w:lang w:val="pt-BR"/>
        </w:rPr>
      </w:pPr>
    </w:p>
    <w:p w14:paraId="45729567" w14:textId="77777777" w:rsidR="005048C3" w:rsidRPr="00967DF1" w:rsidRDefault="005048C3" w:rsidP="005048C3">
      <w:pPr>
        <w:pStyle w:val="CF-NaturezadoTrabalho-Orientador"/>
        <w:spacing w:before="0" w:after="0"/>
        <w:rPr>
          <w:rFonts w:cs="Arial"/>
          <w:b/>
          <w:lang w:val="pt-BR"/>
        </w:rPr>
      </w:pPr>
    </w:p>
    <w:p w14:paraId="57DA7917" w14:textId="77777777" w:rsidR="005048C3" w:rsidRPr="00967DF1" w:rsidRDefault="005048C3" w:rsidP="005048C3">
      <w:pPr>
        <w:pStyle w:val="CF-NaturezadoTrabalho-Orientador"/>
        <w:spacing w:before="0" w:after="0"/>
        <w:rPr>
          <w:rFonts w:cs="Arial"/>
          <w:b/>
          <w:lang w:val="pt-BR"/>
        </w:rPr>
      </w:pPr>
    </w:p>
    <w:p w14:paraId="73645E0A" w14:textId="77777777" w:rsidR="008B2AD5" w:rsidRPr="00967DF1" w:rsidRDefault="008B2AD5" w:rsidP="005048C3">
      <w:pPr>
        <w:pStyle w:val="CF-NaturezadoTrabalho-Orientador"/>
        <w:spacing w:before="0" w:after="0"/>
        <w:rPr>
          <w:rFonts w:cs="Arial"/>
          <w:b/>
          <w:lang w:val="pt-BR"/>
        </w:rPr>
      </w:pPr>
    </w:p>
    <w:p w14:paraId="6C789B0B" w14:textId="77777777" w:rsidR="008B2AD5" w:rsidRPr="00967DF1" w:rsidRDefault="008B2AD5" w:rsidP="005048C3">
      <w:pPr>
        <w:pStyle w:val="CF-NaturezadoTrabalho-Orientador"/>
        <w:spacing w:before="0" w:after="0"/>
        <w:rPr>
          <w:rFonts w:cs="Arial"/>
          <w:b/>
          <w:lang w:val="pt-BR"/>
        </w:rPr>
      </w:pPr>
    </w:p>
    <w:p w14:paraId="69E0E71C" w14:textId="77777777" w:rsidR="008B2AD5" w:rsidRPr="00967DF1" w:rsidRDefault="008B2AD5" w:rsidP="005048C3">
      <w:pPr>
        <w:pStyle w:val="CF-CapaeFolhadeRosto"/>
        <w:spacing w:before="0" w:after="0"/>
        <w:rPr>
          <w:rFonts w:cs="Arial"/>
          <w:lang w:val="pt-BR"/>
        </w:rPr>
      </w:pPr>
    </w:p>
    <w:p w14:paraId="740F0F96" w14:textId="77777777" w:rsidR="008B2AD5" w:rsidRPr="00967DF1" w:rsidRDefault="008B2AD5" w:rsidP="005048C3">
      <w:pPr>
        <w:pStyle w:val="CF-CapaeFolhadeRosto"/>
        <w:spacing w:before="0" w:after="0"/>
        <w:rPr>
          <w:rFonts w:cs="Arial"/>
          <w:lang w:val="pt-BR"/>
        </w:rPr>
      </w:pPr>
    </w:p>
    <w:p w14:paraId="00D5D559" w14:textId="77777777" w:rsidR="008B2AD5" w:rsidRPr="00967DF1" w:rsidRDefault="008B2AD5" w:rsidP="005048C3">
      <w:pPr>
        <w:pStyle w:val="CF-CapaeFolhadeRosto"/>
        <w:spacing w:before="0" w:after="0"/>
        <w:rPr>
          <w:rFonts w:cs="Arial"/>
          <w:u w:val="single"/>
          <w:lang w:val="pt-BR"/>
        </w:rPr>
      </w:pPr>
    </w:p>
    <w:p w14:paraId="26666185" w14:textId="77777777" w:rsidR="008B2AD5" w:rsidRPr="00967DF1" w:rsidRDefault="008B2AD5" w:rsidP="005048C3">
      <w:pPr>
        <w:spacing w:after="0"/>
        <w:jc w:val="center"/>
        <w:rPr>
          <w:rFonts w:ascii="Arial" w:hAnsi="Arial" w:cs="Arial"/>
          <w:b/>
          <w:sz w:val="28"/>
        </w:rPr>
      </w:pPr>
      <w:r w:rsidRPr="00967DF1">
        <w:rPr>
          <w:rFonts w:ascii="Arial" w:hAnsi="Arial" w:cs="Arial"/>
          <w:b/>
          <w:sz w:val="28"/>
        </w:rPr>
        <w:t>PONTA GROSSA</w:t>
      </w:r>
    </w:p>
    <w:p w14:paraId="40B7E8E9" w14:textId="77777777" w:rsidR="008B2AD5" w:rsidRPr="00967DF1" w:rsidRDefault="008B2AD5" w:rsidP="005048C3">
      <w:pPr>
        <w:pStyle w:val="CF-CapaeFolhadeRosto"/>
        <w:spacing w:before="0" w:after="0"/>
        <w:rPr>
          <w:rFonts w:cs="Arial"/>
          <w:lang w:val="pt-BR"/>
        </w:rPr>
      </w:pPr>
      <w:r w:rsidRPr="00967DF1">
        <w:rPr>
          <w:rFonts w:cs="Arial"/>
          <w:lang w:val="pt-BR"/>
        </w:rPr>
        <w:t>201</w:t>
      </w:r>
      <w:r w:rsidR="004007FA" w:rsidRPr="00967DF1">
        <w:rPr>
          <w:rFonts w:cs="Arial"/>
          <w:lang w:val="pt-BR"/>
        </w:rPr>
        <w:t>9</w:t>
      </w:r>
    </w:p>
    <w:sdt>
      <w:sdtPr>
        <w:rPr>
          <w:rFonts w:asciiTheme="minorHAnsi" w:eastAsiaTheme="minorHAnsi" w:hAnsiTheme="minorHAnsi" w:cstheme="minorBidi"/>
          <w:color w:val="auto"/>
          <w:sz w:val="22"/>
          <w:szCs w:val="22"/>
          <w:lang w:eastAsia="en-US"/>
        </w:rPr>
        <w:id w:val="-1911914432"/>
        <w:docPartObj>
          <w:docPartGallery w:val="Table of Contents"/>
          <w:docPartUnique/>
        </w:docPartObj>
      </w:sdtPr>
      <w:sdtEndPr>
        <w:rPr>
          <w:b/>
          <w:bCs/>
        </w:rPr>
      </w:sdtEndPr>
      <w:sdtContent>
        <w:p w14:paraId="6A6EFD75" w14:textId="77777777" w:rsidR="00D6302F" w:rsidRPr="00967DF1" w:rsidRDefault="00D6302F" w:rsidP="005048C3">
          <w:pPr>
            <w:pStyle w:val="CabealhodoSumrio"/>
            <w:spacing w:before="0"/>
          </w:pPr>
          <w:r w:rsidRPr="00967DF1">
            <w:t>Sumário</w:t>
          </w:r>
        </w:p>
        <w:p w14:paraId="36724598" w14:textId="4F27186C" w:rsidR="00145DD5" w:rsidRDefault="00D6302F">
          <w:pPr>
            <w:pStyle w:val="Sumrio1"/>
            <w:tabs>
              <w:tab w:val="left" w:pos="440"/>
              <w:tab w:val="right" w:leader="dot" w:pos="10456"/>
            </w:tabs>
            <w:rPr>
              <w:rFonts w:eastAsiaTheme="minorEastAsia"/>
              <w:noProof/>
              <w:lang w:eastAsia="pt-BR"/>
            </w:rPr>
          </w:pPr>
          <w:r w:rsidRPr="00967DF1">
            <w:rPr>
              <w:rFonts w:asciiTheme="majorHAnsi" w:hAnsiTheme="majorHAnsi"/>
            </w:rPr>
            <w:fldChar w:fldCharType="begin"/>
          </w:r>
          <w:r w:rsidRPr="00967DF1">
            <w:rPr>
              <w:rFonts w:asciiTheme="majorHAnsi" w:hAnsiTheme="majorHAnsi"/>
            </w:rPr>
            <w:instrText xml:space="preserve"> TOC \o "1-3" \h \z \u </w:instrText>
          </w:r>
          <w:r w:rsidRPr="00967DF1">
            <w:rPr>
              <w:rFonts w:asciiTheme="majorHAnsi" w:hAnsiTheme="majorHAnsi"/>
            </w:rPr>
            <w:fldChar w:fldCharType="separate"/>
          </w:r>
          <w:hyperlink w:anchor="_Toc13057832" w:history="1">
            <w:r w:rsidR="00145DD5" w:rsidRPr="00C235FB">
              <w:rPr>
                <w:rStyle w:val="Hyperlink"/>
                <w:b/>
                <w:noProof/>
              </w:rPr>
              <w:t>1.</w:t>
            </w:r>
            <w:r w:rsidR="00145DD5">
              <w:rPr>
                <w:rFonts w:eastAsiaTheme="minorEastAsia"/>
                <w:noProof/>
                <w:lang w:eastAsia="pt-BR"/>
              </w:rPr>
              <w:tab/>
            </w:r>
            <w:r w:rsidR="00145DD5" w:rsidRPr="00C235FB">
              <w:rPr>
                <w:rStyle w:val="Hyperlink"/>
                <w:b/>
                <w:noProof/>
              </w:rPr>
              <w:t>LEVANTAMENTO E DIVISÃO DE CARGAS</w:t>
            </w:r>
            <w:r w:rsidR="00145DD5">
              <w:rPr>
                <w:noProof/>
                <w:webHidden/>
              </w:rPr>
              <w:tab/>
            </w:r>
            <w:r w:rsidR="00145DD5">
              <w:rPr>
                <w:noProof/>
                <w:webHidden/>
              </w:rPr>
              <w:fldChar w:fldCharType="begin"/>
            </w:r>
            <w:r w:rsidR="00145DD5">
              <w:rPr>
                <w:noProof/>
                <w:webHidden/>
              </w:rPr>
              <w:instrText xml:space="preserve"> PAGEREF _Toc13057832 \h </w:instrText>
            </w:r>
            <w:r w:rsidR="00145DD5">
              <w:rPr>
                <w:noProof/>
                <w:webHidden/>
              </w:rPr>
            </w:r>
            <w:r w:rsidR="00145DD5">
              <w:rPr>
                <w:noProof/>
                <w:webHidden/>
              </w:rPr>
              <w:fldChar w:fldCharType="separate"/>
            </w:r>
            <w:r w:rsidR="00145DD5">
              <w:rPr>
                <w:noProof/>
                <w:webHidden/>
              </w:rPr>
              <w:t>3</w:t>
            </w:r>
            <w:r w:rsidR="00145DD5">
              <w:rPr>
                <w:noProof/>
                <w:webHidden/>
              </w:rPr>
              <w:fldChar w:fldCharType="end"/>
            </w:r>
          </w:hyperlink>
        </w:p>
        <w:p w14:paraId="58E4A7CB" w14:textId="44A3E1BB" w:rsidR="00145DD5" w:rsidRDefault="00145DD5">
          <w:pPr>
            <w:pStyle w:val="Sumrio1"/>
            <w:tabs>
              <w:tab w:val="left" w:pos="440"/>
              <w:tab w:val="right" w:leader="dot" w:pos="10456"/>
            </w:tabs>
            <w:rPr>
              <w:rFonts w:eastAsiaTheme="minorEastAsia"/>
              <w:noProof/>
              <w:lang w:eastAsia="pt-BR"/>
            </w:rPr>
          </w:pPr>
          <w:hyperlink w:anchor="_Toc13057833" w:history="1">
            <w:r w:rsidRPr="00C235FB">
              <w:rPr>
                <w:rStyle w:val="Hyperlink"/>
                <w:b/>
                <w:noProof/>
              </w:rPr>
              <w:t>2.</w:t>
            </w:r>
            <w:r>
              <w:rPr>
                <w:rFonts w:eastAsiaTheme="minorEastAsia"/>
                <w:noProof/>
                <w:lang w:eastAsia="pt-BR"/>
              </w:rPr>
              <w:tab/>
            </w:r>
            <w:r w:rsidRPr="00C235FB">
              <w:rPr>
                <w:rStyle w:val="Hyperlink"/>
                <w:b/>
                <w:noProof/>
              </w:rPr>
              <w:t>CÁLCULO DE DEMANDA</w:t>
            </w:r>
            <w:r>
              <w:rPr>
                <w:noProof/>
                <w:webHidden/>
              </w:rPr>
              <w:tab/>
            </w:r>
            <w:r>
              <w:rPr>
                <w:noProof/>
                <w:webHidden/>
              </w:rPr>
              <w:fldChar w:fldCharType="begin"/>
            </w:r>
            <w:r>
              <w:rPr>
                <w:noProof/>
                <w:webHidden/>
              </w:rPr>
              <w:instrText xml:space="preserve"> PAGEREF _Toc13057833 \h </w:instrText>
            </w:r>
            <w:r>
              <w:rPr>
                <w:noProof/>
                <w:webHidden/>
              </w:rPr>
            </w:r>
            <w:r>
              <w:rPr>
                <w:noProof/>
                <w:webHidden/>
              </w:rPr>
              <w:fldChar w:fldCharType="separate"/>
            </w:r>
            <w:r>
              <w:rPr>
                <w:noProof/>
                <w:webHidden/>
              </w:rPr>
              <w:t>5</w:t>
            </w:r>
            <w:r>
              <w:rPr>
                <w:noProof/>
                <w:webHidden/>
              </w:rPr>
              <w:fldChar w:fldCharType="end"/>
            </w:r>
          </w:hyperlink>
        </w:p>
        <w:p w14:paraId="5705ECD6" w14:textId="1D40C8FD" w:rsidR="00145DD5" w:rsidRDefault="00145DD5">
          <w:pPr>
            <w:pStyle w:val="Sumrio2"/>
            <w:tabs>
              <w:tab w:val="left" w:pos="880"/>
              <w:tab w:val="right" w:leader="dot" w:pos="10456"/>
            </w:tabs>
            <w:rPr>
              <w:rFonts w:eastAsiaTheme="minorEastAsia"/>
              <w:noProof/>
              <w:lang w:eastAsia="pt-BR"/>
            </w:rPr>
          </w:pPr>
          <w:hyperlink w:anchor="_Toc13057834" w:history="1">
            <w:r w:rsidRPr="00C235FB">
              <w:rPr>
                <w:rStyle w:val="Hyperlink"/>
                <w:rFonts w:eastAsia="Times New Roman" w:cs="Arial"/>
                <w:b/>
                <w:bCs/>
                <w:noProof/>
                <w:lang w:eastAsia="pt-BR"/>
              </w:rPr>
              <w:t>2.1.</w:t>
            </w:r>
            <w:r>
              <w:rPr>
                <w:rFonts w:eastAsiaTheme="minorEastAsia"/>
                <w:noProof/>
                <w:lang w:eastAsia="pt-BR"/>
              </w:rPr>
              <w:tab/>
            </w:r>
            <w:r w:rsidRPr="00C235FB">
              <w:rPr>
                <w:rStyle w:val="Hyperlink"/>
                <w:rFonts w:eastAsia="Times New Roman" w:cs="Arial"/>
                <w:b/>
                <w:bCs/>
                <w:noProof/>
                <w:lang w:eastAsia="pt-BR"/>
              </w:rPr>
              <w:t>Cálculo Da Demanda Dos QDLs</w:t>
            </w:r>
            <w:r>
              <w:rPr>
                <w:noProof/>
                <w:webHidden/>
              </w:rPr>
              <w:tab/>
            </w:r>
            <w:r>
              <w:rPr>
                <w:noProof/>
                <w:webHidden/>
              </w:rPr>
              <w:fldChar w:fldCharType="begin"/>
            </w:r>
            <w:r>
              <w:rPr>
                <w:noProof/>
                <w:webHidden/>
              </w:rPr>
              <w:instrText xml:space="preserve"> PAGEREF _Toc13057834 \h </w:instrText>
            </w:r>
            <w:r>
              <w:rPr>
                <w:noProof/>
                <w:webHidden/>
              </w:rPr>
            </w:r>
            <w:r>
              <w:rPr>
                <w:noProof/>
                <w:webHidden/>
              </w:rPr>
              <w:fldChar w:fldCharType="separate"/>
            </w:r>
            <w:r>
              <w:rPr>
                <w:noProof/>
                <w:webHidden/>
              </w:rPr>
              <w:t>5</w:t>
            </w:r>
            <w:r>
              <w:rPr>
                <w:noProof/>
                <w:webHidden/>
              </w:rPr>
              <w:fldChar w:fldCharType="end"/>
            </w:r>
          </w:hyperlink>
        </w:p>
        <w:p w14:paraId="195BC2A2" w14:textId="6CE523BF" w:rsidR="00145DD5" w:rsidRDefault="00145DD5">
          <w:pPr>
            <w:pStyle w:val="Sumrio2"/>
            <w:tabs>
              <w:tab w:val="left" w:pos="880"/>
              <w:tab w:val="right" w:leader="dot" w:pos="10456"/>
            </w:tabs>
            <w:rPr>
              <w:rFonts w:eastAsiaTheme="minorEastAsia"/>
              <w:noProof/>
              <w:lang w:eastAsia="pt-BR"/>
            </w:rPr>
          </w:pPr>
          <w:hyperlink w:anchor="_Toc13057835" w:history="1">
            <w:r w:rsidRPr="00C235FB">
              <w:rPr>
                <w:rStyle w:val="Hyperlink"/>
                <w:b/>
                <w:bCs/>
                <w:noProof/>
              </w:rPr>
              <w:t>2.2.</w:t>
            </w:r>
            <w:r>
              <w:rPr>
                <w:rFonts w:eastAsiaTheme="minorEastAsia"/>
                <w:noProof/>
                <w:lang w:eastAsia="pt-BR"/>
              </w:rPr>
              <w:tab/>
            </w:r>
            <w:r w:rsidRPr="00C235FB">
              <w:rPr>
                <w:rStyle w:val="Hyperlink"/>
                <w:b/>
                <w:noProof/>
              </w:rPr>
              <w:t>Cálculo Da Demanda Dos CCM</w:t>
            </w:r>
            <w:r>
              <w:rPr>
                <w:noProof/>
                <w:webHidden/>
              </w:rPr>
              <w:tab/>
            </w:r>
            <w:r>
              <w:rPr>
                <w:noProof/>
                <w:webHidden/>
              </w:rPr>
              <w:fldChar w:fldCharType="begin"/>
            </w:r>
            <w:r>
              <w:rPr>
                <w:noProof/>
                <w:webHidden/>
              </w:rPr>
              <w:instrText xml:space="preserve"> PAGEREF _Toc13057835 \h </w:instrText>
            </w:r>
            <w:r>
              <w:rPr>
                <w:noProof/>
                <w:webHidden/>
              </w:rPr>
            </w:r>
            <w:r>
              <w:rPr>
                <w:noProof/>
                <w:webHidden/>
              </w:rPr>
              <w:fldChar w:fldCharType="separate"/>
            </w:r>
            <w:r>
              <w:rPr>
                <w:noProof/>
                <w:webHidden/>
              </w:rPr>
              <w:t>5</w:t>
            </w:r>
            <w:r>
              <w:rPr>
                <w:noProof/>
                <w:webHidden/>
              </w:rPr>
              <w:fldChar w:fldCharType="end"/>
            </w:r>
          </w:hyperlink>
        </w:p>
        <w:p w14:paraId="7046821D" w14:textId="552B3A31" w:rsidR="00145DD5" w:rsidRDefault="00145DD5">
          <w:pPr>
            <w:pStyle w:val="Sumrio2"/>
            <w:tabs>
              <w:tab w:val="left" w:pos="1100"/>
              <w:tab w:val="right" w:leader="dot" w:pos="10456"/>
            </w:tabs>
            <w:rPr>
              <w:rFonts w:eastAsiaTheme="minorEastAsia"/>
              <w:noProof/>
              <w:lang w:eastAsia="pt-BR"/>
            </w:rPr>
          </w:pPr>
          <w:hyperlink w:anchor="_Toc13057836" w:history="1">
            <w:r w:rsidRPr="00C235FB">
              <w:rPr>
                <w:rStyle w:val="Hyperlink"/>
                <w:bCs/>
                <w:noProof/>
              </w:rPr>
              <w:t>2.2.1.</w:t>
            </w:r>
            <w:r>
              <w:rPr>
                <w:rFonts w:eastAsiaTheme="minorEastAsia"/>
                <w:noProof/>
                <w:lang w:eastAsia="pt-BR"/>
              </w:rPr>
              <w:tab/>
            </w:r>
            <w:r w:rsidRPr="00C235FB">
              <w:rPr>
                <w:rStyle w:val="Hyperlink"/>
                <w:bCs/>
                <w:noProof/>
              </w:rPr>
              <w:t>Bloco Fábrica 1</w:t>
            </w:r>
            <w:r>
              <w:rPr>
                <w:noProof/>
                <w:webHidden/>
              </w:rPr>
              <w:tab/>
            </w:r>
            <w:r>
              <w:rPr>
                <w:noProof/>
                <w:webHidden/>
              </w:rPr>
              <w:fldChar w:fldCharType="begin"/>
            </w:r>
            <w:r>
              <w:rPr>
                <w:noProof/>
                <w:webHidden/>
              </w:rPr>
              <w:instrText xml:space="preserve"> PAGEREF _Toc13057836 \h </w:instrText>
            </w:r>
            <w:r>
              <w:rPr>
                <w:noProof/>
                <w:webHidden/>
              </w:rPr>
            </w:r>
            <w:r>
              <w:rPr>
                <w:noProof/>
                <w:webHidden/>
              </w:rPr>
              <w:fldChar w:fldCharType="separate"/>
            </w:r>
            <w:r>
              <w:rPr>
                <w:noProof/>
                <w:webHidden/>
              </w:rPr>
              <w:t>6</w:t>
            </w:r>
            <w:r>
              <w:rPr>
                <w:noProof/>
                <w:webHidden/>
              </w:rPr>
              <w:fldChar w:fldCharType="end"/>
            </w:r>
          </w:hyperlink>
        </w:p>
        <w:p w14:paraId="5BFA7464" w14:textId="4BC1901C" w:rsidR="00145DD5" w:rsidRDefault="00145DD5">
          <w:pPr>
            <w:pStyle w:val="Sumrio3"/>
            <w:tabs>
              <w:tab w:val="left" w:pos="1320"/>
              <w:tab w:val="right" w:leader="dot" w:pos="10456"/>
            </w:tabs>
            <w:rPr>
              <w:rFonts w:eastAsiaTheme="minorEastAsia"/>
              <w:noProof/>
              <w:lang w:eastAsia="pt-BR"/>
            </w:rPr>
          </w:pPr>
          <w:hyperlink w:anchor="_Toc13057837" w:history="1">
            <w:r w:rsidRPr="00C235FB">
              <w:rPr>
                <w:rStyle w:val="Hyperlink"/>
                <w:bCs/>
                <w:noProof/>
              </w:rPr>
              <w:t>2.2.2.</w:t>
            </w:r>
            <w:r>
              <w:rPr>
                <w:rFonts w:eastAsiaTheme="minorEastAsia"/>
                <w:noProof/>
                <w:lang w:eastAsia="pt-BR"/>
              </w:rPr>
              <w:tab/>
            </w:r>
            <w:r w:rsidRPr="00C235FB">
              <w:rPr>
                <w:rStyle w:val="Hyperlink"/>
                <w:bCs/>
                <w:noProof/>
              </w:rPr>
              <w:t>Bloco Fábrica 2</w:t>
            </w:r>
            <w:r>
              <w:rPr>
                <w:noProof/>
                <w:webHidden/>
              </w:rPr>
              <w:tab/>
            </w:r>
            <w:r>
              <w:rPr>
                <w:noProof/>
                <w:webHidden/>
              </w:rPr>
              <w:fldChar w:fldCharType="begin"/>
            </w:r>
            <w:r>
              <w:rPr>
                <w:noProof/>
                <w:webHidden/>
              </w:rPr>
              <w:instrText xml:space="preserve"> PAGEREF _Toc13057837 \h </w:instrText>
            </w:r>
            <w:r>
              <w:rPr>
                <w:noProof/>
                <w:webHidden/>
              </w:rPr>
            </w:r>
            <w:r>
              <w:rPr>
                <w:noProof/>
                <w:webHidden/>
              </w:rPr>
              <w:fldChar w:fldCharType="separate"/>
            </w:r>
            <w:r>
              <w:rPr>
                <w:noProof/>
                <w:webHidden/>
              </w:rPr>
              <w:t>7</w:t>
            </w:r>
            <w:r>
              <w:rPr>
                <w:noProof/>
                <w:webHidden/>
              </w:rPr>
              <w:fldChar w:fldCharType="end"/>
            </w:r>
          </w:hyperlink>
        </w:p>
        <w:p w14:paraId="325002DC" w14:textId="33FA2387" w:rsidR="00145DD5" w:rsidRDefault="00145DD5">
          <w:pPr>
            <w:pStyle w:val="Sumrio3"/>
            <w:tabs>
              <w:tab w:val="left" w:pos="1320"/>
              <w:tab w:val="right" w:leader="dot" w:pos="10456"/>
            </w:tabs>
            <w:rPr>
              <w:rFonts w:eastAsiaTheme="minorEastAsia"/>
              <w:noProof/>
              <w:lang w:eastAsia="pt-BR"/>
            </w:rPr>
          </w:pPr>
          <w:hyperlink w:anchor="_Toc13057838" w:history="1">
            <w:r w:rsidRPr="00C235FB">
              <w:rPr>
                <w:rStyle w:val="Hyperlink"/>
                <w:bCs/>
                <w:noProof/>
              </w:rPr>
              <w:t>2.2.3.</w:t>
            </w:r>
            <w:r>
              <w:rPr>
                <w:rFonts w:eastAsiaTheme="minorEastAsia"/>
                <w:noProof/>
                <w:lang w:eastAsia="pt-BR"/>
              </w:rPr>
              <w:tab/>
            </w:r>
            <w:r w:rsidRPr="00C235FB">
              <w:rPr>
                <w:rStyle w:val="Hyperlink"/>
                <w:bCs/>
                <w:noProof/>
              </w:rPr>
              <w:t>Bloco Montagem</w:t>
            </w:r>
            <w:r>
              <w:rPr>
                <w:noProof/>
                <w:webHidden/>
              </w:rPr>
              <w:tab/>
            </w:r>
            <w:r>
              <w:rPr>
                <w:noProof/>
                <w:webHidden/>
              </w:rPr>
              <w:fldChar w:fldCharType="begin"/>
            </w:r>
            <w:r>
              <w:rPr>
                <w:noProof/>
                <w:webHidden/>
              </w:rPr>
              <w:instrText xml:space="preserve"> PAGEREF _Toc13057838 \h </w:instrText>
            </w:r>
            <w:r>
              <w:rPr>
                <w:noProof/>
                <w:webHidden/>
              </w:rPr>
            </w:r>
            <w:r>
              <w:rPr>
                <w:noProof/>
                <w:webHidden/>
              </w:rPr>
              <w:fldChar w:fldCharType="separate"/>
            </w:r>
            <w:r>
              <w:rPr>
                <w:noProof/>
                <w:webHidden/>
              </w:rPr>
              <w:t>7</w:t>
            </w:r>
            <w:r>
              <w:rPr>
                <w:noProof/>
                <w:webHidden/>
              </w:rPr>
              <w:fldChar w:fldCharType="end"/>
            </w:r>
          </w:hyperlink>
        </w:p>
        <w:p w14:paraId="428A864B" w14:textId="1FA8869F" w:rsidR="00145DD5" w:rsidRDefault="00145DD5">
          <w:pPr>
            <w:pStyle w:val="Sumrio3"/>
            <w:tabs>
              <w:tab w:val="left" w:pos="1320"/>
              <w:tab w:val="right" w:leader="dot" w:pos="10456"/>
            </w:tabs>
            <w:rPr>
              <w:rFonts w:eastAsiaTheme="minorEastAsia"/>
              <w:noProof/>
              <w:lang w:eastAsia="pt-BR"/>
            </w:rPr>
          </w:pPr>
          <w:hyperlink w:anchor="_Toc13057839" w:history="1">
            <w:r w:rsidRPr="00C235FB">
              <w:rPr>
                <w:rStyle w:val="Hyperlink"/>
                <w:bCs/>
                <w:noProof/>
              </w:rPr>
              <w:t>2.2.4.</w:t>
            </w:r>
            <w:r>
              <w:rPr>
                <w:rFonts w:eastAsiaTheme="minorEastAsia"/>
                <w:noProof/>
                <w:lang w:eastAsia="pt-BR"/>
              </w:rPr>
              <w:tab/>
            </w:r>
            <w:r w:rsidRPr="00C235FB">
              <w:rPr>
                <w:rStyle w:val="Hyperlink"/>
                <w:bCs/>
                <w:noProof/>
              </w:rPr>
              <w:t>Bloco CPD</w:t>
            </w:r>
            <w:r>
              <w:rPr>
                <w:noProof/>
                <w:webHidden/>
              </w:rPr>
              <w:tab/>
            </w:r>
            <w:r>
              <w:rPr>
                <w:noProof/>
                <w:webHidden/>
              </w:rPr>
              <w:fldChar w:fldCharType="begin"/>
            </w:r>
            <w:r>
              <w:rPr>
                <w:noProof/>
                <w:webHidden/>
              </w:rPr>
              <w:instrText xml:space="preserve"> PAGEREF _Toc13057839 \h </w:instrText>
            </w:r>
            <w:r>
              <w:rPr>
                <w:noProof/>
                <w:webHidden/>
              </w:rPr>
            </w:r>
            <w:r>
              <w:rPr>
                <w:noProof/>
                <w:webHidden/>
              </w:rPr>
              <w:fldChar w:fldCharType="separate"/>
            </w:r>
            <w:r>
              <w:rPr>
                <w:noProof/>
                <w:webHidden/>
              </w:rPr>
              <w:t>8</w:t>
            </w:r>
            <w:r>
              <w:rPr>
                <w:noProof/>
                <w:webHidden/>
              </w:rPr>
              <w:fldChar w:fldCharType="end"/>
            </w:r>
          </w:hyperlink>
        </w:p>
        <w:p w14:paraId="574EB2F4" w14:textId="56DC408B" w:rsidR="00145DD5" w:rsidRDefault="00145DD5">
          <w:pPr>
            <w:pStyle w:val="Sumrio3"/>
            <w:tabs>
              <w:tab w:val="left" w:pos="1320"/>
              <w:tab w:val="right" w:leader="dot" w:pos="10456"/>
            </w:tabs>
            <w:rPr>
              <w:rFonts w:eastAsiaTheme="minorEastAsia"/>
              <w:noProof/>
              <w:lang w:eastAsia="pt-BR"/>
            </w:rPr>
          </w:pPr>
          <w:hyperlink w:anchor="_Toc13057840" w:history="1">
            <w:r w:rsidRPr="00C235FB">
              <w:rPr>
                <w:rStyle w:val="Hyperlink"/>
                <w:bCs/>
                <w:noProof/>
              </w:rPr>
              <w:t>2.2.5.</w:t>
            </w:r>
            <w:r>
              <w:rPr>
                <w:rFonts w:eastAsiaTheme="minorEastAsia"/>
                <w:noProof/>
                <w:lang w:eastAsia="pt-BR"/>
              </w:rPr>
              <w:tab/>
            </w:r>
            <w:r w:rsidRPr="00C235FB">
              <w:rPr>
                <w:rStyle w:val="Hyperlink"/>
                <w:bCs/>
                <w:noProof/>
              </w:rPr>
              <w:t>Bloco Administrativo</w:t>
            </w:r>
            <w:r>
              <w:rPr>
                <w:noProof/>
                <w:webHidden/>
              </w:rPr>
              <w:tab/>
            </w:r>
            <w:r>
              <w:rPr>
                <w:noProof/>
                <w:webHidden/>
              </w:rPr>
              <w:fldChar w:fldCharType="begin"/>
            </w:r>
            <w:r>
              <w:rPr>
                <w:noProof/>
                <w:webHidden/>
              </w:rPr>
              <w:instrText xml:space="preserve"> PAGEREF _Toc13057840 \h </w:instrText>
            </w:r>
            <w:r>
              <w:rPr>
                <w:noProof/>
                <w:webHidden/>
              </w:rPr>
            </w:r>
            <w:r>
              <w:rPr>
                <w:noProof/>
                <w:webHidden/>
              </w:rPr>
              <w:fldChar w:fldCharType="separate"/>
            </w:r>
            <w:r>
              <w:rPr>
                <w:noProof/>
                <w:webHidden/>
              </w:rPr>
              <w:t>8</w:t>
            </w:r>
            <w:r>
              <w:rPr>
                <w:noProof/>
                <w:webHidden/>
              </w:rPr>
              <w:fldChar w:fldCharType="end"/>
            </w:r>
          </w:hyperlink>
        </w:p>
        <w:p w14:paraId="01340DF7" w14:textId="1A315699" w:rsidR="00145DD5" w:rsidRDefault="00145DD5">
          <w:pPr>
            <w:pStyle w:val="Sumrio2"/>
            <w:tabs>
              <w:tab w:val="left" w:pos="880"/>
              <w:tab w:val="right" w:leader="dot" w:pos="10456"/>
            </w:tabs>
            <w:rPr>
              <w:rFonts w:eastAsiaTheme="minorEastAsia"/>
              <w:noProof/>
              <w:lang w:eastAsia="pt-BR"/>
            </w:rPr>
          </w:pPr>
          <w:hyperlink w:anchor="_Toc13057841" w:history="1">
            <w:r w:rsidRPr="00C235FB">
              <w:rPr>
                <w:rStyle w:val="Hyperlink"/>
                <w:b/>
                <w:bCs/>
                <w:noProof/>
              </w:rPr>
              <w:t>2.3.</w:t>
            </w:r>
            <w:r>
              <w:rPr>
                <w:rFonts w:eastAsiaTheme="minorEastAsia"/>
                <w:noProof/>
                <w:lang w:eastAsia="pt-BR"/>
              </w:rPr>
              <w:tab/>
            </w:r>
            <w:r w:rsidRPr="00C235FB">
              <w:rPr>
                <w:rStyle w:val="Hyperlink"/>
                <w:b/>
                <w:bCs/>
                <w:noProof/>
              </w:rPr>
              <w:t>Cálculo da Demanda dos QGBTs e QGMTs</w:t>
            </w:r>
            <w:r>
              <w:rPr>
                <w:noProof/>
                <w:webHidden/>
              </w:rPr>
              <w:tab/>
            </w:r>
            <w:r>
              <w:rPr>
                <w:noProof/>
                <w:webHidden/>
              </w:rPr>
              <w:fldChar w:fldCharType="begin"/>
            </w:r>
            <w:r>
              <w:rPr>
                <w:noProof/>
                <w:webHidden/>
              </w:rPr>
              <w:instrText xml:space="preserve"> PAGEREF _Toc13057841 \h </w:instrText>
            </w:r>
            <w:r>
              <w:rPr>
                <w:noProof/>
                <w:webHidden/>
              </w:rPr>
            </w:r>
            <w:r>
              <w:rPr>
                <w:noProof/>
                <w:webHidden/>
              </w:rPr>
              <w:fldChar w:fldCharType="separate"/>
            </w:r>
            <w:r>
              <w:rPr>
                <w:noProof/>
                <w:webHidden/>
              </w:rPr>
              <w:t>8</w:t>
            </w:r>
            <w:r>
              <w:rPr>
                <w:noProof/>
                <w:webHidden/>
              </w:rPr>
              <w:fldChar w:fldCharType="end"/>
            </w:r>
          </w:hyperlink>
        </w:p>
        <w:p w14:paraId="45086F9B" w14:textId="3C6B22A0" w:rsidR="00145DD5" w:rsidRDefault="00145DD5">
          <w:pPr>
            <w:pStyle w:val="Sumrio2"/>
            <w:tabs>
              <w:tab w:val="left" w:pos="880"/>
              <w:tab w:val="right" w:leader="dot" w:pos="10456"/>
            </w:tabs>
            <w:rPr>
              <w:rFonts w:eastAsiaTheme="minorEastAsia"/>
              <w:noProof/>
              <w:lang w:eastAsia="pt-BR"/>
            </w:rPr>
          </w:pPr>
          <w:hyperlink w:anchor="_Toc13057842" w:history="1">
            <w:r w:rsidRPr="00C235FB">
              <w:rPr>
                <w:rStyle w:val="Hyperlink"/>
                <w:b/>
                <w:bCs/>
                <w:noProof/>
              </w:rPr>
              <w:t>2.4.</w:t>
            </w:r>
            <w:r>
              <w:rPr>
                <w:rFonts w:eastAsiaTheme="minorEastAsia"/>
                <w:noProof/>
                <w:lang w:eastAsia="pt-BR"/>
              </w:rPr>
              <w:tab/>
            </w:r>
            <w:r w:rsidRPr="00C235FB">
              <w:rPr>
                <w:rStyle w:val="Hyperlink"/>
                <w:b/>
                <w:bCs/>
                <w:noProof/>
              </w:rPr>
              <w:t>Cálculo da Demanda para escolha dos Transformadores e Subestação</w:t>
            </w:r>
            <w:r>
              <w:rPr>
                <w:noProof/>
                <w:webHidden/>
              </w:rPr>
              <w:tab/>
            </w:r>
            <w:r>
              <w:rPr>
                <w:noProof/>
                <w:webHidden/>
              </w:rPr>
              <w:fldChar w:fldCharType="begin"/>
            </w:r>
            <w:r>
              <w:rPr>
                <w:noProof/>
                <w:webHidden/>
              </w:rPr>
              <w:instrText xml:space="preserve"> PAGEREF _Toc13057842 \h </w:instrText>
            </w:r>
            <w:r>
              <w:rPr>
                <w:noProof/>
                <w:webHidden/>
              </w:rPr>
            </w:r>
            <w:r>
              <w:rPr>
                <w:noProof/>
                <w:webHidden/>
              </w:rPr>
              <w:fldChar w:fldCharType="separate"/>
            </w:r>
            <w:r>
              <w:rPr>
                <w:noProof/>
                <w:webHidden/>
              </w:rPr>
              <w:t>8</w:t>
            </w:r>
            <w:r>
              <w:rPr>
                <w:noProof/>
                <w:webHidden/>
              </w:rPr>
              <w:fldChar w:fldCharType="end"/>
            </w:r>
          </w:hyperlink>
        </w:p>
        <w:p w14:paraId="6FAE73F5" w14:textId="73003D57" w:rsidR="00145DD5" w:rsidRDefault="00145DD5">
          <w:pPr>
            <w:pStyle w:val="Sumrio2"/>
            <w:tabs>
              <w:tab w:val="left" w:pos="880"/>
              <w:tab w:val="right" w:leader="dot" w:pos="10456"/>
            </w:tabs>
            <w:rPr>
              <w:rFonts w:eastAsiaTheme="minorEastAsia"/>
              <w:noProof/>
              <w:lang w:eastAsia="pt-BR"/>
            </w:rPr>
          </w:pPr>
          <w:hyperlink w:anchor="_Toc13057843" w:history="1">
            <w:r w:rsidRPr="00C235FB">
              <w:rPr>
                <w:rStyle w:val="Hyperlink"/>
                <w:b/>
                <w:bCs/>
                <w:noProof/>
              </w:rPr>
              <w:t>2.3.</w:t>
            </w:r>
            <w:r>
              <w:rPr>
                <w:rFonts w:eastAsiaTheme="minorEastAsia"/>
                <w:noProof/>
                <w:lang w:eastAsia="pt-BR"/>
              </w:rPr>
              <w:tab/>
            </w:r>
            <w:r w:rsidRPr="00C235FB">
              <w:rPr>
                <w:rStyle w:val="Hyperlink"/>
                <w:b/>
                <w:bCs/>
                <w:noProof/>
              </w:rPr>
              <w:t>Cálculo para Demanda Geral</w:t>
            </w:r>
            <w:r>
              <w:rPr>
                <w:noProof/>
                <w:webHidden/>
              </w:rPr>
              <w:tab/>
            </w:r>
            <w:r>
              <w:rPr>
                <w:noProof/>
                <w:webHidden/>
              </w:rPr>
              <w:fldChar w:fldCharType="begin"/>
            </w:r>
            <w:r>
              <w:rPr>
                <w:noProof/>
                <w:webHidden/>
              </w:rPr>
              <w:instrText xml:space="preserve"> PAGEREF _Toc13057843 \h </w:instrText>
            </w:r>
            <w:r>
              <w:rPr>
                <w:noProof/>
                <w:webHidden/>
              </w:rPr>
            </w:r>
            <w:r>
              <w:rPr>
                <w:noProof/>
                <w:webHidden/>
              </w:rPr>
              <w:fldChar w:fldCharType="separate"/>
            </w:r>
            <w:r>
              <w:rPr>
                <w:noProof/>
                <w:webHidden/>
              </w:rPr>
              <w:t>11</w:t>
            </w:r>
            <w:r>
              <w:rPr>
                <w:noProof/>
                <w:webHidden/>
              </w:rPr>
              <w:fldChar w:fldCharType="end"/>
            </w:r>
          </w:hyperlink>
        </w:p>
        <w:p w14:paraId="12A383D4" w14:textId="5951364D" w:rsidR="00145DD5" w:rsidRDefault="00145DD5">
          <w:pPr>
            <w:pStyle w:val="Sumrio1"/>
            <w:tabs>
              <w:tab w:val="left" w:pos="440"/>
              <w:tab w:val="right" w:leader="dot" w:pos="10456"/>
            </w:tabs>
            <w:rPr>
              <w:rFonts w:eastAsiaTheme="minorEastAsia"/>
              <w:noProof/>
              <w:lang w:eastAsia="pt-BR"/>
            </w:rPr>
          </w:pPr>
          <w:hyperlink w:anchor="_Toc13057844" w:history="1">
            <w:r w:rsidRPr="00C235FB">
              <w:rPr>
                <w:rStyle w:val="Hyperlink"/>
                <w:b/>
                <w:bCs/>
                <w:noProof/>
              </w:rPr>
              <w:t>3.</w:t>
            </w:r>
            <w:r>
              <w:rPr>
                <w:rFonts w:eastAsiaTheme="minorEastAsia"/>
                <w:noProof/>
                <w:lang w:eastAsia="pt-BR"/>
              </w:rPr>
              <w:tab/>
            </w:r>
            <w:r w:rsidRPr="00C235FB">
              <w:rPr>
                <w:rStyle w:val="Hyperlink"/>
                <w:b/>
                <w:bCs/>
                <w:noProof/>
              </w:rPr>
              <w:t>Localização dos Quadros, Subestações e Ponto de Entrega</w:t>
            </w:r>
            <w:r>
              <w:rPr>
                <w:noProof/>
                <w:webHidden/>
              </w:rPr>
              <w:tab/>
            </w:r>
            <w:r>
              <w:rPr>
                <w:noProof/>
                <w:webHidden/>
              </w:rPr>
              <w:fldChar w:fldCharType="begin"/>
            </w:r>
            <w:r>
              <w:rPr>
                <w:noProof/>
                <w:webHidden/>
              </w:rPr>
              <w:instrText xml:space="preserve"> PAGEREF _Toc13057844 \h </w:instrText>
            </w:r>
            <w:r>
              <w:rPr>
                <w:noProof/>
                <w:webHidden/>
              </w:rPr>
            </w:r>
            <w:r>
              <w:rPr>
                <w:noProof/>
                <w:webHidden/>
              </w:rPr>
              <w:fldChar w:fldCharType="separate"/>
            </w:r>
            <w:r>
              <w:rPr>
                <w:noProof/>
                <w:webHidden/>
              </w:rPr>
              <w:t>11</w:t>
            </w:r>
            <w:r>
              <w:rPr>
                <w:noProof/>
                <w:webHidden/>
              </w:rPr>
              <w:fldChar w:fldCharType="end"/>
            </w:r>
          </w:hyperlink>
        </w:p>
        <w:p w14:paraId="26051F61" w14:textId="254C4277" w:rsidR="00145DD5" w:rsidRDefault="00145DD5">
          <w:pPr>
            <w:pStyle w:val="Sumrio2"/>
            <w:tabs>
              <w:tab w:val="left" w:pos="880"/>
              <w:tab w:val="right" w:leader="dot" w:pos="10456"/>
            </w:tabs>
            <w:rPr>
              <w:rFonts w:eastAsiaTheme="minorEastAsia"/>
              <w:noProof/>
              <w:lang w:eastAsia="pt-BR"/>
            </w:rPr>
          </w:pPr>
          <w:hyperlink w:anchor="_Toc13057845" w:history="1">
            <w:r w:rsidRPr="00C235FB">
              <w:rPr>
                <w:rStyle w:val="Hyperlink"/>
                <w:b/>
                <w:bCs/>
                <w:noProof/>
              </w:rPr>
              <w:t>3.1.</w:t>
            </w:r>
            <w:r>
              <w:rPr>
                <w:rFonts w:eastAsiaTheme="minorEastAsia"/>
                <w:noProof/>
                <w:lang w:eastAsia="pt-BR"/>
              </w:rPr>
              <w:tab/>
            </w:r>
            <w:r w:rsidRPr="00C235FB">
              <w:rPr>
                <w:rStyle w:val="Hyperlink"/>
                <w:b/>
                <w:bCs/>
                <w:noProof/>
              </w:rPr>
              <w:t>QDLs e CCMs</w:t>
            </w:r>
            <w:r>
              <w:rPr>
                <w:noProof/>
                <w:webHidden/>
              </w:rPr>
              <w:tab/>
            </w:r>
            <w:r>
              <w:rPr>
                <w:noProof/>
                <w:webHidden/>
              </w:rPr>
              <w:fldChar w:fldCharType="begin"/>
            </w:r>
            <w:r>
              <w:rPr>
                <w:noProof/>
                <w:webHidden/>
              </w:rPr>
              <w:instrText xml:space="preserve"> PAGEREF _Toc13057845 \h </w:instrText>
            </w:r>
            <w:r>
              <w:rPr>
                <w:noProof/>
                <w:webHidden/>
              </w:rPr>
            </w:r>
            <w:r>
              <w:rPr>
                <w:noProof/>
                <w:webHidden/>
              </w:rPr>
              <w:fldChar w:fldCharType="separate"/>
            </w:r>
            <w:r>
              <w:rPr>
                <w:noProof/>
                <w:webHidden/>
              </w:rPr>
              <w:t>11</w:t>
            </w:r>
            <w:r>
              <w:rPr>
                <w:noProof/>
                <w:webHidden/>
              </w:rPr>
              <w:fldChar w:fldCharType="end"/>
            </w:r>
          </w:hyperlink>
        </w:p>
        <w:p w14:paraId="2D918B08" w14:textId="65C9773C" w:rsidR="00145DD5" w:rsidRDefault="00145DD5">
          <w:pPr>
            <w:pStyle w:val="Sumrio2"/>
            <w:tabs>
              <w:tab w:val="left" w:pos="880"/>
              <w:tab w:val="right" w:leader="dot" w:pos="10456"/>
            </w:tabs>
            <w:rPr>
              <w:rFonts w:eastAsiaTheme="minorEastAsia"/>
              <w:noProof/>
              <w:lang w:eastAsia="pt-BR"/>
            </w:rPr>
          </w:pPr>
          <w:hyperlink w:anchor="_Toc13057846" w:history="1">
            <w:r w:rsidRPr="00C235FB">
              <w:rPr>
                <w:rStyle w:val="Hyperlink"/>
                <w:b/>
                <w:bCs/>
                <w:noProof/>
              </w:rPr>
              <w:t>3.2.</w:t>
            </w:r>
            <w:r>
              <w:rPr>
                <w:rFonts w:eastAsiaTheme="minorEastAsia"/>
                <w:noProof/>
                <w:lang w:eastAsia="pt-BR"/>
              </w:rPr>
              <w:tab/>
            </w:r>
            <w:r w:rsidRPr="00C235FB">
              <w:rPr>
                <w:rStyle w:val="Hyperlink"/>
                <w:b/>
                <w:bCs/>
                <w:noProof/>
              </w:rPr>
              <w:t>Subestações - QGBTs e QGMTs</w:t>
            </w:r>
            <w:r>
              <w:rPr>
                <w:noProof/>
                <w:webHidden/>
              </w:rPr>
              <w:tab/>
            </w:r>
            <w:r>
              <w:rPr>
                <w:noProof/>
                <w:webHidden/>
              </w:rPr>
              <w:fldChar w:fldCharType="begin"/>
            </w:r>
            <w:r>
              <w:rPr>
                <w:noProof/>
                <w:webHidden/>
              </w:rPr>
              <w:instrText xml:space="preserve"> PAGEREF _Toc13057846 \h </w:instrText>
            </w:r>
            <w:r>
              <w:rPr>
                <w:noProof/>
                <w:webHidden/>
              </w:rPr>
            </w:r>
            <w:r>
              <w:rPr>
                <w:noProof/>
                <w:webHidden/>
              </w:rPr>
              <w:fldChar w:fldCharType="separate"/>
            </w:r>
            <w:r>
              <w:rPr>
                <w:noProof/>
                <w:webHidden/>
              </w:rPr>
              <w:t>11</w:t>
            </w:r>
            <w:r>
              <w:rPr>
                <w:noProof/>
                <w:webHidden/>
              </w:rPr>
              <w:fldChar w:fldCharType="end"/>
            </w:r>
          </w:hyperlink>
        </w:p>
        <w:p w14:paraId="438F6DA0" w14:textId="48429DD5" w:rsidR="00145DD5" w:rsidRDefault="00145DD5">
          <w:pPr>
            <w:pStyle w:val="Sumrio2"/>
            <w:tabs>
              <w:tab w:val="left" w:pos="880"/>
              <w:tab w:val="right" w:leader="dot" w:pos="10456"/>
            </w:tabs>
            <w:rPr>
              <w:rFonts w:eastAsiaTheme="minorEastAsia"/>
              <w:noProof/>
              <w:lang w:eastAsia="pt-BR"/>
            </w:rPr>
          </w:pPr>
          <w:hyperlink w:anchor="_Toc13057847" w:history="1">
            <w:r w:rsidRPr="00C235FB">
              <w:rPr>
                <w:rStyle w:val="Hyperlink"/>
                <w:b/>
                <w:bCs/>
                <w:noProof/>
              </w:rPr>
              <w:t>3.3.</w:t>
            </w:r>
            <w:r>
              <w:rPr>
                <w:rFonts w:eastAsiaTheme="minorEastAsia"/>
                <w:noProof/>
                <w:lang w:eastAsia="pt-BR"/>
              </w:rPr>
              <w:tab/>
            </w:r>
            <w:r w:rsidRPr="00C235FB">
              <w:rPr>
                <w:rStyle w:val="Hyperlink"/>
                <w:b/>
                <w:bCs/>
                <w:noProof/>
              </w:rPr>
              <w:t>Ponto de Entrega – Centro de Carga</w:t>
            </w:r>
            <w:r>
              <w:rPr>
                <w:noProof/>
                <w:webHidden/>
              </w:rPr>
              <w:tab/>
            </w:r>
            <w:r>
              <w:rPr>
                <w:noProof/>
                <w:webHidden/>
              </w:rPr>
              <w:fldChar w:fldCharType="begin"/>
            </w:r>
            <w:r>
              <w:rPr>
                <w:noProof/>
                <w:webHidden/>
              </w:rPr>
              <w:instrText xml:space="preserve"> PAGEREF _Toc13057847 \h </w:instrText>
            </w:r>
            <w:r>
              <w:rPr>
                <w:noProof/>
                <w:webHidden/>
              </w:rPr>
            </w:r>
            <w:r>
              <w:rPr>
                <w:noProof/>
                <w:webHidden/>
              </w:rPr>
              <w:fldChar w:fldCharType="separate"/>
            </w:r>
            <w:r>
              <w:rPr>
                <w:noProof/>
                <w:webHidden/>
              </w:rPr>
              <w:t>13</w:t>
            </w:r>
            <w:r>
              <w:rPr>
                <w:noProof/>
                <w:webHidden/>
              </w:rPr>
              <w:fldChar w:fldCharType="end"/>
            </w:r>
          </w:hyperlink>
        </w:p>
        <w:p w14:paraId="706D640C" w14:textId="45ED461D" w:rsidR="00145DD5" w:rsidRDefault="00145DD5">
          <w:pPr>
            <w:pStyle w:val="Sumrio1"/>
            <w:tabs>
              <w:tab w:val="left" w:pos="440"/>
              <w:tab w:val="right" w:leader="dot" w:pos="10456"/>
            </w:tabs>
            <w:rPr>
              <w:rFonts w:eastAsiaTheme="minorEastAsia"/>
              <w:noProof/>
              <w:lang w:eastAsia="pt-BR"/>
            </w:rPr>
          </w:pPr>
          <w:hyperlink w:anchor="_Toc13057848" w:history="1">
            <w:r w:rsidRPr="00C235FB">
              <w:rPr>
                <w:rStyle w:val="Hyperlink"/>
                <w:b/>
                <w:bCs/>
                <w:noProof/>
              </w:rPr>
              <w:t>4.</w:t>
            </w:r>
            <w:r>
              <w:rPr>
                <w:rFonts w:eastAsiaTheme="minorEastAsia"/>
                <w:noProof/>
                <w:lang w:eastAsia="pt-BR"/>
              </w:rPr>
              <w:tab/>
            </w:r>
            <w:r w:rsidRPr="00C235FB">
              <w:rPr>
                <w:rStyle w:val="Hyperlink"/>
                <w:b/>
                <w:bCs/>
                <w:noProof/>
              </w:rPr>
              <w:t>Arranjo do Sistema de Distribuição de Energia</w:t>
            </w:r>
            <w:r>
              <w:rPr>
                <w:noProof/>
                <w:webHidden/>
              </w:rPr>
              <w:tab/>
            </w:r>
            <w:r>
              <w:rPr>
                <w:noProof/>
                <w:webHidden/>
              </w:rPr>
              <w:fldChar w:fldCharType="begin"/>
            </w:r>
            <w:r>
              <w:rPr>
                <w:noProof/>
                <w:webHidden/>
              </w:rPr>
              <w:instrText xml:space="preserve"> PAGEREF _Toc13057848 \h </w:instrText>
            </w:r>
            <w:r>
              <w:rPr>
                <w:noProof/>
                <w:webHidden/>
              </w:rPr>
            </w:r>
            <w:r>
              <w:rPr>
                <w:noProof/>
                <w:webHidden/>
              </w:rPr>
              <w:fldChar w:fldCharType="separate"/>
            </w:r>
            <w:r>
              <w:rPr>
                <w:noProof/>
                <w:webHidden/>
              </w:rPr>
              <w:t>13</w:t>
            </w:r>
            <w:r>
              <w:rPr>
                <w:noProof/>
                <w:webHidden/>
              </w:rPr>
              <w:fldChar w:fldCharType="end"/>
            </w:r>
          </w:hyperlink>
        </w:p>
        <w:p w14:paraId="2FA400CB" w14:textId="582D12E7" w:rsidR="00145DD5" w:rsidRDefault="00145DD5">
          <w:pPr>
            <w:pStyle w:val="Sumrio2"/>
            <w:tabs>
              <w:tab w:val="left" w:pos="880"/>
              <w:tab w:val="right" w:leader="dot" w:pos="10456"/>
            </w:tabs>
            <w:rPr>
              <w:rFonts w:eastAsiaTheme="minorEastAsia"/>
              <w:noProof/>
              <w:lang w:eastAsia="pt-BR"/>
            </w:rPr>
          </w:pPr>
          <w:hyperlink w:anchor="_Toc13057849" w:history="1">
            <w:r w:rsidRPr="00C235FB">
              <w:rPr>
                <w:rStyle w:val="Hyperlink"/>
                <w:b/>
                <w:bCs/>
                <w:noProof/>
              </w:rPr>
              <w:t>4.1.</w:t>
            </w:r>
            <w:r>
              <w:rPr>
                <w:rFonts w:eastAsiaTheme="minorEastAsia"/>
                <w:noProof/>
                <w:lang w:eastAsia="pt-BR"/>
              </w:rPr>
              <w:tab/>
            </w:r>
            <w:r w:rsidRPr="00C235FB">
              <w:rPr>
                <w:rStyle w:val="Hyperlink"/>
                <w:b/>
                <w:bCs/>
                <w:noProof/>
              </w:rPr>
              <w:t>Média Tensão</w:t>
            </w:r>
            <w:r>
              <w:rPr>
                <w:noProof/>
                <w:webHidden/>
              </w:rPr>
              <w:tab/>
            </w:r>
            <w:r>
              <w:rPr>
                <w:noProof/>
                <w:webHidden/>
              </w:rPr>
              <w:fldChar w:fldCharType="begin"/>
            </w:r>
            <w:r>
              <w:rPr>
                <w:noProof/>
                <w:webHidden/>
              </w:rPr>
              <w:instrText xml:space="preserve"> PAGEREF _Toc13057849 \h </w:instrText>
            </w:r>
            <w:r>
              <w:rPr>
                <w:noProof/>
                <w:webHidden/>
              </w:rPr>
            </w:r>
            <w:r>
              <w:rPr>
                <w:noProof/>
                <w:webHidden/>
              </w:rPr>
              <w:fldChar w:fldCharType="separate"/>
            </w:r>
            <w:r>
              <w:rPr>
                <w:noProof/>
                <w:webHidden/>
              </w:rPr>
              <w:t>13</w:t>
            </w:r>
            <w:r>
              <w:rPr>
                <w:noProof/>
                <w:webHidden/>
              </w:rPr>
              <w:fldChar w:fldCharType="end"/>
            </w:r>
          </w:hyperlink>
        </w:p>
        <w:p w14:paraId="41BF3CE5" w14:textId="64FBC99A" w:rsidR="00145DD5" w:rsidRDefault="00145DD5">
          <w:pPr>
            <w:pStyle w:val="Sumrio2"/>
            <w:tabs>
              <w:tab w:val="left" w:pos="880"/>
              <w:tab w:val="right" w:leader="dot" w:pos="10456"/>
            </w:tabs>
            <w:rPr>
              <w:rFonts w:eastAsiaTheme="minorEastAsia"/>
              <w:noProof/>
              <w:lang w:eastAsia="pt-BR"/>
            </w:rPr>
          </w:pPr>
          <w:hyperlink w:anchor="_Toc13057850" w:history="1">
            <w:r w:rsidRPr="00C235FB">
              <w:rPr>
                <w:rStyle w:val="Hyperlink"/>
                <w:b/>
                <w:bCs/>
                <w:noProof/>
              </w:rPr>
              <w:t>4.2.</w:t>
            </w:r>
            <w:r>
              <w:rPr>
                <w:rFonts w:eastAsiaTheme="minorEastAsia"/>
                <w:noProof/>
                <w:lang w:eastAsia="pt-BR"/>
              </w:rPr>
              <w:tab/>
            </w:r>
            <w:r w:rsidRPr="00C235FB">
              <w:rPr>
                <w:rStyle w:val="Hyperlink"/>
                <w:b/>
                <w:bCs/>
                <w:noProof/>
              </w:rPr>
              <w:t>Baixa Tensão</w:t>
            </w:r>
            <w:r>
              <w:rPr>
                <w:noProof/>
                <w:webHidden/>
              </w:rPr>
              <w:tab/>
            </w:r>
            <w:r>
              <w:rPr>
                <w:noProof/>
                <w:webHidden/>
              </w:rPr>
              <w:fldChar w:fldCharType="begin"/>
            </w:r>
            <w:r>
              <w:rPr>
                <w:noProof/>
                <w:webHidden/>
              </w:rPr>
              <w:instrText xml:space="preserve"> PAGEREF _Toc13057850 \h </w:instrText>
            </w:r>
            <w:r>
              <w:rPr>
                <w:noProof/>
                <w:webHidden/>
              </w:rPr>
            </w:r>
            <w:r>
              <w:rPr>
                <w:noProof/>
                <w:webHidden/>
              </w:rPr>
              <w:fldChar w:fldCharType="separate"/>
            </w:r>
            <w:r>
              <w:rPr>
                <w:noProof/>
                <w:webHidden/>
              </w:rPr>
              <w:t>14</w:t>
            </w:r>
            <w:r>
              <w:rPr>
                <w:noProof/>
                <w:webHidden/>
              </w:rPr>
              <w:fldChar w:fldCharType="end"/>
            </w:r>
          </w:hyperlink>
        </w:p>
        <w:p w14:paraId="608FEC2A" w14:textId="0E5902DB" w:rsidR="00145DD5" w:rsidRDefault="00145DD5">
          <w:pPr>
            <w:pStyle w:val="Sumrio2"/>
            <w:tabs>
              <w:tab w:val="left" w:pos="880"/>
              <w:tab w:val="right" w:leader="dot" w:pos="10456"/>
            </w:tabs>
            <w:rPr>
              <w:rFonts w:eastAsiaTheme="minorEastAsia"/>
              <w:noProof/>
              <w:lang w:eastAsia="pt-BR"/>
            </w:rPr>
          </w:pPr>
          <w:hyperlink w:anchor="_Toc13057851" w:history="1">
            <w:r w:rsidRPr="00C235FB">
              <w:rPr>
                <w:rStyle w:val="Hyperlink"/>
                <w:b/>
                <w:bCs/>
                <w:noProof/>
              </w:rPr>
              <w:t>4.3.</w:t>
            </w:r>
            <w:r>
              <w:rPr>
                <w:rFonts w:eastAsiaTheme="minorEastAsia"/>
                <w:noProof/>
                <w:lang w:eastAsia="pt-BR"/>
              </w:rPr>
              <w:tab/>
            </w:r>
            <w:r w:rsidRPr="00C235FB">
              <w:rPr>
                <w:rStyle w:val="Hyperlink"/>
                <w:b/>
                <w:bCs/>
                <w:noProof/>
              </w:rPr>
              <w:t>Aterramento</w:t>
            </w:r>
            <w:r>
              <w:rPr>
                <w:noProof/>
                <w:webHidden/>
              </w:rPr>
              <w:tab/>
            </w:r>
            <w:r>
              <w:rPr>
                <w:noProof/>
                <w:webHidden/>
              </w:rPr>
              <w:fldChar w:fldCharType="begin"/>
            </w:r>
            <w:r>
              <w:rPr>
                <w:noProof/>
                <w:webHidden/>
              </w:rPr>
              <w:instrText xml:space="preserve"> PAGEREF _Toc13057851 \h </w:instrText>
            </w:r>
            <w:r>
              <w:rPr>
                <w:noProof/>
                <w:webHidden/>
              </w:rPr>
            </w:r>
            <w:r>
              <w:rPr>
                <w:noProof/>
                <w:webHidden/>
              </w:rPr>
              <w:fldChar w:fldCharType="separate"/>
            </w:r>
            <w:r>
              <w:rPr>
                <w:noProof/>
                <w:webHidden/>
              </w:rPr>
              <w:t>14</w:t>
            </w:r>
            <w:r>
              <w:rPr>
                <w:noProof/>
                <w:webHidden/>
              </w:rPr>
              <w:fldChar w:fldCharType="end"/>
            </w:r>
          </w:hyperlink>
        </w:p>
        <w:p w14:paraId="0C63F255" w14:textId="1A0681B3" w:rsidR="00145DD5" w:rsidRDefault="00145DD5">
          <w:pPr>
            <w:pStyle w:val="Sumrio1"/>
            <w:tabs>
              <w:tab w:val="left" w:pos="440"/>
              <w:tab w:val="right" w:leader="dot" w:pos="10456"/>
            </w:tabs>
            <w:rPr>
              <w:rFonts w:eastAsiaTheme="minorEastAsia"/>
              <w:noProof/>
              <w:lang w:eastAsia="pt-BR"/>
            </w:rPr>
          </w:pPr>
          <w:hyperlink w:anchor="_Toc13057852" w:history="1">
            <w:r w:rsidRPr="00C235FB">
              <w:rPr>
                <w:rStyle w:val="Hyperlink"/>
                <w:b/>
                <w:bCs/>
                <w:noProof/>
              </w:rPr>
              <w:t>5.</w:t>
            </w:r>
            <w:r>
              <w:rPr>
                <w:rFonts w:eastAsiaTheme="minorEastAsia"/>
                <w:noProof/>
                <w:lang w:eastAsia="pt-BR"/>
              </w:rPr>
              <w:tab/>
            </w:r>
            <w:r w:rsidRPr="00C235FB">
              <w:rPr>
                <w:rStyle w:val="Hyperlink"/>
                <w:b/>
                <w:bCs/>
                <w:noProof/>
              </w:rPr>
              <w:t>Subestações e Transformadores</w:t>
            </w:r>
            <w:r>
              <w:rPr>
                <w:noProof/>
                <w:webHidden/>
              </w:rPr>
              <w:tab/>
            </w:r>
            <w:r>
              <w:rPr>
                <w:noProof/>
                <w:webHidden/>
              </w:rPr>
              <w:fldChar w:fldCharType="begin"/>
            </w:r>
            <w:r>
              <w:rPr>
                <w:noProof/>
                <w:webHidden/>
              </w:rPr>
              <w:instrText xml:space="preserve"> PAGEREF _Toc13057852 \h </w:instrText>
            </w:r>
            <w:r>
              <w:rPr>
                <w:noProof/>
                <w:webHidden/>
              </w:rPr>
            </w:r>
            <w:r>
              <w:rPr>
                <w:noProof/>
                <w:webHidden/>
              </w:rPr>
              <w:fldChar w:fldCharType="separate"/>
            </w:r>
            <w:r>
              <w:rPr>
                <w:noProof/>
                <w:webHidden/>
              </w:rPr>
              <w:t>15</w:t>
            </w:r>
            <w:r>
              <w:rPr>
                <w:noProof/>
                <w:webHidden/>
              </w:rPr>
              <w:fldChar w:fldCharType="end"/>
            </w:r>
          </w:hyperlink>
        </w:p>
        <w:p w14:paraId="71547002" w14:textId="2D527680" w:rsidR="00145DD5" w:rsidRDefault="00145DD5">
          <w:pPr>
            <w:pStyle w:val="Sumrio2"/>
            <w:tabs>
              <w:tab w:val="left" w:pos="880"/>
              <w:tab w:val="right" w:leader="dot" w:pos="10456"/>
            </w:tabs>
            <w:rPr>
              <w:rFonts w:eastAsiaTheme="minorEastAsia"/>
              <w:noProof/>
              <w:lang w:eastAsia="pt-BR"/>
            </w:rPr>
          </w:pPr>
          <w:hyperlink w:anchor="_Toc13057853" w:history="1">
            <w:r w:rsidRPr="00C235FB">
              <w:rPr>
                <w:rStyle w:val="Hyperlink"/>
                <w:b/>
                <w:bCs/>
                <w:noProof/>
              </w:rPr>
              <w:t>5.1.</w:t>
            </w:r>
            <w:r>
              <w:rPr>
                <w:rFonts w:eastAsiaTheme="minorEastAsia"/>
                <w:noProof/>
                <w:lang w:eastAsia="pt-BR"/>
              </w:rPr>
              <w:tab/>
            </w:r>
            <w:r w:rsidRPr="00C235FB">
              <w:rPr>
                <w:rStyle w:val="Hyperlink"/>
                <w:b/>
                <w:bCs/>
                <w:noProof/>
              </w:rPr>
              <w:t>Definição das subestações</w:t>
            </w:r>
            <w:r>
              <w:rPr>
                <w:noProof/>
                <w:webHidden/>
              </w:rPr>
              <w:tab/>
            </w:r>
            <w:r>
              <w:rPr>
                <w:noProof/>
                <w:webHidden/>
              </w:rPr>
              <w:fldChar w:fldCharType="begin"/>
            </w:r>
            <w:r>
              <w:rPr>
                <w:noProof/>
                <w:webHidden/>
              </w:rPr>
              <w:instrText xml:space="preserve"> PAGEREF _Toc13057853 \h </w:instrText>
            </w:r>
            <w:r>
              <w:rPr>
                <w:noProof/>
                <w:webHidden/>
              </w:rPr>
            </w:r>
            <w:r>
              <w:rPr>
                <w:noProof/>
                <w:webHidden/>
              </w:rPr>
              <w:fldChar w:fldCharType="separate"/>
            </w:r>
            <w:r>
              <w:rPr>
                <w:noProof/>
                <w:webHidden/>
              </w:rPr>
              <w:t>15</w:t>
            </w:r>
            <w:r>
              <w:rPr>
                <w:noProof/>
                <w:webHidden/>
              </w:rPr>
              <w:fldChar w:fldCharType="end"/>
            </w:r>
          </w:hyperlink>
        </w:p>
        <w:p w14:paraId="4F59E15B" w14:textId="378EF989" w:rsidR="00145DD5" w:rsidRDefault="00145DD5">
          <w:pPr>
            <w:pStyle w:val="Sumrio2"/>
            <w:tabs>
              <w:tab w:val="left" w:pos="880"/>
              <w:tab w:val="right" w:leader="dot" w:pos="10456"/>
            </w:tabs>
            <w:rPr>
              <w:rFonts w:eastAsiaTheme="minorEastAsia"/>
              <w:noProof/>
              <w:lang w:eastAsia="pt-BR"/>
            </w:rPr>
          </w:pPr>
          <w:hyperlink w:anchor="_Toc13057854" w:history="1">
            <w:r w:rsidRPr="00C235FB">
              <w:rPr>
                <w:rStyle w:val="Hyperlink"/>
                <w:b/>
                <w:bCs/>
                <w:noProof/>
              </w:rPr>
              <w:t>5.2.</w:t>
            </w:r>
            <w:r>
              <w:rPr>
                <w:rFonts w:eastAsiaTheme="minorEastAsia"/>
                <w:noProof/>
                <w:lang w:eastAsia="pt-BR"/>
              </w:rPr>
              <w:tab/>
            </w:r>
            <w:r w:rsidRPr="00C235FB">
              <w:rPr>
                <w:rStyle w:val="Hyperlink"/>
                <w:b/>
                <w:bCs/>
                <w:noProof/>
              </w:rPr>
              <w:t>Definição dos transformadores</w:t>
            </w:r>
            <w:r>
              <w:rPr>
                <w:noProof/>
                <w:webHidden/>
              </w:rPr>
              <w:tab/>
            </w:r>
            <w:r>
              <w:rPr>
                <w:noProof/>
                <w:webHidden/>
              </w:rPr>
              <w:fldChar w:fldCharType="begin"/>
            </w:r>
            <w:r>
              <w:rPr>
                <w:noProof/>
                <w:webHidden/>
              </w:rPr>
              <w:instrText xml:space="preserve"> PAGEREF _Toc13057854 \h </w:instrText>
            </w:r>
            <w:r>
              <w:rPr>
                <w:noProof/>
                <w:webHidden/>
              </w:rPr>
            </w:r>
            <w:r>
              <w:rPr>
                <w:noProof/>
                <w:webHidden/>
              </w:rPr>
              <w:fldChar w:fldCharType="separate"/>
            </w:r>
            <w:r>
              <w:rPr>
                <w:noProof/>
                <w:webHidden/>
              </w:rPr>
              <w:t>15</w:t>
            </w:r>
            <w:r>
              <w:rPr>
                <w:noProof/>
                <w:webHidden/>
              </w:rPr>
              <w:fldChar w:fldCharType="end"/>
            </w:r>
          </w:hyperlink>
        </w:p>
        <w:p w14:paraId="462737CD" w14:textId="3237AAEE" w:rsidR="00145DD5" w:rsidRDefault="00145DD5">
          <w:pPr>
            <w:pStyle w:val="Sumrio1"/>
            <w:tabs>
              <w:tab w:val="left" w:pos="440"/>
              <w:tab w:val="right" w:leader="dot" w:pos="10456"/>
            </w:tabs>
            <w:rPr>
              <w:rFonts w:eastAsiaTheme="minorEastAsia"/>
              <w:noProof/>
              <w:lang w:eastAsia="pt-BR"/>
            </w:rPr>
          </w:pPr>
          <w:hyperlink w:anchor="_Toc13057855" w:history="1">
            <w:r w:rsidRPr="00C235FB">
              <w:rPr>
                <w:rStyle w:val="Hyperlink"/>
                <w:b/>
                <w:bCs/>
                <w:noProof/>
              </w:rPr>
              <w:t>6.</w:t>
            </w:r>
            <w:r>
              <w:rPr>
                <w:rFonts w:eastAsiaTheme="minorEastAsia"/>
                <w:noProof/>
                <w:lang w:eastAsia="pt-BR"/>
              </w:rPr>
              <w:tab/>
            </w:r>
            <w:r w:rsidRPr="00C235FB">
              <w:rPr>
                <w:rStyle w:val="Hyperlink"/>
                <w:b/>
                <w:bCs/>
                <w:noProof/>
              </w:rPr>
              <w:t>Dimensionamento de Alimentadores</w:t>
            </w:r>
            <w:r>
              <w:rPr>
                <w:noProof/>
                <w:webHidden/>
              </w:rPr>
              <w:tab/>
            </w:r>
            <w:r>
              <w:rPr>
                <w:noProof/>
                <w:webHidden/>
              </w:rPr>
              <w:fldChar w:fldCharType="begin"/>
            </w:r>
            <w:r>
              <w:rPr>
                <w:noProof/>
                <w:webHidden/>
              </w:rPr>
              <w:instrText xml:space="preserve"> PAGEREF _Toc13057855 \h </w:instrText>
            </w:r>
            <w:r>
              <w:rPr>
                <w:noProof/>
                <w:webHidden/>
              </w:rPr>
            </w:r>
            <w:r>
              <w:rPr>
                <w:noProof/>
                <w:webHidden/>
              </w:rPr>
              <w:fldChar w:fldCharType="separate"/>
            </w:r>
            <w:r>
              <w:rPr>
                <w:noProof/>
                <w:webHidden/>
              </w:rPr>
              <w:t>15</w:t>
            </w:r>
            <w:r>
              <w:rPr>
                <w:noProof/>
                <w:webHidden/>
              </w:rPr>
              <w:fldChar w:fldCharType="end"/>
            </w:r>
          </w:hyperlink>
        </w:p>
        <w:p w14:paraId="699481D8" w14:textId="2FFA23BA" w:rsidR="00145DD5" w:rsidRDefault="00145DD5">
          <w:pPr>
            <w:pStyle w:val="Sumrio2"/>
            <w:tabs>
              <w:tab w:val="left" w:pos="880"/>
              <w:tab w:val="right" w:leader="dot" w:pos="10456"/>
            </w:tabs>
            <w:rPr>
              <w:rFonts w:eastAsiaTheme="minorEastAsia"/>
              <w:noProof/>
              <w:lang w:eastAsia="pt-BR"/>
            </w:rPr>
          </w:pPr>
          <w:hyperlink w:anchor="_Toc13057856" w:history="1">
            <w:r w:rsidRPr="00C235FB">
              <w:rPr>
                <w:rStyle w:val="Hyperlink"/>
                <w:b/>
                <w:bCs/>
                <w:noProof/>
              </w:rPr>
              <w:t>6.1.</w:t>
            </w:r>
            <w:r>
              <w:rPr>
                <w:rFonts w:eastAsiaTheme="minorEastAsia"/>
                <w:noProof/>
                <w:lang w:eastAsia="pt-BR"/>
              </w:rPr>
              <w:tab/>
            </w:r>
            <w:r w:rsidRPr="00C235FB">
              <w:rPr>
                <w:rStyle w:val="Hyperlink"/>
                <w:b/>
                <w:bCs/>
                <w:noProof/>
              </w:rPr>
              <w:t>Baixa Tensão</w:t>
            </w:r>
            <w:r>
              <w:rPr>
                <w:noProof/>
                <w:webHidden/>
              </w:rPr>
              <w:tab/>
            </w:r>
            <w:r>
              <w:rPr>
                <w:noProof/>
                <w:webHidden/>
              </w:rPr>
              <w:fldChar w:fldCharType="begin"/>
            </w:r>
            <w:r>
              <w:rPr>
                <w:noProof/>
                <w:webHidden/>
              </w:rPr>
              <w:instrText xml:space="preserve"> PAGEREF _Toc13057856 \h </w:instrText>
            </w:r>
            <w:r>
              <w:rPr>
                <w:noProof/>
                <w:webHidden/>
              </w:rPr>
            </w:r>
            <w:r>
              <w:rPr>
                <w:noProof/>
                <w:webHidden/>
              </w:rPr>
              <w:fldChar w:fldCharType="separate"/>
            </w:r>
            <w:r>
              <w:rPr>
                <w:noProof/>
                <w:webHidden/>
              </w:rPr>
              <w:t>15</w:t>
            </w:r>
            <w:r>
              <w:rPr>
                <w:noProof/>
                <w:webHidden/>
              </w:rPr>
              <w:fldChar w:fldCharType="end"/>
            </w:r>
          </w:hyperlink>
        </w:p>
        <w:p w14:paraId="01463B86" w14:textId="751811F8" w:rsidR="00145DD5" w:rsidRDefault="00145DD5">
          <w:pPr>
            <w:pStyle w:val="Sumrio2"/>
            <w:tabs>
              <w:tab w:val="left" w:pos="880"/>
              <w:tab w:val="right" w:leader="dot" w:pos="10456"/>
            </w:tabs>
            <w:rPr>
              <w:rFonts w:eastAsiaTheme="minorEastAsia"/>
              <w:noProof/>
              <w:lang w:eastAsia="pt-BR"/>
            </w:rPr>
          </w:pPr>
          <w:hyperlink w:anchor="_Toc13057857" w:history="1">
            <w:r w:rsidRPr="00C235FB">
              <w:rPr>
                <w:rStyle w:val="Hyperlink"/>
                <w:b/>
                <w:bCs/>
                <w:noProof/>
              </w:rPr>
              <w:t>6.2.</w:t>
            </w:r>
            <w:r>
              <w:rPr>
                <w:rFonts w:eastAsiaTheme="minorEastAsia"/>
                <w:noProof/>
                <w:lang w:eastAsia="pt-BR"/>
              </w:rPr>
              <w:tab/>
            </w:r>
            <w:r w:rsidRPr="00C235FB">
              <w:rPr>
                <w:rStyle w:val="Hyperlink"/>
                <w:b/>
                <w:bCs/>
                <w:noProof/>
              </w:rPr>
              <w:t>Média Tensão</w:t>
            </w:r>
            <w:r>
              <w:rPr>
                <w:noProof/>
                <w:webHidden/>
              </w:rPr>
              <w:tab/>
            </w:r>
            <w:r>
              <w:rPr>
                <w:noProof/>
                <w:webHidden/>
              </w:rPr>
              <w:fldChar w:fldCharType="begin"/>
            </w:r>
            <w:r>
              <w:rPr>
                <w:noProof/>
                <w:webHidden/>
              </w:rPr>
              <w:instrText xml:space="preserve"> PAGEREF _Toc13057857 \h </w:instrText>
            </w:r>
            <w:r>
              <w:rPr>
                <w:noProof/>
                <w:webHidden/>
              </w:rPr>
            </w:r>
            <w:r>
              <w:rPr>
                <w:noProof/>
                <w:webHidden/>
              </w:rPr>
              <w:fldChar w:fldCharType="separate"/>
            </w:r>
            <w:r>
              <w:rPr>
                <w:noProof/>
                <w:webHidden/>
              </w:rPr>
              <w:t>18</w:t>
            </w:r>
            <w:r>
              <w:rPr>
                <w:noProof/>
                <w:webHidden/>
              </w:rPr>
              <w:fldChar w:fldCharType="end"/>
            </w:r>
          </w:hyperlink>
        </w:p>
        <w:p w14:paraId="7E664769" w14:textId="0D34AFF9" w:rsidR="00145DD5" w:rsidRDefault="00145DD5">
          <w:pPr>
            <w:pStyle w:val="Sumrio3"/>
            <w:tabs>
              <w:tab w:val="left" w:pos="1320"/>
              <w:tab w:val="right" w:leader="dot" w:pos="10456"/>
            </w:tabs>
            <w:rPr>
              <w:rFonts w:eastAsiaTheme="minorEastAsia"/>
              <w:noProof/>
              <w:lang w:eastAsia="pt-BR"/>
            </w:rPr>
          </w:pPr>
          <w:hyperlink w:anchor="_Toc13057858" w:history="1">
            <w:r w:rsidRPr="00C235FB">
              <w:rPr>
                <w:rStyle w:val="Hyperlink"/>
                <w:noProof/>
              </w:rPr>
              <w:t>6.2.1.</w:t>
            </w:r>
            <w:r>
              <w:rPr>
                <w:rFonts w:eastAsiaTheme="minorEastAsia"/>
                <w:noProof/>
                <w:lang w:eastAsia="pt-BR"/>
              </w:rPr>
              <w:tab/>
            </w:r>
            <w:r w:rsidRPr="00C235FB">
              <w:rPr>
                <w:rStyle w:val="Hyperlink"/>
                <w:noProof/>
              </w:rPr>
              <w:t>Alimentadores de Média Tensão dos CCMs 6,6kV</w:t>
            </w:r>
            <w:r>
              <w:rPr>
                <w:noProof/>
                <w:webHidden/>
              </w:rPr>
              <w:tab/>
            </w:r>
            <w:r>
              <w:rPr>
                <w:noProof/>
                <w:webHidden/>
              </w:rPr>
              <w:fldChar w:fldCharType="begin"/>
            </w:r>
            <w:r>
              <w:rPr>
                <w:noProof/>
                <w:webHidden/>
              </w:rPr>
              <w:instrText xml:space="preserve"> PAGEREF _Toc13057858 \h </w:instrText>
            </w:r>
            <w:r>
              <w:rPr>
                <w:noProof/>
                <w:webHidden/>
              </w:rPr>
            </w:r>
            <w:r>
              <w:rPr>
                <w:noProof/>
                <w:webHidden/>
              </w:rPr>
              <w:fldChar w:fldCharType="separate"/>
            </w:r>
            <w:r>
              <w:rPr>
                <w:noProof/>
                <w:webHidden/>
              </w:rPr>
              <w:t>18</w:t>
            </w:r>
            <w:r>
              <w:rPr>
                <w:noProof/>
                <w:webHidden/>
              </w:rPr>
              <w:fldChar w:fldCharType="end"/>
            </w:r>
          </w:hyperlink>
        </w:p>
        <w:p w14:paraId="34CE8F24" w14:textId="01839CA2" w:rsidR="00145DD5" w:rsidRDefault="00145DD5">
          <w:pPr>
            <w:pStyle w:val="Sumrio3"/>
            <w:tabs>
              <w:tab w:val="left" w:pos="1320"/>
              <w:tab w:val="right" w:leader="dot" w:pos="10456"/>
            </w:tabs>
            <w:rPr>
              <w:rFonts w:eastAsiaTheme="minorEastAsia"/>
              <w:noProof/>
              <w:lang w:eastAsia="pt-BR"/>
            </w:rPr>
          </w:pPr>
          <w:hyperlink w:anchor="_Toc13057859" w:history="1">
            <w:r w:rsidRPr="00C235FB">
              <w:rPr>
                <w:rStyle w:val="Hyperlink"/>
                <w:noProof/>
              </w:rPr>
              <w:t>6.2.2.</w:t>
            </w:r>
            <w:r>
              <w:rPr>
                <w:rFonts w:eastAsiaTheme="minorEastAsia"/>
                <w:noProof/>
                <w:lang w:eastAsia="pt-BR"/>
              </w:rPr>
              <w:tab/>
            </w:r>
            <w:r w:rsidRPr="00C235FB">
              <w:rPr>
                <w:rStyle w:val="Hyperlink"/>
                <w:noProof/>
              </w:rPr>
              <w:t>Alimentadores de Média Tensão das SEs e Transformadores</w:t>
            </w:r>
            <w:r>
              <w:rPr>
                <w:noProof/>
                <w:webHidden/>
              </w:rPr>
              <w:tab/>
            </w:r>
            <w:r>
              <w:rPr>
                <w:noProof/>
                <w:webHidden/>
              </w:rPr>
              <w:fldChar w:fldCharType="begin"/>
            </w:r>
            <w:r>
              <w:rPr>
                <w:noProof/>
                <w:webHidden/>
              </w:rPr>
              <w:instrText xml:space="preserve"> PAGEREF _Toc13057859 \h </w:instrText>
            </w:r>
            <w:r>
              <w:rPr>
                <w:noProof/>
                <w:webHidden/>
              </w:rPr>
            </w:r>
            <w:r>
              <w:rPr>
                <w:noProof/>
                <w:webHidden/>
              </w:rPr>
              <w:fldChar w:fldCharType="separate"/>
            </w:r>
            <w:r>
              <w:rPr>
                <w:noProof/>
                <w:webHidden/>
              </w:rPr>
              <w:t>18</w:t>
            </w:r>
            <w:r>
              <w:rPr>
                <w:noProof/>
                <w:webHidden/>
              </w:rPr>
              <w:fldChar w:fldCharType="end"/>
            </w:r>
          </w:hyperlink>
        </w:p>
        <w:p w14:paraId="7356312A" w14:textId="6CCFFCD7" w:rsidR="00145DD5" w:rsidRDefault="00145DD5">
          <w:pPr>
            <w:pStyle w:val="Sumrio3"/>
            <w:tabs>
              <w:tab w:val="left" w:pos="1320"/>
              <w:tab w:val="right" w:leader="dot" w:pos="10456"/>
            </w:tabs>
            <w:rPr>
              <w:rFonts w:eastAsiaTheme="minorEastAsia"/>
              <w:noProof/>
              <w:lang w:eastAsia="pt-BR"/>
            </w:rPr>
          </w:pPr>
          <w:hyperlink w:anchor="_Toc13057860" w:history="1">
            <w:r w:rsidRPr="00C235FB">
              <w:rPr>
                <w:rStyle w:val="Hyperlink"/>
                <w:noProof/>
              </w:rPr>
              <w:t>6.2.3.</w:t>
            </w:r>
            <w:r>
              <w:rPr>
                <w:rFonts w:eastAsiaTheme="minorEastAsia"/>
                <w:noProof/>
                <w:lang w:eastAsia="pt-BR"/>
              </w:rPr>
              <w:tab/>
            </w:r>
            <w:r w:rsidRPr="00C235FB">
              <w:rPr>
                <w:rStyle w:val="Hyperlink"/>
                <w:noProof/>
              </w:rPr>
              <w:t>Alimentadores dos Quadros Gerais de Média e de Baixa Tensão</w:t>
            </w:r>
            <w:r>
              <w:rPr>
                <w:noProof/>
                <w:webHidden/>
              </w:rPr>
              <w:tab/>
            </w:r>
            <w:r>
              <w:rPr>
                <w:noProof/>
                <w:webHidden/>
              </w:rPr>
              <w:fldChar w:fldCharType="begin"/>
            </w:r>
            <w:r>
              <w:rPr>
                <w:noProof/>
                <w:webHidden/>
              </w:rPr>
              <w:instrText xml:space="preserve"> PAGEREF _Toc13057860 \h </w:instrText>
            </w:r>
            <w:r>
              <w:rPr>
                <w:noProof/>
                <w:webHidden/>
              </w:rPr>
            </w:r>
            <w:r>
              <w:rPr>
                <w:noProof/>
                <w:webHidden/>
              </w:rPr>
              <w:fldChar w:fldCharType="separate"/>
            </w:r>
            <w:r>
              <w:rPr>
                <w:noProof/>
                <w:webHidden/>
              </w:rPr>
              <w:t>18</w:t>
            </w:r>
            <w:r>
              <w:rPr>
                <w:noProof/>
                <w:webHidden/>
              </w:rPr>
              <w:fldChar w:fldCharType="end"/>
            </w:r>
          </w:hyperlink>
        </w:p>
        <w:p w14:paraId="4CA91756" w14:textId="550E13C0" w:rsidR="00145DD5" w:rsidRDefault="00145DD5">
          <w:pPr>
            <w:pStyle w:val="Sumrio1"/>
            <w:tabs>
              <w:tab w:val="left" w:pos="440"/>
              <w:tab w:val="right" w:leader="dot" w:pos="10456"/>
            </w:tabs>
            <w:rPr>
              <w:rFonts w:eastAsiaTheme="minorEastAsia"/>
              <w:noProof/>
              <w:lang w:eastAsia="pt-BR"/>
            </w:rPr>
          </w:pPr>
          <w:hyperlink w:anchor="_Toc13057861" w:history="1">
            <w:r w:rsidRPr="00C235FB">
              <w:rPr>
                <w:rStyle w:val="Hyperlink"/>
                <w:b/>
                <w:bCs/>
                <w:noProof/>
              </w:rPr>
              <w:t>7.</w:t>
            </w:r>
            <w:r>
              <w:rPr>
                <w:rFonts w:eastAsiaTheme="minorEastAsia"/>
                <w:noProof/>
                <w:lang w:eastAsia="pt-BR"/>
              </w:rPr>
              <w:tab/>
            </w:r>
            <w:r w:rsidRPr="00C235FB">
              <w:rPr>
                <w:rStyle w:val="Hyperlink"/>
                <w:b/>
                <w:bCs/>
                <w:noProof/>
              </w:rPr>
              <w:t>Queda de Tensão no Alimentadores</w:t>
            </w:r>
            <w:r>
              <w:rPr>
                <w:noProof/>
                <w:webHidden/>
              </w:rPr>
              <w:tab/>
            </w:r>
            <w:r>
              <w:rPr>
                <w:noProof/>
                <w:webHidden/>
              </w:rPr>
              <w:fldChar w:fldCharType="begin"/>
            </w:r>
            <w:r>
              <w:rPr>
                <w:noProof/>
                <w:webHidden/>
              </w:rPr>
              <w:instrText xml:space="preserve"> PAGEREF _Toc13057861 \h </w:instrText>
            </w:r>
            <w:r>
              <w:rPr>
                <w:noProof/>
                <w:webHidden/>
              </w:rPr>
            </w:r>
            <w:r>
              <w:rPr>
                <w:noProof/>
                <w:webHidden/>
              </w:rPr>
              <w:fldChar w:fldCharType="separate"/>
            </w:r>
            <w:r>
              <w:rPr>
                <w:noProof/>
                <w:webHidden/>
              </w:rPr>
              <w:t>19</w:t>
            </w:r>
            <w:r>
              <w:rPr>
                <w:noProof/>
                <w:webHidden/>
              </w:rPr>
              <w:fldChar w:fldCharType="end"/>
            </w:r>
          </w:hyperlink>
        </w:p>
        <w:p w14:paraId="0DF11A7B" w14:textId="498CBBAA" w:rsidR="00145DD5" w:rsidRDefault="00145DD5">
          <w:pPr>
            <w:pStyle w:val="Sumrio2"/>
            <w:tabs>
              <w:tab w:val="left" w:pos="880"/>
              <w:tab w:val="right" w:leader="dot" w:pos="10456"/>
            </w:tabs>
            <w:rPr>
              <w:rFonts w:eastAsiaTheme="minorEastAsia"/>
              <w:noProof/>
              <w:lang w:eastAsia="pt-BR"/>
            </w:rPr>
          </w:pPr>
          <w:hyperlink w:anchor="_Toc13057862" w:history="1">
            <w:r w:rsidRPr="00C235FB">
              <w:rPr>
                <w:rStyle w:val="Hyperlink"/>
                <w:b/>
                <w:bCs/>
                <w:noProof/>
              </w:rPr>
              <w:t>7.1.</w:t>
            </w:r>
            <w:r>
              <w:rPr>
                <w:rFonts w:eastAsiaTheme="minorEastAsia"/>
                <w:noProof/>
                <w:lang w:eastAsia="pt-BR"/>
              </w:rPr>
              <w:tab/>
            </w:r>
            <w:r w:rsidRPr="00C235FB">
              <w:rPr>
                <w:rStyle w:val="Hyperlink"/>
                <w:b/>
                <w:bCs/>
                <w:noProof/>
              </w:rPr>
              <w:t>Queda de Tensão - Baixa Tensão</w:t>
            </w:r>
            <w:r>
              <w:rPr>
                <w:noProof/>
                <w:webHidden/>
              </w:rPr>
              <w:tab/>
            </w:r>
            <w:r>
              <w:rPr>
                <w:noProof/>
                <w:webHidden/>
              </w:rPr>
              <w:fldChar w:fldCharType="begin"/>
            </w:r>
            <w:r>
              <w:rPr>
                <w:noProof/>
                <w:webHidden/>
              </w:rPr>
              <w:instrText xml:space="preserve"> PAGEREF _Toc13057862 \h </w:instrText>
            </w:r>
            <w:r>
              <w:rPr>
                <w:noProof/>
                <w:webHidden/>
              </w:rPr>
            </w:r>
            <w:r>
              <w:rPr>
                <w:noProof/>
                <w:webHidden/>
              </w:rPr>
              <w:fldChar w:fldCharType="separate"/>
            </w:r>
            <w:r>
              <w:rPr>
                <w:noProof/>
                <w:webHidden/>
              </w:rPr>
              <w:t>19</w:t>
            </w:r>
            <w:r>
              <w:rPr>
                <w:noProof/>
                <w:webHidden/>
              </w:rPr>
              <w:fldChar w:fldCharType="end"/>
            </w:r>
          </w:hyperlink>
        </w:p>
        <w:p w14:paraId="7591AB29" w14:textId="4B0F332A" w:rsidR="00145DD5" w:rsidRDefault="00145DD5">
          <w:pPr>
            <w:pStyle w:val="Sumrio3"/>
            <w:tabs>
              <w:tab w:val="left" w:pos="1320"/>
              <w:tab w:val="right" w:leader="dot" w:pos="10456"/>
            </w:tabs>
            <w:rPr>
              <w:rFonts w:eastAsiaTheme="minorEastAsia"/>
              <w:noProof/>
              <w:lang w:eastAsia="pt-BR"/>
            </w:rPr>
          </w:pPr>
          <w:hyperlink w:anchor="_Toc13057863" w:history="1">
            <w:r w:rsidRPr="00C235FB">
              <w:rPr>
                <w:rStyle w:val="Hyperlink"/>
                <w:noProof/>
              </w:rPr>
              <w:t>7.1.1.</w:t>
            </w:r>
            <w:r>
              <w:rPr>
                <w:rFonts w:eastAsiaTheme="minorEastAsia"/>
                <w:noProof/>
                <w:lang w:eastAsia="pt-BR"/>
              </w:rPr>
              <w:tab/>
            </w:r>
            <w:r w:rsidRPr="00C235FB">
              <w:rPr>
                <w:rStyle w:val="Hyperlink"/>
                <w:noProof/>
              </w:rPr>
              <w:t>Queda de Tensão nos QDLs</w:t>
            </w:r>
            <w:r>
              <w:rPr>
                <w:noProof/>
                <w:webHidden/>
              </w:rPr>
              <w:tab/>
            </w:r>
            <w:r>
              <w:rPr>
                <w:noProof/>
                <w:webHidden/>
              </w:rPr>
              <w:fldChar w:fldCharType="begin"/>
            </w:r>
            <w:r>
              <w:rPr>
                <w:noProof/>
                <w:webHidden/>
              </w:rPr>
              <w:instrText xml:space="preserve"> PAGEREF _Toc13057863 \h </w:instrText>
            </w:r>
            <w:r>
              <w:rPr>
                <w:noProof/>
                <w:webHidden/>
              </w:rPr>
            </w:r>
            <w:r>
              <w:rPr>
                <w:noProof/>
                <w:webHidden/>
              </w:rPr>
              <w:fldChar w:fldCharType="separate"/>
            </w:r>
            <w:r>
              <w:rPr>
                <w:noProof/>
                <w:webHidden/>
              </w:rPr>
              <w:t>19</w:t>
            </w:r>
            <w:r>
              <w:rPr>
                <w:noProof/>
                <w:webHidden/>
              </w:rPr>
              <w:fldChar w:fldCharType="end"/>
            </w:r>
          </w:hyperlink>
        </w:p>
        <w:p w14:paraId="706032DC" w14:textId="0C42E298" w:rsidR="00145DD5" w:rsidRDefault="00145DD5">
          <w:pPr>
            <w:pStyle w:val="Sumrio3"/>
            <w:tabs>
              <w:tab w:val="left" w:pos="1320"/>
              <w:tab w:val="right" w:leader="dot" w:pos="10456"/>
            </w:tabs>
            <w:rPr>
              <w:rFonts w:eastAsiaTheme="minorEastAsia"/>
              <w:noProof/>
              <w:lang w:eastAsia="pt-BR"/>
            </w:rPr>
          </w:pPr>
          <w:hyperlink w:anchor="_Toc13057864" w:history="1">
            <w:r w:rsidRPr="00C235FB">
              <w:rPr>
                <w:rStyle w:val="Hyperlink"/>
                <w:b/>
                <w:bCs/>
                <w:noProof/>
              </w:rPr>
              <w:t>7.1.2.</w:t>
            </w:r>
            <w:r>
              <w:rPr>
                <w:rFonts w:eastAsiaTheme="minorEastAsia"/>
                <w:noProof/>
                <w:lang w:eastAsia="pt-BR"/>
              </w:rPr>
              <w:tab/>
            </w:r>
            <w:r w:rsidRPr="00C235FB">
              <w:rPr>
                <w:rStyle w:val="Hyperlink"/>
                <w:b/>
                <w:bCs/>
                <w:noProof/>
              </w:rPr>
              <w:t>Queda de Tensão nos CCMs</w:t>
            </w:r>
            <w:r>
              <w:rPr>
                <w:noProof/>
                <w:webHidden/>
              </w:rPr>
              <w:tab/>
            </w:r>
            <w:r>
              <w:rPr>
                <w:noProof/>
                <w:webHidden/>
              </w:rPr>
              <w:fldChar w:fldCharType="begin"/>
            </w:r>
            <w:r>
              <w:rPr>
                <w:noProof/>
                <w:webHidden/>
              </w:rPr>
              <w:instrText xml:space="preserve"> PAGEREF _Toc13057864 \h </w:instrText>
            </w:r>
            <w:r>
              <w:rPr>
                <w:noProof/>
                <w:webHidden/>
              </w:rPr>
            </w:r>
            <w:r>
              <w:rPr>
                <w:noProof/>
                <w:webHidden/>
              </w:rPr>
              <w:fldChar w:fldCharType="separate"/>
            </w:r>
            <w:r>
              <w:rPr>
                <w:noProof/>
                <w:webHidden/>
              </w:rPr>
              <w:t>19</w:t>
            </w:r>
            <w:r>
              <w:rPr>
                <w:noProof/>
                <w:webHidden/>
              </w:rPr>
              <w:fldChar w:fldCharType="end"/>
            </w:r>
          </w:hyperlink>
        </w:p>
        <w:p w14:paraId="358C2293" w14:textId="3BD4ABC1" w:rsidR="00145DD5" w:rsidRDefault="00145DD5">
          <w:pPr>
            <w:pStyle w:val="Sumrio2"/>
            <w:tabs>
              <w:tab w:val="left" w:pos="880"/>
              <w:tab w:val="right" w:leader="dot" w:pos="10456"/>
            </w:tabs>
            <w:rPr>
              <w:rFonts w:eastAsiaTheme="minorEastAsia"/>
              <w:noProof/>
              <w:lang w:eastAsia="pt-BR"/>
            </w:rPr>
          </w:pPr>
          <w:hyperlink w:anchor="_Toc13057865" w:history="1">
            <w:r w:rsidRPr="00C235FB">
              <w:rPr>
                <w:rStyle w:val="Hyperlink"/>
                <w:b/>
                <w:bCs/>
                <w:noProof/>
              </w:rPr>
              <w:t>7.2.</w:t>
            </w:r>
            <w:r>
              <w:rPr>
                <w:rFonts w:eastAsiaTheme="minorEastAsia"/>
                <w:noProof/>
                <w:lang w:eastAsia="pt-BR"/>
              </w:rPr>
              <w:tab/>
            </w:r>
            <w:r w:rsidRPr="00C235FB">
              <w:rPr>
                <w:rStyle w:val="Hyperlink"/>
                <w:b/>
                <w:bCs/>
                <w:noProof/>
              </w:rPr>
              <w:t>Queda de Tensão - Média Tensão</w:t>
            </w:r>
            <w:r>
              <w:rPr>
                <w:noProof/>
                <w:webHidden/>
              </w:rPr>
              <w:tab/>
            </w:r>
            <w:r>
              <w:rPr>
                <w:noProof/>
                <w:webHidden/>
              </w:rPr>
              <w:fldChar w:fldCharType="begin"/>
            </w:r>
            <w:r>
              <w:rPr>
                <w:noProof/>
                <w:webHidden/>
              </w:rPr>
              <w:instrText xml:space="preserve"> PAGEREF _Toc13057865 \h </w:instrText>
            </w:r>
            <w:r>
              <w:rPr>
                <w:noProof/>
                <w:webHidden/>
              </w:rPr>
            </w:r>
            <w:r>
              <w:rPr>
                <w:noProof/>
                <w:webHidden/>
              </w:rPr>
              <w:fldChar w:fldCharType="separate"/>
            </w:r>
            <w:r>
              <w:rPr>
                <w:noProof/>
                <w:webHidden/>
              </w:rPr>
              <w:t>20</w:t>
            </w:r>
            <w:r>
              <w:rPr>
                <w:noProof/>
                <w:webHidden/>
              </w:rPr>
              <w:fldChar w:fldCharType="end"/>
            </w:r>
          </w:hyperlink>
        </w:p>
        <w:p w14:paraId="5C173698" w14:textId="2C3C507A" w:rsidR="00145DD5" w:rsidRDefault="00145DD5">
          <w:pPr>
            <w:pStyle w:val="Sumrio1"/>
            <w:tabs>
              <w:tab w:val="left" w:pos="440"/>
              <w:tab w:val="right" w:leader="dot" w:pos="10456"/>
            </w:tabs>
            <w:rPr>
              <w:rFonts w:eastAsiaTheme="minorEastAsia"/>
              <w:noProof/>
              <w:lang w:eastAsia="pt-BR"/>
            </w:rPr>
          </w:pPr>
          <w:hyperlink w:anchor="_Toc13057866" w:history="1">
            <w:r w:rsidRPr="00C235FB">
              <w:rPr>
                <w:rStyle w:val="Hyperlink"/>
                <w:b/>
                <w:bCs/>
                <w:noProof/>
              </w:rPr>
              <w:t>8.</w:t>
            </w:r>
            <w:r>
              <w:rPr>
                <w:rFonts w:eastAsiaTheme="minorEastAsia"/>
                <w:noProof/>
                <w:lang w:eastAsia="pt-BR"/>
              </w:rPr>
              <w:tab/>
            </w:r>
            <w:r w:rsidRPr="00C235FB">
              <w:rPr>
                <w:rStyle w:val="Hyperlink"/>
                <w:b/>
                <w:bCs/>
                <w:noProof/>
              </w:rPr>
              <w:t>Correção do fator de potência</w:t>
            </w:r>
            <w:r>
              <w:rPr>
                <w:noProof/>
                <w:webHidden/>
              </w:rPr>
              <w:tab/>
            </w:r>
            <w:r>
              <w:rPr>
                <w:noProof/>
                <w:webHidden/>
              </w:rPr>
              <w:fldChar w:fldCharType="begin"/>
            </w:r>
            <w:r>
              <w:rPr>
                <w:noProof/>
                <w:webHidden/>
              </w:rPr>
              <w:instrText xml:space="preserve"> PAGEREF _Toc13057866 \h </w:instrText>
            </w:r>
            <w:r>
              <w:rPr>
                <w:noProof/>
                <w:webHidden/>
              </w:rPr>
            </w:r>
            <w:r>
              <w:rPr>
                <w:noProof/>
                <w:webHidden/>
              </w:rPr>
              <w:fldChar w:fldCharType="separate"/>
            </w:r>
            <w:r>
              <w:rPr>
                <w:noProof/>
                <w:webHidden/>
              </w:rPr>
              <w:t>21</w:t>
            </w:r>
            <w:r>
              <w:rPr>
                <w:noProof/>
                <w:webHidden/>
              </w:rPr>
              <w:fldChar w:fldCharType="end"/>
            </w:r>
          </w:hyperlink>
        </w:p>
        <w:p w14:paraId="01965338" w14:textId="5818F546" w:rsidR="00145DD5" w:rsidRDefault="00145DD5">
          <w:pPr>
            <w:pStyle w:val="Sumrio2"/>
            <w:tabs>
              <w:tab w:val="left" w:pos="880"/>
              <w:tab w:val="right" w:leader="dot" w:pos="10456"/>
            </w:tabs>
            <w:rPr>
              <w:rFonts w:eastAsiaTheme="minorEastAsia"/>
              <w:noProof/>
              <w:lang w:eastAsia="pt-BR"/>
            </w:rPr>
          </w:pPr>
          <w:hyperlink w:anchor="_Toc13057867" w:history="1">
            <w:r w:rsidRPr="00C235FB">
              <w:rPr>
                <w:rStyle w:val="Hyperlink"/>
                <w:b/>
                <w:bCs/>
                <w:noProof/>
              </w:rPr>
              <w:t>8.1.</w:t>
            </w:r>
            <w:r>
              <w:rPr>
                <w:rFonts w:eastAsiaTheme="minorEastAsia"/>
                <w:noProof/>
                <w:lang w:eastAsia="pt-BR"/>
              </w:rPr>
              <w:tab/>
            </w:r>
            <w:r w:rsidRPr="00C235FB">
              <w:rPr>
                <w:rStyle w:val="Hyperlink"/>
                <w:b/>
                <w:bCs/>
                <w:noProof/>
              </w:rPr>
              <w:t>Definição do Sistema de Correção</w:t>
            </w:r>
            <w:r>
              <w:rPr>
                <w:noProof/>
                <w:webHidden/>
              </w:rPr>
              <w:tab/>
            </w:r>
            <w:r>
              <w:rPr>
                <w:noProof/>
                <w:webHidden/>
              </w:rPr>
              <w:fldChar w:fldCharType="begin"/>
            </w:r>
            <w:r>
              <w:rPr>
                <w:noProof/>
                <w:webHidden/>
              </w:rPr>
              <w:instrText xml:space="preserve"> PAGEREF _Toc13057867 \h </w:instrText>
            </w:r>
            <w:r>
              <w:rPr>
                <w:noProof/>
                <w:webHidden/>
              </w:rPr>
            </w:r>
            <w:r>
              <w:rPr>
                <w:noProof/>
                <w:webHidden/>
              </w:rPr>
              <w:fldChar w:fldCharType="separate"/>
            </w:r>
            <w:r>
              <w:rPr>
                <w:noProof/>
                <w:webHidden/>
              </w:rPr>
              <w:t>21</w:t>
            </w:r>
            <w:r>
              <w:rPr>
                <w:noProof/>
                <w:webHidden/>
              </w:rPr>
              <w:fldChar w:fldCharType="end"/>
            </w:r>
          </w:hyperlink>
        </w:p>
        <w:p w14:paraId="7F033154" w14:textId="3ECF3338" w:rsidR="00145DD5" w:rsidRDefault="00145DD5">
          <w:pPr>
            <w:pStyle w:val="Sumrio2"/>
            <w:tabs>
              <w:tab w:val="left" w:pos="880"/>
              <w:tab w:val="right" w:leader="dot" w:pos="10456"/>
            </w:tabs>
            <w:rPr>
              <w:rFonts w:eastAsiaTheme="minorEastAsia"/>
              <w:noProof/>
              <w:lang w:eastAsia="pt-BR"/>
            </w:rPr>
          </w:pPr>
          <w:hyperlink w:anchor="_Toc13057868" w:history="1">
            <w:r w:rsidRPr="00C235FB">
              <w:rPr>
                <w:rStyle w:val="Hyperlink"/>
                <w:b/>
                <w:bCs/>
                <w:noProof/>
              </w:rPr>
              <w:t>8.2.</w:t>
            </w:r>
            <w:r>
              <w:rPr>
                <w:rFonts w:eastAsiaTheme="minorEastAsia"/>
                <w:noProof/>
                <w:lang w:eastAsia="pt-BR"/>
              </w:rPr>
              <w:tab/>
            </w:r>
            <w:r w:rsidRPr="00C235FB">
              <w:rPr>
                <w:rStyle w:val="Hyperlink"/>
                <w:b/>
                <w:bCs/>
                <w:noProof/>
              </w:rPr>
              <w:t>Proteção do banco de capacitores</w:t>
            </w:r>
            <w:r>
              <w:rPr>
                <w:noProof/>
                <w:webHidden/>
              </w:rPr>
              <w:tab/>
            </w:r>
            <w:r>
              <w:rPr>
                <w:noProof/>
                <w:webHidden/>
              </w:rPr>
              <w:fldChar w:fldCharType="begin"/>
            </w:r>
            <w:r>
              <w:rPr>
                <w:noProof/>
                <w:webHidden/>
              </w:rPr>
              <w:instrText xml:space="preserve"> PAGEREF _Toc13057868 \h </w:instrText>
            </w:r>
            <w:r>
              <w:rPr>
                <w:noProof/>
                <w:webHidden/>
              </w:rPr>
            </w:r>
            <w:r>
              <w:rPr>
                <w:noProof/>
                <w:webHidden/>
              </w:rPr>
              <w:fldChar w:fldCharType="separate"/>
            </w:r>
            <w:r>
              <w:rPr>
                <w:noProof/>
                <w:webHidden/>
              </w:rPr>
              <w:t>22</w:t>
            </w:r>
            <w:r>
              <w:rPr>
                <w:noProof/>
                <w:webHidden/>
              </w:rPr>
              <w:fldChar w:fldCharType="end"/>
            </w:r>
          </w:hyperlink>
        </w:p>
        <w:p w14:paraId="3888673E" w14:textId="274FDA9A" w:rsidR="00145DD5" w:rsidRDefault="00145DD5">
          <w:pPr>
            <w:pStyle w:val="Sumrio1"/>
            <w:tabs>
              <w:tab w:val="left" w:pos="440"/>
              <w:tab w:val="right" w:leader="dot" w:pos="10456"/>
            </w:tabs>
            <w:rPr>
              <w:rFonts w:eastAsiaTheme="minorEastAsia"/>
              <w:noProof/>
              <w:lang w:eastAsia="pt-BR"/>
            </w:rPr>
          </w:pPr>
          <w:hyperlink w:anchor="_Toc13057869" w:history="1">
            <w:r w:rsidRPr="00C235FB">
              <w:rPr>
                <w:rStyle w:val="Hyperlink"/>
                <w:b/>
                <w:bCs/>
                <w:noProof/>
              </w:rPr>
              <w:t>9.</w:t>
            </w:r>
            <w:r>
              <w:rPr>
                <w:rFonts w:eastAsiaTheme="minorEastAsia"/>
                <w:noProof/>
                <w:lang w:eastAsia="pt-BR"/>
              </w:rPr>
              <w:tab/>
            </w:r>
            <w:r w:rsidRPr="00C235FB">
              <w:rPr>
                <w:rStyle w:val="Hyperlink"/>
                <w:b/>
                <w:bCs/>
                <w:noProof/>
              </w:rPr>
              <w:t>Geração Própria</w:t>
            </w:r>
            <w:r>
              <w:rPr>
                <w:noProof/>
                <w:webHidden/>
              </w:rPr>
              <w:tab/>
            </w:r>
            <w:r>
              <w:rPr>
                <w:noProof/>
                <w:webHidden/>
              </w:rPr>
              <w:fldChar w:fldCharType="begin"/>
            </w:r>
            <w:r>
              <w:rPr>
                <w:noProof/>
                <w:webHidden/>
              </w:rPr>
              <w:instrText xml:space="preserve"> PAGEREF _Toc13057869 \h </w:instrText>
            </w:r>
            <w:r>
              <w:rPr>
                <w:noProof/>
                <w:webHidden/>
              </w:rPr>
            </w:r>
            <w:r>
              <w:rPr>
                <w:noProof/>
                <w:webHidden/>
              </w:rPr>
              <w:fldChar w:fldCharType="separate"/>
            </w:r>
            <w:r>
              <w:rPr>
                <w:noProof/>
                <w:webHidden/>
              </w:rPr>
              <w:t>22</w:t>
            </w:r>
            <w:r>
              <w:rPr>
                <w:noProof/>
                <w:webHidden/>
              </w:rPr>
              <w:fldChar w:fldCharType="end"/>
            </w:r>
          </w:hyperlink>
        </w:p>
        <w:p w14:paraId="63ED80F9" w14:textId="1A5C1757" w:rsidR="00145DD5" w:rsidRDefault="00145DD5">
          <w:pPr>
            <w:pStyle w:val="Sumrio1"/>
            <w:tabs>
              <w:tab w:val="left" w:pos="660"/>
              <w:tab w:val="right" w:leader="dot" w:pos="10456"/>
            </w:tabs>
            <w:rPr>
              <w:rFonts w:eastAsiaTheme="minorEastAsia"/>
              <w:noProof/>
              <w:lang w:eastAsia="pt-BR"/>
            </w:rPr>
          </w:pPr>
          <w:hyperlink w:anchor="_Toc13057870" w:history="1">
            <w:r w:rsidRPr="00C235FB">
              <w:rPr>
                <w:rStyle w:val="Hyperlink"/>
                <w:b/>
                <w:bCs/>
                <w:noProof/>
              </w:rPr>
              <w:t>10.</w:t>
            </w:r>
            <w:r>
              <w:rPr>
                <w:rFonts w:eastAsiaTheme="minorEastAsia"/>
                <w:noProof/>
                <w:lang w:eastAsia="pt-BR"/>
              </w:rPr>
              <w:tab/>
            </w:r>
            <w:r w:rsidRPr="00C235FB">
              <w:rPr>
                <w:rStyle w:val="Hyperlink"/>
                <w:b/>
                <w:bCs/>
                <w:noProof/>
              </w:rPr>
              <w:t>Geração Distribuída</w:t>
            </w:r>
            <w:r>
              <w:rPr>
                <w:noProof/>
                <w:webHidden/>
              </w:rPr>
              <w:tab/>
            </w:r>
            <w:r>
              <w:rPr>
                <w:noProof/>
                <w:webHidden/>
              </w:rPr>
              <w:fldChar w:fldCharType="begin"/>
            </w:r>
            <w:r>
              <w:rPr>
                <w:noProof/>
                <w:webHidden/>
              </w:rPr>
              <w:instrText xml:space="preserve"> PAGEREF _Toc13057870 \h </w:instrText>
            </w:r>
            <w:r>
              <w:rPr>
                <w:noProof/>
                <w:webHidden/>
              </w:rPr>
            </w:r>
            <w:r>
              <w:rPr>
                <w:noProof/>
                <w:webHidden/>
              </w:rPr>
              <w:fldChar w:fldCharType="separate"/>
            </w:r>
            <w:r>
              <w:rPr>
                <w:noProof/>
                <w:webHidden/>
              </w:rPr>
              <w:t>23</w:t>
            </w:r>
            <w:r>
              <w:rPr>
                <w:noProof/>
                <w:webHidden/>
              </w:rPr>
              <w:fldChar w:fldCharType="end"/>
            </w:r>
          </w:hyperlink>
        </w:p>
        <w:p w14:paraId="2979CD4A" w14:textId="559F778C" w:rsidR="00145DD5" w:rsidRDefault="00145DD5">
          <w:pPr>
            <w:pStyle w:val="Sumrio1"/>
            <w:tabs>
              <w:tab w:val="left" w:pos="660"/>
              <w:tab w:val="right" w:leader="dot" w:pos="10456"/>
            </w:tabs>
            <w:rPr>
              <w:rFonts w:eastAsiaTheme="minorEastAsia"/>
              <w:noProof/>
              <w:lang w:eastAsia="pt-BR"/>
            </w:rPr>
          </w:pPr>
          <w:hyperlink w:anchor="_Toc13057871" w:history="1">
            <w:r w:rsidRPr="00C235FB">
              <w:rPr>
                <w:rStyle w:val="Hyperlink"/>
                <w:b/>
                <w:bCs/>
                <w:noProof/>
              </w:rPr>
              <w:t>11.</w:t>
            </w:r>
            <w:r>
              <w:rPr>
                <w:rFonts w:eastAsiaTheme="minorEastAsia"/>
                <w:noProof/>
                <w:lang w:eastAsia="pt-BR"/>
              </w:rPr>
              <w:tab/>
            </w:r>
            <w:r w:rsidRPr="00C235FB">
              <w:rPr>
                <w:rStyle w:val="Hyperlink"/>
                <w:b/>
                <w:bCs/>
                <w:noProof/>
              </w:rPr>
              <w:t>Cálculo das Correntes de Curto-Circuito</w:t>
            </w:r>
            <w:r>
              <w:rPr>
                <w:noProof/>
                <w:webHidden/>
              </w:rPr>
              <w:tab/>
            </w:r>
            <w:r>
              <w:rPr>
                <w:noProof/>
                <w:webHidden/>
              </w:rPr>
              <w:fldChar w:fldCharType="begin"/>
            </w:r>
            <w:r>
              <w:rPr>
                <w:noProof/>
                <w:webHidden/>
              </w:rPr>
              <w:instrText xml:space="preserve"> PAGEREF _Toc13057871 \h </w:instrText>
            </w:r>
            <w:r>
              <w:rPr>
                <w:noProof/>
                <w:webHidden/>
              </w:rPr>
            </w:r>
            <w:r>
              <w:rPr>
                <w:noProof/>
                <w:webHidden/>
              </w:rPr>
              <w:fldChar w:fldCharType="separate"/>
            </w:r>
            <w:r>
              <w:rPr>
                <w:noProof/>
                <w:webHidden/>
              </w:rPr>
              <w:t>23</w:t>
            </w:r>
            <w:r>
              <w:rPr>
                <w:noProof/>
                <w:webHidden/>
              </w:rPr>
              <w:fldChar w:fldCharType="end"/>
            </w:r>
          </w:hyperlink>
        </w:p>
        <w:p w14:paraId="40C55AE3" w14:textId="342BD50E" w:rsidR="00145DD5" w:rsidRDefault="00145DD5">
          <w:pPr>
            <w:pStyle w:val="Sumrio2"/>
            <w:tabs>
              <w:tab w:val="left" w:pos="1100"/>
              <w:tab w:val="right" w:leader="dot" w:pos="10456"/>
            </w:tabs>
            <w:rPr>
              <w:rFonts w:eastAsiaTheme="minorEastAsia"/>
              <w:noProof/>
              <w:lang w:eastAsia="pt-BR"/>
            </w:rPr>
          </w:pPr>
          <w:hyperlink w:anchor="_Toc13057872" w:history="1">
            <w:r w:rsidRPr="00C235FB">
              <w:rPr>
                <w:rStyle w:val="Hyperlink"/>
                <w:b/>
                <w:bCs/>
                <w:noProof/>
              </w:rPr>
              <w:t>11.1.</w:t>
            </w:r>
            <w:r>
              <w:rPr>
                <w:rFonts w:eastAsiaTheme="minorEastAsia"/>
                <w:noProof/>
                <w:lang w:eastAsia="pt-BR"/>
              </w:rPr>
              <w:tab/>
            </w:r>
            <w:r w:rsidRPr="00C235FB">
              <w:rPr>
                <w:rStyle w:val="Hyperlink"/>
                <w:b/>
                <w:bCs/>
                <w:noProof/>
              </w:rPr>
              <w:t>Sistema PU</w:t>
            </w:r>
            <w:r>
              <w:rPr>
                <w:noProof/>
                <w:webHidden/>
              </w:rPr>
              <w:tab/>
            </w:r>
            <w:r>
              <w:rPr>
                <w:noProof/>
                <w:webHidden/>
              </w:rPr>
              <w:fldChar w:fldCharType="begin"/>
            </w:r>
            <w:r>
              <w:rPr>
                <w:noProof/>
                <w:webHidden/>
              </w:rPr>
              <w:instrText xml:space="preserve"> PAGEREF _Toc13057872 \h </w:instrText>
            </w:r>
            <w:r>
              <w:rPr>
                <w:noProof/>
                <w:webHidden/>
              </w:rPr>
            </w:r>
            <w:r>
              <w:rPr>
                <w:noProof/>
                <w:webHidden/>
              </w:rPr>
              <w:fldChar w:fldCharType="separate"/>
            </w:r>
            <w:r>
              <w:rPr>
                <w:noProof/>
                <w:webHidden/>
              </w:rPr>
              <w:t>23</w:t>
            </w:r>
            <w:r>
              <w:rPr>
                <w:noProof/>
                <w:webHidden/>
              </w:rPr>
              <w:fldChar w:fldCharType="end"/>
            </w:r>
          </w:hyperlink>
        </w:p>
        <w:p w14:paraId="6E3C897C" w14:textId="677ECBBB" w:rsidR="00145DD5" w:rsidRDefault="00145DD5">
          <w:pPr>
            <w:pStyle w:val="Sumrio2"/>
            <w:tabs>
              <w:tab w:val="left" w:pos="1100"/>
              <w:tab w:val="right" w:leader="dot" w:pos="10456"/>
            </w:tabs>
            <w:rPr>
              <w:rFonts w:eastAsiaTheme="minorEastAsia"/>
              <w:noProof/>
              <w:lang w:eastAsia="pt-BR"/>
            </w:rPr>
          </w:pPr>
          <w:hyperlink w:anchor="_Toc13057873" w:history="1">
            <w:r w:rsidRPr="00C235FB">
              <w:rPr>
                <w:rStyle w:val="Hyperlink"/>
                <w:b/>
                <w:bCs/>
                <w:noProof/>
              </w:rPr>
              <w:t>11.2.</w:t>
            </w:r>
            <w:r>
              <w:rPr>
                <w:rFonts w:eastAsiaTheme="minorEastAsia"/>
                <w:noProof/>
                <w:lang w:eastAsia="pt-BR"/>
              </w:rPr>
              <w:tab/>
            </w:r>
            <w:r w:rsidRPr="00C235FB">
              <w:rPr>
                <w:rStyle w:val="Hyperlink"/>
                <w:b/>
                <w:bCs/>
                <w:noProof/>
              </w:rPr>
              <w:t>Cálculo das Correntes de Curto Circuito</w:t>
            </w:r>
            <w:r>
              <w:rPr>
                <w:noProof/>
                <w:webHidden/>
              </w:rPr>
              <w:tab/>
            </w:r>
            <w:r>
              <w:rPr>
                <w:noProof/>
                <w:webHidden/>
              </w:rPr>
              <w:fldChar w:fldCharType="begin"/>
            </w:r>
            <w:r>
              <w:rPr>
                <w:noProof/>
                <w:webHidden/>
              </w:rPr>
              <w:instrText xml:space="preserve"> PAGEREF _Toc13057873 \h </w:instrText>
            </w:r>
            <w:r>
              <w:rPr>
                <w:noProof/>
                <w:webHidden/>
              </w:rPr>
            </w:r>
            <w:r>
              <w:rPr>
                <w:noProof/>
                <w:webHidden/>
              </w:rPr>
              <w:fldChar w:fldCharType="separate"/>
            </w:r>
            <w:r>
              <w:rPr>
                <w:noProof/>
                <w:webHidden/>
              </w:rPr>
              <w:t>25</w:t>
            </w:r>
            <w:r>
              <w:rPr>
                <w:noProof/>
                <w:webHidden/>
              </w:rPr>
              <w:fldChar w:fldCharType="end"/>
            </w:r>
          </w:hyperlink>
        </w:p>
        <w:p w14:paraId="23733DC7" w14:textId="7243BAE0" w:rsidR="00145DD5" w:rsidRDefault="00145DD5">
          <w:pPr>
            <w:pStyle w:val="Sumrio2"/>
            <w:tabs>
              <w:tab w:val="left" w:pos="1100"/>
              <w:tab w:val="right" w:leader="dot" w:pos="10456"/>
            </w:tabs>
            <w:rPr>
              <w:rFonts w:eastAsiaTheme="minorEastAsia"/>
              <w:noProof/>
              <w:lang w:eastAsia="pt-BR"/>
            </w:rPr>
          </w:pPr>
          <w:hyperlink w:anchor="_Toc13057874" w:history="1">
            <w:r w:rsidRPr="00C235FB">
              <w:rPr>
                <w:rStyle w:val="Hyperlink"/>
                <w:b/>
                <w:bCs/>
                <w:noProof/>
              </w:rPr>
              <w:t>11.3.</w:t>
            </w:r>
            <w:r>
              <w:rPr>
                <w:rFonts w:eastAsiaTheme="minorEastAsia"/>
                <w:noProof/>
                <w:lang w:eastAsia="pt-BR"/>
              </w:rPr>
              <w:tab/>
            </w:r>
            <w:r w:rsidRPr="00C235FB">
              <w:rPr>
                <w:rStyle w:val="Hyperlink"/>
                <w:b/>
                <w:bCs/>
                <w:noProof/>
              </w:rPr>
              <w:t>Teste de Proteção sobre os Alimentadores  - Corrente de Curto Circuito</w:t>
            </w:r>
            <w:r>
              <w:rPr>
                <w:noProof/>
                <w:webHidden/>
              </w:rPr>
              <w:tab/>
            </w:r>
            <w:r>
              <w:rPr>
                <w:noProof/>
                <w:webHidden/>
              </w:rPr>
              <w:fldChar w:fldCharType="begin"/>
            </w:r>
            <w:r>
              <w:rPr>
                <w:noProof/>
                <w:webHidden/>
              </w:rPr>
              <w:instrText xml:space="preserve"> PAGEREF _Toc13057874 \h </w:instrText>
            </w:r>
            <w:r>
              <w:rPr>
                <w:noProof/>
                <w:webHidden/>
              </w:rPr>
            </w:r>
            <w:r>
              <w:rPr>
                <w:noProof/>
                <w:webHidden/>
              </w:rPr>
              <w:fldChar w:fldCharType="separate"/>
            </w:r>
            <w:r>
              <w:rPr>
                <w:noProof/>
                <w:webHidden/>
              </w:rPr>
              <w:t>26</w:t>
            </w:r>
            <w:r>
              <w:rPr>
                <w:noProof/>
                <w:webHidden/>
              </w:rPr>
              <w:fldChar w:fldCharType="end"/>
            </w:r>
          </w:hyperlink>
        </w:p>
        <w:p w14:paraId="1715CC25" w14:textId="1F725CD3" w:rsidR="00145DD5" w:rsidRDefault="00145DD5">
          <w:pPr>
            <w:pStyle w:val="Sumrio1"/>
            <w:tabs>
              <w:tab w:val="left" w:pos="660"/>
              <w:tab w:val="right" w:leader="dot" w:pos="10456"/>
            </w:tabs>
            <w:rPr>
              <w:rFonts w:eastAsiaTheme="minorEastAsia"/>
              <w:noProof/>
              <w:lang w:eastAsia="pt-BR"/>
            </w:rPr>
          </w:pPr>
          <w:hyperlink w:anchor="_Toc13057875" w:history="1">
            <w:r w:rsidRPr="00C235FB">
              <w:rPr>
                <w:rStyle w:val="Hyperlink"/>
                <w:b/>
                <w:bCs/>
                <w:noProof/>
              </w:rPr>
              <w:t>12.</w:t>
            </w:r>
            <w:r>
              <w:rPr>
                <w:rFonts w:eastAsiaTheme="minorEastAsia"/>
                <w:noProof/>
                <w:lang w:eastAsia="pt-BR"/>
              </w:rPr>
              <w:tab/>
            </w:r>
            <w:r w:rsidRPr="00C235FB">
              <w:rPr>
                <w:rStyle w:val="Hyperlink"/>
                <w:b/>
                <w:bCs/>
                <w:noProof/>
              </w:rPr>
              <w:t>Estudo de seletividade e Proteção</w:t>
            </w:r>
            <w:r>
              <w:rPr>
                <w:noProof/>
                <w:webHidden/>
              </w:rPr>
              <w:tab/>
            </w:r>
            <w:r>
              <w:rPr>
                <w:noProof/>
                <w:webHidden/>
              </w:rPr>
              <w:fldChar w:fldCharType="begin"/>
            </w:r>
            <w:r>
              <w:rPr>
                <w:noProof/>
                <w:webHidden/>
              </w:rPr>
              <w:instrText xml:space="preserve"> PAGEREF _Toc13057875 \h </w:instrText>
            </w:r>
            <w:r>
              <w:rPr>
                <w:noProof/>
                <w:webHidden/>
              </w:rPr>
            </w:r>
            <w:r>
              <w:rPr>
                <w:noProof/>
                <w:webHidden/>
              </w:rPr>
              <w:fldChar w:fldCharType="separate"/>
            </w:r>
            <w:r>
              <w:rPr>
                <w:noProof/>
                <w:webHidden/>
              </w:rPr>
              <w:t>29</w:t>
            </w:r>
            <w:r>
              <w:rPr>
                <w:noProof/>
                <w:webHidden/>
              </w:rPr>
              <w:fldChar w:fldCharType="end"/>
            </w:r>
          </w:hyperlink>
        </w:p>
        <w:p w14:paraId="3A455A8B" w14:textId="79BE0C84" w:rsidR="00145DD5" w:rsidRDefault="00145DD5">
          <w:pPr>
            <w:pStyle w:val="Sumrio2"/>
            <w:tabs>
              <w:tab w:val="left" w:pos="1100"/>
              <w:tab w:val="right" w:leader="dot" w:pos="10456"/>
            </w:tabs>
            <w:rPr>
              <w:rFonts w:eastAsiaTheme="minorEastAsia"/>
              <w:noProof/>
              <w:lang w:eastAsia="pt-BR"/>
            </w:rPr>
          </w:pPr>
          <w:hyperlink w:anchor="_Toc13057876" w:history="1">
            <w:r w:rsidRPr="00C235FB">
              <w:rPr>
                <w:rStyle w:val="Hyperlink"/>
                <w:b/>
                <w:bCs/>
                <w:noProof/>
              </w:rPr>
              <w:t>12.1.</w:t>
            </w:r>
            <w:r>
              <w:rPr>
                <w:rFonts w:eastAsiaTheme="minorEastAsia"/>
                <w:noProof/>
                <w:lang w:eastAsia="pt-BR"/>
              </w:rPr>
              <w:tab/>
            </w:r>
            <w:r w:rsidRPr="00C235FB">
              <w:rPr>
                <w:rStyle w:val="Hyperlink"/>
                <w:b/>
                <w:bCs/>
                <w:noProof/>
              </w:rPr>
              <w:t>Relé Direcional de Potência (32) com Temporização (62)</w:t>
            </w:r>
            <w:r>
              <w:rPr>
                <w:noProof/>
                <w:webHidden/>
              </w:rPr>
              <w:tab/>
            </w:r>
            <w:r>
              <w:rPr>
                <w:noProof/>
                <w:webHidden/>
              </w:rPr>
              <w:fldChar w:fldCharType="begin"/>
            </w:r>
            <w:r>
              <w:rPr>
                <w:noProof/>
                <w:webHidden/>
              </w:rPr>
              <w:instrText xml:space="preserve"> PAGEREF _Toc13057876 \h </w:instrText>
            </w:r>
            <w:r>
              <w:rPr>
                <w:noProof/>
                <w:webHidden/>
              </w:rPr>
            </w:r>
            <w:r>
              <w:rPr>
                <w:noProof/>
                <w:webHidden/>
              </w:rPr>
              <w:fldChar w:fldCharType="separate"/>
            </w:r>
            <w:r>
              <w:rPr>
                <w:noProof/>
                <w:webHidden/>
              </w:rPr>
              <w:t>30</w:t>
            </w:r>
            <w:r>
              <w:rPr>
                <w:noProof/>
                <w:webHidden/>
              </w:rPr>
              <w:fldChar w:fldCharType="end"/>
            </w:r>
          </w:hyperlink>
        </w:p>
        <w:p w14:paraId="11AF5BB1" w14:textId="76958D4F" w:rsidR="00145DD5" w:rsidRDefault="00145DD5">
          <w:pPr>
            <w:pStyle w:val="Sumrio2"/>
            <w:tabs>
              <w:tab w:val="left" w:pos="1100"/>
              <w:tab w:val="right" w:leader="dot" w:pos="10456"/>
            </w:tabs>
            <w:rPr>
              <w:rFonts w:eastAsiaTheme="minorEastAsia"/>
              <w:noProof/>
              <w:lang w:eastAsia="pt-BR"/>
            </w:rPr>
          </w:pPr>
          <w:hyperlink w:anchor="_Toc13057877" w:history="1">
            <w:r w:rsidRPr="00C235FB">
              <w:rPr>
                <w:rStyle w:val="Hyperlink"/>
                <w:b/>
                <w:bCs/>
                <w:noProof/>
              </w:rPr>
              <w:t>12.2.</w:t>
            </w:r>
            <w:r>
              <w:rPr>
                <w:rFonts w:eastAsiaTheme="minorEastAsia"/>
                <w:noProof/>
                <w:lang w:eastAsia="pt-BR"/>
              </w:rPr>
              <w:tab/>
            </w:r>
            <w:r w:rsidRPr="00C235FB">
              <w:rPr>
                <w:rStyle w:val="Hyperlink"/>
                <w:b/>
                <w:bCs/>
                <w:noProof/>
              </w:rPr>
              <w:t>Relé direcional de Subtensão (27)</w:t>
            </w:r>
            <w:r>
              <w:rPr>
                <w:noProof/>
                <w:webHidden/>
              </w:rPr>
              <w:tab/>
            </w:r>
            <w:r>
              <w:rPr>
                <w:noProof/>
                <w:webHidden/>
              </w:rPr>
              <w:fldChar w:fldCharType="begin"/>
            </w:r>
            <w:r>
              <w:rPr>
                <w:noProof/>
                <w:webHidden/>
              </w:rPr>
              <w:instrText xml:space="preserve"> PAGEREF _Toc13057877 \h </w:instrText>
            </w:r>
            <w:r>
              <w:rPr>
                <w:noProof/>
                <w:webHidden/>
              </w:rPr>
            </w:r>
            <w:r>
              <w:rPr>
                <w:noProof/>
                <w:webHidden/>
              </w:rPr>
              <w:fldChar w:fldCharType="separate"/>
            </w:r>
            <w:r>
              <w:rPr>
                <w:noProof/>
                <w:webHidden/>
              </w:rPr>
              <w:t>30</w:t>
            </w:r>
            <w:r>
              <w:rPr>
                <w:noProof/>
                <w:webHidden/>
              </w:rPr>
              <w:fldChar w:fldCharType="end"/>
            </w:r>
          </w:hyperlink>
        </w:p>
        <w:p w14:paraId="7143232D" w14:textId="35206292" w:rsidR="005772F9" w:rsidRDefault="00D6302F" w:rsidP="005772F9">
          <w:pPr>
            <w:spacing w:after="0"/>
            <w:rPr>
              <w:rFonts w:asciiTheme="majorHAnsi" w:hAnsiTheme="majorHAnsi"/>
              <w:b/>
              <w:bCs/>
            </w:rPr>
          </w:pPr>
          <w:r w:rsidRPr="00967DF1">
            <w:rPr>
              <w:rFonts w:asciiTheme="majorHAnsi" w:hAnsiTheme="majorHAnsi"/>
              <w:b/>
              <w:bCs/>
            </w:rPr>
            <w:fldChar w:fldCharType="end"/>
          </w:r>
        </w:p>
        <w:p w14:paraId="08A5FC34" w14:textId="4082B413" w:rsidR="00ED57B2" w:rsidRPr="005772F9" w:rsidRDefault="0078469A" w:rsidP="005772F9">
          <w:pPr>
            <w:spacing w:after="0"/>
            <w:rPr>
              <w:rFonts w:asciiTheme="majorHAnsi" w:hAnsiTheme="majorHAnsi"/>
              <w:b/>
              <w:bCs/>
            </w:rPr>
          </w:pPr>
        </w:p>
      </w:sdtContent>
    </w:sdt>
    <w:p w14:paraId="601F380C" w14:textId="77EAE306" w:rsidR="00B77E7E" w:rsidRPr="00967DF1" w:rsidRDefault="00BD081D" w:rsidP="00474CF3">
      <w:pPr>
        <w:pStyle w:val="Ttulo1"/>
        <w:numPr>
          <w:ilvl w:val="0"/>
          <w:numId w:val="2"/>
        </w:numPr>
        <w:spacing w:before="0"/>
        <w:rPr>
          <w:b/>
          <w:color w:val="000000" w:themeColor="text1"/>
          <w:sz w:val="24"/>
          <w:szCs w:val="24"/>
        </w:rPr>
      </w:pPr>
      <w:bookmarkStart w:id="0" w:name="_Toc13057832"/>
      <w:r w:rsidRPr="00967DF1">
        <w:rPr>
          <w:b/>
          <w:color w:val="000000" w:themeColor="text1"/>
          <w:sz w:val="24"/>
          <w:szCs w:val="24"/>
        </w:rPr>
        <w:t>LEVANTAMENTO E DIVISÃO DE CARGAS</w:t>
      </w:r>
      <w:bookmarkEnd w:id="0"/>
    </w:p>
    <w:p w14:paraId="28B61E7F" w14:textId="77777777" w:rsidR="003B0ADE" w:rsidRPr="00967DF1" w:rsidRDefault="00B77E7E" w:rsidP="005048C3">
      <w:pPr>
        <w:spacing w:after="0"/>
        <w:ind w:firstLine="708"/>
        <w:jc w:val="both"/>
        <w:rPr>
          <w:rFonts w:asciiTheme="majorHAnsi" w:hAnsiTheme="majorHAnsi" w:cs="Arial"/>
        </w:rPr>
      </w:pPr>
      <w:r w:rsidRPr="00967DF1">
        <w:rPr>
          <w:rFonts w:asciiTheme="majorHAnsi" w:hAnsiTheme="majorHAnsi" w:cs="Arial"/>
        </w:rPr>
        <w:t>As cargas fornecidas para o projeto foram divididas em dois grupos</w:t>
      </w:r>
      <w:r w:rsidR="006400EF" w:rsidRPr="00967DF1">
        <w:rPr>
          <w:rFonts w:asciiTheme="majorHAnsi" w:hAnsiTheme="majorHAnsi" w:cs="Arial"/>
        </w:rPr>
        <w:t>: Cargas Gerais e Cargas Motrizes</w:t>
      </w:r>
      <w:r w:rsidRPr="00967DF1">
        <w:rPr>
          <w:rFonts w:asciiTheme="majorHAnsi" w:hAnsiTheme="majorHAnsi" w:cs="Arial"/>
        </w:rPr>
        <w:t>.</w:t>
      </w:r>
      <w:r w:rsidR="006400EF" w:rsidRPr="00967DF1">
        <w:rPr>
          <w:rFonts w:asciiTheme="majorHAnsi" w:hAnsiTheme="majorHAnsi" w:cs="Arial"/>
        </w:rPr>
        <w:t xml:space="preserve"> Para as cargas gerais foram definidos Quadros de Distribuição de Luz (</w:t>
      </w:r>
      <w:proofErr w:type="spellStart"/>
      <w:r w:rsidR="00467BB1" w:rsidRPr="00967DF1">
        <w:rPr>
          <w:rFonts w:asciiTheme="majorHAnsi" w:hAnsiTheme="majorHAnsi" w:cs="Arial"/>
        </w:rPr>
        <w:t>QDL</w:t>
      </w:r>
      <w:r w:rsidR="006400EF" w:rsidRPr="00967DF1">
        <w:rPr>
          <w:rFonts w:asciiTheme="majorHAnsi" w:hAnsiTheme="majorHAnsi" w:cs="Arial"/>
        </w:rPr>
        <w:t>s</w:t>
      </w:r>
      <w:proofErr w:type="spellEnd"/>
      <w:r w:rsidR="006400EF" w:rsidRPr="00967DF1">
        <w:rPr>
          <w:rFonts w:asciiTheme="majorHAnsi" w:hAnsiTheme="majorHAnsi" w:cs="Arial"/>
        </w:rPr>
        <w:t>),</w:t>
      </w:r>
      <w:r w:rsidR="00467BB1" w:rsidRPr="00967DF1">
        <w:rPr>
          <w:rFonts w:asciiTheme="majorHAnsi" w:hAnsiTheme="majorHAnsi" w:cs="Arial"/>
        </w:rPr>
        <w:t xml:space="preserve"> </w:t>
      </w:r>
      <w:r w:rsidR="006400EF" w:rsidRPr="00967DF1">
        <w:rPr>
          <w:rFonts w:asciiTheme="majorHAnsi" w:hAnsiTheme="majorHAnsi" w:cs="Arial"/>
        </w:rPr>
        <w:t>destinados à</w:t>
      </w:r>
      <w:r w:rsidR="00467BB1" w:rsidRPr="00967DF1">
        <w:rPr>
          <w:rFonts w:asciiTheme="majorHAnsi" w:hAnsiTheme="majorHAnsi" w:cs="Arial"/>
        </w:rPr>
        <w:t xml:space="preserve"> </w:t>
      </w:r>
      <w:r w:rsidR="006400EF" w:rsidRPr="00967DF1">
        <w:rPr>
          <w:rFonts w:asciiTheme="majorHAnsi" w:hAnsiTheme="majorHAnsi" w:cs="Arial"/>
        </w:rPr>
        <w:t>I</w:t>
      </w:r>
      <w:r w:rsidR="00467BB1" w:rsidRPr="00967DF1">
        <w:rPr>
          <w:rFonts w:asciiTheme="majorHAnsi" w:hAnsiTheme="majorHAnsi" w:cs="Arial"/>
        </w:rPr>
        <w:t xml:space="preserve">luminação e </w:t>
      </w:r>
      <w:r w:rsidR="006400EF" w:rsidRPr="00967DF1">
        <w:rPr>
          <w:rFonts w:asciiTheme="majorHAnsi" w:hAnsiTheme="majorHAnsi" w:cs="Arial"/>
        </w:rPr>
        <w:t>T</w:t>
      </w:r>
      <w:r w:rsidR="00467BB1" w:rsidRPr="00967DF1">
        <w:rPr>
          <w:rFonts w:asciiTheme="majorHAnsi" w:hAnsiTheme="majorHAnsi" w:cs="Arial"/>
        </w:rPr>
        <w:t xml:space="preserve">omadas de </w:t>
      </w:r>
      <w:r w:rsidR="006400EF" w:rsidRPr="00967DF1">
        <w:rPr>
          <w:rFonts w:asciiTheme="majorHAnsi" w:hAnsiTheme="majorHAnsi" w:cs="Arial"/>
        </w:rPr>
        <w:t>U</w:t>
      </w:r>
      <w:r w:rsidR="00467BB1" w:rsidRPr="00967DF1">
        <w:rPr>
          <w:rFonts w:asciiTheme="majorHAnsi" w:hAnsiTheme="majorHAnsi" w:cs="Arial"/>
        </w:rPr>
        <w:t xml:space="preserve">so </w:t>
      </w:r>
      <w:r w:rsidR="006400EF" w:rsidRPr="00967DF1">
        <w:rPr>
          <w:rFonts w:asciiTheme="majorHAnsi" w:hAnsiTheme="majorHAnsi" w:cs="Arial"/>
        </w:rPr>
        <w:t>G</w:t>
      </w:r>
      <w:r w:rsidR="00467BB1" w:rsidRPr="00967DF1">
        <w:rPr>
          <w:rFonts w:asciiTheme="majorHAnsi" w:hAnsiTheme="majorHAnsi" w:cs="Arial"/>
        </w:rPr>
        <w:t>eral (</w:t>
      </w:r>
      <w:proofErr w:type="spellStart"/>
      <w:r w:rsidR="00467BB1" w:rsidRPr="00967DF1">
        <w:rPr>
          <w:rFonts w:asciiTheme="majorHAnsi" w:hAnsiTheme="majorHAnsi" w:cs="Arial"/>
        </w:rPr>
        <w:t>TUG</w:t>
      </w:r>
      <w:r w:rsidR="006400EF" w:rsidRPr="00967DF1">
        <w:rPr>
          <w:rFonts w:asciiTheme="majorHAnsi" w:hAnsiTheme="majorHAnsi" w:cs="Arial"/>
        </w:rPr>
        <w:t>s</w:t>
      </w:r>
      <w:proofErr w:type="spellEnd"/>
      <w:r w:rsidR="00467BB1" w:rsidRPr="00967DF1">
        <w:rPr>
          <w:rFonts w:asciiTheme="majorHAnsi" w:hAnsiTheme="majorHAnsi" w:cs="Arial"/>
        </w:rPr>
        <w:t>)</w:t>
      </w:r>
      <w:r w:rsidR="006400EF" w:rsidRPr="00967DF1">
        <w:rPr>
          <w:rFonts w:asciiTheme="majorHAnsi" w:hAnsiTheme="majorHAnsi" w:cs="Arial"/>
        </w:rPr>
        <w:t>,</w:t>
      </w:r>
      <w:r w:rsidR="00891BAB" w:rsidRPr="00967DF1">
        <w:rPr>
          <w:rFonts w:asciiTheme="majorHAnsi" w:hAnsiTheme="majorHAnsi" w:cs="Arial"/>
        </w:rPr>
        <w:t xml:space="preserve"> </w:t>
      </w:r>
      <w:r w:rsidR="006400EF" w:rsidRPr="00967DF1">
        <w:rPr>
          <w:rFonts w:asciiTheme="majorHAnsi" w:hAnsiTheme="majorHAnsi" w:cs="Arial"/>
        </w:rPr>
        <w:t>e Centros de Controle de Motores (</w:t>
      </w:r>
      <w:r w:rsidR="00891BAB" w:rsidRPr="00967DF1">
        <w:rPr>
          <w:rFonts w:asciiTheme="majorHAnsi" w:hAnsiTheme="majorHAnsi" w:cs="Arial"/>
        </w:rPr>
        <w:t>CCM</w:t>
      </w:r>
      <w:r w:rsidR="006400EF" w:rsidRPr="00967DF1">
        <w:rPr>
          <w:rFonts w:asciiTheme="majorHAnsi" w:hAnsiTheme="majorHAnsi" w:cs="Arial"/>
        </w:rPr>
        <w:t>s)</w:t>
      </w:r>
      <w:r w:rsidR="00891BAB" w:rsidRPr="00967DF1">
        <w:rPr>
          <w:rFonts w:asciiTheme="majorHAnsi" w:hAnsiTheme="majorHAnsi" w:cs="Arial"/>
        </w:rPr>
        <w:t xml:space="preserve"> para os motores,</w:t>
      </w:r>
      <w:r w:rsidR="00467BB1" w:rsidRPr="00967DF1">
        <w:rPr>
          <w:rFonts w:asciiTheme="majorHAnsi" w:hAnsiTheme="majorHAnsi" w:cs="Arial"/>
        </w:rPr>
        <w:t xml:space="preserve"> </w:t>
      </w:r>
      <w:r w:rsidR="008E30CC" w:rsidRPr="00967DF1">
        <w:rPr>
          <w:rFonts w:asciiTheme="majorHAnsi" w:hAnsiTheme="majorHAnsi" w:cs="Arial"/>
        </w:rPr>
        <w:t xml:space="preserve">fornos de indução, </w:t>
      </w:r>
      <w:r w:rsidR="00467BB1" w:rsidRPr="00967DF1">
        <w:rPr>
          <w:rFonts w:asciiTheme="majorHAnsi" w:hAnsiTheme="majorHAnsi" w:cs="Arial"/>
        </w:rPr>
        <w:t>vulcanizadoras</w:t>
      </w:r>
      <w:r w:rsidRPr="00967DF1">
        <w:rPr>
          <w:rFonts w:asciiTheme="majorHAnsi" w:hAnsiTheme="majorHAnsi" w:cs="Arial"/>
        </w:rPr>
        <w:t xml:space="preserve"> e </w:t>
      </w:r>
      <w:r w:rsidR="00891BAB" w:rsidRPr="00967DF1">
        <w:rPr>
          <w:rFonts w:asciiTheme="majorHAnsi" w:hAnsiTheme="majorHAnsi" w:cs="Arial"/>
        </w:rPr>
        <w:t>centra</w:t>
      </w:r>
      <w:r w:rsidR="006400EF" w:rsidRPr="00967DF1">
        <w:rPr>
          <w:rFonts w:asciiTheme="majorHAnsi" w:hAnsiTheme="majorHAnsi" w:cs="Arial"/>
        </w:rPr>
        <w:t>is</w:t>
      </w:r>
      <w:r w:rsidR="00891BAB" w:rsidRPr="00967DF1">
        <w:rPr>
          <w:rFonts w:asciiTheme="majorHAnsi" w:hAnsiTheme="majorHAnsi" w:cs="Arial"/>
        </w:rPr>
        <w:t xml:space="preserve"> de </w:t>
      </w:r>
      <w:r w:rsidR="006400EF" w:rsidRPr="00967DF1">
        <w:rPr>
          <w:rFonts w:asciiTheme="majorHAnsi" w:hAnsiTheme="majorHAnsi" w:cs="Arial"/>
        </w:rPr>
        <w:t>A</w:t>
      </w:r>
      <w:r w:rsidR="00891BAB" w:rsidRPr="00967DF1">
        <w:rPr>
          <w:rFonts w:asciiTheme="majorHAnsi" w:hAnsiTheme="majorHAnsi" w:cs="Arial"/>
        </w:rPr>
        <w:t xml:space="preserve">r </w:t>
      </w:r>
      <w:r w:rsidR="006400EF" w:rsidRPr="00967DF1">
        <w:rPr>
          <w:rFonts w:asciiTheme="majorHAnsi" w:hAnsiTheme="majorHAnsi" w:cs="Arial"/>
        </w:rPr>
        <w:t>C</w:t>
      </w:r>
      <w:r w:rsidR="00891BAB" w:rsidRPr="00967DF1">
        <w:rPr>
          <w:rFonts w:asciiTheme="majorHAnsi" w:hAnsiTheme="majorHAnsi" w:cs="Arial"/>
        </w:rPr>
        <w:t>ondicionado.</w:t>
      </w:r>
    </w:p>
    <w:p w14:paraId="6DBCA475" w14:textId="77777777" w:rsidR="00B77E7E" w:rsidRPr="00967DF1" w:rsidRDefault="006E3533" w:rsidP="005048C3">
      <w:pPr>
        <w:spacing w:after="0"/>
        <w:ind w:firstLine="708"/>
        <w:jc w:val="both"/>
        <w:rPr>
          <w:rFonts w:asciiTheme="majorHAnsi" w:hAnsiTheme="majorHAnsi" w:cs="Arial"/>
        </w:rPr>
      </w:pPr>
      <w:r w:rsidRPr="00967DF1">
        <w:rPr>
          <w:rFonts w:asciiTheme="majorHAnsi" w:hAnsiTheme="majorHAnsi" w:cs="Arial"/>
        </w:rPr>
        <w:t>A</w:t>
      </w:r>
      <w:r w:rsidR="00B77E7E" w:rsidRPr="00967DF1">
        <w:rPr>
          <w:rFonts w:asciiTheme="majorHAnsi" w:hAnsiTheme="majorHAnsi" w:cs="Arial"/>
        </w:rPr>
        <w:t xml:space="preserve"> </w:t>
      </w:r>
      <w:r w:rsidR="00D77BE2" w:rsidRPr="00967DF1">
        <w:rPr>
          <w:rFonts w:asciiTheme="majorHAnsi" w:hAnsiTheme="majorHAnsi" w:cs="Arial"/>
        </w:rPr>
        <w:t>T</w:t>
      </w:r>
      <w:r w:rsidR="00B77E7E" w:rsidRPr="00967DF1">
        <w:rPr>
          <w:rFonts w:asciiTheme="majorHAnsi" w:hAnsiTheme="majorHAnsi" w:cs="Arial"/>
        </w:rPr>
        <w:t xml:space="preserve">abela 1 mostra os dados levantados para a </w:t>
      </w:r>
      <w:r w:rsidRPr="00967DF1">
        <w:rPr>
          <w:rFonts w:asciiTheme="majorHAnsi" w:hAnsiTheme="majorHAnsi" w:cs="Arial"/>
        </w:rPr>
        <w:t>I</w:t>
      </w:r>
      <w:r w:rsidR="00B77E7E" w:rsidRPr="00967DF1">
        <w:rPr>
          <w:rFonts w:asciiTheme="majorHAnsi" w:hAnsiTheme="majorHAnsi" w:cs="Arial"/>
        </w:rPr>
        <w:t xml:space="preserve">luminação e </w:t>
      </w:r>
      <w:proofErr w:type="spellStart"/>
      <w:r w:rsidR="00B77E7E" w:rsidRPr="00967DF1">
        <w:rPr>
          <w:rFonts w:asciiTheme="majorHAnsi" w:hAnsiTheme="majorHAnsi" w:cs="Arial"/>
        </w:rPr>
        <w:t>TUG’s</w:t>
      </w:r>
      <w:proofErr w:type="spellEnd"/>
      <w:r w:rsidR="00B77E7E" w:rsidRPr="00967DF1">
        <w:rPr>
          <w:rFonts w:asciiTheme="majorHAnsi" w:hAnsiTheme="majorHAnsi" w:cs="Arial"/>
        </w:rPr>
        <w:t xml:space="preserve"> dos blocos</w:t>
      </w:r>
      <w:r w:rsidRPr="00967DF1">
        <w:rPr>
          <w:rFonts w:asciiTheme="majorHAnsi" w:hAnsiTheme="majorHAnsi" w:cs="Arial"/>
        </w:rPr>
        <w:t>:</w:t>
      </w:r>
    </w:p>
    <w:p w14:paraId="78FE10CA" w14:textId="77777777" w:rsidR="005048C3" w:rsidRPr="00967DF1" w:rsidRDefault="00E33199" w:rsidP="005048C3">
      <w:pPr>
        <w:keepNext/>
        <w:spacing w:after="0"/>
        <w:ind w:firstLine="708"/>
        <w:jc w:val="center"/>
        <w:rPr>
          <w:rFonts w:asciiTheme="majorHAnsi" w:hAnsiTheme="majorHAnsi"/>
        </w:rPr>
      </w:pPr>
      <w:r w:rsidRPr="00967DF1">
        <w:rPr>
          <w:rFonts w:asciiTheme="majorHAnsi" w:hAnsiTheme="majorHAnsi" w:cs="Arial"/>
          <w:noProof/>
          <w:color w:val="000000"/>
          <w:lang w:eastAsia="pt-BR"/>
        </w:rPr>
        <w:drawing>
          <wp:inline distT="0" distB="0" distL="0" distR="0" wp14:anchorId="41733FDB" wp14:editId="7D658361">
            <wp:extent cx="5279390" cy="3148965"/>
            <wp:effectExtent l="0" t="0" r="0" b="0"/>
            <wp:docPr id="2" name="Imagem 2" descr="https://lh4.googleusercontent.com/MTFVovvyIj1_KNrER3odQBlMHSNgaB6ixr7b8OdJmmu28p7fglAZm1CIgvOvBfYP390EDghTCO6yulDCTbvTlkRbq4t4VPQcx-obM8wYKCvnP0CvsfB4sLf3rKeegQUawfrY1H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TFVovvyIj1_KNrER3odQBlMHSNgaB6ixr7b8OdJmmu28p7fglAZm1CIgvOvBfYP390EDghTCO6yulDCTbvTlkRbq4t4VPQcx-obM8wYKCvnP0CvsfB4sLf3rKeegQUawfrY1HI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9390" cy="3148965"/>
                    </a:xfrm>
                    <a:prstGeom prst="rect">
                      <a:avLst/>
                    </a:prstGeom>
                    <a:noFill/>
                    <a:ln>
                      <a:noFill/>
                    </a:ln>
                  </pic:spPr>
                </pic:pic>
              </a:graphicData>
            </a:graphic>
          </wp:inline>
        </w:drawing>
      </w:r>
    </w:p>
    <w:p w14:paraId="45D711FD" w14:textId="2C4DD4F1" w:rsidR="00E44C15" w:rsidRPr="00967DF1" w:rsidRDefault="005048C3" w:rsidP="005048C3">
      <w:pPr>
        <w:pStyle w:val="Legenda"/>
        <w:spacing w:after="0"/>
        <w:jc w:val="center"/>
        <w:rPr>
          <w:rFonts w:asciiTheme="majorHAnsi" w:hAnsiTheme="majorHAnsi" w:cs="Arial"/>
        </w:rPr>
      </w:pPr>
      <w:r w:rsidRPr="00967DF1">
        <w:rPr>
          <w:rFonts w:asciiTheme="majorHAnsi" w:hAnsiTheme="majorHAnsi"/>
        </w:rPr>
        <w:t xml:space="preserve">Tabela </w:t>
      </w:r>
      <w:r w:rsidR="000E3E50">
        <w:rPr>
          <w:rFonts w:asciiTheme="majorHAnsi" w:hAnsiTheme="majorHAnsi"/>
        </w:rPr>
        <w:fldChar w:fldCharType="begin"/>
      </w:r>
      <w:r w:rsidR="000E3E50">
        <w:rPr>
          <w:rFonts w:asciiTheme="majorHAnsi" w:hAnsiTheme="majorHAnsi"/>
        </w:rPr>
        <w:instrText xml:space="preserve"> SEQ Tabela \* ARABIC </w:instrText>
      </w:r>
      <w:r w:rsidR="000E3E50">
        <w:rPr>
          <w:rFonts w:asciiTheme="majorHAnsi" w:hAnsiTheme="majorHAnsi"/>
        </w:rPr>
        <w:fldChar w:fldCharType="separate"/>
      </w:r>
      <w:r w:rsidR="00145DD5">
        <w:rPr>
          <w:rFonts w:asciiTheme="majorHAnsi" w:hAnsiTheme="majorHAnsi"/>
          <w:noProof/>
        </w:rPr>
        <w:t>1</w:t>
      </w:r>
      <w:r w:rsidR="000E3E50">
        <w:rPr>
          <w:rFonts w:asciiTheme="majorHAnsi" w:hAnsiTheme="majorHAnsi"/>
        </w:rPr>
        <w:fldChar w:fldCharType="end"/>
      </w:r>
      <w:r w:rsidRPr="00967DF1">
        <w:rPr>
          <w:rFonts w:asciiTheme="majorHAnsi" w:hAnsiTheme="majorHAnsi"/>
        </w:rPr>
        <w:t xml:space="preserve"> - Levantamento de Cargas Gerais</w:t>
      </w:r>
    </w:p>
    <w:p w14:paraId="10D168EB" w14:textId="77777777" w:rsidR="004B0ABC" w:rsidRDefault="004B0ABC" w:rsidP="005048C3">
      <w:pPr>
        <w:spacing w:after="0"/>
        <w:ind w:firstLine="708"/>
        <w:jc w:val="both"/>
        <w:rPr>
          <w:rFonts w:asciiTheme="majorHAnsi" w:hAnsiTheme="majorHAnsi" w:cs="Arial"/>
        </w:rPr>
      </w:pPr>
    </w:p>
    <w:p w14:paraId="66D9F372" w14:textId="6713BDBA" w:rsidR="00B77E7E" w:rsidRPr="00967DF1" w:rsidRDefault="00B77E7E" w:rsidP="005048C3">
      <w:pPr>
        <w:spacing w:after="0"/>
        <w:ind w:firstLine="708"/>
        <w:jc w:val="both"/>
        <w:rPr>
          <w:rFonts w:asciiTheme="majorHAnsi" w:hAnsiTheme="majorHAnsi" w:cs="Arial"/>
        </w:rPr>
      </w:pPr>
      <w:r w:rsidRPr="00967DF1">
        <w:rPr>
          <w:rFonts w:asciiTheme="majorHAnsi" w:hAnsiTheme="majorHAnsi" w:cs="Arial"/>
        </w:rPr>
        <w:t xml:space="preserve">Na tabela </w:t>
      </w:r>
      <w:r w:rsidR="004B0ABC">
        <w:rPr>
          <w:rFonts w:asciiTheme="majorHAnsi" w:hAnsiTheme="majorHAnsi" w:cs="Arial"/>
        </w:rPr>
        <w:t>2</w:t>
      </w:r>
      <w:r w:rsidRPr="00967DF1">
        <w:rPr>
          <w:rFonts w:asciiTheme="majorHAnsi" w:hAnsiTheme="majorHAnsi" w:cs="Arial"/>
        </w:rPr>
        <w:t xml:space="preserve"> observa-se os dados levantados para </w:t>
      </w:r>
      <w:r w:rsidR="004B0ABC">
        <w:rPr>
          <w:rFonts w:asciiTheme="majorHAnsi" w:hAnsiTheme="majorHAnsi" w:cs="Arial"/>
        </w:rPr>
        <w:t>as cargas motrizes e</w:t>
      </w:r>
      <w:r w:rsidR="008E30CC" w:rsidRPr="00967DF1">
        <w:rPr>
          <w:rFonts w:asciiTheme="majorHAnsi" w:hAnsiTheme="majorHAnsi" w:cs="Arial"/>
        </w:rPr>
        <w:t xml:space="preserve"> CCM</w:t>
      </w:r>
      <w:r w:rsidR="00B268A2">
        <w:rPr>
          <w:rFonts w:asciiTheme="majorHAnsi" w:hAnsiTheme="majorHAnsi" w:cs="Arial"/>
        </w:rPr>
        <w:t>s</w:t>
      </w:r>
      <w:r w:rsidR="00FC17D8" w:rsidRPr="00967DF1">
        <w:rPr>
          <w:rFonts w:asciiTheme="majorHAnsi" w:hAnsiTheme="majorHAnsi" w:cs="Arial"/>
        </w:rPr>
        <w:t>, dados de potência</w:t>
      </w:r>
      <w:r w:rsidR="004B0ABC">
        <w:rPr>
          <w:rFonts w:asciiTheme="majorHAnsi" w:hAnsiTheme="majorHAnsi" w:cs="Arial"/>
        </w:rPr>
        <w:t xml:space="preserve"> dos motores, </w:t>
      </w:r>
      <w:r w:rsidR="004B0ABC" w:rsidRPr="00BF397A">
        <w:rPr>
          <w:rFonts w:asciiTheme="majorHAnsi" w:hAnsiTheme="majorHAnsi" w:cs="Arial"/>
          <w:u w:val="single"/>
        </w:rPr>
        <w:t>seus respectivos dispositivos de partida</w:t>
      </w:r>
      <w:r w:rsidR="004B0ABC">
        <w:rPr>
          <w:rFonts w:asciiTheme="majorHAnsi" w:hAnsiTheme="majorHAnsi" w:cs="Arial"/>
        </w:rPr>
        <w:t xml:space="preserve">, </w:t>
      </w:r>
      <w:r w:rsidR="00FC17D8" w:rsidRPr="00967DF1">
        <w:rPr>
          <w:rFonts w:asciiTheme="majorHAnsi" w:hAnsiTheme="majorHAnsi" w:cs="Arial"/>
        </w:rPr>
        <w:t>fator de potência</w:t>
      </w:r>
      <w:r w:rsidR="004B0ABC">
        <w:rPr>
          <w:rFonts w:asciiTheme="majorHAnsi" w:hAnsiTheme="majorHAnsi" w:cs="Arial"/>
        </w:rPr>
        <w:t>, rendimento e demais dados</w:t>
      </w:r>
      <w:r w:rsidR="00FC17D8" w:rsidRPr="00967DF1">
        <w:rPr>
          <w:rFonts w:asciiTheme="majorHAnsi" w:hAnsiTheme="majorHAnsi" w:cs="Arial"/>
        </w:rPr>
        <w:t xml:space="preserve"> fornecidos no projeto</w:t>
      </w:r>
      <w:r w:rsidR="004B0ABC">
        <w:rPr>
          <w:rFonts w:asciiTheme="majorHAnsi" w:hAnsiTheme="majorHAnsi" w:cs="Arial"/>
        </w:rPr>
        <w:t>.</w:t>
      </w:r>
      <w:r w:rsidR="00B268A2">
        <w:rPr>
          <w:rFonts w:asciiTheme="majorHAnsi" w:hAnsiTheme="majorHAnsi" w:cs="Arial"/>
        </w:rPr>
        <w:t xml:space="preserve"> </w:t>
      </w:r>
      <w:r w:rsidR="004B0ABC">
        <w:rPr>
          <w:rFonts w:asciiTheme="majorHAnsi" w:hAnsiTheme="majorHAnsi" w:cs="Arial"/>
        </w:rPr>
        <w:t>P</w:t>
      </w:r>
      <w:r w:rsidR="00B268A2">
        <w:rPr>
          <w:rFonts w:asciiTheme="majorHAnsi" w:hAnsiTheme="majorHAnsi" w:cs="Arial"/>
        </w:rPr>
        <w:t>ara os motores de 300cv e 700cv, optou-se a alimentação em 6600V para que as correntes de alimentação fossem mais baixas e assim utilizar condutores de menor espessura</w:t>
      </w:r>
      <w:r w:rsidR="004668CA">
        <w:rPr>
          <w:rFonts w:asciiTheme="majorHAnsi" w:hAnsiTheme="majorHAnsi" w:cs="Arial"/>
        </w:rPr>
        <w:t xml:space="preserve"> (economia)</w:t>
      </w:r>
      <w:r w:rsidR="00B268A2">
        <w:rPr>
          <w:rFonts w:asciiTheme="majorHAnsi" w:hAnsiTheme="majorHAnsi" w:cs="Arial"/>
        </w:rPr>
        <w:t xml:space="preserve">, </w:t>
      </w:r>
      <w:r w:rsidR="004668CA">
        <w:rPr>
          <w:rFonts w:asciiTheme="majorHAnsi" w:hAnsiTheme="majorHAnsi" w:cs="Arial"/>
        </w:rPr>
        <w:t xml:space="preserve">já </w:t>
      </w:r>
      <w:r w:rsidR="00B268A2">
        <w:rPr>
          <w:rFonts w:asciiTheme="majorHAnsi" w:hAnsiTheme="majorHAnsi" w:cs="Arial"/>
        </w:rPr>
        <w:t>para os demais foi escolhido d</w:t>
      </w:r>
      <w:r w:rsidR="00E34036">
        <w:rPr>
          <w:rFonts w:asciiTheme="majorHAnsi" w:hAnsiTheme="majorHAnsi" w:cs="Arial"/>
        </w:rPr>
        <w:t>e forma a facilitar a instalação com os modelos mais facilmente encontrados comercialmente</w:t>
      </w:r>
      <w:r w:rsidR="004B0ABC">
        <w:rPr>
          <w:rFonts w:asciiTheme="majorHAnsi" w:hAnsiTheme="majorHAnsi" w:cs="Arial"/>
        </w:rPr>
        <w:t>, sendo assim, segue:</w:t>
      </w:r>
    </w:p>
    <w:p w14:paraId="525D42C4" w14:textId="1F949439" w:rsidR="005048C3" w:rsidRPr="00967DF1" w:rsidRDefault="00BF397A" w:rsidP="005048C3">
      <w:pPr>
        <w:keepNext/>
        <w:spacing w:after="0"/>
        <w:jc w:val="center"/>
        <w:rPr>
          <w:rFonts w:asciiTheme="majorHAnsi" w:hAnsiTheme="majorHAnsi"/>
        </w:rPr>
      </w:pPr>
      <w:r>
        <w:rPr>
          <w:noProof/>
        </w:rPr>
        <w:lastRenderedPageBreak/>
        <w:drawing>
          <wp:inline distT="0" distB="0" distL="0" distR="0" wp14:anchorId="2206FEE3" wp14:editId="7A992792">
            <wp:extent cx="9518428" cy="4241730"/>
            <wp:effectExtent l="9525"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9538499" cy="4250674"/>
                    </a:xfrm>
                    <a:prstGeom prst="rect">
                      <a:avLst/>
                    </a:prstGeom>
                  </pic:spPr>
                </pic:pic>
              </a:graphicData>
            </a:graphic>
          </wp:inline>
        </w:drawing>
      </w:r>
    </w:p>
    <w:p w14:paraId="5ED737B0" w14:textId="455EEE9E" w:rsidR="00E33199" w:rsidRPr="00967DF1" w:rsidRDefault="005048C3" w:rsidP="005048C3">
      <w:pPr>
        <w:pStyle w:val="Legenda"/>
        <w:spacing w:after="0"/>
        <w:jc w:val="center"/>
        <w:rPr>
          <w:rFonts w:asciiTheme="majorHAnsi" w:hAnsiTheme="majorHAnsi" w:cs="Arial"/>
          <w:b/>
          <w:sz w:val="28"/>
          <w:szCs w:val="28"/>
        </w:rPr>
      </w:pPr>
      <w:r w:rsidRPr="00967DF1">
        <w:rPr>
          <w:rFonts w:asciiTheme="majorHAnsi" w:hAnsiTheme="majorHAnsi"/>
        </w:rPr>
        <w:t xml:space="preserve">Tabela </w:t>
      </w:r>
      <w:r w:rsidR="000E3E50">
        <w:rPr>
          <w:rFonts w:asciiTheme="majorHAnsi" w:hAnsiTheme="majorHAnsi"/>
        </w:rPr>
        <w:fldChar w:fldCharType="begin"/>
      </w:r>
      <w:r w:rsidR="000E3E50">
        <w:rPr>
          <w:rFonts w:asciiTheme="majorHAnsi" w:hAnsiTheme="majorHAnsi"/>
        </w:rPr>
        <w:instrText xml:space="preserve"> SEQ Tabela \* ARABIC </w:instrText>
      </w:r>
      <w:r w:rsidR="000E3E50">
        <w:rPr>
          <w:rFonts w:asciiTheme="majorHAnsi" w:hAnsiTheme="majorHAnsi"/>
        </w:rPr>
        <w:fldChar w:fldCharType="separate"/>
      </w:r>
      <w:r w:rsidR="00145DD5">
        <w:rPr>
          <w:rFonts w:asciiTheme="majorHAnsi" w:hAnsiTheme="majorHAnsi"/>
          <w:noProof/>
        </w:rPr>
        <w:t>2</w:t>
      </w:r>
      <w:r w:rsidR="000E3E50">
        <w:rPr>
          <w:rFonts w:asciiTheme="majorHAnsi" w:hAnsiTheme="majorHAnsi"/>
        </w:rPr>
        <w:fldChar w:fldCharType="end"/>
      </w:r>
      <w:r w:rsidR="00676766">
        <w:rPr>
          <w:rFonts w:asciiTheme="majorHAnsi" w:hAnsiTheme="majorHAnsi"/>
        </w:rPr>
        <w:t xml:space="preserve"> - Levantamento de Cargas M</w:t>
      </w:r>
      <w:r w:rsidRPr="00967DF1">
        <w:rPr>
          <w:rFonts w:asciiTheme="majorHAnsi" w:hAnsiTheme="majorHAnsi"/>
        </w:rPr>
        <w:t>otrizes</w:t>
      </w:r>
    </w:p>
    <w:p w14:paraId="018036A7" w14:textId="77777777" w:rsidR="006E3533" w:rsidRPr="00967DF1" w:rsidRDefault="00BD081D" w:rsidP="00474CF3">
      <w:pPr>
        <w:pStyle w:val="Ttulo1"/>
        <w:numPr>
          <w:ilvl w:val="0"/>
          <w:numId w:val="2"/>
        </w:numPr>
        <w:spacing w:before="0"/>
        <w:rPr>
          <w:b/>
          <w:color w:val="000000" w:themeColor="text1"/>
          <w:sz w:val="28"/>
          <w:szCs w:val="28"/>
        </w:rPr>
      </w:pPr>
      <w:bookmarkStart w:id="1" w:name="_Toc13057833"/>
      <w:r w:rsidRPr="00967DF1">
        <w:rPr>
          <w:b/>
          <w:color w:val="000000" w:themeColor="text1"/>
          <w:sz w:val="28"/>
          <w:szCs w:val="28"/>
        </w:rPr>
        <w:lastRenderedPageBreak/>
        <w:t>CÁLCULO D</w:t>
      </w:r>
      <w:r w:rsidR="00D37057" w:rsidRPr="00967DF1">
        <w:rPr>
          <w:b/>
          <w:color w:val="000000" w:themeColor="text1"/>
          <w:sz w:val="28"/>
          <w:szCs w:val="28"/>
        </w:rPr>
        <w:t xml:space="preserve">E </w:t>
      </w:r>
      <w:r w:rsidRPr="00967DF1">
        <w:rPr>
          <w:b/>
          <w:color w:val="000000" w:themeColor="text1"/>
          <w:sz w:val="28"/>
          <w:szCs w:val="28"/>
        </w:rPr>
        <w:t>DEMANDA</w:t>
      </w:r>
      <w:bookmarkEnd w:id="1"/>
    </w:p>
    <w:p w14:paraId="2EBD64BC" w14:textId="77777777" w:rsidR="005207AC" w:rsidRPr="00967DF1" w:rsidRDefault="005207AC" w:rsidP="00474CF3">
      <w:pPr>
        <w:pStyle w:val="Ttulo2"/>
        <w:numPr>
          <w:ilvl w:val="1"/>
          <w:numId w:val="2"/>
        </w:numPr>
        <w:spacing w:before="0"/>
        <w:rPr>
          <w:rFonts w:eastAsia="Times New Roman" w:cs="Arial"/>
          <w:b/>
          <w:bCs/>
          <w:color w:val="000000"/>
          <w:sz w:val="24"/>
          <w:szCs w:val="24"/>
          <w:lang w:eastAsia="pt-BR"/>
        </w:rPr>
      </w:pPr>
      <w:r w:rsidRPr="00967DF1">
        <w:rPr>
          <w:rFonts w:eastAsia="Times New Roman" w:cs="Arial"/>
          <w:b/>
          <w:bCs/>
          <w:color w:val="000000"/>
          <w:sz w:val="20"/>
          <w:szCs w:val="20"/>
          <w:lang w:eastAsia="pt-BR"/>
        </w:rPr>
        <w:t xml:space="preserve"> </w:t>
      </w:r>
      <w:bookmarkStart w:id="2" w:name="_Toc13057834"/>
      <w:r w:rsidRPr="00967DF1">
        <w:rPr>
          <w:rFonts w:eastAsia="Times New Roman" w:cs="Arial"/>
          <w:b/>
          <w:bCs/>
          <w:color w:val="000000"/>
          <w:sz w:val="24"/>
          <w:szCs w:val="24"/>
          <w:lang w:eastAsia="pt-BR"/>
        </w:rPr>
        <w:t xml:space="preserve">Cálculo Da Demanda Dos </w:t>
      </w:r>
      <w:proofErr w:type="spellStart"/>
      <w:r w:rsidRPr="00967DF1">
        <w:rPr>
          <w:rFonts w:eastAsia="Times New Roman" w:cs="Arial"/>
          <w:b/>
          <w:bCs/>
          <w:color w:val="000000"/>
          <w:sz w:val="24"/>
          <w:szCs w:val="24"/>
          <w:lang w:eastAsia="pt-BR"/>
        </w:rPr>
        <w:t>QDLs</w:t>
      </w:r>
      <w:bookmarkEnd w:id="2"/>
      <w:proofErr w:type="spellEnd"/>
    </w:p>
    <w:p w14:paraId="32CE3F64" w14:textId="77777777" w:rsidR="005048C3" w:rsidRPr="00967DF1" w:rsidRDefault="005048C3" w:rsidP="005048C3">
      <w:pPr>
        <w:spacing w:after="0"/>
        <w:rPr>
          <w:rFonts w:asciiTheme="majorHAnsi" w:hAnsiTheme="majorHAnsi"/>
          <w:lang w:eastAsia="pt-BR"/>
        </w:rPr>
      </w:pPr>
    </w:p>
    <w:p w14:paraId="2D629C0F" w14:textId="214959BA" w:rsidR="005207AC" w:rsidRDefault="005207AC" w:rsidP="005048C3">
      <w:pPr>
        <w:spacing w:after="0" w:line="240" w:lineRule="auto"/>
        <w:ind w:firstLine="360"/>
        <w:jc w:val="both"/>
        <w:rPr>
          <w:rFonts w:asciiTheme="majorHAnsi" w:eastAsia="Times New Roman" w:hAnsiTheme="majorHAnsi" w:cs="Arial"/>
          <w:color w:val="000000"/>
          <w:sz w:val="20"/>
          <w:szCs w:val="20"/>
          <w:lang w:eastAsia="pt-BR"/>
        </w:rPr>
      </w:pPr>
      <w:r w:rsidRPr="00967DF1">
        <w:rPr>
          <w:rFonts w:asciiTheme="majorHAnsi" w:eastAsia="Times New Roman" w:hAnsiTheme="majorHAnsi" w:cs="Arial"/>
          <w:color w:val="000000"/>
          <w:sz w:val="20"/>
          <w:szCs w:val="20"/>
          <w:lang w:eastAsia="pt-BR"/>
        </w:rPr>
        <w:t xml:space="preserve">Cada </w:t>
      </w:r>
      <w:r w:rsidR="005048C3" w:rsidRPr="00967DF1">
        <w:rPr>
          <w:rFonts w:asciiTheme="majorHAnsi" w:eastAsia="Times New Roman" w:hAnsiTheme="majorHAnsi" w:cs="Arial"/>
          <w:color w:val="000000"/>
          <w:sz w:val="20"/>
          <w:szCs w:val="20"/>
          <w:lang w:eastAsia="pt-BR"/>
        </w:rPr>
        <w:t>Área</w:t>
      </w:r>
      <w:r w:rsidRPr="00967DF1">
        <w:rPr>
          <w:rFonts w:asciiTheme="majorHAnsi" w:eastAsia="Times New Roman" w:hAnsiTheme="majorHAnsi" w:cs="Arial"/>
          <w:color w:val="000000"/>
          <w:sz w:val="20"/>
          <w:szCs w:val="20"/>
          <w:lang w:eastAsia="pt-BR"/>
        </w:rPr>
        <w:t xml:space="preserve"> da planta possui um QDL respectivo, totalizando 5 quadros. Para a </w:t>
      </w:r>
      <w:r w:rsidR="005048C3" w:rsidRPr="00967DF1">
        <w:rPr>
          <w:rFonts w:asciiTheme="majorHAnsi" w:eastAsia="Times New Roman" w:hAnsiTheme="majorHAnsi" w:cs="Arial"/>
          <w:color w:val="000000"/>
          <w:sz w:val="20"/>
          <w:szCs w:val="20"/>
          <w:lang w:eastAsia="pt-BR"/>
        </w:rPr>
        <w:t>I</w:t>
      </w:r>
      <w:r w:rsidRPr="00967DF1">
        <w:rPr>
          <w:rFonts w:asciiTheme="majorHAnsi" w:eastAsia="Times New Roman" w:hAnsiTheme="majorHAnsi" w:cs="Arial"/>
          <w:color w:val="000000"/>
          <w:sz w:val="20"/>
          <w:szCs w:val="20"/>
          <w:lang w:eastAsia="pt-BR"/>
        </w:rPr>
        <w:t xml:space="preserve">luminação e para as </w:t>
      </w:r>
      <w:proofErr w:type="spellStart"/>
      <w:r w:rsidRPr="00967DF1">
        <w:rPr>
          <w:rFonts w:asciiTheme="majorHAnsi" w:eastAsia="Times New Roman" w:hAnsiTheme="majorHAnsi" w:cs="Arial"/>
          <w:color w:val="000000"/>
          <w:sz w:val="20"/>
          <w:szCs w:val="20"/>
          <w:lang w:eastAsia="pt-BR"/>
        </w:rPr>
        <w:t>TUGs</w:t>
      </w:r>
      <w:proofErr w:type="spellEnd"/>
      <w:r w:rsidRPr="00967DF1">
        <w:rPr>
          <w:rFonts w:asciiTheme="majorHAnsi" w:eastAsia="Times New Roman" w:hAnsiTheme="majorHAnsi" w:cs="Arial"/>
          <w:color w:val="000000"/>
          <w:sz w:val="20"/>
          <w:szCs w:val="20"/>
          <w:lang w:eastAsia="pt-BR"/>
        </w:rPr>
        <w:t xml:space="preserve"> considerou-se o fator de demanda unitário, logo, a carga instalada como a carga demandada. A seguir está demonstrado as somas das cargas e cálculo de demanda. Utilizando os valores da tabela </w:t>
      </w:r>
      <w:r w:rsidR="004668CA">
        <w:rPr>
          <w:rFonts w:asciiTheme="majorHAnsi" w:eastAsia="Times New Roman" w:hAnsiTheme="majorHAnsi" w:cs="Arial"/>
          <w:color w:val="000000"/>
          <w:sz w:val="20"/>
          <w:szCs w:val="20"/>
          <w:lang w:eastAsia="pt-BR"/>
        </w:rPr>
        <w:t>1</w:t>
      </w:r>
      <w:r w:rsidRPr="00967DF1">
        <w:rPr>
          <w:rFonts w:asciiTheme="majorHAnsi" w:eastAsia="Times New Roman" w:hAnsiTheme="majorHAnsi" w:cs="Arial"/>
          <w:color w:val="000000"/>
          <w:sz w:val="20"/>
          <w:szCs w:val="20"/>
          <w:lang w:eastAsia="pt-BR"/>
        </w:rPr>
        <w:t xml:space="preserve"> de Potência Instalada e Fator de Potência, realizou-se a soma vetorial dos valores, e então encontrou-se o módulo da Demanda e o seu respectivo Fator de Potência, apresentados na tabela a seguir:</w:t>
      </w:r>
    </w:p>
    <w:p w14:paraId="2A3D78E8" w14:textId="77777777" w:rsidR="00145568" w:rsidRPr="00967DF1" w:rsidRDefault="00145568" w:rsidP="005048C3">
      <w:pPr>
        <w:spacing w:after="0" w:line="240" w:lineRule="auto"/>
        <w:ind w:firstLine="360"/>
        <w:jc w:val="both"/>
        <w:rPr>
          <w:rFonts w:asciiTheme="majorHAnsi" w:eastAsia="Times New Roman" w:hAnsiTheme="majorHAnsi" w:cs="Times New Roman"/>
          <w:sz w:val="24"/>
          <w:szCs w:val="24"/>
          <w:lang w:eastAsia="pt-BR"/>
        </w:rPr>
      </w:pPr>
    </w:p>
    <w:p w14:paraId="3B09BA89" w14:textId="3664DD11" w:rsidR="005207AC" w:rsidRPr="00967DF1" w:rsidRDefault="00145568" w:rsidP="00145568">
      <w:pPr>
        <w:spacing w:after="0" w:line="240" w:lineRule="auto"/>
        <w:jc w:val="center"/>
        <w:rPr>
          <w:rFonts w:asciiTheme="majorHAnsi" w:eastAsia="Times New Roman" w:hAnsiTheme="majorHAnsi" w:cs="Times New Roman"/>
          <w:sz w:val="24"/>
          <w:szCs w:val="24"/>
          <w:lang w:eastAsia="pt-BR"/>
        </w:rPr>
      </w:pPr>
      <w:r>
        <w:rPr>
          <w:rFonts w:asciiTheme="majorHAnsi" w:eastAsia="Times New Roman" w:hAnsiTheme="majorHAnsi" w:cs="Times New Roman"/>
          <w:noProof/>
          <w:sz w:val="24"/>
          <w:szCs w:val="24"/>
          <w:lang w:eastAsia="pt-BR"/>
        </w:rPr>
        <w:drawing>
          <wp:inline distT="0" distB="0" distL="0" distR="0" wp14:anchorId="5681984F" wp14:editId="35E3FC8F">
            <wp:extent cx="6419850" cy="225725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manda dos QDLs.PNG"/>
                    <pic:cNvPicPr/>
                  </pic:nvPicPr>
                  <pic:blipFill>
                    <a:blip r:embed="rId10">
                      <a:extLst>
                        <a:ext uri="{28A0092B-C50C-407E-A947-70E740481C1C}">
                          <a14:useLocalDpi xmlns:a14="http://schemas.microsoft.com/office/drawing/2010/main" val="0"/>
                        </a:ext>
                      </a:extLst>
                    </a:blip>
                    <a:stretch>
                      <a:fillRect/>
                    </a:stretch>
                  </pic:blipFill>
                  <pic:spPr>
                    <a:xfrm>
                      <a:off x="0" y="0"/>
                      <a:ext cx="6458219" cy="2270745"/>
                    </a:xfrm>
                    <a:prstGeom prst="rect">
                      <a:avLst/>
                    </a:prstGeom>
                  </pic:spPr>
                </pic:pic>
              </a:graphicData>
            </a:graphic>
          </wp:inline>
        </w:drawing>
      </w:r>
    </w:p>
    <w:p w14:paraId="3AE5BAB4" w14:textId="24D4FB11" w:rsidR="005207AC" w:rsidRPr="00967DF1" w:rsidRDefault="005048C3" w:rsidP="005048C3">
      <w:pPr>
        <w:pStyle w:val="Legenda"/>
        <w:jc w:val="center"/>
        <w:rPr>
          <w:rFonts w:asciiTheme="majorHAnsi" w:eastAsia="Times New Roman" w:hAnsiTheme="majorHAnsi" w:cs="Times New Roman"/>
          <w:sz w:val="24"/>
          <w:szCs w:val="24"/>
          <w:lang w:eastAsia="pt-BR"/>
        </w:rPr>
      </w:pPr>
      <w:r w:rsidRPr="00967DF1">
        <w:rPr>
          <w:rFonts w:asciiTheme="majorHAnsi" w:hAnsiTheme="majorHAnsi"/>
        </w:rPr>
        <w:t xml:space="preserve">Tabela </w:t>
      </w:r>
      <w:r w:rsidR="000E3E50">
        <w:rPr>
          <w:rFonts w:asciiTheme="majorHAnsi" w:hAnsiTheme="majorHAnsi"/>
        </w:rPr>
        <w:fldChar w:fldCharType="begin"/>
      </w:r>
      <w:r w:rsidR="000E3E50">
        <w:rPr>
          <w:rFonts w:asciiTheme="majorHAnsi" w:hAnsiTheme="majorHAnsi"/>
        </w:rPr>
        <w:instrText xml:space="preserve"> SEQ Tabela \* ARABIC </w:instrText>
      </w:r>
      <w:r w:rsidR="000E3E50">
        <w:rPr>
          <w:rFonts w:asciiTheme="majorHAnsi" w:hAnsiTheme="majorHAnsi"/>
        </w:rPr>
        <w:fldChar w:fldCharType="separate"/>
      </w:r>
      <w:r w:rsidR="00145DD5">
        <w:rPr>
          <w:rFonts w:asciiTheme="majorHAnsi" w:hAnsiTheme="majorHAnsi"/>
          <w:noProof/>
        </w:rPr>
        <w:t>3</w:t>
      </w:r>
      <w:r w:rsidR="000E3E50">
        <w:rPr>
          <w:rFonts w:asciiTheme="majorHAnsi" w:hAnsiTheme="majorHAnsi"/>
        </w:rPr>
        <w:fldChar w:fldCharType="end"/>
      </w:r>
      <w:r w:rsidRPr="00967DF1">
        <w:rPr>
          <w:rFonts w:asciiTheme="majorHAnsi" w:hAnsiTheme="majorHAnsi"/>
        </w:rPr>
        <w:t xml:space="preserve"> - Cálculo da Demanda dos </w:t>
      </w:r>
      <w:proofErr w:type="spellStart"/>
      <w:r w:rsidRPr="00967DF1">
        <w:rPr>
          <w:rFonts w:asciiTheme="majorHAnsi" w:hAnsiTheme="majorHAnsi"/>
        </w:rPr>
        <w:t>QDLs</w:t>
      </w:r>
      <w:proofErr w:type="spellEnd"/>
    </w:p>
    <w:p w14:paraId="1A386109" w14:textId="77777777" w:rsidR="005207AC" w:rsidRPr="00967DF1" w:rsidRDefault="005207AC" w:rsidP="005048C3">
      <w:pPr>
        <w:spacing w:after="0" w:line="240" w:lineRule="auto"/>
        <w:rPr>
          <w:rFonts w:asciiTheme="majorHAnsi" w:eastAsia="Times New Roman" w:hAnsiTheme="majorHAnsi" w:cs="Arial"/>
          <w:color w:val="000000"/>
          <w:sz w:val="24"/>
          <w:szCs w:val="24"/>
          <w:lang w:eastAsia="pt-BR"/>
        </w:rPr>
      </w:pPr>
      <w:r w:rsidRPr="00967DF1">
        <w:rPr>
          <w:rFonts w:asciiTheme="majorHAnsi" w:eastAsia="Times New Roman" w:hAnsiTheme="majorHAnsi" w:cs="Arial"/>
          <w:color w:val="000000"/>
          <w:sz w:val="24"/>
          <w:szCs w:val="24"/>
          <w:lang w:eastAsia="pt-BR"/>
        </w:rPr>
        <w:t>Dados que:</w:t>
      </w:r>
    </w:p>
    <w:p w14:paraId="7FEF6158" w14:textId="77777777" w:rsidR="005048C3" w:rsidRPr="00967DF1" w:rsidRDefault="005048C3" w:rsidP="005048C3">
      <w:pPr>
        <w:spacing w:after="0" w:line="240" w:lineRule="auto"/>
        <w:rPr>
          <w:rFonts w:asciiTheme="majorHAnsi" w:eastAsia="Times New Roman" w:hAnsiTheme="majorHAnsi" w:cs="Times New Roman"/>
          <w:sz w:val="24"/>
          <w:szCs w:val="24"/>
          <w:lang w:eastAsia="pt-BR"/>
        </w:rPr>
      </w:pPr>
    </w:p>
    <w:p w14:paraId="1D766D53" w14:textId="77777777" w:rsidR="005207AC" w:rsidRPr="00967DF1" w:rsidRDefault="005207AC" w:rsidP="00474CF3">
      <w:pPr>
        <w:numPr>
          <w:ilvl w:val="0"/>
          <w:numId w:val="3"/>
        </w:numPr>
        <w:spacing w:after="0" w:line="240" w:lineRule="auto"/>
        <w:textAlignment w:val="baseline"/>
        <w:rPr>
          <w:rFonts w:asciiTheme="majorHAnsi" w:eastAsia="Times New Roman" w:hAnsiTheme="majorHAnsi" w:cs="Arial"/>
          <w:color w:val="000000"/>
          <w:sz w:val="24"/>
          <w:szCs w:val="24"/>
          <w:lang w:eastAsia="pt-BR"/>
        </w:rPr>
      </w:pPr>
      <w:r w:rsidRPr="00967DF1">
        <w:rPr>
          <w:rFonts w:asciiTheme="majorHAnsi" w:eastAsia="Times New Roman" w:hAnsiTheme="majorHAnsi" w:cs="Arial"/>
          <w:color w:val="000000"/>
          <w:sz w:val="24"/>
          <w:szCs w:val="24"/>
          <w:lang w:eastAsia="pt-BR"/>
        </w:rPr>
        <w:t>QDL_1: Quadro de Distribuição de Luz da Área de Montagem;</w:t>
      </w:r>
    </w:p>
    <w:p w14:paraId="634CC278" w14:textId="77777777" w:rsidR="005207AC" w:rsidRPr="00967DF1" w:rsidRDefault="005207AC" w:rsidP="00474CF3">
      <w:pPr>
        <w:numPr>
          <w:ilvl w:val="0"/>
          <w:numId w:val="3"/>
        </w:numPr>
        <w:spacing w:after="0" w:line="240" w:lineRule="auto"/>
        <w:textAlignment w:val="baseline"/>
        <w:rPr>
          <w:rFonts w:asciiTheme="majorHAnsi" w:eastAsia="Times New Roman" w:hAnsiTheme="majorHAnsi" w:cs="Arial"/>
          <w:color w:val="000000"/>
          <w:sz w:val="24"/>
          <w:szCs w:val="24"/>
          <w:lang w:eastAsia="pt-BR"/>
        </w:rPr>
      </w:pPr>
      <w:r w:rsidRPr="00967DF1">
        <w:rPr>
          <w:rFonts w:asciiTheme="majorHAnsi" w:eastAsia="Times New Roman" w:hAnsiTheme="majorHAnsi" w:cs="Arial"/>
          <w:color w:val="000000"/>
          <w:sz w:val="24"/>
          <w:szCs w:val="24"/>
          <w:lang w:eastAsia="pt-BR"/>
        </w:rPr>
        <w:t>QDL_2: Quadro de Distribuição de Luz da Área da Fábrica 1;</w:t>
      </w:r>
    </w:p>
    <w:p w14:paraId="12CD7413" w14:textId="77777777" w:rsidR="005207AC" w:rsidRPr="00967DF1" w:rsidRDefault="005207AC" w:rsidP="00474CF3">
      <w:pPr>
        <w:numPr>
          <w:ilvl w:val="0"/>
          <w:numId w:val="3"/>
        </w:numPr>
        <w:spacing w:after="0" w:line="240" w:lineRule="auto"/>
        <w:textAlignment w:val="baseline"/>
        <w:rPr>
          <w:rFonts w:asciiTheme="majorHAnsi" w:eastAsia="Times New Roman" w:hAnsiTheme="majorHAnsi" w:cs="Arial"/>
          <w:color w:val="000000"/>
          <w:sz w:val="24"/>
          <w:szCs w:val="24"/>
          <w:lang w:eastAsia="pt-BR"/>
        </w:rPr>
      </w:pPr>
      <w:r w:rsidRPr="00967DF1">
        <w:rPr>
          <w:rFonts w:asciiTheme="majorHAnsi" w:eastAsia="Times New Roman" w:hAnsiTheme="majorHAnsi" w:cs="Arial"/>
          <w:color w:val="000000"/>
          <w:sz w:val="24"/>
          <w:szCs w:val="24"/>
          <w:lang w:eastAsia="pt-BR"/>
        </w:rPr>
        <w:t>QDL_3: Quadro de Distribuição de Luz da Área da Fábrica 2;</w:t>
      </w:r>
    </w:p>
    <w:p w14:paraId="6EEAC7C1" w14:textId="77777777" w:rsidR="005207AC" w:rsidRPr="00967DF1" w:rsidRDefault="005207AC" w:rsidP="00474CF3">
      <w:pPr>
        <w:numPr>
          <w:ilvl w:val="0"/>
          <w:numId w:val="3"/>
        </w:numPr>
        <w:spacing w:after="0" w:line="240" w:lineRule="auto"/>
        <w:textAlignment w:val="baseline"/>
        <w:rPr>
          <w:rFonts w:asciiTheme="majorHAnsi" w:eastAsia="Times New Roman" w:hAnsiTheme="majorHAnsi" w:cs="Arial"/>
          <w:color w:val="000000"/>
          <w:sz w:val="24"/>
          <w:szCs w:val="24"/>
          <w:lang w:eastAsia="pt-BR"/>
        </w:rPr>
      </w:pPr>
      <w:r w:rsidRPr="00967DF1">
        <w:rPr>
          <w:rFonts w:asciiTheme="majorHAnsi" w:eastAsia="Times New Roman" w:hAnsiTheme="majorHAnsi" w:cs="Arial"/>
          <w:color w:val="000000"/>
          <w:sz w:val="24"/>
          <w:szCs w:val="24"/>
          <w:lang w:eastAsia="pt-BR"/>
        </w:rPr>
        <w:t>QDL_4: Quadro de Distribuição de Luz da Área do CPD;</w:t>
      </w:r>
    </w:p>
    <w:p w14:paraId="3FFE2290" w14:textId="77777777" w:rsidR="005207AC" w:rsidRPr="00967DF1" w:rsidRDefault="005207AC" w:rsidP="00474CF3">
      <w:pPr>
        <w:numPr>
          <w:ilvl w:val="0"/>
          <w:numId w:val="3"/>
        </w:numPr>
        <w:spacing w:after="0" w:line="240" w:lineRule="auto"/>
        <w:textAlignment w:val="baseline"/>
        <w:rPr>
          <w:rFonts w:asciiTheme="majorHAnsi" w:eastAsia="Times New Roman" w:hAnsiTheme="majorHAnsi" w:cs="Arial"/>
          <w:color w:val="000000"/>
          <w:sz w:val="24"/>
          <w:szCs w:val="24"/>
          <w:lang w:eastAsia="pt-BR"/>
        </w:rPr>
      </w:pPr>
      <w:r w:rsidRPr="00967DF1">
        <w:rPr>
          <w:rFonts w:asciiTheme="majorHAnsi" w:eastAsia="Times New Roman" w:hAnsiTheme="majorHAnsi" w:cs="Arial"/>
          <w:color w:val="000000"/>
          <w:sz w:val="24"/>
          <w:szCs w:val="24"/>
          <w:lang w:eastAsia="pt-BR"/>
        </w:rPr>
        <w:t>QDL_5: Quadro de Distribuição de Luz da Área do Bloco Administrativo;</w:t>
      </w:r>
    </w:p>
    <w:p w14:paraId="1380B413" w14:textId="77777777" w:rsidR="005207AC" w:rsidRPr="00967DF1" w:rsidRDefault="005207AC" w:rsidP="00474CF3">
      <w:pPr>
        <w:numPr>
          <w:ilvl w:val="0"/>
          <w:numId w:val="3"/>
        </w:numPr>
        <w:spacing w:after="0" w:line="240" w:lineRule="auto"/>
        <w:textAlignment w:val="baseline"/>
        <w:rPr>
          <w:rFonts w:asciiTheme="majorHAnsi" w:eastAsia="Times New Roman" w:hAnsiTheme="majorHAnsi" w:cs="Arial"/>
          <w:color w:val="000000"/>
          <w:sz w:val="24"/>
          <w:szCs w:val="24"/>
          <w:lang w:eastAsia="pt-BR"/>
        </w:rPr>
      </w:pPr>
      <w:r w:rsidRPr="00967DF1">
        <w:rPr>
          <w:rFonts w:asciiTheme="majorHAnsi" w:eastAsia="Times New Roman" w:hAnsiTheme="majorHAnsi" w:cs="Arial"/>
          <w:color w:val="000000"/>
          <w:sz w:val="24"/>
          <w:szCs w:val="24"/>
          <w:shd w:val="clear" w:color="auto" w:fill="FFFFFF"/>
          <w:lang w:eastAsia="pt-BR"/>
        </w:rPr>
        <w:t>φ (</w:t>
      </w:r>
      <w:proofErr w:type="spellStart"/>
      <w:r w:rsidRPr="00967DF1">
        <w:rPr>
          <w:rFonts w:asciiTheme="majorHAnsi" w:eastAsia="Times New Roman" w:hAnsiTheme="majorHAnsi" w:cs="Arial"/>
          <w:color w:val="000000"/>
          <w:sz w:val="24"/>
          <w:szCs w:val="24"/>
          <w:shd w:val="clear" w:color="auto" w:fill="FFFFFF"/>
          <w:lang w:eastAsia="pt-BR"/>
        </w:rPr>
        <w:t>rad</w:t>
      </w:r>
      <w:proofErr w:type="spellEnd"/>
      <w:r w:rsidRPr="00967DF1">
        <w:rPr>
          <w:rFonts w:asciiTheme="majorHAnsi" w:eastAsia="Times New Roman" w:hAnsiTheme="majorHAnsi" w:cs="Arial"/>
          <w:color w:val="000000"/>
          <w:sz w:val="24"/>
          <w:szCs w:val="24"/>
          <w:shd w:val="clear" w:color="auto" w:fill="FFFFFF"/>
          <w:lang w:eastAsia="pt-BR"/>
        </w:rPr>
        <w:t xml:space="preserve">): </w:t>
      </w:r>
      <w:proofErr w:type="spellStart"/>
      <w:r w:rsidRPr="00967DF1">
        <w:rPr>
          <w:rFonts w:asciiTheme="majorHAnsi" w:eastAsia="Times New Roman" w:hAnsiTheme="majorHAnsi" w:cs="Arial"/>
          <w:color w:val="000000"/>
          <w:sz w:val="24"/>
          <w:szCs w:val="24"/>
          <w:shd w:val="clear" w:color="auto" w:fill="FFFFFF"/>
          <w:lang w:eastAsia="pt-BR"/>
        </w:rPr>
        <w:t>Ãngulo</w:t>
      </w:r>
      <w:proofErr w:type="spellEnd"/>
      <w:r w:rsidRPr="00967DF1">
        <w:rPr>
          <w:rFonts w:asciiTheme="majorHAnsi" w:eastAsia="Times New Roman" w:hAnsiTheme="majorHAnsi" w:cs="Arial"/>
          <w:color w:val="000000"/>
          <w:sz w:val="24"/>
          <w:szCs w:val="24"/>
          <w:shd w:val="clear" w:color="auto" w:fill="FFFFFF"/>
          <w:lang w:eastAsia="pt-BR"/>
        </w:rPr>
        <w:t xml:space="preserve"> em radianos que corresponde a φ (</w:t>
      </w:r>
      <w:proofErr w:type="spellStart"/>
      <w:r w:rsidRPr="00967DF1">
        <w:rPr>
          <w:rFonts w:asciiTheme="majorHAnsi" w:eastAsia="Times New Roman" w:hAnsiTheme="majorHAnsi" w:cs="Arial"/>
          <w:color w:val="000000"/>
          <w:sz w:val="24"/>
          <w:szCs w:val="24"/>
          <w:shd w:val="clear" w:color="auto" w:fill="FFFFFF"/>
          <w:lang w:eastAsia="pt-BR"/>
        </w:rPr>
        <w:t>rad</w:t>
      </w:r>
      <w:proofErr w:type="spellEnd"/>
      <w:r w:rsidRPr="00967DF1">
        <w:rPr>
          <w:rFonts w:asciiTheme="majorHAnsi" w:eastAsia="Times New Roman" w:hAnsiTheme="majorHAnsi" w:cs="Arial"/>
          <w:color w:val="000000"/>
          <w:sz w:val="24"/>
          <w:szCs w:val="24"/>
          <w:shd w:val="clear" w:color="auto" w:fill="FFFFFF"/>
          <w:lang w:eastAsia="pt-BR"/>
        </w:rPr>
        <w:t xml:space="preserve">) = </w:t>
      </w:r>
      <w:proofErr w:type="spellStart"/>
      <w:proofErr w:type="gramStart"/>
      <w:r w:rsidRPr="00967DF1">
        <w:rPr>
          <w:rFonts w:asciiTheme="majorHAnsi" w:eastAsia="Times New Roman" w:hAnsiTheme="majorHAnsi" w:cs="Arial"/>
          <w:color w:val="000000"/>
          <w:sz w:val="24"/>
          <w:szCs w:val="24"/>
          <w:shd w:val="clear" w:color="auto" w:fill="FFFFFF"/>
          <w:lang w:eastAsia="pt-BR"/>
        </w:rPr>
        <w:t>arccos</w:t>
      </w:r>
      <w:proofErr w:type="spellEnd"/>
      <w:r w:rsidRPr="00967DF1">
        <w:rPr>
          <w:rFonts w:asciiTheme="majorHAnsi" w:eastAsia="Times New Roman" w:hAnsiTheme="majorHAnsi" w:cs="Arial"/>
          <w:color w:val="000000"/>
          <w:sz w:val="24"/>
          <w:szCs w:val="24"/>
          <w:shd w:val="clear" w:color="auto" w:fill="FFFFFF"/>
          <w:lang w:eastAsia="pt-BR"/>
        </w:rPr>
        <w:t>(</w:t>
      </w:r>
      <w:proofErr w:type="gramEnd"/>
      <w:r w:rsidRPr="00967DF1">
        <w:rPr>
          <w:rFonts w:asciiTheme="majorHAnsi" w:eastAsia="Times New Roman" w:hAnsiTheme="majorHAnsi" w:cs="Arial"/>
          <w:color w:val="000000"/>
          <w:sz w:val="24"/>
          <w:szCs w:val="24"/>
          <w:shd w:val="clear" w:color="auto" w:fill="FFFFFF"/>
          <w:lang w:eastAsia="pt-BR"/>
        </w:rPr>
        <w:t>F.P.)</w:t>
      </w:r>
      <w:r w:rsidR="005048C3" w:rsidRPr="00967DF1">
        <w:rPr>
          <w:rFonts w:asciiTheme="majorHAnsi" w:eastAsia="Times New Roman" w:hAnsiTheme="majorHAnsi" w:cs="Arial"/>
          <w:color w:val="000000"/>
          <w:sz w:val="24"/>
          <w:szCs w:val="24"/>
          <w:shd w:val="clear" w:color="auto" w:fill="FFFFFF"/>
          <w:lang w:eastAsia="pt-BR"/>
        </w:rPr>
        <w:t xml:space="preserve"> das cargas da tabela 1</w:t>
      </w:r>
      <w:r w:rsidRPr="00967DF1">
        <w:rPr>
          <w:rFonts w:asciiTheme="majorHAnsi" w:eastAsia="Times New Roman" w:hAnsiTheme="majorHAnsi" w:cs="Arial"/>
          <w:color w:val="000000"/>
          <w:sz w:val="24"/>
          <w:szCs w:val="24"/>
          <w:lang w:eastAsia="pt-BR"/>
        </w:rPr>
        <w:t>;</w:t>
      </w:r>
    </w:p>
    <w:p w14:paraId="4B88F480" w14:textId="77777777" w:rsidR="005207AC" w:rsidRPr="00967DF1" w:rsidRDefault="005207AC" w:rsidP="00474CF3">
      <w:pPr>
        <w:numPr>
          <w:ilvl w:val="0"/>
          <w:numId w:val="3"/>
        </w:numPr>
        <w:spacing w:after="0" w:line="240" w:lineRule="auto"/>
        <w:textAlignment w:val="baseline"/>
        <w:rPr>
          <w:rFonts w:asciiTheme="majorHAnsi" w:eastAsia="Times New Roman" w:hAnsiTheme="majorHAnsi" w:cs="Arial"/>
          <w:color w:val="000000"/>
          <w:sz w:val="24"/>
          <w:szCs w:val="24"/>
          <w:lang w:eastAsia="pt-BR"/>
        </w:rPr>
      </w:pPr>
      <w:r w:rsidRPr="00967DF1">
        <w:rPr>
          <w:rFonts w:asciiTheme="majorHAnsi" w:eastAsia="Times New Roman" w:hAnsiTheme="majorHAnsi" w:cs="Arial"/>
          <w:color w:val="000000"/>
          <w:sz w:val="24"/>
          <w:szCs w:val="24"/>
          <w:lang w:eastAsia="pt-BR"/>
        </w:rPr>
        <w:t xml:space="preserve">Potência Ativa: Potência Instalada multiplicada pelo cos de </w:t>
      </w:r>
      <w:r w:rsidRPr="00967DF1">
        <w:rPr>
          <w:rFonts w:asciiTheme="majorHAnsi" w:eastAsia="Times New Roman" w:hAnsiTheme="majorHAnsi" w:cs="Arial"/>
          <w:color w:val="000000"/>
          <w:sz w:val="24"/>
          <w:szCs w:val="24"/>
          <w:shd w:val="clear" w:color="auto" w:fill="FFFFFF"/>
          <w:lang w:eastAsia="pt-BR"/>
        </w:rPr>
        <w:t>φ;</w:t>
      </w:r>
    </w:p>
    <w:p w14:paraId="6018A3CC" w14:textId="77777777" w:rsidR="005207AC" w:rsidRPr="00967DF1" w:rsidRDefault="005207AC" w:rsidP="00474CF3">
      <w:pPr>
        <w:numPr>
          <w:ilvl w:val="0"/>
          <w:numId w:val="3"/>
        </w:numPr>
        <w:shd w:val="clear" w:color="auto" w:fill="FFFFFF"/>
        <w:spacing w:after="0" w:line="240" w:lineRule="auto"/>
        <w:textAlignment w:val="baseline"/>
        <w:rPr>
          <w:rFonts w:asciiTheme="majorHAnsi" w:eastAsia="Times New Roman" w:hAnsiTheme="majorHAnsi" w:cs="Arial"/>
          <w:color w:val="000000"/>
          <w:sz w:val="24"/>
          <w:szCs w:val="24"/>
          <w:lang w:eastAsia="pt-BR"/>
        </w:rPr>
      </w:pPr>
      <w:r w:rsidRPr="00967DF1">
        <w:rPr>
          <w:rFonts w:asciiTheme="majorHAnsi" w:eastAsia="Times New Roman" w:hAnsiTheme="majorHAnsi" w:cs="Arial"/>
          <w:color w:val="000000"/>
          <w:sz w:val="24"/>
          <w:szCs w:val="24"/>
          <w:lang w:eastAsia="pt-BR"/>
        </w:rPr>
        <w:t xml:space="preserve">Potência Reativa: Potência Instalada multiplicada pelo </w:t>
      </w:r>
      <w:proofErr w:type="spellStart"/>
      <w:r w:rsidRPr="00967DF1">
        <w:rPr>
          <w:rFonts w:asciiTheme="majorHAnsi" w:eastAsia="Times New Roman" w:hAnsiTheme="majorHAnsi" w:cs="Arial"/>
          <w:color w:val="000000"/>
          <w:sz w:val="24"/>
          <w:szCs w:val="24"/>
          <w:lang w:eastAsia="pt-BR"/>
        </w:rPr>
        <w:t>sen</w:t>
      </w:r>
      <w:proofErr w:type="spellEnd"/>
      <w:r w:rsidRPr="00967DF1">
        <w:rPr>
          <w:rFonts w:asciiTheme="majorHAnsi" w:eastAsia="Times New Roman" w:hAnsiTheme="majorHAnsi" w:cs="Arial"/>
          <w:color w:val="000000"/>
          <w:sz w:val="24"/>
          <w:szCs w:val="24"/>
          <w:lang w:eastAsia="pt-BR"/>
        </w:rPr>
        <w:t xml:space="preserve"> de </w:t>
      </w:r>
      <w:r w:rsidRPr="00967DF1">
        <w:rPr>
          <w:rFonts w:asciiTheme="majorHAnsi" w:eastAsia="Times New Roman" w:hAnsiTheme="majorHAnsi" w:cs="Arial"/>
          <w:color w:val="000000"/>
          <w:sz w:val="24"/>
          <w:szCs w:val="24"/>
          <w:shd w:val="clear" w:color="auto" w:fill="FFFFFF"/>
          <w:lang w:eastAsia="pt-BR"/>
        </w:rPr>
        <w:t>φ;</w:t>
      </w:r>
    </w:p>
    <w:p w14:paraId="2C50A606" w14:textId="77777777" w:rsidR="005207AC" w:rsidRPr="00967DF1" w:rsidRDefault="005207AC" w:rsidP="00474CF3">
      <w:pPr>
        <w:numPr>
          <w:ilvl w:val="0"/>
          <w:numId w:val="3"/>
        </w:numPr>
        <w:shd w:val="clear" w:color="auto" w:fill="FFFFFF"/>
        <w:spacing w:after="0" w:line="240" w:lineRule="auto"/>
        <w:textAlignment w:val="baseline"/>
        <w:rPr>
          <w:rFonts w:asciiTheme="majorHAnsi" w:eastAsia="Times New Roman" w:hAnsiTheme="majorHAnsi" w:cs="Arial"/>
          <w:color w:val="000000"/>
          <w:sz w:val="24"/>
          <w:szCs w:val="24"/>
          <w:lang w:eastAsia="pt-BR"/>
        </w:rPr>
      </w:pPr>
      <w:r w:rsidRPr="00967DF1">
        <w:rPr>
          <w:rFonts w:asciiTheme="majorHAnsi" w:eastAsia="Times New Roman" w:hAnsiTheme="majorHAnsi" w:cs="Arial"/>
          <w:color w:val="000000"/>
          <w:sz w:val="24"/>
          <w:szCs w:val="24"/>
          <w:shd w:val="clear" w:color="auto" w:fill="FFFFFF"/>
          <w:lang w:eastAsia="pt-BR"/>
        </w:rPr>
        <w:t>Módulo - Demanda: Resultado da demanda calculada pela fórmula abaixo</w:t>
      </w:r>
    </w:p>
    <w:p w14:paraId="2CFDF0A6" w14:textId="77777777" w:rsidR="005048C3" w:rsidRPr="00967DF1" w:rsidRDefault="005048C3" w:rsidP="005048C3">
      <w:pPr>
        <w:shd w:val="clear" w:color="auto" w:fill="FFFFFF"/>
        <w:spacing w:after="0" w:line="240" w:lineRule="auto"/>
        <w:ind w:left="720"/>
        <w:textAlignment w:val="baseline"/>
        <w:rPr>
          <w:rFonts w:asciiTheme="majorHAnsi" w:eastAsia="Times New Roman" w:hAnsiTheme="majorHAnsi" w:cs="Arial"/>
          <w:color w:val="000000"/>
          <w:sz w:val="20"/>
          <w:szCs w:val="20"/>
          <w:lang w:eastAsia="pt-BR"/>
        </w:rPr>
      </w:pPr>
    </w:p>
    <w:p w14:paraId="2505DA30" w14:textId="77777777" w:rsidR="00416330" w:rsidRPr="00967DF1" w:rsidRDefault="005048C3" w:rsidP="005048C3">
      <w:pPr>
        <w:pStyle w:val="TextodoTrabalho"/>
        <w:jc w:val="left"/>
        <w:rPr>
          <w:rFonts w:asciiTheme="majorHAnsi" w:hAnsiTheme="majorHAnsi"/>
          <w:lang w:val="en-US"/>
        </w:rPr>
      </w:pPr>
      <m:oMathPara>
        <m:oMath>
          <m:r>
            <w:rPr>
              <w:rFonts w:ascii="Cambria Math" w:hAnsi="Cambria Math" w:cs="Arial"/>
              <w:sz w:val="20"/>
              <w:szCs w:val="20"/>
              <w:shd w:val="clear" w:color="auto" w:fill="FFFFFF"/>
              <w:lang w:eastAsia="pt-BR"/>
            </w:rPr>
            <m:t xml:space="preserve">Dem. = </m:t>
          </m:r>
          <m:rad>
            <m:radPr>
              <m:degHide m:val="1"/>
              <m:ctrlPr>
                <w:rPr>
                  <w:rFonts w:ascii="Cambria Math" w:hAnsi="Cambria Math" w:cs="Arial"/>
                  <w:i/>
                  <w:sz w:val="20"/>
                  <w:szCs w:val="20"/>
                  <w:shd w:val="clear" w:color="auto" w:fill="FFFFFF"/>
                  <w:lang w:eastAsia="pt-BR"/>
                </w:rPr>
              </m:ctrlPr>
            </m:radPr>
            <m:deg/>
            <m:e>
              <m:sSup>
                <m:sSupPr>
                  <m:ctrlPr>
                    <w:rPr>
                      <w:rFonts w:ascii="Cambria Math" w:hAnsi="Cambria Math" w:cs="Arial"/>
                      <w:i/>
                      <w:sz w:val="20"/>
                      <w:szCs w:val="20"/>
                      <w:shd w:val="clear" w:color="auto" w:fill="FFFFFF"/>
                      <w:lang w:eastAsia="pt-BR"/>
                    </w:rPr>
                  </m:ctrlPr>
                </m:sSupPr>
                <m:e>
                  <m:r>
                    <w:rPr>
                      <w:rFonts w:ascii="Cambria Math" w:hAnsi="Cambria Math" w:cs="Arial"/>
                      <w:sz w:val="20"/>
                      <w:szCs w:val="20"/>
                      <w:shd w:val="clear" w:color="auto" w:fill="FFFFFF"/>
                      <w:lang w:eastAsia="pt-BR"/>
                    </w:rPr>
                    <m:t>Pot. Ativa</m:t>
                  </m:r>
                </m:e>
                <m:sup>
                  <m:r>
                    <w:rPr>
                      <w:rFonts w:ascii="Cambria Math" w:hAnsi="Cambria Math" w:cs="Arial"/>
                      <w:sz w:val="20"/>
                      <w:szCs w:val="20"/>
                      <w:shd w:val="clear" w:color="auto" w:fill="FFFFFF"/>
                      <w:lang w:eastAsia="pt-BR"/>
                    </w:rPr>
                    <m:t>2</m:t>
                  </m:r>
                </m:sup>
              </m:sSup>
              <m:r>
                <w:rPr>
                  <w:rFonts w:ascii="Cambria Math" w:hAnsi="Cambria Math" w:cs="Arial"/>
                  <w:sz w:val="20"/>
                  <w:szCs w:val="20"/>
                  <w:shd w:val="clear" w:color="auto" w:fill="FFFFFF"/>
                  <w:lang w:eastAsia="pt-BR"/>
                </w:rPr>
                <m:t>+</m:t>
              </m:r>
              <m:sSup>
                <m:sSupPr>
                  <m:ctrlPr>
                    <w:rPr>
                      <w:rFonts w:ascii="Cambria Math" w:hAnsi="Cambria Math" w:cs="Arial"/>
                      <w:i/>
                      <w:sz w:val="20"/>
                      <w:szCs w:val="20"/>
                      <w:shd w:val="clear" w:color="auto" w:fill="FFFFFF"/>
                      <w:lang w:eastAsia="pt-BR"/>
                    </w:rPr>
                  </m:ctrlPr>
                </m:sSupPr>
                <m:e>
                  <m:r>
                    <w:rPr>
                      <w:rFonts w:ascii="Cambria Math" w:hAnsi="Cambria Math" w:cs="Arial"/>
                      <w:sz w:val="20"/>
                      <w:szCs w:val="20"/>
                      <w:shd w:val="clear" w:color="auto" w:fill="FFFFFF"/>
                      <w:lang w:eastAsia="pt-BR"/>
                    </w:rPr>
                    <m:t>Pot. Reativa</m:t>
                  </m:r>
                </m:e>
                <m:sup>
                  <m:r>
                    <w:rPr>
                      <w:rFonts w:ascii="Cambria Math" w:hAnsi="Cambria Math" w:cs="Arial"/>
                      <w:sz w:val="20"/>
                      <w:szCs w:val="20"/>
                      <w:shd w:val="clear" w:color="auto" w:fill="FFFFFF"/>
                      <w:lang w:eastAsia="pt-BR"/>
                    </w:rPr>
                    <m:t>2</m:t>
                  </m:r>
                </m:sup>
              </m:sSup>
            </m:e>
          </m:rad>
        </m:oMath>
      </m:oMathPara>
    </w:p>
    <w:p w14:paraId="6C901AA8" w14:textId="77777777" w:rsidR="00570ACF" w:rsidRPr="00967DF1" w:rsidRDefault="00BD081D" w:rsidP="005048C3">
      <w:pPr>
        <w:spacing w:after="0"/>
        <w:rPr>
          <w:rFonts w:asciiTheme="majorHAnsi" w:hAnsiTheme="majorHAnsi" w:cs="Arial"/>
        </w:rPr>
      </w:pPr>
      <w:r w:rsidRPr="00967DF1">
        <w:rPr>
          <w:rFonts w:asciiTheme="majorHAnsi" w:hAnsiTheme="majorHAnsi" w:cs="Arial"/>
        </w:rPr>
        <w:tab/>
      </w:r>
    </w:p>
    <w:p w14:paraId="6F5B9A36" w14:textId="77777777" w:rsidR="002756A1" w:rsidRPr="00967DF1" w:rsidRDefault="00EC6A15" w:rsidP="00474CF3">
      <w:pPr>
        <w:pStyle w:val="Ttulo2"/>
        <w:numPr>
          <w:ilvl w:val="1"/>
          <w:numId w:val="2"/>
        </w:numPr>
        <w:spacing w:before="0"/>
        <w:rPr>
          <w:b/>
          <w:color w:val="000000" w:themeColor="text1"/>
          <w:sz w:val="24"/>
          <w:szCs w:val="24"/>
        </w:rPr>
      </w:pPr>
      <w:bookmarkStart w:id="3" w:name="_Toc13057835"/>
      <w:r w:rsidRPr="00967DF1">
        <w:rPr>
          <w:b/>
          <w:color w:val="000000" w:themeColor="text1"/>
          <w:sz w:val="24"/>
          <w:szCs w:val="24"/>
        </w:rPr>
        <w:t xml:space="preserve">Cálculo </w:t>
      </w:r>
      <w:r w:rsidR="00C70C9B" w:rsidRPr="00967DF1">
        <w:rPr>
          <w:b/>
          <w:color w:val="000000" w:themeColor="text1"/>
          <w:sz w:val="24"/>
          <w:szCs w:val="24"/>
        </w:rPr>
        <w:t xml:space="preserve">Da Demanda Dos </w:t>
      </w:r>
      <w:r w:rsidR="00D954CC" w:rsidRPr="00967DF1">
        <w:rPr>
          <w:b/>
          <w:color w:val="000000" w:themeColor="text1"/>
          <w:sz w:val="24"/>
          <w:szCs w:val="24"/>
        </w:rPr>
        <w:t>CCM</w:t>
      </w:r>
      <w:bookmarkEnd w:id="3"/>
    </w:p>
    <w:p w14:paraId="2837FB23" w14:textId="77777777" w:rsidR="005048C3" w:rsidRPr="00967DF1" w:rsidRDefault="005048C3" w:rsidP="005048C3">
      <w:pPr>
        <w:rPr>
          <w:rFonts w:asciiTheme="majorHAnsi" w:hAnsiTheme="majorHAnsi"/>
        </w:rPr>
      </w:pPr>
    </w:p>
    <w:p w14:paraId="06AA2863" w14:textId="77777777" w:rsidR="00EC6A15" w:rsidRPr="00967DF1" w:rsidRDefault="00D53277" w:rsidP="005048C3">
      <w:pPr>
        <w:spacing w:after="0"/>
        <w:ind w:firstLine="360"/>
        <w:jc w:val="both"/>
        <w:rPr>
          <w:rFonts w:asciiTheme="majorHAnsi" w:hAnsiTheme="majorHAnsi" w:cs="Arial"/>
        </w:rPr>
      </w:pPr>
      <w:r w:rsidRPr="00967DF1">
        <w:rPr>
          <w:rFonts w:asciiTheme="majorHAnsi" w:hAnsiTheme="majorHAnsi" w:cs="Arial"/>
        </w:rPr>
        <w:t>Para o cálculo da demanda das cargas dos CCMs</w:t>
      </w:r>
      <w:r w:rsidR="0071426C" w:rsidRPr="00967DF1">
        <w:rPr>
          <w:rFonts w:asciiTheme="majorHAnsi" w:hAnsiTheme="majorHAnsi" w:cs="Arial"/>
        </w:rPr>
        <w:t xml:space="preserve"> foram utilizados </w:t>
      </w:r>
      <w:r w:rsidRPr="00967DF1">
        <w:rPr>
          <w:rFonts w:asciiTheme="majorHAnsi" w:hAnsiTheme="majorHAnsi" w:cs="Arial"/>
        </w:rPr>
        <w:t>parâmetros de acordo com a equação</w:t>
      </w:r>
      <w:r w:rsidR="00B17747" w:rsidRPr="00967DF1">
        <w:rPr>
          <w:rFonts w:asciiTheme="majorHAnsi" w:hAnsiTheme="majorHAnsi" w:cs="Arial"/>
        </w:rPr>
        <w:t xml:space="preserve"> </w:t>
      </w:r>
      <w:r w:rsidR="00967DF1" w:rsidRPr="00967DF1">
        <w:rPr>
          <w:rFonts w:asciiTheme="majorHAnsi" w:hAnsiTheme="majorHAnsi" w:cs="Arial"/>
        </w:rPr>
        <w:t xml:space="preserve">(1) </w:t>
      </w:r>
      <w:r w:rsidR="00B17747" w:rsidRPr="00967DF1">
        <w:rPr>
          <w:rFonts w:asciiTheme="majorHAnsi" w:hAnsiTheme="majorHAnsi" w:cs="Arial"/>
        </w:rPr>
        <w:t xml:space="preserve">(Mamede et </w:t>
      </w:r>
      <w:proofErr w:type="spellStart"/>
      <w:r w:rsidR="00B17747" w:rsidRPr="00967DF1">
        <w:rPr>
          <w:rFonts w:asciiTheme="majorHAnsi" w:hAnsiTheme="majorHAnsi" w:cs="Arial"/>
        </w:rPr>
        <w:t>all</w:t>
      </w:r>
      <w:proofErr w:type="spellEnd"/>
      <w:r w:rsidR="00B17747" w:rsidRPr="00967DF1">
        <w:rPr>
          <w:rFonts w:asciiTheme="majorHAnsi" w:hAnsiTheme="majorHAnsi" w:cs="Arial"/>
        </w:rPr>
        <w:t>.)</w:t>
      </w:r>
      <w:r w:rsidRPr="00967DF1">
        <w:rPr>
          <w:rFonts w:asciiTheme="majorHAnsi" w:hAnsiTheme="majorHAnsi" w:cs="Arial"/>
        </w:rPr>
        <w:t>:</w:t>
      </w:r>
    </w:p>
    <w:p w14:paraId="48DC1A0F" w14:textId="77777777" w:rsidR="00D53277" w:rsidRPr="00967DF1" w:rsidRDefault="00D53277" w:rsidP="00967DF1">
      <w:pPr>
        <w:pStyle w:val="TextodoTrabalho"/>
        <w:jc w:val="right"/>
        <w:rPr>
          <w:rFonts w:asciiTheme="majorHAnsi" w:hAnsiTheme="majorHAnsi"/>
          <w:color w:val="auto"/>
        </w:rPr>
      </w:pPr>
      <m:oMath>
        <m:r>
          <w:rPr>
            <w:rFonts w:ascii="Cambria Math" w:hAnsi="Cambria Math"/>
            <w:color w:val="auto"/>
            <w:sz w:val="32"/>
            <w:szCs w:val="32"/>
          </w:rPr>
          <m:t>D=</m:t>
        </m:r>
        <m:f>
          <m:fPr>
            <m:ctrlPr>
              <w:rPr>
                <w:rFonts w:ascii="Cambria Math" w:hAnsi="Cambria Math"/>
                <w:i/>
                <w:color w:val="auto"/>
                <w:sz w:val="32"/>
                <w:szCs w:val="32"/>
              </w:rPr>
            </m:ctrlPr>
          </m:fPr>
          <m:num>
            <m:r>
              <w:rPr>
                <w:rFonts w:ascii="Cambria Math" w:hAnsi="Cambria Math"/>
                <w:color w:val="auto"/>
                <w:sz w:val="32"/>
                <w:szCs w:val="32"/>
              </w:rPr>
              <m:t>P</m:t>
            </m:r>
            <m:d>
              <m:dPr>
                <m:ctrlPr>
                  <w:rPr>
                    <w:rFonts w:ascii="Cambria Math" w:hAnsi="Cambria Math"/>
                    <w:i/>
                    <w:color w:val="auto"/>
                    <w:sz w:val="32"/>
                    <w:szCs w:val="32"/>
                  </w:rPr>
                </m:ctrlPr>
              </m:dPr>
              <m:e>
                <m:r>
                  <w:rPr>
                    <w:rFonts w:ascii="Cambria Math" w:hAnsi="Cambria Math"/>
                    <w:color w:val="auto"/>
                    <w:sz w:val="32"/>
                    <w:szCs w:val="32"/>
                  </w:rPr>
                  <m:t>cv</m:t>
                </m:r>
              </m:e>
            </m:d>
            <m:r>
              <w:rPr>
                <w:rFonts w:ascii="Cambria Math" w:hAnsi="Cambria Math"/>
                <w:color w:val="auto"/>
                <w:sz w:val="32"/>
                <w:szCs w:val="32"/>
              </w:rPr>
              <m:t>*0,736</m:t>
            </m:r>
          </m:num>
          <m:den>
            <m:r>
              <w:rPr>
                <w:rFonts w:ascii="Cambria Math" w:hAnsi="Cambria Math"/>
                <w:color w:val="auto"/>
                <w:sz w:val="32"/>
                <w:szCs w:val="32"/>
              </w:rPr>
              <m:t>η*FP</m:t>
            </m:r>
          </m:den>
        </m:f>
      </m:oMath>
      <w:r w:rsidR="00967DF1" w:rsidRPr="00967DF1">
        <w:rPr>
          <w:rFonts w:asciiTheme="majorHAnsi" w:hAnsiTheme="majorHAnsi"/>
          <w:color w:val="auto"/>
        </w:rPr>
        <w:t xml:space="preserve">                                                               (1)</w:t>
      </w:r>
    </w:p>
    <w:p w14:paraId="456F3D06" w14:textId="77777777" w:rsidR="0071426C" w:rsidRPr="00B2730F" w:rsidRDefault="0071426C" w:rsidP="00B2730F">
      <w:pPr>
        <w:jc w:val="both"/>
        <w:rPr>
          <w:rFonts w:asciiTheme="majorHAnsi" w:eastAsiaTheme="majorEastAsia" w:hAnsiTheme="majorHAnsi" w:cstheme="majorBidi"/>
          <w:color w:val="000000" w:themeColor="text1"/>
          <w:sz w:val="24"/>
          <w:szCs w:val="24"/>
        </w:rPr>
      </w:pPr>
      <w:r w:rsidRPr="00B2730F">
        <w:rPr>
          <w:rFonts w:asciiTheme="majorHAnsi" w:eastAsiaTheme="majorEastAsia" w:hAnsiTheme="majorHAnsi" w:cstheme="majorBidi"/>
          <w:color w:val="000000" w:themeColor="text1"/>
          <w:sz w:val="24"/>
          <w:szCs w:val="24"/>
        </w:rPr>
        <w:t xml:space="preserve">Onde: </w:t>
      </w:r>
    </w:p>
    <w:p w14:paraId="5784E220" w14:textId="304826C2" w:rsidR="0071426C" w:rsidRPr="00B2730F" w:rsidRDefault="00B2730F" w:rsidP="00474CF3">
      <w:pPr>
        <w:pStyle w:val="PargrafodaLista"/>
        <w:numPr>
          <w:ilvl w:val="0"/>
          <w:numId w:val="7"/>
        </w:numPr>
        <w:spacing w:after="0"/>
        <w:rPr>
          <w:rFonts w:asciiTheme="majorHAnsi" w:hAnsiTheme="majorHAnsi" w:cs="Arial"/>
        </w:rPr>
      </w:pPr>
      <w:r>
        <w:rPr>
          <w:rFonts w:asciiTheme="majorHAnsi" w:hAnsiTheme="majorHAnsi" w:cs="Arial"/>
        </w:rPr>
        <w:t xml:space="preserve">D é a </w:t>
      </w:r>
      <w:r w:rsidR="0071426C" w:rsidRPr="00B2730F">
        <w:rPr>
          <w:rFonts w:asciiTheme="majorHAnsi" w:hAnsiTheme="majorHAnsi" w:cs="Arial"/>
        </w:rPr>
        <w:t>Demanda</w:t>
      </w:r>
      <w:r w:rsidR="00D53277" w:rsidRPr="00B2730F">
        <w:rPr>
          <w:rFonts w:asciiTheme="majorHAnsi" w:hAnsiTheme="majorHAnsi" w:cs="Arial"/>
        </w:rPr>
        <w:t xml:space="preserve"> calculada</w:t>
      </w:r>
      <w:r w:rsidR="00BD081D" w:rsidRPr="00B2730F">
        <w:rPr>
          <w:rFonts w:asciiTheme="majorHAnsi" w:hAnsiTheme="majorHAnsi" w:cs="Arial"/>
        </w:rPr>
        <w:t>;</w:t>
      </w:r>
    </w:p>
    <w:p w14:paraId="1FE3C263" w14:textId="03C18BC0" w:rsidR="0071426C" w:rsidRPr="00B2730F" w:rsidRDefault="00B2730F" w:rsidP="00474CF3">
      <w:pPr>
        <w:pStyle w:val="PargrafodaLista"/>
        <w:numPr>
          <w:ilvl w:val="0"/>
          <w:numId w:val="7"/>
        </w:numPr>
        <w:spacing w:after="0"/>
        <w:rPr>
          <w:rFonts w:asciiTheme="majorHAnsi" w:hAnsiTheme="majorHAnsi" w:cs="Arial"/>
        </w:rPr>
      </w:pPr>
      <w:r>
        <w:rPr>
          <w:rFonts w:asciiTheme="majorHAnsi" w:hAnsiTheme="majorHAnsi" w:cs="Arial"/>
        </w:rPr>
        <w:t xml:space="preserve">P é a </w:t>
      </w:r>
      <w:r w:rsidR="00BD081D" w:rsidRPr="00B2730F">
        <w:rPr>
          <w:rFonts w:asciiTheme="majorHAnsi" w:hAnsiTheme="majorHAnsi" w:cs="Arial"/>
        </w:rPr>
        <w:t>potência</w:t>
      </w:r>
      <w:r w:rsidR="007B7F8C" w:rsidRPr="00B2730F">
        <w:rPr>
          <w:rFonts w:asciiTheme="majorHAnsi" w:hAnsiTheme="majorHAnsi" w:cs="Arial"/>
        </w:rPr>
        <w:t xml:space="preserve"> do motor</w:t>
      </w:r>
      <w:r w:rsidR="0071426C" w:rsidRPr="00B2730F">
        <w:rPr>
          <w:rFonts w:asciiTheme="majorHAnsi" w:hAnsiTheme="majorHAnsi" w:cs="Arial"/>
        </w:rPr>
        <w:t xml:space="preserve"> em </w:t>
      </w:r>
      <w:proofErr w:type="spellStart"/>
      <w:r w:rsidR="007B7F8C" w:rsidRPr="00B2730F">
        <w:rPr>
          <w:rFonts w:asciiTheme="majorHAnsi" w:hAnsiTheme="majorHAnsi" w:cs="Arial"/>
        </w:rPr>
        <w:t>cv</w:t>
      </w:r>
      <w:proofErr w:type="spellEnd"/>
      <w:r w:rsidR="00BD081D" w:rsidRPr="00B2730F">
        <w:rPr>
          <w:rFonts w:asciiTheme="majorHAnsi" w:hAnsiTheme="majorHAnsi" w:cs="Arial"/>
        </w:rPr>
        <w:t>;</w:t>
      </w:r>
    </w:p>
    <w:p w14:paraId="7FA524DB" w14:textId="102527DE" w:rsidR="0071426C" w:rsidRPr="00B2730F" w:rsidRDefault="00D53277" w:rsidP="00474CF3">
      <w:pPr>
        <w:pStyle w:val="PargrafodaLista"/>
        <w:numPr>
          <w:ilvl w:val="0"/>
          <w:numId w:val="7"/>
        </w:numPr>
        <w:spacing w:after="0"/>
        <w:rPr>
          <w:rFonts w:asciiTheme="majorHAnsi" w:hAnsiTheme="majorHAnsi" w:cs="Arial"/>
        </w:rPr>
      </w:pPr>
      <w:r w:rsidRPr="00B2730F">
        <w:rPr>
          <w:rFonts w:asciiTheme="majorHAnsi" w:hAnsiTheme="majorHAnsi" w:cs="Arial"/>
        </w:rPr>
        <w:t>η</w:t>
      </w:r>
      <w:r w:rsidR="00B2730F">
        <w:rPr>
          <w:rFonts w:asciiTheme="majorHAnsi" w:hAnsiTheme="majorHAnsi" w:cs="Arial"/>
        </w:rPr>
        <w:t xml:space="preserve"> é o</w:t>
      </w:r>
      <w:r w:rsidR="0071426C" w:rsidRPr="00B2730F">
        <w:rPr>
          <w:rFonts w:asciiTheme="majorHAnsi" w:hAnsiTheme="majorHAnsi" w:cs="Arial"/>
        </w:rPr>
        <w:t xml:space="preserve"> rendimento do motor</w:t>
      </w:r>
      <w:r w:rsidR="00BD081D" w:rsidRPr="00B2730F">
        <w:rPr>
          <w:rFonts w:asciiTheme="majorHAnsi" w:hAnsiTheme="majorHAnsi" w:cs="Arial"/>
        </w:rPr>
        <w:t>;</w:t>
      </w:r>
    </w:p>
    <w:p w14:paraId="7D83DE0A" w14:textId="2FE6CB8F" w:rsidR="0071426C" w:rsidRPr="00B2730F" w:rsidRDefault="00B2730F" w:rsidP="00474CF3">
      <w:pPr>
        <w:pStyle w:val="PargrafodaLista"/>
        <w:numPr>
          <w:ilvl w:val="0"/>
          <w:numId w:val="7"/>
        </w:numPr>
        <w:spacing w:after="0"/>
        <w:rPr>
          <w:rFonts w:asciiTheme="majorHAnsi" w:hAnsiTheme="majorHAnsi" w:cs="Arial"/>
        </w:rPr>
      </w:pPr>
      <w:r>
        <w:rPr>
          <w:rFonts w:asciiTheme="majorHAnsi" w:hAnsiTheme="majorHAnsi" w:cs="Arial"/>
        </w:rPr>
        <w:t>FP é o</w:t>
      </w:r>
      <w:r w:rsidR="0071426C" w:rsidRPr="00B2730F">
        <w:rPr>
          <w:rFonts w:asciiTheme="majorHAnsi" w:hAnsiTheme="majorHAnsi" w:cs="Arial"/>
        </w:rPr>
        <w:t xml:space="preserve"> fator de potência</w:t>
      </w:r>
      <w:r w:rsidR="00BD081D" w:rsidRPr="00B2730F">
        <w:rPr>
          <w:rFonts w:asciiTheme="majorHAnsi" w:hAnsiTheme="majorHAnsi" w:cs="Arial"/>
        </w:rPr>
        <w:t>;</w:t>
      </w:r>
    </w:p>
    <w:p w14:paraId="46EA28D5" w14:textId="77777777" w:rsidR="00B17747" w:rsidRPr="00967DF1" w:rsidRDefault="00B17747" w:rsidP="005048C3">
      <w:pPr>
        <w:spacing w:after="0"/>
        <w:jc w:val="both"/>
        <w:rPr>
          <w:rFonts w:asciiTheme="majorHAnsi" w:hAnsiTheme="majorHAnsi" w:cs="Arial"/>
        </w:rPr>
      </w:pPr>
      <w:r w:rsidRPr="00967DF1">
        <w:rPr>
          <w:rFonts w:asciiTheme="majorHAnsi" w:hAnsiTheme="majorHAnsi" w:cs="Arial"/>
        </w:rPr>
        <w:t xml:space="preserve">Obs.: O valor de conversão dado no livro de referência é de </w:t>
      </w:r>
      <w:r w:rsidR="00A02696" w:rsidRPr="00967DF1">
        <w:rPr>
          <w:rFonts w:asciiTheme="majorHAnsi" w:hAnsiTheme="majorHAnsi" w:cs="Arial"/>
        </w:rPr>
        <w:t>0,736</w:t>
      </w:r>
      <w:r w:rsidRPr="00967DF1">
        <w:rPr>
          <w:rFonts w:asciiTheme="majorHAnsi" w:hAnsiTheme="majorHAnsi" w:cs="Arial"/>
        </w:rPr>
        <w:t>, porém o valor real é de que 1</w:t>
      </w:r>
      <w:r w:rsidR="005048C3" w:rsidRPr="00967DF1">
        <w:rPr>
          <w:rFonts w:asciiTheme="majorHAnsi" w:hAnsiTheme="majorHAnsi" w:cs="Arial"/>
        </w:rPr>
        <w:t>cv</w:t>
      </w:r>
      <w:r w:rsidRPr="00967DF1">
        <w:rPr>
          <w:rFonts w:asciiTheme="majorHAnsi" w:hAnsiTheme="majorHAnsi" w:cs="Arial"/>
        </w:rPr>
        <w:t>=</w:t>
      </w:r>
      <w:proofErr w:type="gramStart"/>
      <w:r w:rsidRPr="00967DF1">
        <w:rPr>
          <w:rFonts w:asciiTheme="majorHAnsi" w:hAnsiTheme="majorHAnsi" w:cs="Arial"/>
        </w:rPr>
        <w:t>735</w:t>
      </w:r>
      <w:r w:rsidR="005207AC" w:rsidRPr="00967DF1">
        <w:rPr>
          <w:rFonts w:asciiTheme="majorHAnsi" w:hAnsiTheme="majorHAnsi" w:cs="Arial"/>
        </w:rPr>
        <w:t>,</w:t>
      </w:r>
      <w:r w:rsidRPr="00967DF1">
        <w:rPr>
          <w:rFonts w:asciiTheme="majorHAnsi" w:hAnsiTheme="majorHAnsi" w:cs="Arial"/>
        </w:rPr>
        <w:t>499</w:t>
      </w:r>
      <w:r w:rsidR="005207AC" w:rsidRPr="00967DF1">
        <w:rPr>
          <w:rFonts w:asciiTheme="majorHAnsi" w:hAnsiTheme="majorHAnsi" w:cs="Arial"/>
        </w:rPr>
        <w:t xml:space="preserve"> </w:t>
      </w:r>
      <w:r w:rsidRPr="00967DF1">
        <w:rPr>
          <w:rFonts w:asciiTheme="majorHAnsi" w:hAnsiTheme="majorHAnsi" w:cs="Arial"/>
        </w:rPr>
        <w:t xml:space="preserve"> por</w:t>
      </w:r>
      <w:proofErr w:type="gramEnd"/>
      <w:r w:rsidRPr="00967DF1">
        <w:rPr>
          <w:rFonts w:asciiTheme="majorHAnsi" w:hAnsiTheme="majorHAnsi" w:cs="Arial"/>
        </w:rPr>
        <w:t xml:space="preserve"> isso opt</w:t>
      </w:r>
      <w:r w:rsidR="005207AC" w:rsidRPr="00967DF1">
        <w:rPr>
          <w:rFonts w:asciiTheme="majorHAnsi" w:hAnsiTheme="majorHAnsi" w:cs="Arial"/>
        </w:rPr>
        <w:t>ou-se</w:t>
      </w:r>
      <w:r w:rsidRPr="00967DF1">
        <w:rPr>
          <w:rFonts w:asciiTheme="majorHAnsi" w:hAnsiTheme="majorHAnsi" w:cs="Arial"/>
        </w:rPr>
        <w:t xml:space="preserve"> por utilizar a forma adaptada:</w:t>
      </w:r>
    </w:p>
    <w:p w14:paraId="202D4F51" w14:textId="77777777" w:rsidR="00B17747" w:rsidRPr="00967DF1" w:rsidRDefault="00B17747" w:rsidP="005048C3">
      <w:pPr>
        <w:pStyle w:val="TextodoTrabalho"/>
        <w:rPr>
          <w:rFonts w:asciiTheme="majorHAnsi" w:hAnsiTheme="majorHAnsi"/>
          <w:color w:val="auto"/>
        </w:rPr>
      </w:pPr>
      <m:oMathPara>
        <m:oMath>
          <m:r>
            <w:rPr>
              <w:rFonts w:ascii="Cambria Math" w:hAnsi="Cambria Math"/>
              <w:color w:val="auto"/>
            </w:rPr>
            <w:lastRenderedPageBreak/>
            <m:t>D=</m:t>
          </m:r>
          <m:f>
            <m:fPr>
              <m:ctrlPr>
                <w:rPr>
                  <w:rFonts w:ascii="Cambria Math" w:hAnsi="Cambria Math"/>
                  <w:i/>
                  <w:color w:val="auto"/>
                </w:rPr>
              </m:ctrlPr>
            </m:fPr>
            <m:num>
              <m:r>
                <w:rPr>
                  <w:rFonts w:ascii="Cambria Math" w:hAnsi="Cambria Math"/>
                  <w:color w:val="auto"/>
                </w:rPr>
                <m:t>P</m:t>
              </m:r>
              <m:d>
                <m:dPr>
                  <m:ctrlPr>
                    <w:rPr>
                      <w:rFonts w:ascii="Cambria Math" w:hAnsi="Cambria Math"/>
                      <w:i/>
                      <w:color w:val="auto"/>
                    </w:rPr>
                  </m:ctrlPr>
                </m:dPr>
                <m:e>
                  <m:r>
                    <w:rPr>
                      <w:rFonts w:ascii="Cambria Math" w:hAnsi="Cambria Math"/>
                      <w:color w:val="auto"/>
                    </w:rPr>
                    <m:t>cv</m:t>
                  </m:r>
                </m:e>
              </m:d>
              <m:r>
                <w:rPr>
                  <w:rFonts w:ascii="Cambria Math" w:hAnsi="Cambria Math"/>
                  <w:color w:val="auto"/>
                </w:rPr>
                <m:t>*735,5</m:t>
              </m:r>
            </m:num>
            <m:den>
              <m:r>
                <w:rPr>
                  <w:rFonts w:ascii="Cambria Math" w:hAnsi="Cambria Math"/>
                  <w:color w:val="auto"/>
                </w:rPr>
                <m:t>1000*η*FP</m:t>
              </m:r>
            </m:den>
          </m:f>
        </m:oMath>
      </m:oMathPara>
    </w:p>
    <w:p w14:paraId="7CE4435E" w14:textId="77777777" w:rsidR="0071426C" w:rsidRPr="00967DF1" w:rsidRDefault="00D53277" w:rsidP="005048C3">
      <w:pPr>
        <w:spacing w:after="0"/>
        <w:rPr>
          <w:rFonts w:asciiTheme="majorHAnsi" w:hAnsiTheme="majorHAnsi" w:cs="Arial"/>
          <w:color w:val="000000" w:themeColor="text1"/>
        </w:rPr>
      </w:pPr>
      <w:r w:rsidRPr="00967DF1">
        <w:rPr>
          <w:rFonts w:asciiTheme="majorHAnsi" w:hAnsiTheme="majorHAnsi" w:cs="Arial"/>
        </w:rPr>
        <w:t xml:space="preserve">Para o cálculo seguinte usou-se fatores de utilização e de simultaneidade conforme </w:t>
      </w:r>
      <w:r w:rsidR="005048C3" w:rsidRPr="00967DF1">
        <w:rPr>
          <w:rFonts w:asciiTheme="majorHAnsi" w:hAnsiTheme="majorHAnsi" w:cs="Arial"/>
        </w:rPr>
        <w:t xml:space="preserve">a seguinte </w:t>
      </w:r>
      <w:r w:rsidRPr="00967DF1">
        <w:rPr>
          <w:rFonts w:asciiTheme="majorHAnsi" w:hAnsiTheme="majorHAnsi" w:cs="Arial"/>
          <w:color w:val="000000" w:themeColor="text1"/>
        </w:rPr>
        <w:t>tabela</w:t>
      </w:r>
      <w:r w:rsidR="005048C3" w:rsidRPr="00967DF1">
        <w:rPr>
          <w:rFonts w:asciiTheme="majorHAnsi" w:hAnsiTheme="majorHAnsi" w:cs="Arial"/>
          <w:color w:val="000000" w:themeColor="text1"/>
        </w:rPr>
        <w:t xml:space="preserve"> (</w:t>
      </w:r>
      <w:r w:rsidRPr="00967DF1">
        <w:rPr>
          <w:rFonts w:asciiTheme="majorHAnsi" w:hAnsiTheme="majorHAnsi" w:cs="Arial"/>
          <w:color w:val="000000" w:themeColor="text1"/>
        </w:rPr>
        <w:t>MAMEDE</w:t>
      </w:r>
      <w:r w:rsidR="005048C3" w:rsidRPr="00967DF1">
        <w:rPr>
          <w:rFonts w:asciiTheme="majorHAnsi" w:hAnsiTheme="majorHAnsi" w:cs="Arial"/>
          <w:color w:val="000000" w:themeColor="text1"/>
        </w:rPr>
        <w:t>)</w:t>
      </w:r>
      <w:r w:rsidRPr="00967DF1">
        <w:rPr>
          <w:rFonts w:asciiTheme="majorHAnsi" w:hAnsiTheme="majorHAnsi" w:cs="Arial"/>
          <w:color w:val="000000" w:themeColor="text1"/>
        </w:rPr>
        <w:t xml:space="preserve">. </w:t>
      </w:r>
    </w:p>
    <w:p w14:paraId="5BF96FBF" w14:textId="77777777" w:rsidR="00967DF1" w:rsidRPr="00967DF1" w:rsidRDefault="00F824A5" w:rsidP="00967DF1">
      <w:pPr>
        <w:keepNext/>
        <w:spacing w:after="0"/>
        <w:jc w:val="center"/>
        <w:rPr>
          <w:rFonts w:asciiTheme="majorHAnsi" w:hAnsiTheme="majorHAnsi"/>
        </w:rPr>
      </w:pPr>
      <w:r w:rsidRPr="00967DF1">
        <w:rPr>
          <w:rFonts w:asciiTheme="majorHAnsi" w:hAnsiTheme="majorHAnsi"/>
          <w:noProof/>
          <w:lang w:eastAsia="pt-BR"/>
        </w:rPr>
        <w:drawing>
          <wp:inline distT="0" distB="0" distL="0" distR="0" wp14:anchorId="28DB9664" wp14:editId="0B2550E0">
            <wp:extent cx="6238875" cy="19907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75" cy="1990725"/>
                    </a:xfrm>
                    <a:prstGeom prst="rect">
                      <a:avLst/>
                    </a:prstGeom>
                    <a:noFill/>
                    <a:ln>
                      <a:noFill/>
                    </a:ln>
                  </pic:spPr>
                </pic:pic>
              </a:graphicData>
            </a:graphic>
          </wp:inline>
        </w:drawing>
      </w:r>
    </w:p>
    <w:p w14:paraId="0B40E34F" w14:textId="48CA84A9" w:rsidR="00855233" w:rsidRPr="00967DF1" w:rsidRDefault="00967DF1" w:rsidP="00967DF1">
      <w:pPr>
        <w:pStyle w:val="Legenda"/>
        <w:jc w:val="center"/>
        <w:rPr>
          <w:rFonts w:asciiTheme="majorHAnsi" w:hAnsiTheme="majorHAnsi" w:cs="Arial"/>
          <w:color w:val="FF0000"/>
        </w:rPr>
      </w:pPr>
      <w:r w:rsidRPr="00967DF1">
        <w:rPr>
          <w:rFonts w:asciiTheme="majorHAnsi" w:hAnsiTheme="majorHAnsi"/>
        </w:rPr>
        <w:t xml:space="preserve">Tabela </w:t>
      </w:r>
      <w:r w:rsidR="000E3E50">
        <w:rPr>
          <w:rFonts w:asciiTheme="majorHAnsi" w:hAnsiTheme="majorHAnsi"/>
        </w:rPr>
        <w:fldChar w:fldCharType="begin"/>
      </w:r>
      <w:r w:rsidR="000E3E50">
        <w:rPr>
          <w:rFonts w:asciiTheme="majorHAnsi" w:hAnsiTheme="majorHAnsi"/>
        </w:rPr>
        <w:instrText xml:space="preserve"> SEQ Tabela \* ARABIC </w:instrText>
      </w:r>
      <w:r w:rsidR="000E3E50">
        <w:rPr>
          <w:rFonts w:asciiTheme="majorHAnsi" w:hAnsiTheme="majorHAnsi"/>
        </w:rPr>
        <w:fldChar w:fldCharType="separate"/>
      </w:r>
      <w:r w:rsidR="00145DD5">
        <w:rPr>
          <w:rFonts w:asciiTheme="majorHAnsi" w:hAnsiTheme="majorHAnsi"/>
          <w:noProof/>
        </w:rPr>
        <w:t>4</w:t>
      </w:r>
      <w:r w:rsidR="000E3E50">
        <w:rPr>
          <w:rFonts w:asciiTheme="majorHAnsi" w:hAnsiTheme="majorHAnsi"/>
        </w:rPr>
        <w:fldChar w:fldCharType="end"/>
      </w:r>
      <w:r w:rsidRPr="00967DF1">
        <w:rPr>
          <w:rFonts w:asciiTheme="majorHAnsi" w:hAnsiTheme="majorHAnsi"/>
        </w:rPr>
        <w:t xml:space="preserve"> - Fatores de Simultaneidade</w:t>
      </w:r>
    </w:p>
    <w:p w14:paraId="535CF6E9" w14:textId="77777777" w:rsidR="00967DF1" w:rsidRPr="00967DF1" w:rsidRDefault="00F824A5" w:rsidP="00967DF1">
      <w:pPr>
        <w:keepNext/>
        <w:spacing w:after="0"/>
        <w:jc w:val="center"/>
        <w:rPr>
          <w:rFonts w:asciiTheme="majorHAnsi" w:hAnsiTheme="majorHAnsi"/>
        </w:rPr>
      </w:pPr>
      <w:r w:rsidRPr="00967DF1">
        <w:rPr>
          <w:rFonts w:asciiTheme="majorHAnsi" w:hAnsiTheme="majorHAnsi"/>
          <w:noProof/>
          <w:lang w:eastAsia="pt-BR"/>
        </w:rPr>
        <w:drawing>
          <wp:inline distT="0" distB="0" distL="0" distR="0" wp14:anchorId="319C4CFC" wp14:editId="54422E72">
            <wp:extent cx="2895600" cy="20097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600" cy="2009775"/>
                    </a:xfrm>
                    <a:prstGeom prst="rect">
                      <a:avLst/>
                    </a:prstGeom>
                    <a:noFill/>
                    <a:ln>
                      <a:noFill/>
                    </a:ln>
                  </pic:spPr>
                </pic:pic>
              </a:graphicData>
            </a:graphic>
          </wp:inline>
        </w:drawing>
      </w:r>
    </w:p>
    <w:p w14:paraId="30791EBD" w14:textId="6F9245CE" w:rsidR="00855233" w:rsidRPr="00967DF1" w:rsidRDefault="00967DF1" w:rsidP="00967DF1">
      <w:pPr>
        <w:pStyle w:val="Legenda"/>
        <w:jc w:val="center"/>
        <w:rPr>
          <w:rFonts w:asciiTheme="majorHAnsi" w:hAnsiTheme="majorHAnsi" w:cs="Arial"/>
        </w:rPr>
      </w:pPr>
      <w:r w:rsidRPr="00967DF1">
        <w:rPr>
          <w:rFonts w:asciiTheme="majorHAnsi" w:hAnsiTheme="majorHAnsi"/>
        </w:rPr>
        <w:t xml:space="preserve">Tabela </w:t>
      </w:r>
      <w:r w:rsidR="000E3E50">
        <w:rPr>
          <w:rFonts w:asciiTheme="majorHAnsi" w:hAnsiTheme="majorHAnsi"/>
        </w:rPr>
        <w:fldChar w:fldCharType="begin"/>
      </w:r>
      <w:r w:rsidR="000E3E50">
        <w:rPr>
          <w:rFonts w:asciiTheme="majorHAnsi" w:hAnsiTheme="majorHAnsi"/>
        </w:rPr>
        <w:instrText xml:space="preserve"> SEQ Tabela \* ARABIC </w:instrText>
      </w:r>
      <w:r w:rsidR="000E3E50">
        <w:rPr>
          <w:rFonts w:asciiTheme="majorHAnsi" w:hAnsiTheme="majorHAnsi"/>
        </w:rPr>
        <w:fldChar w:fldCharType="separate"/>
      </w:r>
      <w:r w:rsidR="00145DD5">
        <w:rPr>
          <w:rFonts w:asciiTheme="majorHAnsi" w:hAnsiTheme="majorHAnsi"/>
          <w:noProof/>
        </w:rPr>
        <w:t>5</w:t>
      </w:r>
      <w:r w:rsidR="000E3E50">
        <w:rPr>
          <w:rFonts w:asciiTheme="majorHAnsi" w:hAnsiTheme="majorHAnsi"/>
        </w:rPr>
        <w:fldChar w:fldCharType="end"/>
      </w:r>
      <w:r w:rsidRPr="00967DF1">
        <w:rPr>
          <w:rFonts w:asciiTheme="majorHAnsi" w:hAnsiTheme="majorHAnsi"/>
        </w:rPr>
        <w:t xml:space="preserve"> - Fatores de Utilização</w:t>
      </w:r>
    </w:p>
    <w:p w14:paraId="319D0730" w14:textId="77777777" w:rsidR="00033C35" w:rsidRPr="00967DF1" w:rsidRDefault="00EC6A15" w:rsidP="005048C3">
      <w:pPr>
        <w:spacing w:after="0"/>
        <w:ind w:firstLine="708"/>
        <w:jc w:val="both"/>
        <w:rPr>
          <w:rFonts w:asciiTheme="majorHAnsi" w:hAnsiTheme="majorHAnsi" w:cs="Arial"/>
          <w:sz w:val="24"/>
          <w:szCs w:val="24"/>
        </w:rPr>
      </w:pPr>
      <w:r w:rsidRPr="00967DF1">
        <w:rPr>
          <w:rFonts w:asciiTheme="majorHAnsi" w:hAnsiTheme="majorHAnsi" w:cs="Arial"/>
          <w:sz w:val="24"/>
          <w:szCs w:val="24"/>
        </w:rPr>
        <w:t>As cargas motriz</w:t>
      </w:r>
      <w:r w:rsidR="00D53277" w:rsidRPr="00967DF1">
        <w:rPr>
          <w:rFonts w:asciiTheme="majorHAnsi" w:hAnsiTheme="majorHAnsi" w:cs="Arial"/>
          <w:sz w:val="24"/>
          <w:szCs w:val="24"/>
        </w:rPr>
        <w:t>es foram divididas em</w:t>
      </w:r>
      <w:r w:rsidR="00033C35" w:rsidRPr="00967DF1">
        <w:rPr>
          <w:rFonts w:asciiTheme="majorHAnsi" w:hAnsiTheme="majorHAnsi" w:cs="Arial"/>
          <w:sz w:val="24"/>
          <w:szCs w:val="24"/>
        </w:rPr>
        <w:t xml:space="preserve"> </w:t>
      </w:r>
      <w:r w:rsidR="00D53277" w:rsidRPr="00967DF1">
        <w:rPr>
          <w:rFonts w:asciiTheme="majorHAnsi" w:hAnsiTheme="majorHAnsi" w:cs="Arial"/>
          <w:sz w:val="24"/>
          <w:szCs w:val="24"/>
        </w:rPr>
        <w:t>12 quadros</w:t>
      </w:r>
      <w:r w:rsidRPr="00967DF1">
        <w:rPr>
          <w:rFonts w:asciiTheme="majorHAnsi" w:hAnsiTheme="majorHAnsi" w:cs="Arial"/>
          <w:sz w:val="24"/>
          <w:szCs w:val="24"/>
        </w:rPr>
        <w:t xml:space="preserve"> para </w:t>
      </w:r>
      <w:r w:rsidR="00D53277" w:rsidRPr="00967DF1">
        <w:rPr>
          <w:rFonts w:asciiTheme="majorHAnsi" w:hAnsiTheme="majorHAnsi" w:cs="Arial"/>
          <w:sz w:val="24"/>
          <w:szCs w:val="24"/>
        </w:rPr>
        <w:t>se obter uma melhor distribuição.</w:t>
      </w:r>
      <w:r w:rsidR="00967DF1" w:rsidRPr="00967DF1">
        <w:rPr>
          <w:rFonts w:asciiTheme="majorHAnsi" w:hAnsiTheme="majorHAnsi" w:cs="Arial"/>
          <w:sz w:val="24"/>
          <w:szCs w:val="24"/>
        </w:rPr>
        <w:t xml:space="preserve"> </w:t>
      </w:r>
      <w:r w:rsidR="00033C35" w:rsidRPr="00967DF1">
        <w:rPr>
          <w:rFonts w:asciiTheme="majorHAnsi" w:hAnsiTheme="majorHAnsi" w:cs="Arial"/>
          <w:sz w:val="24"/>
          <w:szCs w:val="24"/>
        </w:rPr>
        <w:t>Para um agrupamento de motores iguais, utilizou-se a Equação 2 (Mamede, p.18, Equação 1.11).</w:t>
      </w:r>
    </w:p>
    <w:p w14:paraId="70297DB3" w14:textId="77777777" w:rsidR="00033C35" w:rsidRPr="00967DF1" w:rsidRDefault="00033C35" w:rsidP="005048C3">
      <w:pPr>
        <w:pStyle w:val="TextodoTrabalho"/>
        <w:rPr>
          <w:rFonts w:asciiTheme="majorHAnsi" w:hAnsiTheme="majorHAnsi"/>
        </w:rPr>
      </w:pPr>
    </w:p>
    <w:tbl>
      <w:tblPr>
        <w:tblStyle w:val="Tabelacomgrad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033C35" w:rsidRPr="00967DF1" w14:paraId="307F9820" w14:textId="77777777" w:rsidTr="00F53FCE">
        <w:trPr>
          <w:trHeight w:val="637"/>
        </w:trPr>
        <w:tc>
          <w:tcPr>
            <w:tcW w:w="1701" w:type="dxa"/>
          </w:tcPr>
          <w:p w14:paraId="02C81DE3" w14:textId="77777777" w:rsidR="00033C35" w:rsidRPr="00967DF1" w:rsidRDefault="00033C35" w:rsidP="005048C3">
            <w:pPr>
              <w:pStyle w:val="TextodoTrabalho"/>
              <w:ind w:firstLine="0"/>
              <w:rPr>
                <w:rFonts w:asciiTheme="majorHAnsi" w:hAnsiTheme="majorHAnsi"/>
                <w:color w:val="auto"/>
              </w:rPr>
            </w:pPr>
          </w:p>
        </w:tc>
        <w:tc>
          <w:tcPr>
            <w:tcW w:w="5670" w:type="dxa"/>
          </w:tcPr>
          <w:p w14:paraId="522F49A2" w14:textId="77777777" w:rsidR="00033C35" w:rsidRPr="00967DF1" w:rsidRDefault="0078469A" w:rsidP="005048C3">
            <w:pPr>
              <w:pStyle w:val="TextodoTrabalho"/>
              <w:rPr>
                <w:rFonts w:asciiTheme="majorHAnsi" w:hAnsiTheme="majorHAnsi"/>
                <w:color w:val="auto"/>
              </w:rPr>
            </w:pPr>
            <m:oMathPara>
              <m:oMath>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grupo</m:t>
                    </m:r>
                  </m:sub>
                </m:sSub>
                <m:r>
                  <w:rPr>
                    <w:rFonts w:ascii="Cambria Math" w:hAnsi="Cambria Math"/>
                    <w:color w:val="auto"/>
                  </w:rPr>
                  <m:t>=N*</m:t>
                </m:r>
                <m:f>
                  <m:fPr>
                    <m:ctrlPr>
                      <w:rPr>
                        <w:rFonts w:ascii="Cambria Math" w:hAnsi="Cambria Math"/>
                        <w:i/>
                        <w:color w:val="auto"/>
                      </w:rPr>
                    </m:ctrlPr>
                  </m:fPr>
                  <m:num>
                    <m:r>
                      <w:rPr>
                        <w:rFonts w:ascii="Cambria Math" w:hAnsi="Cambria Math"/>
                        <w:color w:val="auto"/>
                      </w:rPr>
                      <m:t>P</m:t>
                    </m:r>
                    <m:d>
                      <m:dPr>
                        <m:ctrlPr>
                          <w:rPr>
                            <w:rFonts w:ascii="Cambria Math" w:hAnsi="Cambria Math"/>
                            <w:i/>
                            <w:color w:val="auto"/>
                          </w:rPr>
                        </m:ctrlPr>
                      </m:dPr>
                      <m:e>
                        <m:r>
                          <w:rPr>
                            <w:rFonts w:ascii="Cambria Math" w:hAnsi="Cambria Math"/>
                            <w:color w:val="auto"/>
                          </w:rPr>
                          <m:t>cv</m:t>
                        </m:r>
                      </m:e>
                    </m:d>
                    <m:r>
                      <w:rPr>
                        <w:rFonts w:ascii="Cambria Math" w:hAnsi="Cambria Math"/>
                        <w:color w:val="auto"/>
                      </w:rPr>
                      <m:t>*735,5</m:t>
                    </m:r>
                  </m:num>
                  <m:den>
                    <m:r>
                      <w:rPr>
                        <w:rFonts w:ascii="Cambria Math" w:hAnsi="Cambria Math"/>
                        <w:color w:val="auto"/>
                      </w:rPr>
                      <m:t>1000*η*FP</m:t>
                    </m:r>
                  </m:den>
                </m:f>
                <m:r>
                  <w:rPr>
                    <w:rFonts w:ascii="Cambria Math" w:hAnsi="Cambria Math"/>
                    <w:color w:val="auto"/>
                  </w:rPr>
                  <m:t>*FU*FS</m:t>
                </m:r>
              </m:oMath>
            </m:oMathPara>
          </w:p>
          <w:p w14:paraId="7B28A038" w14:textId="77777777" w:rsidR="00033C35" w:rsidRPr="00967DF1" w:rsidRDefault="00033C35" w:rsidP="005048C3">
            <w:pPr>
              <w:pStyle w:val="TextodoTrabalho"/>
              <w:ind w:firstLine="0"/>
              <w:rPr>
                <w:rFonts w:asciiTheme="majorHAnsi" w:hAnsiTheme="majorHAnsi"/>
                <w:color w:val="auto"/>
              </w:rPr>
            </w:pPr>
          </w:p>
        </w:tc>
        <w:tc>
          <w:tcPr>
            <w:tcW w:w="1701" w:type="dxa"/>
          </w:tcPr>
          <w:p w14:paraId="6097896A" w14:textId="77777777" w:rsidR="00033C35" w:rsidRPr="00967DF1" w:rsidRDefault="00033C35" w:rsidP="005048C3">
            <w:pPr>
              <w:pStyle w:val="TextodoTrabalho"/>
              <w:ind w:firstLine="0"/>
              <w:rPr>
                <w:rFonts w:asciiTheme="majorHAnsi" w:hAnsiTheme="majorHAnsi"/>
                <w:color w:val="auto"/>
              </w:rPr>
            </w:pPr>
            <m:oMathPara>
              <m:oMathParaPr>
                <m:jc m:val="right"/>
              </m:oMathParaPr>
              <m:oMath>
                <m:r>
                  <w:rPr>
                    <w:rFonts w:ascii="Cambria Math" w:hAnsi="Cambria Math"/>
                    <w:color w:val="auto"/>
                  </w:rPr>
                  <m:t>(2)</m:t>
                </m:r>
              </m:oMath>
            </m:oMathPara>
          </w:p>
        </w:tc>
      </w:tr>
    </w:tbl>
    <w:p w14:paraId="29FBDDB1" w14:textId="77777777" w:rsidR="00033C35" w:rsidRPr="00B2730F" w:rsidRDefault="00E34FBE" w:rsidP="00B2730F">
      <w:pPr>
        <w:jc w:val="both"/>
        <w:rPr>
          <w:rFonts w:asciiTheme="majorHAnsi" w:eastAsiaTheme="majorEastAsia" w:hAnsiTheme="majorHAnsi" w:cstheme="majorBidi"/>
          <w:color w:val="000000" w:themeColor="text1"/>
          <w:sz w:val="24"/>
          <w:szCs w:val="24"/>
        </w:rPr>
      </w:pPr>
      <w:r w:rsidRPr="00B2730F">
        <w:rPr>
          <w:rFonts w:asciiTheme="majorHAnsi" w:eastAsiaTheme="majorEastAsia" w:hAnsiTheme="majorHAnsi" w:cstheme="majorBidi"/>
          <w:color w:val="000000" w:themeColor="text1"/>
          <w:sz w:val="24"/>
          <w:szCs w:val="24"/>
        </w:rPr>
        <w:t>Onde:</w:t>
      </w:r>
    </w:p>
    <w:p w14:paraId="3E748F84" w14:textId="7457B696" w:rsidR="00E34FBE" w:rsidRDefault="00B2730F" w:rsidP="00474CF3">
      <w:pPr>
        <w:pStyle w:val="PargrafodaLista"/>
        <w:numPr>
          <w:ilvl w:val="0"/>
          <w:numId w:val="6"/>
        </w:numPr>
        <w:spacing w:after="0"/>
        <w:rPr>
          <w:rFonts w:asciiTheme="majorHAnsi" w:hAnsiTheme="majorHAnsi" w:cs="Arial"/>
        </w:rPr>
      </w:pPr>
      <w:r>
        <w:rPr>
          <w:rFonts w:asciiTheme="majorHAnsi" w:hAnsiTheme="majorHAnsi" w:cs="Arial"/>
        </w:rPr>
        <w:t xml:space="preserve">N é a </w:t>
      </w:r>
      <w:r w:rsidR="00E34FBE" w:rsidRPr="00B2730F">
        <w:rPr>
          <w:rFonts w:asciiTheme="majorHAnsi" w:hAnsiTheme="majorHAnsi" w:cs="Arial"/>
        </w:rPr>
        <w:t>quantidade de motores</w:t>
      </w:r>
      <w:r w:rsidR="00BD081D" w:rsidRPr="00B2730F">
        <w:rPr>
          <w:rFonts w:asciiTheme="majorHAnsi" w:hAnsiTheme="majorHAnsi" w:cs="Arial"/>
        </w:rPr>
        <w:t>;</w:t>
      </w:r>
    </w:p>
    <w:p w14:paraId="5B8C4A27" w14:textId="4885E15B" w:rsidR="00B2730F" w:rsidRPr="00B2730F" w:rsidRDefault="00B2730F" w:rsidP="00474CF3">
      <w:pPr>
        <w:pStyle w:val="PargrafodaLista"/>
        <w:numPr>
          <w:ilvl w:val="0"/>
          <w:numId w:val="6"/>
        </w:numPr>
        <w:spacing w:after="0"/>
        <w:rPr>
          <w:rFonts w:asciiTheme="majorHAnsi" w:hAnsiTheme="majorHAnsi" w:cs="Arial"/>
        </w:rPr>
      </w:pPr>
      <w:r>
        <w:rPr>
          <w:rFonts w:asciiTheme="majorHAnsi" w:hAnsiTheme="majorHAnsi" w:cs="Arial"/>
        </w:rPr>
        <w:t>FU é o</w:t>
      </w:r>
      <w:r w:rsidRPr="00B2730F">
        <w:rPr>
          <w:rFonts w:asciiTheme="majorHAnsi" w:hAnsiTheme="majorHAnsi" w:cs="Arial"/>
        </w:rPr>
        <w:t xml:space="preserve"> fator de utilização;</w:t>
      </w:r>
    </w:p>
    <w:p w14:paraId="6888C58F" w14:textId="52655E5F" w:rsidR="00B2730F" w:rsidRPr="00B2730F" w:rsidRDefault="00B2730F" w:rsidP="00474CF3">
      <w:pPr>
        <w:pStyle w:val="PargrafodaLista"/>
        <w:numPr>
          <w:ilvl w:val="0"/>
          <w:numId w:val="6"/>
        </w:numPr>
        <w:spacing w:after="0"/>
        <w:rPr>
          <w:rFonts w:asciiTheme="majorHAnsi" w:hAnsiTheme="majorHAnsi" w:cs="Arial"/>
        </w:rPr>
      </w:pPr>
      <w:r>
        <w:rPr>
          <w:rFonts w:asciiTheme="majorHAnsi" w:hAnsiTheme="majorHAnsi" w:cs="Arial"/>
        </w:rPr>
        <w:t xml:space="preserve">FS é o </w:t>
      </w:r>
      <w:r w:rsidRPr="00B2730F">
        <w:rPr>
          <w:rFonts w:asciiTheme="majorHAnsi" w:hAnsiTheme="majorHAnsi" w:cs="Arial"/>
        </w:rPr>
        <w:t>fator de simultaneidade;</w:t>
      </w:r>
    </w:p>
    <w:p w14:paraId="5C9CC14C" w14:textId="77777777" w:rsidR="00B2730F" w:rsidRPr="00B2730F" w:rsidRDefault="00B2730F" w:rsidP="00B2730F">
      <w:pPr>
        <w:pStyle w:val="PargrafodaLista"/>
        <w:spacing w:after="0"/>
        <w:rPr>
          <w:rFonts w:asciiTheme="majorHAnsi" w:hAnsiTheme="majorHAnsi" w:cs="Arial"/>
        </w:rPr>
      </w:pPr>
    </w:p>
    <w:p w14:paraId="635183F5" w14:textId="77777777" w:rsidR="00E34FBE" w:rsidRPr="00967DF1" w:rsidRDefault="00E34FBE" w:rsidP="005048C3">
      <w:pPr>
        <w:spacing w:after="0"/>
        <w:rPr>
          <w:rFonts w:asciiTheme="majorHAnsi" w:hAnsiTheme="majorHAnsi" w:cs="Arial"/>
        </w:rPr>
      </w:pPr>
    </w:p>
    <w:p w14:paraId="494028E4" w14:textId="3B8530F2" w:rsidR="00EC6A15" w:rsidRPr="00B8022F" w:rsidRDefault="001C772E" w:rsidP="00474CF3">
      <w:pPr>
        <w:pStyle w:val="Ttulo2"/>
        <w:numPr>
          <w:ilvl w:val="2"/>
          <w:numId w:val="2"/>
        </w:numPr>
        <w:spacing w:before="0"/>
        <w:ind w:left="142" w:hanging="78"/>
        <w:rPr>
          <w:bCs/>
          <w:color w:val="000000" w:themeColor="text1"/>
          <w:sz w:val="24"/>
          <w:szCs w:val="24"/>
        </w:rPr>
      </w:pPr>
      <w:r>
        <w:rPr>
          <w:b/>
          <w:color w:val="000000" w:themeColor="text1"/>
          <w:sz w:val="28"/>
        </w:rPr>
        <w:t xml:space="preserve"> </w:t>
      </w:r>
      <w:bookmarkStart w:id="4" w:name="_Toc13057836"/>
      <w:r w:rsidR="00EC6A15" w:rsidRPr="00B8022F">
        <w:rPr>
          <w:bCs/>
          <w:color w:val="000000" w:themeColor="text1"/>
          <w:sz w:val="24"/>
          <w:szCs w:val="24"/>
        </w:rPr>
        <w:t>Bloco Fábrica 1</w:t>
      </w:r>
      <w:bookmarkEnd w:id="4"/>
    </w:p>
    <w:p w14:paraId="30A017F0" w14:textId="77777777" w:rsidR="00E34FBE" w:rsidRPr="00967DF1" w:rsidRDefault="00E34FBE" w:rsidP="005048C3">
      <w:pPr>
        <w:spacing w:after="0"/>
        <w:ind w:firstLine="708"/>
        <w:rPr>
          <w:rFonts w:asciiTheme="majorHAnsi" w:hAnsiTheme="majorHAnsi" w:cs="Arial"/>
        </w:rPr>
      </w:pPr>
      <w:r w:rsidRPr="00967DF1">
        <w:rPr>
          <w:rFonts w:asciiTheme="majorHAnsi" w:hAnsiTheme="majorHAnsi" w:cs="Arial"/>
        </w:rPr>
        <w:t>Este bloco contém 3 C</w:t>
      </w:r>
      <w:r w:rsidR="00794071" w:rsidRPr="00967DF1">
        <w:rPr>
          <w:rFonts w:asciiTheme="majorHAnsi" w:hAnsiTheme="majorHAnsi" w:cs="Arial"/>
        </w:rPr>
        <w:t>C</w:t>
      </w:r>
      <w:r w:rsidRPr="00967DF1">
        <w:rPr>
          <w:rFonts w:asciiTheme="majorHAnsi" w:hAnsiTheme="majorHAnsi" w:cs="Arial"/>
        </w:rPr>
        <w:t>Ms</w:t>
      </w:r>
      <w:r w:rsidR="00794071" w:rsidRPr="00967DF1">
        <w:rPr>
          <w:rFonts w:asciiTheme="majorHAnsi" w:hAnsiTheme="majorHAnsi" w:cs="Arial"/>
        </w:rPr>
        <w:t>,</w:t>
      </w:r>
      <w:r w:rsidRPr="00967DF1">
        <w:rPr>
          <w:rFonts w:asciiTheme="majorHAnsi" w:hAnsiTheme="majorHAnsi" w:cs="Arial"/>
        </w:rPr>
        <w:t xml:space="preserve"> sendo</w:t>
      </w:r>
      <w:r w:rsidR="00794071" w:rsidRPr="00967DF1">
        <w:rPr>
          <w:rFonts w:asciiTheme="majorHAnsi" w:hAnsiTheme="majorHAnsi" w:cs="Arial"/>
        </w:rPr>
        <w:t xml:space="preserve"> eles</w:t>
      </w:r>
      <w:r w:rsidRPr="00967DF1">
        <w:rPr>
          <w:rFonts w:asciiTheme="majorHAnsi" w:hAnsiTheme="majorHAnsi" w:cs="Arial"/>
        </w:rPr>
        <w:t xml:space="preserve"> CCM_F1_1, CCM_F1_2 e CCM_F1_3</w:t>
      </w:r>
      <w:r w:rsidR="00794071" w:rsidRPr="00967DF1">
        <w:rPr>
          <w:rFonts w:asciiTheme="majorHAnsi" w:hAnsiTheme="majorHAnsi" w:cs="Arial"/>
        </w:rPr>
        <w:t>:</w:t>
      </w:r>
    </w:p>
    <w:p w14:paraId="41888535" w14:textId="77777777" w:rsidR="00EC6A15" w:rsidRPr="00B8022F" w:rsidRDefault="00EC6A15" w:rsidP="001C772E">
      <w:pPr>
        <w:spacing w:after="0"/>
        <w:ind w:firstLine="360"/>
        <w:rPr>
          <w:rFonts w:asciiTheme="majorHAnsi" w:hAnsiTheme="majorHAnsi" w:cs="Arial"/>
          <w:bCs/>
        </w:rPr>
      </w:pPr>
      <w:r w:rsidRPr="00B8022F">
        <w:rPr>
          <w:rFonts w:asciiTheme="majorHAnsi" w:hAnsiTheme="majorHAnsi" w:cs="Arial"/>
          <w:bCs/>
        </w:rPr>
        <w:t xml:space="preserve">CCM_F1_1 </w:t>
      </w:r>
    </w:p>
    <w:p w14:paraId="2D6B20AA" w14:textId="77777777" w:rsidR="00E34FBE" w:rsidRPr="00967DF1" w:rsidRDefault="00E34FBE" w:rsidP="00474CF3">
      <w:pPr>
        <w:pStyle w:val="PargrafodaLista"/>
        <w:numPr>
          <w:ilvl w:val="0"/>
          <w:numId w:val="1"/>
        </w:numPr>
        <w:spacing w:after="0"/>
        <w:rPr>
          <w:rFonts w:asciiTheme="majorHAnsi" w:hAnsiTheme="majorHAnsi" w:cs="Arial"/>
        </w:rPr>
      </w:pPr>
      <w:r w:rsidRPr="00967DF1">
        <w:rPr>
          <w:rFonts w:asciiTheme="majorHAnsi" w:hAnsiTheme="majorHAnsi" w:cs="Arial"/>
        </w:rPr>
        <w:t xml:space="preserve">1 motor de 700 </w:t>
      </w:r>
      <w:r w:rsidR="007B7F8C" w:rsidRPr="00967DF1">
        <w:rPr>
          <w:rFonts w:asciiTheme="majorHAnsi" w:hAnsiTheme="majorHAnsi" w:cs="Arial"/>
        </w:rPr>
        <w:t>CV</w:t>
      </w:r>
      <w:r w:rsidR="00F824A5" w:rsidRPr="00967DF1">
        <w:rPr>
          <w:rFonts w:asciiTheme="majorHAnsi" w:hAnsiTheme="majorHAnsi" w:cs="Arial"/>
        </w:rPr>
        <w:t xml:space="preserve"> – WEG W50 – Alta Tensão – IV Polos 400J/H</w:t>
      </w:r>
    </w:p>
    <w:p w14:paraId="01D0EE81" w14:textId="77777777" w:rsidR="00033C35" w:rsidRPr="00967DF1" w:rsidRDefault="0078469A" w:rsidP="005048C3">
      <w:pPr>
        <w:pStyle w:val="TextodoTrabalho"/>
        <w:rPr>
          <w:rFonts w:asciiTheme="majorHAnsi" w:hAnsiTheme="majorHAnsi"/>
          <w:color w:val="auto"/>
        </w:rPr>
      </w:pPr>
      <m:oMathPara>
        <m:oMath>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CCM_F1_1</m:t>
              </m:r>
            </m:sub>
          </m:sSub>
          <m:r>
            <w:rPr>
              <w:rFonts w:ascii="Cambria Math" w:hAnsi="Cambria Math"/>
              <w:color w:val="auto"/>
            </w:rPr>
            <m:t>=1*</m:t>
          </m:r>
          <m:f>
            <m:fPr>
              <m:ctrlPr>
                <w:rPr>
                  <w:rFonts w:ascii="Cambria Math" w:hAnsi="Cambria Math"/>
                  <w:i/>
                  <w:color w:val="auto"/>
                </w:rPr>
              </m:ctrlPr>
            </m:fPr>
            <m:num>
              <m:r>
                <w:rPr>
                  <w:rFonts w:ascii="Cambria Math" w:hAnsi="Cambria Math"/>
                  <w:color w:val="auto"/>
                </w:rPr>
                <m:t>700*735,5</m:t>
              </m:r>
            </m:num>
            <m:den>
              <m:r>
                <w:rPr>
                  <w:rFonts w:ascii="Cambria Math" w:hAnsi="Cambria Math"/>
                  <w:color w:val="auto"/>
                </w:rPr>
                <m:t>1000*0,955*0,82</m:t>
              </m:r>
            </m:den>
          </m:f>
          <m:r>
            <w:rPr>
              <w:rFonts w:ascii="Cambria Math" w:hAnsi="Cambria Math"/>
              <w:color w:val="auto"/>
            </w:rPr>
            <m:t>*1*1</m:t>
          </m:r>
        </m:oMath>
      </m:oMathPara>
    </w:p>
    <w:p w14:paraId="782EA470" w14:textId="77777777" w:rsidR="00033C35" w:rsidRPr="00967DF1" w:rsidRDefault="0078469A" w:rsidP="005048C3">
      <w:pPr>
        <w:pStyle w:val="TextodoTrabalho"/>
        <w:rPr>
          <w:rFonts w:asciiTheme="majorHAnsi" w:hAnsiTheme="majorHAnsi"/>
          <w:b/>
          <w:bCs/>
          <w:color w:val="auto"/>
        </w:rPr>
      </w:pPr>
      <m:oMathPara>
        <m:oMath>
          <m:sSub>
            <m:sSubPr>
              <m:ctrlPr>
                <w:rPr>
                  <w:rFonts w:ascii="Cambria Math" w:hAnsi="Cambria Math"/>
                  <w:b/>
                  <w:bCs/>
                  <w:i/>
                  <w:color w:val="auto"/>
                </w:rPr>
              </m:ctrlPr>
            </m:sSubPr>
            <m:e>
              <m:r>
                <m:rPr>
                  <m:sty m:val="bi"/>
                </m:rPr>
                <w:rPr>
                  <w:rFonts w:ascii="Cambria Math" w:hAnsi="Cambria Math"/>
                  <w:color w:val="auto"/>
                </w:rPr>
                <m:t>D</m:t>
              </m:r>
            </m:e>
            <m:sub>
              <m:r>
                <m:rPr>
                  <m:sty m:val="bi"/>
                </m:rPr>
                <w:rPr>
                  <w:rFonts w:ascii="Cambria Math" w:hAnsi="Cambria Math"/>
                  <w:color w:val="auto"/>
                </w:rPr>
                <m:t>CCM_F</m:t>
              </m:r>
              <m:r>
                <m:rPr>
                  <m:sty m:val="bi"/>
                </m:rPr>
                <w:rPr>
                  <w:rFonts w:ascii="Cambria Math" w:hAnsi="Cambria Math"/>
                  <w:color w:val="auto"/>
                </w:rPr>
                <m:t>1_1</m:t>
              </m:r>
            </m:sub>
          </m:sSub>
          <m:r>
            <m:rPr>
              <m:sty m:val="bi"/>
            </m:rPr>
            <w:rPr>
              <w:rFonts w:ascii="Cambria Math" w:hAnsi="Cambria Math"/>
              <w:color w:val="auto"/>
            </w:rPr>
            <m:t>=657,45 kVA</m:t>
          </m:r>
        </m:oMath>
      </m:oMathPara>
    </w:p>
    <w:p w14:paraId="064700E4" w14:textId="26FFB9BC" w:rsidR="00E34FBE" w:rsidRPr="00B8022F" w:rsidRDefault="00E34FBE" w:rsidP="001C772E">
      <w:pPr>
        <w:spacing w:after="0"/>
        <w:ind w:firstLine="360"/>
        <w:rPr>
          <w:rFonts w:asciiTheme="majorHAnsi" w:hAnsiTheme="majorHAnsi" w:cs="Arial"/>
          <w:bCs/>
        </w:rPr>
      </w:pPr>
      <w:r w:rsidRPr="00B8022F">
        <w:rPr>
          <w:rFonts w:asciiTheme="majorHAnsi" w:hAnsiTheme="majorHAnsi" w:cs="Arial"/>
          <w:bCs/>
        </w:rPr>
        <w:t xml:space="preserve">CCM_F1_2 </w:t>
      </w:r>
    </w:p>
    <w:p w14:paraId="6CF9EC50" w14:textId="77777777" w:rsidR="00E34FBE" w:rsidRPr="00967DF1" w:rsidRDefault="00E34FBE" w:rsidP="00474CF3">
      <w:pPr>
        <w:pStyle w:val="PargrafodaLista"/>
        <w:numPr>
          <w:ilvl w:val="0"/>
          <w:numId w:val="1"/>
        </w:numPr>
        <w:spacing w:after="0"/>
        <w:rPr>
          <w:rFonts w:asciiTheme="majorHAnsi" w:hAnsiTheme="majorHAnsi" w:cs="Arial"/>
        </w:rPr>
      </w:pPr>
      <w:r w:rsidRPr="00967DF1">
        <w:rPr>
          <w:rFonts w:asciiTheme="majorHAnsi" w:hAnsiTheme="majorHAnsi" w:cs="Arial"/>
        </w:rPr>
        <w:t xml:space="preserve">5 motores de 5 </w:t>
      </w:r>
      <w:r w:rsidR="007B7F8C" w:rsidRPr="00967DF1">
        <w:rPr>
          <w:rFonts w:asciiTheme="majorHAnsi" w:hAnsiTheme="majorHAnsi" w:cs="Arial"/>
        </w:rPr>
        <w:t>CV</w:t>
      </w:r>
      <w:r w:rsidR="00F824A5" w:rsidRPr="00967DF1">
        <w:rPr>
          <w:rFonts w:asciiTheme="majorHAnsi" w:hAnsiTheme="majorHAnsi" w:cs="Arial"/>
        </w:rPr>
        <w:t xml:space="preserve"> – WEG W22 Premium – IV Polos L100L</w:t>
      </w:r>
    </w:p>
    <w:p w14:paraId="4AEBAFD3" w14:textId="77777777" w:rsidR="00E34FBE" w:rsidRPr="00967DF1" w:rsidRDefault="0078469A" w:rsidP="005048C3">
      <w:pPr>
        <w:pStyle w:val="TextodoTrabalho"/>
        <w:rPr>
          <w:rFonts w:asciiTheme="majorHAnsi" w:hAnsiTheme="majorHAnsi"/>
          <w:color w:val="auto"/>
        </w:rPr>
      </w:pPr>
      <m:oMathPara>
        <m:oMath>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CCM_F1_2</m:t>
              </m:r>
            </m:sub>
          </m:sSub>
          <m:r>
            <w:rPr>
              <w:rFonts w:ascii="Cambria Math" w:hAnsi="Cambria Math"/>
              <w:color w:val="auto"/>
            </w:rPr>
            <m:t>=5*</m:t>
          </m:r>
          <m:f>
            <m:fPr>
              <m:ctrlPr>
                <w:rPr>
                  <w:rFonts w:ascii="Cambria Math" w:hAnsi="Cambria Math"/>
                  <w:i/>
                  <w:color w:val="auto"/>
                </w:rPr>
              </m:ctrlPr>
            </m:fPr>
            <m:num>
              <m:r>
                <w:rPr>
                  <w:rFonts w:ascii="Cambria Math" w:hAnsi="Cambria Math"/>
                  <w:color w:val="auto"/>
                </w:rPr>
                <m:t>5*735,5</m:t>
              </m:r>
            </m:num>
            <m:den>
              <m:r>
                <w:rPr>
                  <w:rFonts w:ascii="Cambria Math" w:hAnsi="Cambria Math"/>
                  <w:color w:val="auto"/>
                </w:rPr>
                <m:t>0,885*0,73</m:t>
              </m:r>
            </m:den>
          </m:f>
          <m:r>
            <w:rPr>
              <w:rFonts w:ascii="Cambria Math" w:hAnsi="Cambria Math"/>
              <w:color w:val="auto"/>
            </w:rPr>
            <m:t>*0,83*0,75</m:t>
          </m:r>
        </m:oMath>
      </m:oMathPara>
    </w:p>
    <w:p w14:paraId="77C6F8E9" w14:textId="77777777" w:rsidR="00E34FBE" w:rsidRPr="00967DF1" w:rsidRDefault="0078469A" w:rsidP="005048C3">
      <w:pPr>
        <w:pStyle w:val="TextodoTrabalho"/>
        <w:rPr>
          <w:rFonts w:asciiTheme="majorHAnsi" w:hAnsiTheme="majorHAnsi"/>
          <w:b/>
          <w:bCs/>
          <w:color w:val="auto"/>
        </w:rPr>
      </w:pPr>
      <m:oMathPara>
        <m:oMath>
          <m:sSub>
            <m:sSubPr>
              <m:ctrlPr>
                <w:rPr>
                  <w:rFonts w:ascii="Cambria Math" w:hAnsi="Cambria Math"/>
                  <w:b/>
                  <w:bCs/>
                  <w:i/>
                  <w:color w:val="auto"/>
                </w:rPr>
              </m:ctrlPr>
            </m:sSubPr>
            <m:e>
              <m:r>
                <m:rPr>
                  <m:sty m:val="bi"/>
                </m:rPr>
                <w:rPr>
                  <w:rFonts w:ascii="Cambria Math" w:hAnsi="Cambria Math"/>
                  <w:color w:val="auto"/>
                </w:rPr>
                <m:t>D</m:t>
              </m:r>
            </m:e>
            <m:sub>
              <m:r>
                <m:rPr>
                  <m:sty m:val="bi"/>
                </m:rPr>
                <w:rPr>
                  <w:rFonts w:ascii="Cambria Math" w:hAnsi="Cambria Math"/>
                  <w:color w:val="auto"/>
                </w:rPr>
                <m:t>CCM_F</m:t>
              </m:r>
              <m:r>
                <m:rPr>
                  <m:sty m:val="bi"/>
                </m:rPr>
                <w:rPr>
                  <w:rFonts w:ascii="Cambria Math" w:hAnsi="Cambria Math"/>
                  <w:color w:val="auto"/>
                </w:rPr>
                <m:t>1_2</m:t>
              </m:r>
            </m:sub>
          </m:sSub>
          <m:r>
            <m:rPr>
              <m:sty m:val="bi"/>
            </m:rPr>
            <w:rPr>
              <w:rFonts w:ascii="Cambria Math" w:hAnsi="Cambria Math"/>
              <w:color w:val="auto"/>
            </w:rPr>
            <m:t>=17,72 kVA</m:t>
          </m:r>
        </m:oMath>
      </m:oMathPara>
    </w:p>
    <w:p w14:paraId="2747EA46" w14:textId="77777777" w:rsidR="00936669" w:rsidRPr="00B8022F" w:rsidRDefault="00936669" w:rsidP="001C772E">
      <w:pPr>
        <w:spacing w:after="0"/>
        <w:ind w:firstLine="360"/>
        <w:rPr>
          <w:rFonts w:asciiTheme="majorHAnsi" w:hAnsiTheme="majorHAnsi" w:cs="Arial"/>
          <w:bCs/>
        </w:rPr>
      </w:pPr>
      <w:r w:rsidRPr="00B8022F">
        <w:rPr>
          <w:rFonts w:asciiTheme="majorHAnsi" w:hAnsiTheme="majorHAnsi" w:cs="Arial"/>
          <w:bCs/>
        </w:rPr>
        <w:t>CCM_F1_3</w:t>
      </w:r>
    </w:p>
    <w:p w14:paraId="0CF33B00" w14:textId="77777777" w:rsidR="00936669" w:rsidRPr="00967DF1" w:rsidRDefault="00936669" w:rsidP="00474CF3">
      <w:pPr>
        <w:pStyle w:val="PargrafodaLista"/>
        <w:numPr>
          <w:ilvl w:val="0"/>
          <w:numId w:val="1"/>
        </w:numPr>
        <w:spacing w:after="0"/>
        <w:rPr>
          <w:rFonts w:asciiTheme="majorHAnsi" w:hAnsiTheme="majorHAnsi" w:cs="Arial"/>
        </w:rPr>
      </w:pPr>
      <w:r w:rsidRPr="00967DF1">
        <w:rPr>
          <w:rFonts w:asciiTheme="majorHAnsi" w:hAnsiTheme="majorHAnsi" w:cs="Arial"/>
        </w:rPr>
        <w:t xml:space="preserve">5 </w:t>
      </w:r>
      <w:r w:rsidR="00A85446" w:rsidRPr="00967DF1">
        <w:rPr>
          <w:rFonts w:asciiTheme="majorHAnsi" w:hAnsiTheme="majorHAnsi" w:cs="Arial"/>
        </w:rPr>
        <w:t xml:space="preserve">fornos de indução </w:t>
      </w:r>
      <w:r w:rsidRPr="00967DF1">
        <w:rPr>
          <w:rFonts w:asciiTheme="majorHAnsi" w:hAnsiTheme="majorHAnsi" w:cs="Arial"/>
        </w:rPr>
        <w:t xml:space="preserve">de </w:t>
      </w:r>
      <w:r w:rsidR="00A85446" w:rsidRPr="00967DF1">
        <w:rPr>
          <w:rFonts w:asciiTheme="majorHAnsi" w:hAnsiTheme="majorHAnsi" w:cs="Arial"/>
        </w:rPr>
        <w:t>4</w:t>
      </w:r>
      <w:r w:rsidRPr="00967DF1">
        <w:rPr>
          <w:rFonts w:asciiTheme="majorHAnsi" w:hAnsiTheme="majorHAnsi" w:cs="Arial"/>
        </w:rPr>
        <w:t>5</w:t>
      </w:r>
      <w:r w:rsidR="00A85446" w:rsidRPr="00967DF1">
        <w:rPr>
          <w:rFonts w:asciiTheme="majorHAnsi" w:hAnsiTheme="majorHAnsi" w:cs="Arial"/>
        </w:rPr>
        <w:t xml:space="preserve"> kW</w:t>
      </w:r>
    </w:p>
    <w:p w14:paraId="16297939" w14:textId="4C6EA534" w:rsidR="00936669" w:rsidRPr="00967DF1" w:rsidRDefault="0078469A" w:rsidP="001C772E">
      <w:pPr>
        <w:pStyle w:val="TextodoTrabalho"/>
        <w:rPr>
          <w:rFonts w:asciiTheme="majorHAnsi" w:hAnsiTheme="majorHAnsi"/>
          <w:color w:val="auto"/>
        </w:rPr>
      </w:pPr>
      <m:oMathPara>
        <m:oMath>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CCM_F1_3</m:t>
              </m:r>
            </m:sub>
          </m:sSub>
          <m:r>
            <w:rPr>
              <w:rFonts w:ascii="Cambria Math" w:hAnsi="Cambria Math"/>
              <w:color w:val="auto"/>
            </w:rPr>
            <m:t>=5*</m:t>
          </m:r>
          <m:f>
            <m:fPr>
              <m:ctrlPr>
                <w:rPr>
                  <w:rFonts w:ascii="Cambria Math" w:hAnsi="Cambria Math"/>
                  <w:i/>
                  <w:color w:val="auto"/>
                </w:rPr>
              </m:ctrlPr>
            </m:fPr>
            <m:num>
              <m:r>
                <w:rPr>
                  <w:rFonts w:ascii="Cambria Math" w:hAnsi="Cambria Math"/>
                  <w:color w:val="auto"/>
                </w:rPr>
                <m:t>45</m:t>
              </m:r>
            </m:num>
            <m:den>
              <m:r>
                <w:rPr>
                  <w:rFonts w:ascii="Cambria Math" w:hAnsi="Cambria Math"/>
                  <w:color w:val="auto"/>
                </w:rPr>
                <m:t>1*0,73</m:t>
              </m:r>
            </m:den>
          </m:f>
          <m:r>
            <w:rPr>
              <w:rFonts w:ascii="Cambria Math" w:hAnsi="Cambria Math"/>
              <w:color w:val="auto"/>
            </w:rPr>
            <m:t>*1*1</m:t>
          </m:r>
        </m:oMath>
      </m:oMathPara>
    </w:p>
    <w:p w14:paraId="501C5008" w14:textId="77777777" w:rsidR="00936669" w:rsidRPr="00967DF1" w:rsidRDefault="0078469A" w:rsidP="005048C3">
      <w:pPr>
        <w:pStyle w:val="TextodoTrabalho"/>
        <w:rPr>
          <w:rFonts w:asciiTheme="majorHAnsi" w:hAnsiTheme="majorHAnsi"/>
          <w:b/>
          <w:bCs/>
          <w:color w:val="auto"/>
        </w:rPr>
      </w:pPr>
      <m:oMathPara>
        <m:oMath>
          <m:sSub>
            <m:sSubPr>
              <m:ctrlPr>
                <w:rPr>
                  <w:rFonts w:ascii="Cambria Math" w:hAnsi="Cambria Math"/>
                  <w:b/>
                  <w:bCs/>
                  <w:i/>
                  <w:color w:val="auto"/>
                </w:rPr>
              </m:ctrlPr>
            </m:sSubPr>
            <m:e>
              <m:r>
                <m:rPr>
                  <m:sty m:val="bi"/>
                </m:rPr>
                <w:rPr>
                  <w:rFonts w:ascii="Cambria Math" w:hAnsi="Cambria Math"/>
                  <w:color w:val="auto"/>
                </w:rPr>
                <m:t>D</m:t>
              </m:r>
            </m:e>
            <m:sub>
              <m:r>
                <m:rPr>
                  <m:sty m:val="bi"/>
                </m:rPr>
                <w:rPr>
                  <w:rFonts w:ascii="Cambria Math" w:hAnsi="Cambria Math"/>
                  <w:color w:val="auto"/>
                </w:rPr>
                <m:t>CCM_F</m:t>
              </m:r>
              <m:r>
                <m:rPr>
                  <m:sty m:val="bi"/>
                </m:rPr>
                <w:rPr>
                  <w:rFonts w:ascii="Cambria Math" w:hAnsi="Cambria Math"/>
                  <w:color w:val="auto"/>
                </w:rPr>
                <m:t>1_3</m:t>
              </m:r>
            </m:sub>
          </m:sSub>
          <m:r>
            <m:rPr>
              <m:sty m:val="bi"/>
            </m:rPr>
            <w:rPr>
              <w:rFonts w:ascii="Cambria Math" w:hAnsi="Cambria Math"/>
              <w:color w:val="auto"/>
            </w:rPr>
            <m:t>=292,21 kVA</m:t>
          </m:r>
        </m:oMath>
      </m:oMathPara>
    </w:p>
    <w:p w14:paraId="00B8AFB0" w14:textId="7FB390F9" w:rsidR="00991E13" w:rsidRPr="00B8022F" w:rsidRDefault="001C772E" w:rsidP="00474CF3">
      <w:pPr>
        <w:pStyle w:val="Ttulo3"/>
        <w:numPr>
          <w:ilvl w:val="2"/>
          <w:numId w:val="2"/>
        </w:numPr>
        <w:spacing w:before="0"/>
        <w:ind w:left="142" w:hanging="90"/>
        <w:rPr>
          <w:bCs/>
          <w:color w:val="000000" w:themeColor="text1"/>
        </w:rPr>
      </w:pPr>
      <w:r>
        <w:rPr>
          <w:b/>
          <w:color w:val="000000" w:themeColor="text1"/>
          <w:sz w:val="28"/>
        </w:rPr>
        <w:t xml:space="preserve"> </w:t>
      </w:r>
      <w:bookmarkStart w:id="5" w:name="_Toc13057837"/>
      <w:r w:rsidR="00991E13" w:rsidRPr="00B8022F">
        <w:rPr>
          <w:bCs/>
          <w:color w:val="000000" w:themeColor="text1"/>
        </w:rPr>
        <w:t>Bloco Fábrica 2</w:t>
      </w:r>
      <w:bookmarkEnd w:id="5"/>
    </w:p>
    <w:p w14:paraId="3D35E622" w14:textId="77777777" w:rsidR="00991E13" w:rsidRPr="00967DF1" w:rsidRDefault="00991E13" w:rsidP="005048C3">
      <w:pPr>
        <w:spacing w:after="0"/>
        <w:ind w:firstLine="708"/>
        <w:jc w:val="both"/>
        <w:rPr>
          <w:rFonts w:asciiTheme="majorHAnsi" w:hAnsiTheme="majorHAnsi" w:cs="Arial"/>
        </w:rPr>
      </w:pPr>
      <w:r w:rsidRPr="00967DF1">
        <w:rPr>
          <w:rFonts w:asciiTheme="majorHAnsi" w:hAnsiTheme="majorHAnsi" w:cs="Arial"/>
        </w:rPr>
        <w:t>Este bloco contém 5 C</w:t>
      </w:r>
      <w:r w:rsidR="00C70C9B" w:rsidRPr="00967DF1">
        <w:rPr>
          <w:rFonts w:asciiTheme="majorHAnsi" w:hAnsiTheme="majorHAnsi" w:cs="Arial"/>
        </w:rPr>
        <w:t>C</w:t>
      </w:r>
      <w:r w:rsidRPr="00967DF1">
        <w:rPr>
          <w:rFonts w:asciiTheme="majorHAnsi" w:hAnsiTheme="majorHAnsi" w:cs="Arial"/>
        </w:rPr>
        <w:t>Ms</w:t>
      </w:r>
      <w:r w:rsidR="00C70C9B" w:rsidRPr="00967DF1">
        <w:rPr>
          <w:rFonts w:asciiTheme="majorHAnsi" w:hAnsiTheme="majorHAnsi" w:cs="Arial"/>
        </w:rPr>
        <w:t>,</w:t>
      </w:r>
      <w:r w:rsidRPr="00967DF1">
        <w:rPr>
          <w:rFonts w:asciiTheme="majorHAnsi" w:hAnsiTheme="majorHAnsi" w:cs="Arial"/>
        </w:rPr>
        <w:t xml:space="preserve"> sendo</w:t>
      </w:r>
      <w:r w:rsidR="00C70C9B" w:rsidRPr="00967DF1">
        <w:rPr>
          <w:rFonts w:asciiTheme="majorHAnsi" w:hAnsiTheme="majorHAnsi" w:cs="Arial"/>
        </w:rPr>
        <w:t xml:space="preserve"> eles</w:t>
      </w:r>
      <w:r w:rsidRPr="00967DF1">
        <w:rPr>
          <w:rFonts w:asciiTheme="majorHAnsi" w:hAnsiTheme="majorHAnsi" w:cs="Arial"/>
        </w:rPr>
        <w:t xml:space="preserve"> CCM_F2_1, CCM_F2</w:t>
      </w:r>
      <w:r w:rsidR="00D301EF" w:rsidRPr="00967DF1">
        <w:rPr>
          <w:rFonts w:asciiTheme="majorHAnsi" w:hAnsiTheme="majorHAnsi" w:cs="Arial"/>
        </w:rPr>
        <w:t>_2</w:t>
      </w:r>
      <w:r w:rsidRPr="00967DF1">
        <w:rPr>
          <w:rFonts w:asciiTheme="majorHAnsi" w:hAnsiTheme="majorHAnsi" w:cs="Arial"/>
        </w:rPr>
        <w:t>, CCM_F2_3, CCM_F2_4 e CCM_F2_5</w:t>
      </w:r>
      <w:r w:rsidR="00C70C9B" w:rsidRPr="00967DF1">
        <w:rPr>
          <w:rFonts w:asciiTheme="majorHAnsi" w:hAnsiTheme="majorHAnsi" w:cs="Arial"/>
        </w:rPr>
        <w:t>:</w:t>
      </w:r>
    </w:p>
    <w:p w14:paraId="0F81FF85" w14:textId="77777777" w:rsidR="00991E13" w:rsidRPr="00B8022F" w:rsidRDefault="00991E13" w:rsidP="001C772E">
      <w:pPr>
        <w:spacing w:after="0"/>
        <w:ind w:firstLine="360"/>
        <w:rPr>
          <w:rFonts w:asciiTheme="majorHAnsi" w:hAnsiTheme="majorHAnsi" w:cs="Arial"/>
          <w:bCs/>
        </w:rPr>
      </w:pPr>
      <w:r w:rsidRPr="00B8022F">
        <w:rPr>
          <w:rFonts w:asciiTheme="majorHAnsi" w:hAnsiTheme="majorHAnsi" w:cs="Arial"/>
          <w:bCs/>
        </w:rPr>
        <w:t xml:space="preserve">CCM_F2_1 </w:t>
      </w:r>
    </w:p>
    <w:p w14:paraId="093439EE" w14:textId="77777777" w:rsidR="00991E13" w:rsidRPr="00967DF1" w:rsidRDefault="00991E13" w:rsidP="00474CF3">
      <w:pPr>
        <w:pStyle w:val="PargrafodaLista"/>
        <w:numPr>
          <w:ilvl w:val="0"/>
          <w:numId w:val="1"/>
        </w:numPr>
        <w:spacing w:after="0"/>
        <w:rPr>
          <w:rFonts w:asciiTheme="majorHAnsi" w:hAnsiTheme="majorHAnsi" w:cs="Arial"/>
        </w:rPr>
      </w:pPr>
      <w:r w:rsidRPr="00967DF1">
        <w:rPr>
          <w:rFonts w:asciiTheme="majorHAnsi" w:hAnsiTheme="majorHAnsi" w:cs="Arial"/>
        </w:rPr>
        <w:t xml:space="preserve">1 motor de 300 </w:t>
      </w:r>
      <w:r w:rsidR="007B7F8C" w:rsidRPr="00967DF1">
        <w:rPr>
          <w:rFonts w:asciiTheme="majorHAnsi" w:hAnsiTheme="majorHAnsi" w:cs="Arial"/>
        </w:rPr>
        <w:t>CV</w:t>
      </w:r>
      <w:r w:rsidR="00F824A5" w:rsidRPr="00967DF1">
        <w:rPr>
          <w:rFonts w:asciiTheme="majorHAnsi" w:hAnsiTheme="majorHAnsi" w:cs="Arial"/>
        </w:rPr>
        <w:t>– WEG W50 – Alta Tensão – IV Polos 315H/G</w:t>
      </w:r>
    </w:p>
    <w:p w14:paraId="339F242C" w14:textId="77777777" w:rsidR="00991E13" w:rsidRPr="00967DF1" w:rsidRDefault="0078469A" w:rsidP="005048C3">
      <w:pPr>
        <w:pStyle w:val="TextodoTrabalho"/>
        <w:rPr>
          <w:rFonts w:asciiTheme="majorHAnsi" w:hAnsiTheme="majorHAnsi"/>
          <w:color w:val="auto"/>
        </w:rPr>
      </w:pPr>
      <m:oMathPara>
        <m:oMath>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CCM_F2_1</m:t>
              </m:r>
            </m:sub>
          </m:sSub>
          <m:r>
            <w:rPr>
              <w:rFonts w:ascii="Cambria Math" w:hAnsi="Cambria Math"/>
              <w:color w:val="auto"/>
            </w:rPr>
            <m:t>=1*</m:t>
          </m:r>
          <m:f>
            <m:fPr>
              <m:ctrlPr>
                <w:rPr>
                  <w:rFonts w:ascii="Cambria Math" w:hAnsi="Cambria Math"/>
                  <w:i/>
                  <w:color w:val="auto"/>
                </w:rPr>
              </m:ctrlPr>
            </m:fPr>
            <m:num>
              <m:r>
                <w:rPr>
                  <w:rFonts w:ascii="Cambria Math" w:hAnsi="Cambria Math"/>
                  <w:color w:val="auto"/>
                </w:rPr>
                <m:t>300*735,5</m:t>
              </m:r>
            </m:num>
            <m:den>
              <m:r>
                <w:rPr>
                  <w:rFonts w:ascii="Cambria Math" w:hAnsi="Cambria Math"/>
                  <w:color w:val="auto"/>
                </w:rPr>
                <m:t>0,935*0,8</m:t>
              </m:r>
            </m:den>
          </m:f>
          <m:r>
            <w:rPr>
              <w:rFonts w:ascii="Cambria Math" w:hAnsi="Cambria Math"/>
              <w:color w:val="auto"/>
            </w:rPr>
            <m:t>*0,87*1</m:t>
          </m:r>
        </m:oMath>
      </m:oMathPara>
    </w:p>
    <w:p w14:paraId="3308BE2A" w14:textId="77777777" w:rsidR="00991E13" w:rsidRPr="00967DF1" w:rsidRDefault="0078469A" w:rsidP="005048C3">
      <w:pPr>
        <w:pStyle w:val="TextodoTrabalho"/>
        <w:rPr>
          <w:rFonts w:asciiTheme="majorHAnsi" w:hAnsiTheme="majorHAnsi"/>
          <w:b/>
          <w:bCs/>
          <w:color w:val="auto"/>
        </w:rPr>
      </w:pPr>
      <m:oMathPara>
        <m:oMath>
          <m:sSub>
            <m:sSubPr>
              <m:ctrlPr>
                <w:rPr>
                  <w:rFonts w:ascii="Cambria Math" w:hAnsi="Cambria Math"/>
                  <w:b/>
                  <w:bCs/>
                  <w:i/>
                  <w:color w:val="auto"/>
                </w:rPr>
              </m:ctrlPr>
            </m:sSubPr>
            <m:e>
              <m:r>
                <m:rPr>
                  <m:sty m:val="bi"/>
                </m:rPr>
                <w:rPr>
                  <w:rFonts w:ascii="Cambria Math" w:hAnsi="Cambria Math"/>
                  <w:color w:val="auto"/>
                </w:rPr>
                <m:t>D</m:t>
              </m:r>
            </m:e>
            <m:sub>
              <m:r>
                <m:rPr>
                  <m:sty m:val="bi"/>
                </m:rPr>
                <w:rPr>
                  <w:rFonts w:ascii="Cambria Math" w:hAnsi="Cambria Math"/>
                  <w:color w:val="auto"/>
                </w:rPr>
                <m:t>CCM_F</m:t>
              </m:r>
              <m:r>
                <m:rPr>
                  <m:sty m:val="bi"/>
                </m:rPr>
                <w:rPr>
                  <w:rFonts w:ascii="Cambria Math" w:hAnsi="Cambria Math"/>
                  <w:color w:val="auto"/>
                </w:rPr>
                <m:t>2_1</m:t>
              </m:r>
            </m:sub>
          </m:sSub>
          <m:r>
            <m:rPr>
              <m:sty m:val="bi"/>
            </m:rPr>
            <w:rPr>
              <w:rFonts w:ascii="Cambria Math" w:hAnsi="Cambria Math"/>
              <w:color w:val="auto"/>
            </w:rPr>
            <m:t>=256,64 kVA</m:t>
          </m:r>
        </m:oMath>
      </m:oMathPara>
    </w:p>
    <w:p w14:paraId="1055B361" w14:textId="77777777" w:rsidR="00991E13" w:rsidRPr="00B8022F" w:rsidRDefault="00991E13" w:rsidP="001C772E">
      <w:pPr>
        <w:spacing w:after="0"/>
        <w:ind w:firstLine="360"/>
        <w:rPr>
          <w:rFonts w:asciiTheme="majorHAnsi" w:hAnsiTheme="majorHAnsi" w:cs="Arial"/>
          <w:bCs/>
        </w:rPr>
      </w:pPr>
      <w:r w:rsidRPr="00B8022F">
        <w:rPr>
          <w:rFonts w:asciiTheme="majorHAnsi" w:hAnsiTheme="majorHAnsi" w:cs="Arial"/>
          <w:bCs/>
        </w:rPr>
        <w:t xml:space="preserve">CCM_F2_2 </w:t>
      </w:r>
    </w:p>
    <w:p w14:paraId="42CF43B7" w14:textId="77777777" w:rsidR="00991E13" w:rsidRPr="00967DF1" w:rsidRDefault="00D301EF" w:rsidP="00474CF3">
      <w:pPr>
        <w:pStyle w:val="PargrafodaLista"/>
        <w:numPr>
          <w:ilvl w:val="0"/>
          <w:numId w:val="1"/>
        </w:numPr>
        <w:spacing w:after="0"/>
        <w:rPr>
          <w:rFonts w:asciiTheme="majorHAnsi" w:hAnsiTheme="majorHAnsi" w:cs="Arial"/>
        </w:rPr>
      </w:pPr>
      <w:r w:rsidRPr="00967DF1">
        <w:rPr>
          <w:rFonts w:asciiTheme="majorHAnsi" w:hAnsiTheme="majorHAnsi" w:cs="Arial"/>
        </w:rPr>
        <w:t>2</w:t>
      </w:r>
      <w:r w:rsidR="00991E13" w:rsidRPr="00967DF1">
        <w:rPr>
          <w:rFonts w:asciiTheme="majorHAnsi" w:hAnsiTheme="majorHAnsi" w:cs="Arial"/>
        </w:rPr>
        <w:t xml:space="preserve"> motores de </w:t>
      </w:r>
      <w:r w:rsidRPr="00967DF1">
        <w:rPr>
          <w:rFonts w:asciiTheme="majorHAnsi" w:hAnsiTheme="majorHAnsi" w:cs="Arial"/>
        </w:rPr>
        <w:t>1</w:t>
      </w:r>
      <w:r w:rsidR="00991E13" w:rsidRPr="00967DF1">
        <w:rPr>
          <w:rFonts w:asciiTheme="majorHAnsi" w:hAnsiTheme="majorHAnsi" w:cs="Arial"/>
        </w:rPr>
        <w:t xml:space="preserve">5 </w:t>
      </w:r>
      <w:r w:rsidR="007B7F8C" w:rsidRPr="00967DF1">
        <w:rPr>
          <w:rFonts w:asciiTheme="majorHAnsi" w:hAnsiTheme="majorHAnsi" w:cs="Arial"/>
        </w:rPr>
        <w:t>CV</w:t>
      </w:r>
      <w:r w:rsidR="00F824A5" w:rsidRPr="00967DF1">
        <w:rPr>
          <w:rFonts w:asciiTheme="majorHAnsi" w:hAnsiTheme="majorHAnsi" w:cs="Arial"/>
        </w:rPr>
        <w:t>– WEG W22 Premium – IV Polos L132M/L</w:t>
      </w:r>
    </w:p>
    <w:p w14:paraId="24659528" w14:textId="3EE70A8B" w:rsidR="00991E13" w:rsidRPr="00967DF1" w:rsidRDefault="0078469A" w:rsidP="005048C3">
      <w:pPr>
        <w:pStyle w:val="TextodoTrabalho"/>
        <w:rPr>
          <w:rFonts w:asciiTheme="majorHAnsi" w:hAnsiTheme="majorHAnsi"/>
          <w:color w:val="auto"/>
        </w:rPr>
      </w:pPr>
      <m:oMathPara>
        <m:oMath>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CCM_F2_2</m:t>
              </m:r>
            </m:sub>
          </m:sSub>
          <m:r>
            <w:rPr>
              <w:rFonts w:ascii="Cambria Math" w:hAnsi="Cambria Math"/>
              <w:color w:val="auto"/>
            </w:rPr>
            <m:t>=2*</m:t>
          </m:r>
          <m:f>
            <m:fPr>
              <m:ctrlPr>
                <w:rPr>
                  <w:rFonts w:ascii="Cambria Math" w:hAnsi="Cambria Math"/>
                  <w:i/>
                  <w:color w:val="auto"/>
                </w:rPr>
              </m:ctrlPr>
            </m:fPr>
            <m:num>
              <m:r>
                <w:rPr>
                  <w:rFonts w:ascii="Cambria Math" w:hAnsi="Cambria Math"/>
                  <w:color w:val="auto"/>
                </w:rPr>
                <m:t>15*735,5</m:t>
              </m:r>
            </m:num>
            <m:den>
              <m:r>
                <w:rPr>
                  <w:rFonts w:ascii="Cambria Math" w:hAnsi="Cambria Math"/>
                  <w:color w:val="auto"/>
                </w:rPr>
                <m:t>0,915*0,76</m:t>
              </m:r>
            </m:den>
          </m:f>
          <m:r>
            <w:rPr>
              <w:rFonts w:ascii="Cambria Math" w:hAnsi="Cambria Math"/>
              <w:color w:val="auto"/>
            </w:rPr>
            <m:t>*0,83*0,85</m:t>
          </m:r>
        </m:oMath>
      </m:oMathPara>
    </w:p>
    <w:p w14:paraId="74F5862C" w14:textId="77777777" w:rsidR="00991E13" w:rsidRPr="00967DF1" w:rsidRDefault="0078469A" w:rsidP="005048C3">
      <w:pPr>
        <w:pStyle w:val="TextodoTrabalho"/>
        <w:rPr>
          <w:rFonts w:asciiTheme="majorHAnsi" w:hAnsiTheme="majorHAnsi"/>
          <w:b/>
          <w:bCs/>
          <w:color w:val="auto"/>
        </w:rPr>
      </w:pPr>
      <m:oMathPara>
        <m:oMath>
          <m:sSub>
            <m:sSubPr>
              <m:ctrlPr>
                <w:rPr>
                  <w:rFonts w:ascii="Cambria Math" w:hAnsi="Cambria Math"/>
                  <w:b/>
                  <w:bCs/>
                  <w:i/>
                  <w:color w:val="auto"/>
                </w:rPr>
              </m:ctrlPr>
            </m:sSubPr>
            <m:e>
              <m:r>
                <m:rPr>
                  <m:sty m:val="bi"/>
                </m:rPr>
                <w:rPr>
                  <w:rFonts w:ascii="Cambria Math" w:hAnsi="Cambria Math"/>
                  <w:color w:val="auto"/>
                </w:rPr>
                <m:t>D</m:t>
              </m:r>
            </m:e>
            <m:sub>
              <m:r>
                <m:rPr>
                  <m:sty m:val="bi"/>
                </m:rPr>
                <w:rPr>
                  <w:rFonts w:ascii="Cambria Math" w:hAnsi="Cambria Math"/>
                  <w:color w:val="auto"/>
                </w:rPr>
                <m:t>CCM_F</m:t>
              </m:r>
              <m:r>
                <m:rPr>
                  <m:sty m:val="bi"/>
                </m:rPr>
                <w:rPr>
                  <w:rFonts w:ascii="Cambria Math" w:hAnsi="Cambria Math"/>
                  <w:color w:val="auto"/>
                </w:rPr>
                <m:t>2_2</m:t>
              </m:r>
            </m:sub>
          </m:sSub>
          <m:r>
            <m:rPr>
              <m:sty m:val="bi"/>
            </m:rPr>
            <w:rPr>
              <w:rFonts w:ascii="Cambria Math" w:hAnsi="Cambria Math"/>
              <w:color w:val="auto"/>
            </w:rPr>
            <m:t>=22,39 kVA</m:t>
          </m:r>
        </m:oMath>
      </m:oMathPara>
    </w:p>
    <w:p w14:paraId="0A29381B" w14:textId="77777777" w:rsidR="00991E13" w:rsidRPr="00B8022F" w:rsidRDefault="00991E13" w:rsidP="001C772E">
      <w:pPr>
        <w:spacing w:after="0"/>
        <w:ind w:firstLine="360"/>
        <w:rPr>
          <w:rFonts w:asciiTheme="majorHAnsi" w:hAnsiTheme="majorHAnsi" w:cs="Arial"/>
          <w:bCs/>
        </w:rPr>
      </w:pPr>
      <w:r w:rsidRPr="00B8022F">
        <w:rPr>
          <w:rFonts w:asciiTheme="majorHAnsi" w:hAnsiTheme="majorHAnsi" w:cs="Arial"/>
          <w:bCs/>
        </w:rPr>
        <w:t>CCM_F2_3</w:t>
      </w:r>
    </w:p>
    <w:p w14:paraId="6A5A097F" w14:textId="31770286" w:rsidR="006F0863" w:rsidRPr="00967DF1" w:rsidRDefault="00D301EF" w:rsidP="00474CF3">
      <w:pPr>
        <w:pStyle w:val="PargrafodaLista"/>
        <w:numPr>
          <w:ilvl w:val="0"/>
          <w:numId w:val="1"/>
        </w:numPr>
        <w:spacing w:after="0"/>
        <w:rPr>
          <w:rFonts w:asciiTheme="majorHAnsi" w:hAnsiTheme="majorHAnsi" w:cs="Arial"/>
        </w:rPr>
      </w:pPr>
      <w:r w:rsidRPr="00967DF1">
        <w:rPr>
          <w:rFonts w:asciiTheme="majorHAnsi" w:hAnsiTheme="majorHAnsi" w:cs="Arial"/>
        </w:rPr>
        <w:t>1</w:t>
      </w:r>
      <w:r w:rsidR="00991E13" w:rsidRPr="00967DF1">
        <w:rPr>
          <w:rFonts w:asciiTheme="majorHAnsi" w:hAnsiTheme="majorHAnsi" w:cs="Arial"/>
        </w:rPr>
        <w:t xml:space="preserve"> motor</w:t>
      </w:r>
      <w:r w:rsidRPr="00967DF1">
        <w:rPr>
          <w:rFonts w:asciiTheme="majorHAnsi" w:hAnsiTheme="majorHAnsi" w:cs="Arial"/>
        </w:rPr>
        <w:t xml:space="preserve"> de 300</w:t>
      </w:r>
      <w:r w:rsidR="00991E13" w:rsidRPr="00967DF1">
        <w:rPr>
          <w:rFonts w:asciiTheme="majorHAnsi" w:hAnsiTheme="majorHAnsi" w:cs="Arial"/>
        </w:rPr>
        <w:t xml:space="preserve"> </w:t>
      </w:r>
      <w:r w:rsidR="007B7F8C" w:rsidRPr="00967DF1">
        <w:rPr>
          <w:rFonts w:asciiTheme="majorHAnsi" w:hAnsiTheme="majorHAnsi" w:cs="Arial"/>
        </w:rPr>
        <w:t>CV</w:t>
      </w:r>
      <w:r w:rsidR="006F0863" w:rsidRPr="00967DF1">
        <w:rPr>
          <w:rFonts w:asciiTheme="majorHAnsi" w:hAnsiTheme="majorHAnsi" w:cs="Arial"/>
        </w:rPr>
        <w:t xml:space="preserve"> </w:t>
      </w:r>
      <w:proofErr w:type="spellStart"/>
      <w:r w:rsidR="006F0863" w:rsidRPr="00967DF1">
        <w:rPr>
          <w:rFonts w:asciiTheme="majorHAnsi" w:hAnsiTheme="majorHAnsi" w:cs="Arial"/>
        </w:rPr>
        <w:t>CV</w:t>
      </w:r>
      <w:proofErr w:type="spellEnd"/>
      <w:r w:rsidR="006F0863" w:rsidRPr="00967DF1">
        <w:rPr>
          <w:rFonts w:asciiTheme="majorHAnsi" w:hAnsiTheme="majorHAnsi" w:cs="Arial"/>
        </w:rPr>
        <w:t>– WEG W50 – Alta Tensão – IV Polos 315H/G</w:t>
      </w:r>
    </w:p>
    <w:p w14:paraId="639C9E4E" w14:textId="77777777" w:rsidR="00991E13" w:rsidRPr="00967DF1" w:rsidRDefault="0078469A" w:rsidP="005048C3">
      <w:pPr>
        <w:pStyle w:val="TextodoTrabalho"/>
        <w:rPr>
          <w:rFonts w:asciiTheme="majorHAnsi" w:hAnsiTheme="majorHAnsi"/>
          <w:color w:val="auto"/>
        </w:rPr>
      </w:pPr>
      <m:oMathPara>
        <m:oMath>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CCM_F2_3</m:t>
              </m:r>
            </m:sub>
          </m:sSub>
          <m:r>
            <w:rPr>
              <w:rFonts w:ascii="Cambria Math" w:hAnsi="Cambria Math"/>
              <w:color w:val="auto"/>
            </w:rPr>
            <m:t>=1*</m:t>
          </m:r>
          <m:f>
            <m:fPr>
              <m:ctrlPr>
                <w:rPr>
                  <w:rFonts w:ascii="Cambria Math" w:hAnsi="Cambria Math"/>
                  <w:i/>
                  <w:color w:val="auto"/>
                </w:rPr>
              </m:ctrlPr>
            </m:fPr>
            <m:num>
              <m:r>
                <w:rPr>
                  <w:rFonts w:ascii="Cambria Math" w:hAnsi="Cambria Math"/>
                  <w:color w:val="auto"/>
                </w:rPr>
                <m:t>300*735,5</m:t>
              </m:r>
            </m:num>
            <m:den>
              <m:r>
                <w:rPr>
                  <w:rFonts w:ascii="Cambria Math" w:hAnsi="Cambria Math"/>
                  <w:color w:val="auto"/>
                </w:rPr>
                <m:t>0,935*0,8</m:t>
              </m:r>
            </m:den>
          </m:f>
          <m:r>
            <w:rPr>
              <w:rFonts w:ascii="Cambria Math" w:hAnsi="Cambria Math"/>
              <w:color w:val="auto"/>
            </w:rPr>
            <m:t>*0,87*1</m:t>
          </m:r>
        </m:oMath>
      </m:oMathPara>
    </w:p>
    <w:p w14:paraId="5544E466" w14:textId="77777777" w:rsidR="00991E13" w:rsidRPr="00967DF1" w:rsidRDefault="0078469A" w:rsidP="005048C3">
      <w:pPr>
        <w:pStyle w:val="TextodoTrabalho"/>
        <w:rPr>
          <w:rFonts w:asciiTheme="majorHAnsi" w:hAnsiTheme="majorHAnsi"/>
          <w:b/>
          <w:bCs/>
          <w:color w:val="auto"/>
        </w:rPr>
      </w:pPr>
      <m:oMathPara>
        <m:oMath>
          <m:sSub>
            <m:sSubPr>
              <m:ctrlPr>
                <w:rPr>
                  <w:rFonts w:ascii="Cambria Math" w:hAnsi="Cambria Math"/>
                  <w:b/>
                  <w:bCs/>
                  <w:i/>
                  <w:color w:val="auto"/>
                </w:rPr>
              </m:ctrlPr>
            </m:sSubPr>
            <m:e>
              <m:r>
                <m:rPr>
                  <m:sty m:val="bi"/>
                </m:rPr>
                <w:rPr>
                  <w:rFonts w:ascii="Cambria Math" w:hAnsi="Cambria Math"/>
                  <w:color w:val="auto"/>
                </w:rPr>
                <m:t>D</m:t>
              </m:r>
            </m:e>
            <m:sub>
              <m:r>
                <m:rPr>
                  <m:sty m:val="bi"/>
                </m:rPr>
                <w:rPr>
                  <w:rFonts w:ascii="Cambria Math" w:hAnsi="Cambria Math"/>
                  <w:color w:val="auto"/>
                </w:rPr>
                <m:t>CCM_F</m:t>
              </m:r>
              <m:r>
                <m:rPr>
                  <m:sty m:val="bi"/>
                </m:rPr>
                <w:rPr>
                  <w:rFonts w:ascii="Cambria Math" w:hAnsi="Cambria Math"/>
                  <w:color w:val="auto"/>
                </w:rPr>
                <m:t>2_3</m:t>
              </m:r>
            </m:sub>
          </m:sSub>
          <m:r>
            <m:rPr>
              <m:sty m:val="bi"/>
            </m:rPr>
            <w:rPr>
              <w:rFonts w:ascii="Cambria Math" w:hAnsi="Cambria Math"/>
              <w:color w:val="auto"/>
            </w:rPr>
            <m:t>=256,64 kVA</m:t>
          </m:r>
        </m:oMath>
      </m:oMathPara>
    </w:p>
    <w:p w14:paraId="4EFB08CD" w14:textId="77777777" w:rsidR="00991E13" w:rsidRPr="00B8022F" w:rsidRDefault="00991E13" w:rsidP="001C772E">
      <w:pPr>
        <w:spacing w:after="0"/>
        <w:ind w:firstLine="360"/>
        <w:rPr>
          <w:rFonts w:asciiTheme="majorHAnsi" w:hAnsiTheme="majorHAnsi" w:cs="Arial"/>
          <w:bCs/>
        </w:rPr>
      </w:pPr>
      <w:r w:rsidRPr="00B8022F">
        <w:rPr>
          <w:rFonts w:asciiTheme="majorHAnsi" w:hAnsiTheme="majorHAnsi" w:cs="Arial"/>
          <w:bCs/>
        </w:rPr>
        <w:t xml:space="preserve">CCM_F2_4 </w:t>
      </w:r>
    </w:p>
    <w:p w14:paraId="0F8D81F5" w14:textId="77777777" w:rsidR="00991E13" w:rsidRPr="00967DF1" w:rsidRDefault="0023216E" w:rsidP="00474CF3">
      <w:pPr>
        <w:pStyle w:val="PargrafodaLista"/>
        <w:numPr>
          <w:ilvl w:val="0"/>
          <w:numId w:val="1"/>
        </w:numPr>
        <w:spacing w:after="0"/>
        <w:rPr>
          <w:rFonts w:asciiTheme="majorHAnsi" w:hAnsiTheme="majorHAnsi" w:cs="Arial"/>
        </w:rPr>
      </w:pPr>
      <w:r w:rsidRPr="00967DF1">
        <w:rPr>
          <w:rFonts w:asciiTheme="majorHAnsi" w:hAnsiTheme="majorHAnsi" w:cs="Arial"/>
        </w:rPr>
        <w:t>2</w:t>
      </w:r>
      <w:r w:rsidR="00991E13" w:rsidRPr="00967DF1">
        <w:rPr>
          <w:rFonts w:asciiTheme="majorHAnsi" w:hAnsiTheme="majorHAnsi" w:cs="Arial"/>
        </w:rPr>
        <w:t xml:space="preserve"> motores de </w:t>
      </w:r>
      <w:r w:rsidRPr="00967DF1">
        <w:rPr>
          <w:rFonts w:asciiTheme="majorHAnsi" w:hAnsiTheme="majorHAnsi" w:cs="Arial"/>
        </w:rPr>
        <w:t>1</w:t>
      </w:r>
      <w:r w:rsidR="00991E13" w:rsidRPr="00967DF1">
        <w:rPr>
          <w:rFonts w:asciiTheme="majorHAnsi" w:hAnsiTheme="majorHAnsi" w:cs="Arial"/>
        </w:rPr>
        <w:t xml:space="preserve">5 </w:t>
      </w:r>
      <w:r w:rsidR="007B7F8C" w:rsidRPr="00967DF1">
        <w:rPr>
          <w:rFonts w:asciiTheme="majorHAnsi" w:hAnsiTheme="majorHAnsi" w:cs="Arial"/>
        </w:rPr>
        <w:t>CV</w:t>
      </w:r>
      <w:r w:rsidR="006F0863" w:rsidRPr="00967DF1">
        <w:rPr>
          <w:rFonts w:asciiTheme="majorHAnsi" w:hAnsiTheme="majorHAnsi" w:cs="Arial"/>
        </w:rPr>
        <w:t>– WEG W22 Premium – IV Polos L132M/L</w:t>
      </w:r>
    </w:p>
    <w:p w14:paraId="42BF538B" w14:textId="77777777" w:rsidR="00991E13" w:rsidRPr="00967DF1" w:rsidRDefault="0078469A" w:rsidP="005048C3">
      <w:pPr>
        <w:pStyle w:val="TextodoTrabalho"/>
        <w:rPr>
          <w:rFonts w:asciiTheme="majorHAnsi" w:hAnsiTheme="majorHAnsi"/>
          <w:color w:val="auto"/>
        </w:rPr>
      </w:pPr>
      <m:oMathPara>
        <m:oMath>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CCM_F2_4</m:t>
              </m:r>
            </m:sub>
          </m:sSub>
          <m:r>
            <w:rPr>
              <w:rFonts w:ascii="Cambria Math" w:hAnsi="Cambria Math"/>
              <w:color w:val="auto"/>
            </w:rPr>
            <m:t>=2*</m:t>
          </m:r>
          <m:f>
            <m:fPr>
              <m:ctrlPr>
                <w:rPr>
                  <w:rFonts w:ascii="Cambria Math" w:hAnsi="Cambria Math"/>
                  <w:i/>
                  <w:color w:val="auto"/>
                </w:rPr>
              </m:ctrlPr>
            </m:fPr>
            <m:num>
              <m:r>
                <w:rPr>
                  <w:rFonts w:ascii="Cambria Math" w:hAnsi="Cambria Math"/>
                  <w:color w:val="auto"/>
                </w:rPr>
                <m:t>15*735,5</m:t>
              </m:r>
            </m:num>
            <m:den>
              <m:r>
                <w:rPr>
                  <w:rFonts w:ascii="Cambria Math" w:hAnsi="Cambria Math"/>
                  <w:color w:val="auto"/>
                </w:rPr>
                <m:t>0,915*0,76</m:t>
              </m:r>
            </m:den>
          </m:f>
          <m:r>
            <w:rPr>
              <w:rFonts w:ascii="Cambria Math" w:hAnsi="Cambria Math"/>
              <w:color w:val="auto"/>
            </w:rPr>
            <m:t>*0,83*0,85</m:t>
          </m:r>
        </m:oMath>
      </m:oMathPara>
    </w:p>
    <w:p w14:paraId="0BD713D9" w14:textId="77777777" w:rsidR="00991E13" w:rsidRPr="00967DF1" w:rsidRDefault="0078469A" w:rsidP="005048C3">
      <w:pPr>
        <w:pStyle w:val="TextodoTrabalho"/>
        <w:rPr>
          <w:rFonts w:asciiTheme="majorHAnsi" w:hAnsiTheme="majorHAnsi"/>
          <w:b/>
          <w:bCs/>
          <w:color w:val="auto"/>
        </w:rPr>
      </w:pPr>
      <m:oMathPara>
        <m:oMath>
          <m:sSub>
            <m:sSubPr>
              <m:ctrlPr>
                <w:rPr>
                  <w:rFonts w:ascii="Cambria Math" w:hAnsi="Cambria Math"/>
                  <w:b/>
                  <w:bCs/>
                  <w:i/>
                  <w:color w:val="auto"/>
                </w:rPr>
              </m:ctrlPr>
            </m:sSubPr>
            <m:e>
              <m:r>
                <m:rPr>
                  <m:sty m:val="bi"/>
                </m:rPr>
                <w:rPr>
                  <w:rFonts w:ascii="Cambria Math" w:hAnsi="Cambria Math"/>
                  <w:color w:val="auto"/>
                </w:rPr>
                <m:t>D</m:t>
              </m:r>
            </m:e>
            <m:sub>
              <m:r>
                <m:rPr>
                  <m:sty m:val="bi"/>
                </m:rPr>
                <w:rPr>
                  <w:rFonts w:ascii="Cambria Math" w:hAnsi="Cambria Math"/>
                  <w:color w:val="auto"/>
                </w:rPr>
                <m:t>CCM_F</m:t>
              </m:r>
              <m:r>
                <m:rPr>
                  <m:sty m:val="bi"/>
                </m:rPr>
                <w:rPr>
                  <w:rFonts w:ascii="Cambria Math" w:hAnsi="Cambria Math"/>
                  <w:color w:val="auto"/>
                </w:rPr>
                <m:t>1_4</m:t>
              </m:r>
            </m:sub>
          </m:sSub>
          <m:r>
            <m:rPr>
              <m:sty m:val="bi"/>
            </m:rPr>
            <w:rPr>
              <w:rFonts w:ascii="Cambria Math" w:hAnsi="Cambria Math"/>
              <w:color w:val="auto"/>
            </w:rPr>
            <m:t>=22,39 kVA</m:t>
          </m:r>
        </m:oMath>
      </m:oMathPara>
    </w:p>
    <w:p w14:paraId="552129A6" w14:textId="77777777" w:rsidR="00991E13" w:rsidRPr="00B8022F" w:rsidRDefault="00991E13" w:rsidP="001C772E">
      <w:pPr>
        <w:spacing w:after="0"/>
        <w:ind w:firstLine="360"/>
        <w:rPr>
          <w:rFonts w:asciiTheme="majorHAnsi" w:hAnsiTheme="majorHAnsi" w:cs="Arial"/>
          <w:bCs/>
        </w:rPr>
      </w:pPr>
      <w:r w:rsidRPr="00B8022F">
        <w:rPr>
          <w:rFonts w:asciiTheme="majorHAnsi" w:hAnsiTheme="majorHAnsi" w:cs="Arial"/>
          <w:bCs/>
        </w:rPr>
        <w:t>CCM_F2_5</w:t>
      </w:r>
    </w:p>
    <w:p w14:paraId="74479985" w14:textId="77777777" w:rsidR="00991E13" w:rsidRPr="00967DF1" w:rsidRDefault="00A85446" w:rsidP="00474CF3">
      <w:pPr>
        <w:pStyle w:val="PargrafodaLista"/>
        <w:numPr>
          <w:ilvl w:val="0"/>
          <w:numId w:val="1"/>
        </w:numPr>
        <w:spacing w:after="0"/>
        <w:rPr>
          <w:rFonts w:asciiTheme="majorHAnsi" w:hAnsiTheme="majorHAnsi" w:cs="Arial"/>
        </w:rPr>
      </w:pPr>
      <w:r w:rsidRPr="00967DF1">
        <w:rPr>
          <w:rFonts w:asciiTheme="majorHAnsi" w:hAnsiTheme="majorHAnsi" w:cs="Arial"/>
        </w:rPr>
        <w:t>4 vulcanizadoras 51 kW</w:t>
      </w:r>
    </w:p>
    <w:p w14:paraId="79D989CF" w14:textId="77777777" w:rsidR="00991E13" w:rsidRPr="00967DF1" w:rsidRDefault="0078469A" w:rsidP="005048C3">
      <w:pPr>
        <w:pStyle w:val="TextodoTrabalho"/>
        <w:rPr>
          <w:rFonts w:asciiTheme="majorHAnsi" w:hAnsiTheme="majorHAnsi"/>
          <w:color w:val="auto"/>
        </w:rPr>
      </w:pPr>
      <m:oMathPara>
        <m:oMath>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CCM_F2_5</m:t>
              </m:r>
            </m:sub>
          </m:sSub>
          <m:r>
            <w:rPr>
              <w:rFonts w:ascii="Cambria Math" w:hAnsi="Cambria Math"/>
              <w:color w:val="auto"/>
            </w:rPr>
            <m:t>=4*</m:t>
          </m:r>
          <m:f>
            <m:fPr>
              <m:ctrlPr>
                <w:rPr>
                  <w:rFonts w:ascii="Cambria Math" w:hAnsi="Cambria Math"/>
                  <w:i/>
                  <w:color w:val="auto"/>
                </w:rPr>
              </m:ctrlPr>
            </m:fPr>
            <m:num>
              <m:r>
                <w:rPr>
                  <w:rFonts w:ascii="Cambria Math" w:hAnsi="Cambria Math"/>
                  <w:color w:val="auto"/>
                </w:rPr>
                <m:t>51</m:t>
              </m:r>
            </m:num>
            <m:den>
              <m:r>
                <w:rPr>
                  <w:rFonts w:ascii="Cambria Math" w:hAnsi="Cambria Math"/>
                  <w:color w:val="auto"/>
                </w:rPr>
                <m:t>0,95*0,94</m:t>
              </m:r>
            </m:den>
          </m:f>
          <m:r>
            <w:rPr>
              <w:rFonts w:ascii="Cambria Math" w:hAnsi="Cambria Math"/>
              <w:color w:val="auto"/>
            </w:rPr>
            <m:t>*1*1</m:t>
          </m:r>
        </m:oMath>
      </m:oMathPara>
    </w:p>
    <w:p w14:paraId="000EA011" w14:textId="77777777" w:rsidR="00991E13" w:rsidRPr="00967DF1" w:rsidRDefault="0078469A" w:rsidP="005048C3">
      <w:pPr>
        <w:pStyle w:val="TextodoTrabalho"/>
        <w:rPr>
          <w:rFonts w:asciiTheme="majorHAnsi" w:hAnsiTheme="majorHAnsi"/>
          <w:b/>
          <w:bCs/>
          <w:color w:val="auto"/>
        </w:rPr>
      </w:pPr>
      <m:oMathPara>
        <m:oMath>
          <m:sSub>
            <m:sSubPr>
              <m:ctrlPr>
                <w:rPr>
                  <w:rFonts w:ascii="Cambria Math" w:hAnsi="Cambria Math"/>
                  <w:b/>
                  <w:bCs/>
                  <w:i/>
                  <w:color w:val="auto"/>
                </w:rPr>
              </m:ctrlPr>
            </m:sSubPr>
            <m:e>
              <m:r>
                <m:rPr>
                  <m:sty m:val="bi"/>
                </m:rPr>
                <w:rPr>
                  <w:rFonts w:ascii="Cambria Math" w:hAnsi="Cambria Math"/>
                  <w:color w:val="auto"/>
                </w:rPr>
                <m:t>D</m:t>
              </m:r>
            </m:e>
            <m:sub>
              <m:r>
                <m:rPr>
                  <m:sty m:val="bi"/>
                </m:rPr>
                <w:rPr>
                  <w:rFonts w:ascii="Cambria Math" w:hAnsi="Cambria Math"/>
                  <w:color w:val="auto"/>
                </w:rPr>
                <m:t>CCM_F</m:t>
              </m:r>
              <m:r>
                <m:rPr>
                  <m:sty m:val="bi"/>
                </m:rPr>
                <w:rPr>
                  <w:rFonts w:ascii="Cambria Math" w:hAnsi="Cambria Math"/>
                  <w:color w:val="auto"/>
                </w:rPr>
                <m:t>2_5</m:t>
              </m:r>
            </m:sub>
          </m:sSub>
          <m:r>
            <m:rPr>
              <m:sty m:val="bi"/>
            </m:rPr>
            <w:rPr>
              <w:rFonts w:ascii="Cambria Math" w:hAnsi="Cambria Math"/>
              <w:color w:val="auto"/>
            </w:rPr>
            <m:t>=228,44 kVA</m:t>
          </m:r>
        </m:oMath>
      </m:oMathPara>
    </w:p>
    <w:p w14:paraId="684C965E" w14:textId="77777777" w:rsidR="00A85446" w:rsidRPr="00ED57B2" w:rsidRDefault="00967DF1" w:rsidP="00474CF3">
      <w:pPr>
        <w:pStyle w:val="Ttulo3"/>
        <w:numPr>
          <w:ilvl w:val="2"/>
          <w:numId w:val="2"/>
        </w:numPr>
        <w:spacing w:before="0"/>
        <w:ind w:left="142" w:hanging="90"/>
        <w:rPr>
          <w:bCs/>
          <w:color w:val="000000" w:themeColor="text1"/>
        </w:rPr>
      </w:pPr>
      <w:r w:rsidRPr="00967DF1">
        <w:rPr>
          <w:b/>
          <w:color w:val="000000" w:themeColor="text1"/>
          <w:sz w:val="28"/>
        </w:rPr>
        <w:t xml:space="preserve"> </w:t>
      </w:r>
      <w:bookmarkStart w:id="6" w:name="_Toc13057838"/>
      <w:r w:rsidR="00A85446" w:rsidRPr="00ED57B2">
        <w:rPr>
          <w:bCs/>
          <w:color w:val="000000" w:themeColor="text1"/>
        </w:rPr>
        <w:t>Bloco Montagem</w:t>
      </w:r>
      <w:bookmarkEnd w:id="6"/>
    </w:p>
    <w:p w14:paraId="50E73FF2" w14:textId="77777777" w:rsidR="00A85446" w:rsidRPr="00967DF1" w:rsidRDefault="00A85446" w:rsidP="005048C3">
      <w:pPr>
        <w:spacing w:after="0"/>
        <w:ind w:firstLine="708"/>
        <w:jc w:val="both"/>
        <w:rPr>
          <w:rFonts w:asciiTheme="majorHAnsi" w:hAnsiTheme="majorHAnsi" w:cs="Arial"/>
        </w:rPr>
      </w:pPr>
      <w:r w:rsidRPr="00967DF1">
        <w:rPr>
          <w:rFonts w:asciiTheme="majorHAnsi" w:hAnsiTheme="majorHAnsi" w:cs="Arial"/>
        </w:rPr>
        <w:t>Este bloco contém 2 C</w:t>
      </w:r>
      <w:r w:rsidR="00DE4F1C" w:rsidRPr="00967DF1">
        <w:rPr>
          <w:rFonts w:asciiTheme="majorHAnsi" w:hAnsiTheme="majorHAnsi" w:cs="Arial"/>
        </w:rPr>
        <w:t>C</w:t>
      </w:r>
      <w:r w:rsidRPr="00967DF1">
        <w:rPr>
          <w:rFonts w:asciiTheme="majorHAnsi" w:hAnsiTheme="majorHAnsi" w:cs="Arial"/>
        </w:rPr>
        <w:t>Ms</w:t>
      </w:r>
      <w:r w:rsidR="00C70C9B" w:rsidRPr="00967DF1">
        <w:rPr>
          <w:rFonts w:asciiTheme="majorHAnsi" w:hAnsiTheme="majorHAnsi" w:cs="Arial"/>
        </w:rPr>
        <w:t>,</w:t>
      </w:r>
      <w:r w:rsidRPr="00967DF1">
        <w:rPr>
          <w:rFonts w:asciiTheme="majorHAnsi" w:hAnsiTheme="majorHAnsi" w:cs="Arial"/>
        </w:rPr>
        <w:t xml:space="preserve"> sendo</w:t>
      </w:r>
      <w:r w:rsidR="00C70C9B" w:rsidRPr="00967DF1">
        <w:rPr>
          <w:rFonts w:asciiTheme="majorHAnsi" w:hAnsiTheme="majorHAnsi" w:cs="Arial"/>
        </w:rPr>
        <w:t xml:space="preserve"> eles</w:t>
      </w:r>
      <w:r w:rsidRPr="00967DF1">
        <w:rPr>
          <w:rFonts w:asciiTheme="majorHAnsi" w:hAnsiTheme="majorHAnsi" w:cs="Arial"/>
        </w:rPr>
        <w:t xml:space="preserve"> CCM_M_1 e CCM_M_2</w:t>
      </w:r>
      <w:r w:rsidR="00C70C9B" w:rsidRPr="00967DF1">
        <w:rPr>
          <w:rFonts w:asciiTheme="majorHAnsi" w:hAnsiTheme="majorHAnsi" w:cs="Arial"/>
        </w:rPr>
        <w:t>:</w:t>
      </w:r>
    </w:p>
    <w:p w14:paraId="07EC8C12" w14:textId="77777777" w:rsidR="00A85446" w:rsidRPr="00B8022F" w:rsidRDefault="00A85446" w:rsidP="001C772E">
      <w:pPr>
        <w:spacing w:after="0"/>
        <w:ind w:firstLine="360"/>
        <w:rPr>
          <w:rFonts w:asciiTheme="majorHAnsi" w:hAnsiTheme="majorHAnsi" w:cs="Arial"/>
          <w:bCs/>
        </w:rPr>
      </w:pPr>
      <w:r w:rsidRPr="00B8022F">
        <w:rPr>
          <w:rFonts w:asciiTheme="majorHAnsi" w:hAnsiTheme="majorHAnsi" w:cs="Arial"/>
          <w:bCs/>
        </w:rPr>
        <w:t xml:space="preserve">CCM_M_1 </w:t>
      </w:r>
    </w:p>
    <w:p w14:paraId="18C64C6F" w14:textId="77777777" w:rsidR="00A85446" w:rsidRPr="00967DF1" w:rsidRDefault="00A85446" w:rsidP="00474CF3">
      <w:pPr>
        <w:pStyle w:val="PargrafodaLista"/>
        <w:numPr>
          <w:ilvl w:val="0"/>
          <w:numId w:val="1"/>
        </w:numPr>
        <w:spacing w:after="0"/>
        <w:rPr>
          <w:rFonts w:asciiTheme="majorHAnsi" w:hAnsiTheme="majorHAnsi" w:cs="Arial"/>
        </w:rPr>
      </w:pPr>
      <w:r w:rsidRPr="00967DF1">
        <w:rPr>
          <w:rFonts w:asciiTheme="majorHAnsi" w:hAnsiTheme="majorHAnsi" w:cs="Arial"/>
        </w:rPr>
        <w:t xml:space="preserve">40 motores de 2 </w:t>
      </w:r>
      <w:r w:rsidR="007B7F8C" w:rsidRPr="00967DF1">
        <w:rPr>
          <w:rFonts w:asciiTheme="majorHAnsi" w:hAnsiTheme="majorHAnsi" w:cs="Arial"/>
        </w:rPr>
        <w:t>CV</w:t>
      </w:r>
      <w:r w:rsidR="006F0863" w:rsidRPr="00967DF1">
        <w:rPr>
          <w:rFonts w:asciiTheme="majorHAnsi" w:hAnsiTheme="majorHAnsi" w:cs="Arial"/>
        </w:rPr>
        <w:t>– WEG W22 Premium – IV Polos L90S</w:t>
      </w:r>
    </w:p>
    <w:p w14:paraId="0A6EF327" w14:textId="77777777" w:rsidR="00A85446" w:rsidRPr="00967DF1" w:rsidRDefault="0078469A" w:rsidP="005048C3">
      <w:pPr>
        <w:pStyle w:val="TextodoTrabalho"/>
        <w:rPr>
          <w:rFonts w:asciiTheme="majorHAnsi" w:hAnsiTheme="majorHAnsi"/>
          <w:color w:val="auto"/>
        </w:rPr>
      </w:pPr>
      <m:oMathPara>
        <m:oMath>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CCM_M_1</m:t>
              </m:r>
            </m:sub>
          </m:sSub>
          <m:r>
            <w:rPr>
              <w:rFonts w:ascii="Cambria Math" w:hAnsi="Cambria Math"/>
              <w:color w:val="auto"/>
            </w:rPr>
            <m:t>=40*</m:t>
          </m:r>
          <m:f>
            <m:fPr>
              <m:ctrlPr>
                <w:rPr>
                  <w:rFonts w:ascii="Cambria Math" w:hAnsi="Cambria Math"/>
                  <w:i/>
                  <w:color w:val="auto"/>
                </w:rPr>
              </m:ctrlPr>
            </m:fPr>
            <m:num>
              <m:r>
                <w:rPr>
                  <w:rFonts w:ascii="Cambria Math" w:hAnsi="Cambria Math"/>
                  <w:color w:val="auto"/>
                </w:rPr>
                <m:t>2*735,5</m:t>
              </m:r>
            </m:num>
            <m:den>
              <m:r>
                <w:rPr>
                  <w:rFonts w:ascii="Cambria Math" w:hAnsi="Cambria Math"/>
                  <w:color w:val="auto"/>
                </w:rPr>
                <m:t>0,86*0,72</m:t>
              </m:r>
            </m:den>
          </m:f>
          <m:r>
            <w:rPr>
              <w:rFonts w:ascii="Cambria Math" w:hAnsi="Cambria Math"/>
              <w:color w:val="auto"/>
            </w:rPr>
            <m:t>*0,7*0,5</m:t>
          </m:r>
        </m:oMath>
      </m:oMathPara>
    </w:p>
    <w:p w14:paraId="195B31DE" w14:textId="77777777" w:rsidR="00A85446" w:rsidRPr="00967DF1" w:rsidRDefault="0078469A" w:rsidP="005048C3">
      <w:pPr>
        <w:pStyle w:val="TextodoTrabalho"/>
        <w:rPr>
          <w:rFonts w:asciiTheme="majorHAnsi" w:hAnsiTheme="majorHAnsi"/>
          <w:b/>
          <w:bCs/>
          <w:color w:val="auto"/>
        </w:rPr>
      </w:pPr>
      <m:oMathPara>
        <m:oMath>
          <m:sSub>
            <m:sSubPr>
              <m:ctrlPr>
                <w:rPr>
                  <w:rFonts w:ascii="Cambria Math" w:hAnsi="Cambria Math"/>
                  <w:b/>
                  <w:bCs/>
                  <w:i/>
                  <w:color w:val="auto"/>
                </w:rPr>
              </m:ctrlPr>
            </m:sSubPr>
            <m:e>
              <m:r>
                <m:rPr>
                  <m:sty m:val="bi"/>
                </m:rPr>
                <w:rPr>
                  <w:rFonts w:ascii="Cambria Math" w:hAnsi="Cambria Math"/>
                  <w:color w:val="auto"/>
                </w:rPr>
                <m:t>D</m:t>
              </m:r>
            </m:e>
            <m:sub>
              <m:r>
                <m:rPr>
                  <m:sty m:val="bi"/>
                </m:rPr>
                <w:rPr>
                  <w:rFonts w:ascii="Cambria Math" w:hAnsi="Cambria Math"/>
                  <w:color w:val="auto"/>
                </w:rPr>
                <m:t>CCM_M_1</m:t>
              </m:r>
            </m:sub>
          </m:sSub>
          <m:r>
            <m:rPr>
              <m:sty m:val="bi"/>
            </m:rPr>
            <w:rPr>
              <w:rFonts w:ascii="Cambria Math" w:hAnsi="Cambria Math"/>
              <w:color w:val="auto"/>
            </w:rPr>
            <m:t>=33,26 kVA</m:t>
          </m:r>
        </m:oMath>
      </m:oMathPara>
    </w:p>
    <w:p w14:paraId="17A056B5" w14:textId="77777777" w:rsidR="00A85446" w:rsidRPr="00B8022F" w:rsidRDefault="00A85446" w:rsidP="001C772E">
      <w:pPr>
        <w:spacing w:after="0"/>
        <w:ind w:firstLine="360"/>
        <w:rPr>
          <w:rFonts w:asciiTheme="majorHAnsi" w:hAnsiTheme="majorHAnsi" w:cs="Arial"/>
          <w:bCs/>
        </w:rPr>
      </w:pPr>
      <w:r w:rsidRPr="00B8022F">
        <w:rPr>
          <w:rFonts w:asciiTheme="majorHAnsi" w:hAnsiTheme="majorHAnsi" w:cs="Arial"/>
          <w:bCs/>
        </w:rPr>
        <w:t xml:space="preserve">CCM_M_2 </w:t>
      </w:r>
    </w:p>
    <w:p w14:paraId="7D2B101A" w14:textId="77777777" w:rsidR="00A85446" w:rsidRPr="00967DF1" w:rsidRDefault="006F0863" w:rsidP="00474CF3">
      <w:pPr>
        <w:pStyle w:val="PargrafodaLista"/>
        <w:numPr>
          <w:ilvl w:val="0"/>
          <w:numId w:val="1"/>
        </w:numPr>
        <w:spacing w:after="0"/>
        <w:rPr>
          <w:rFonts w:asciiTheme="majorHAnsi" w:hAnsiTheme="majorHAnsi" w:cs="Arial"/>
        </w:rPr>
      </w:pPr>
      <w:r w:rsidRPr="00967DF1">
        <w:rPr>
          <w:rFonts w:asciiTheme="majorHAnsi" w:hAnsiTheme="majorHAnsi" w:cs="Arial"/>
        </w:rPr>
        <w:t>6</w:t>
      </w:r>
      <w:r w:rsidR="00A85446" w:rsidRPr="00967DF1">
        <w:rPr>
          <w:rFonts w:asciiTheme="majorHAnsi" w:hAnsiTheme="majorHAnsi" w:cs="Arial"/>
        </w:rPr>
        <w:t xml:space="preserve"> motores de 5</w:t>
      </w:r>
      <w:r w:rsidRPr="00967DF1">
        <w:rPr>
          <w:rFonts w:asciiTheme="majorHAnsi" w:hAnsiTheme="majorHAnsi" w:cs="Arial"/>
        </w:rPr>
        <w:t>0</w:t>
      </w:r>
      <w:r w:rsidR="00A85446" w:rsidRPr="00967DF1">
        <w:rPr>
          <w:rFonts w:asciiTheme="majorHAnsi" w:hAnsiTheme="majorHAnsi" w:cs="Arial"/>
        </w:rPr>
        <w:t xml:space="preserve"> </w:t>
      </w:r>
      <w:r w:rsidR="007B7F8C" w:rsidRPr="00967DF1">
        <w:rPr>
          <w:rFonts w:asciiTheme="majorHAnsi" w:hAnsiTheme="majorHAnsi" w:cs="Arial"/>
        </w:rPr>
        <w:t>CV</w:t>
      </w:r>
      <w:r w:rsidRPr="00967DF1">
        <w:rPr>
          <w:rFonts w:asciiTheme="majorHAnsi" w:hAnsiTheme="majorHAnsi" w:cs="Arial"/>
        </w:rPr>
        <w:t xml:space="preserve"> </w:t>
      </w:r>
    </w:p>
    <w:p w14:paraId="7815B80B" w14:textId="77777777" w:rsidR="00A85446" w:rsidRPr="00967DF1" w:rsidRDefault="0078469A" w:rsidP="005048C3">
      <w:pPr>
        <w:pStyle w:val="TextodoTrabalho"/>
        <w:rPr>
          <w:rFonts w:asciiTheme="majorHAnsi" w:hAnsiTheme="majorHAnsi"/>
          <w:color w:val="auto"/>
        </w:rPr>
      </w:pPr>
      <m:oMathPara>
        <m:oMath>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CCM_M_2</m:t>
              </m:r>
            </m:sub>
          </m:sSub>
          <m:r>
            <w:rPr>
              <w:rFonts w:ascii="Cambria Math" w:hAnsi="Cambria Math"/>
              <w:color w:val="auto"/>
            </w:rPr>
            <m:t>=6*</m:t>
          </m:r>
          <m:f>
            <m:fPr>
              <m:ctrlPr>
                <w:rPr>
                  <w:rFonts w:ascii="Cambria Math" w:hAnsi="Cambria Math"/>
                  <w:i/>
                  <w:color w:val="auto"/>
                </w:rPr>
              </m:ctrlPr>
            </m:fPr>
            <m:num>
              <m:r>
                <w:rPr>
                  <w:rFonts w:ascii="Cambria Math" w:hAnsi="Cambria Math"/>
                  <w:color w:val="auto"/>
                </w:rPr>
                <m:t>50*735,5</m:t>
              </m:r>
            </m:num>
            <m:den>
              <m:r>
                <w:rPr>
                  <w:rFonts w:ascii="Cambria Math" w:hAnsi="Cambria Math"/>
                  <w:color w:val="auto"/>
                </w:rPr>
                <m:t>0,885*0,73</m:t>
              </m:r>
            </m:den>
          </m:f>
          <m:r>
            <w:rPr>
              <w:rFonts w:ascii="Cambria Math" w:hAnsi="Cambria Math"/>
              <w:color w:val="auto"/>
            </w:rPr>
            <m:t>*0,83*0,75</m:t>
          </m:r>
        </m:oMath>
      </m:oMathPara>
    </w:p>
    <w:p w14:paraId="33A5D6A8" w14:textId="77777777" w:rsidR="00A85446" w:rsidRPr="00967DF1" w:rsidRDefault="0078469A" w:rsidP="005048C3">
      <w:pPr>
        <w:pStyle w:val="TextodoTrabalho"/>
        <w:rPr>
          <w:rFonts w:asciiTheme="majorHAnsi" w:hAnsiTheme="majorHAnsi"/>
          <w:b/>
          <w:bCs/>
          <w:color w:val="auto"/>
        </w:rPr>
      </w:pPr>
      <m:oMathPara>
        <m:oMath>
          <m:sSub>
            <m:sSubPr>
              <m:ctrlPr>
                <w:rPr>
                  <w:rFonts w:ascii="Cambria Math" w:hAnsi="Cambria Math"/>
                  <w:b/>
                  <w:bCs/>
                  <w:i/>
                  <w:color w:val="auto"/>
                </w:rPr>
              </m:ctrlPr>
            </m:sSubPr>
            <m:e>
              <m:r>
                <m:rPr>
                  <m:sty m:val="bi"/>
                </m:rPr>
                <w:rPr>
                  <w:rFonts w:ascii="Cambria Math" w:hAnsi="Cambria Math"/>
                  <w:color w:val="auto"/>
                </w:rPr>
                <m:t>D</m:t>
              </m:r>
            </m:e>
            <m:sub>
              <m:r>
                <m:rPr>
                  <m:sty m:val="bi"/>
                </m:rPr>
                <w:rPr>
                  <w:rFonts w:ascii="Cambria Math" w:hAnsi="Cambria Math"/>
                  <w:color w:val="auto"/>
                </w:rPr>
                <m:t>CCM_M_2</m:t>
              </m:r>
            </m:sub>
          </m:sSub>
          <m:r>
            <m:rPr>
              <m:sty m:val="bi"/>
            </m:rPr>
            <w:rPr>
              <w:rFonts w:ascii="Cambria Math" w:hAnsi="Cambria Math"/>
              <w:color w:val="auto"/>
            </w:rPr>
            <m:t>=177,75 kVA</m:t>
          </m:r>
        </m:oMath>
      </m:oMathPara>
    </w:p>
    <w:p w14:paraId="7C28C82A" w14:textId="77777777" w:rsidR="00A85446" w:rsidRPr="00967DF1" w:rsidRDefault="00A85446" w:rsidP="005048C3">
      <w:pPr>
        <w:spacing w:after="0"/>
        <w:rPr>
          <w:rFonts w:asciiTheme="majorHAnsi" w:hAnsiTheme="majorHAnsi" w:cs="Arial"/>
          <w:b/>
          <w:sz w:val="24"/>
          <w:szCs w:val="24"/>
        </w:rPr>
      </w:pPr>
    </w:p>
    <w:p w14:paraId="4393EAFE" w14:textId="77777777" w:rsidR="00A85446" w:rsidRPr="00967DF1" w:rsidRDefault="00A85446" w:rsidP="005048C3">
      <w:pPr>
        <w:spacing w:after="0"/>
        <w:rPr>
          <w:rFonts w:asciiTheme="majorHAnsi" w:hAnsiTheme="majorHAnsi" w:cs="Arial"/>
          <w:b/>
          <w:sz w:val="24"/>
          <w:szCs w:val="24"/>
        </w:rPr>
      </w:pPr>
    </w:p>
    <w:p w14:paraId="1CAAF64E" w14:textId="77777777" w:rsidR="00A85446" w:rsidRPr="00ED57B2" w:rsidRDefault="00A85446" w:rsidP="00474CF3">
      <w:pPr>
        <w:pStyle w:val="Ttulo3"/>
        <w:numPr>
          <w:ilvl w:val="2"/>
          <w:numId w:val="2"/>
        </w:numPr>
        <w:spacing w:before="0"/>
        <w:ind w:left="142" w:hanging="90"/>
        <w:rPr>
          <w:bCs/>
          <w:color w:val="000000" w:themeColor="text1"/>
        </w:rPr>
      </w:pPr>
      <w:bookmarkStart w:id="7" w:name="_Toc13057839"/>
      <w:r w:rsidRPr="00ED57B2">
        <w:rPr>
          <w:bCs/>
          <w:color w:val="000000" w:themeColor="text1"/>
        </w:rPr>
        <w:t>Bloco CPD</w:t>
      </w:r>
      <w:bookmarkEnd w:id="7"/>
    </w:p>
    <w:p w14:paraId="586499C6" w14:textId="77777777" w:rsidR="00A85446" w:rsidRPr="00967DF1" w:rsidRDefault="00A85446" w:rsidP="005048C3">
      <w:pPr>
        <w:spacing w:after="0"/>
        <w:ind w:firstLine="708"/>
        <w:jc w:val="both"/>
        <w:rPr>
          <w:rFonts w:asciiTheme="majorHAnsi" w:hAnsiTheme="majorHAnsi" w:cs="Arial"/>
        </w:rPr>
      </w:pPr>
      <w:r w:rsidRPr="00967DF1">
        <w:rPr>
          <w:rFonts w:asciiTheme="majorHAnsi" w:hAnsiTheme="majorHAnsi" w:cs="Arial"/>
        </w:rPr>
        <w:t>Este bloco contém 1 C</w:t>
      </w:r>
      <w:r w:rsidR="00C70C9B" w:rsidRPr="00967DF1">
        <w:rPr>
          <w:rFonts w:asciiTheme="majorHAnsi" w:hAnsiTheme="majorHAnsi" w:cs="Arial"/>
        </w:rPr>
        <w:t>C</w:t>
      </w:r>
      <w:r w:rsidRPr="00967DF1">
        <w:rPr>
          <w:rFonts w:asciiTheme="majorHAnsi" w:hAnsiTheme="majorHAnsi" w:cs="Arial"/>
        </w:rPr>
        <w:t>M sendo</w:t>
      </w:r>
      <w:r w:rsidR="00C70C9B" w:rsidRPr="00967DF1">
        <w:rPr>
          <w:rFonts w:asciiTheme="majorHAnsi" w:hAnsiTheme="majorHAnsi" w:cs="Arial"/>
        </w:rPr>
        <w:t xml:space="preserve"> ele</w:t>
      </w:r>
      <w:r w:rsidRPr="00967DF1">
        <w:rPr>
          <w:rFonts w:asciiTheme="majorHAnsi" w:hAnsiTheme="majorHAnsi" w:cs="Arial"/>
        </w:rPr>
        <w:t xml:space="preserve"> CCM_AC_CPD</w:t>
      </w:r>
      <w:r w:rsidR="00C70C9B" w:rsidRPr="00967DF1">
        <w:rPr>
          <w:rFonts w:asciiTheme="majorHAnsi" w:hAnsiTheme="majorHAnsi" w:cs="Arial"/>
        </w:rPr>
        <w:t>:</w:t>
      </w:r>
    </w:p>
    <w:p w14:paraId="1C71278F" w14:textId="77777777" w:rsidR="00A85446" w:rsidRPr="00B8022F" w:rsidRDefault="00A85446" w:rsidP="001C772E">
      <w:pPr>
        <w:spacing w:after="0"/>
        <w:ind w:firstLine="360"/>
        <w:rPr>
          <w:rFonts w:asciiTheme="majorHAnsi" w:hAnsiTheme="majorHAnsi" w:cs="Arial"/>
          <w:bCs/>
        </w:rPr>
      </w:pPr>
      <w:r w:rsidRPr="00B8022F">
        <w:rPr>
          <w:rFonts w:asciiTheme="majorHAnsi" w:hAnsiTheme="majorHAnsi" w:cs="Arial"/>
          <w:bCs/>
        </w:rPr>
        <w:t xml:space="preserve">CCM_AC_CPD </w:t>
      </w:r>
    </w:p>
    <w:p w14:paraId="3C076321" w14:textId="77777777" w:rsidR="00A85446" w:rsidRPr="00967DF1" w:rsidRDefault="00A85446" w:rsidP="00474CF3">
      <w:pPr>
        <w:pStyle w:val="PargrafodaLista"/>
        <w:numPr>
          <w:ilvl w:val="0"/>
          <w:numId w:val="1"/>
        </w:numPr>
        <w:spacing w:after="0"/>
        <w:rPr>
          <w:rFonts w:asciiTheme="majorHAnsi" w:hAnsiTheme="majorHAnsi" w:cs="Arial"/>
        </w:rPr>
      </w:pPr>
      <w:r w:rsidRPr="00967DF1">
        <w:rPr>
          <w:rFonts w:asciiTheme="majorHAnsi" w:hAnsiTheme="majorHAnsi" w:cs="Arial"/>
        </w:rPr>
        <w:t>Ar condicionado de 46 kW</w:t>
      </w:r>
    </w:p>
    <w:p w14:paraId="0272BC16" w14:textId="77777777" w:rsidR="00A85446" w:rsidRPr="00967DF1" w:rsidRDefault="0078469A" w:rsidP="005048C3">
      <w:pPr>
        <w:pStyle w:val="TextodoTrabalho"/>
        <w:rPr>
          <w:rFonts w:asciiTheme="majorHAnsi" w:hAnsiTheme="majorHAnsi"/>
          <w:color w:val="auto"/>
        </w:rPr>
      </w:pPr>
      <m:oMathPara>
        <m:oMath>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CCM_AC_CPD</m:t>
              </m:r>
            </m:sub>
          </m:sSub>
          <m:r>
            <w:rPr>
              <w:rFonts w:ascii="Cambria Math" w:hAnsi="Cambria Math"/>
              <w:color w:val="auto"/>
            </w:rPr>
            <m:t>=1*</m:t>
          </m:r>
          <m:f>
            <m:fPr>
              <m:ctrlPr>
                <w:rPr>
                  <w:rFonts w:ascii="Cambria Math" w:hAnsi="Cambria Math"/>
                  <w:i/>
                  <w:color w:val="auto"/>
                </w:rPr>
              </m:ctrlPr>
            </m:fPr>
            <m:num>
              <m:r>
                <w:rPr>
                  <w:rFonts w:ascii="Cambria Math" w:hAnsi="Cambria Math"/>
                  <w:color w:val="auto"/>
                </w:rPr>
                <m:t>46000</m:t>
              </m:r>
            </m:num>
            <m:den>
              <m:r>
                <w:rPr>
                  <w:rFonts w:ascii="Cambria Math" w:hAnsi="Cambria Math"/>
                  <w:color w:val="auto"/>
                </w:rPr>
                <m:t>1*1</m:t>
              </m:r>
            </m:den>
          </m:f>
          <m:r>
            <w:rPr>
              <w:rFonts w:ascii="Cambria Math" w:hAnsi="Cambria Math"/>
              <w:color w:val="auto"/>
            </w:rPr>
            <m:t>*1*1</m:t>
          </m:r>
        </m:oMath>
      </m:oMathPara>
    </w:p>
    <w:p w14:paraId="3730CF2C" w14:textId="77777777" w:rsidR="00A85446" w:rsidRPr="00967DF1" w:rsidRDefault="0078469A" w:rsidP="005048C3">
      <w:pPr>
        <w:pStyle w:val="TextodoTrabalho"/>
        <w:rPr>
          <w:rFonts w:asciiTheme="majorHAnsi" w:hAnsiTheme="majorHAnsi"/>
          <w:b/>
          <w:bCs/>
          <w:color w:val="auto"/>
        </w:rPr>
      </w:pPr>
      <m:oMathPara>
        <m:oMath>
          <m:sSub>
            <m:sSubPr>
              <m:ctrlPr>
                <w:rPr>
                  <w:rFonts w:ascii="Cambria Math" w:hAnsi="Cambria Math"/>
                  <w:b/>
                  <w:bCs/>
                  <w:i/>
                  <w:color w:val="auto"/>
                </w:rPr>
              </m:ctrlPr>
            </m:sSubPr>
            <m:e>
              <m:r>
                <m:rPr>
                  <m:sty m:val="bi"/>
                </m:rPr>
                <w:rPr>
                  <w:rFonts w:ascii="Cambria Math" w:hAnsi="Cambria Math"/>
                  <w:color w:val="auto"/>
                </w:rPr>
                <m:t>D</m:t>
              </m:r>
            </m:e>
            <m:sub>
              <m:r>
                <m:rPr>
                  <m:sty m:val="bi"/>
                </m:rPr>
                <w:rPr>
                  <w:rFonts w:ascii="Cambria Math" w:hAnsi="Cambria Math"/>
                  <w:color w:val="auto"/>
                </w:rPr>
                <m:t>CCM_AC_CPD</m:t>
              </m:r>
            </m:sub>
          </m:sSub>
          <m:r>
            <m:rPr>
              <m:sty m:val="bi"/>
            </m:rPr>
            <w:rPr>
              <w:rFonts w:ascii="Cambria Math" w:hAnsi="Cambria Math"/>
              <w:color w:val="auto"/>
            </w:rPr>
            <m:t>=46 kVA</m:t>
          </m:r>
        </m:oMath>
      </m:oMathPara>
    </w:p>
    <w:p w14:paraId="1FCF0EDB" w14:textId="6278A078" w:rsidR="00A85446" w:rsidRPr="00ED57B2" w:rsidRDefault="0060070B" w:rsidP="00474CF3">
      <w:pPr>
        <w:pStyle w:val="Ttulo3"/>
        <w:numPr>
          <w:ilvl w:val="2"/>
          <w:numId w:val="2"/>
        </w:numPr>
        <w:spacing w:before="0"/>
        <w:ind w:left="567" w:hanging="567"/>
        <w:rPr>
          <w:bCs/>
          <w:color w:val="000000" w:themeColor="text1"/>
        </w:rPr>
      </w:pPr>
      <w:r>
        <w:rPr>
          <w:b/>
          <w:color w:val="000000" w:themeColor="text1"/>
          <w:sz w:val="28"/>
        </w:rPr>
        <w:t xml:space="preserve"> </w:t>
      </w:r>
      <w:bookmarkStart w:id="8" w:name="_Toc13057840"/>
      <w:r w:rsidR="00A85446" w:rsidRPr="00ED57B2">
        <w:rPr>
          <w:bCs/>
          <w:color w:val="000000" w:themeColor="text1"/>
        </w:rPr>
        <w:t>Bloco Administrativo</w:t>
      </w:r>
      <w:bookmarkEnd w:id="8"/>
    </w:p>
    <w:p w14:paraId="04ECFD91" w14:textId="77777777" w:rsidR="00A85446" w:rsidRPr="00967DF1" w:rsidRDefault="00A85446" w:rsidP="005048C3">
      <w:pPr>
        <w:spacing w:after="0"/>
        <w:ind w:firstLine="708"/>
        <w:rPr>
          <w:rFonts w:asciiTheme="majorHAnsi" w:hAnsiTheme="majorHAnsi" w:cs="Arial"/>
        </w:rPr>
      </w:pPr>
      <w:r w:rsidRPr="00967DF1">
        <w:rPr>
          <w:rFonts w:asciiTheme="majorHAnsi" w:hAnsiTheme="majorHAnsi" w:cs="Arial"/>
        </w:rPr>
        <w:t>Este bloco contém 1 C</w:t>
      </w:r>
      <w:r w:rsidR="00104BBE" w:rsidRPr="00967DF1">
        <w:rPr>
          <w:rFonts w:asciiTheme="majorHAnsi" w:hAnsiTheme="majorHAnsi" w:cs="Arial"/>
        </w:rPr>
        <w:t>C</w:t>
      </w:r>
      <w:r w:rsidRPr="00967DF1">
        <w:rPr>
          <w:rFonts w:asciiTheme="majorHAnsi" w:hAnsiTheme="majorHAnsi" w:cs="Arial"/>
        </w:rPr>
        <w:t>M sendo</w:t>
      </w:r>
      <w:r w:rsidR="00104BBE" w:rsidRPr="00967DF1">
        <w:rPr>
          <w:rFonts w:asciiTheme="majorHAnsi" w:hAnsiTheme="majorHAnsi" w:cs="Arial"/>
        </w:rPr>
        <w:t xml:space="preserve"> ele</w:t>
      </w:r>
      <w:r w:rsidRPr="00967DF1">
        <w:rPr>
          <w:rFonts w:asciiTheme="majorHAnsi" w:hAnsiTheme="majorHAnsi" w:cs="Arial"/>
        </w:rPr>
        <w:t xml:space="preserve"> CCM_AC_ADM</w:t>
      </w:r>
      <w:r w:rsidR="00C70C9B" w:rsidRPr="00967DF1">
        <w:rPr>
          <w:rFonts w:asciiTheme="majorHAnsi" w:hAnsiTheme="majorHAnsi" w:cs="Arial"/>
        </w:rPr>
        <w:t>:</w:t>
      </w:r>
    </w:p>
    <w:p w14:paraId="2ABE851A" w14:textId="77777777" w:rsidR="00A85446" w:rsidRPr="00B8022F" w:rsidRDefault="00A85446" w:rsidP="001C772E">
      <w:pPr>
        <w:spacing w:after="0"/>
        <w:ind w:firstLine="360"/>
        <w:rPr>
          <w:rFonts w:asciiTheme="majorHAnsi" w:hAnsiTheme="majorHAnsi" w:cs="Arial"/>
          <w:bCs/>
        </w:rPr>
      </w:pPr>
      <w:r w:rsidRPr="00B8022F">
        <w:rPr>
          <w:rFonts w:asciiTheme="majorHAnsi" w:hAnsiTheme="majorHAnsi" w:cs="Arial"/>
          <w:bCs/>
        </w:rPr>
        <w:t>CCM_AC_</w:t>
      </w:r>
      <w:r w:rsidR="00495D23" w:rsidRPr="00B8022F">
        <w:rPr>
          <w:rFonts w:asciiTheme="majorHAnsi" w:hAnsiTheme="majorHAnsi" w:cs="Arial"/>
          <w:bCs/>
        </w:rPr>
        <w:t>ADM</w:t>
      </w:r>
      <w:r w:rsidRPr="00B8022F">
        <w:rPr>
          <w:rFonts w:asciiTheme="majorHAnsi" w:hAnsiTheme="majorHAnsi" w:cs="Arial"/>
          <w:bCs/>
        </w:rPr>
        <w:t xml:space="preserve"> </w:t>
      </w:r>
    </w:p>
    <w:p w14:paraId="6A04F1B6" w14:textId="77777777" w:rsidR="00A85446" w:rsidRPr="00967DF1" w:rsidRDefault="00A85446" w:rsidP="00474CF3">
      <w:pPr>
        <w:pStyle w:val="PargrafodaLista"/>
        <w:numPr>
          <w:ilvl w:val="0"/>
          <w:numId w:val="1"/>
        </w:numPr>
        <w:spacing w:after="0"/>
        <w:rPr>
          <w:rFonts w:asciiTheme="majorHAnsi" w:hAnsiTheme="majorHAnsi" w:cs="Arial"/>
        </w:rPr>
      </w:pPr>
      <w:r w:rsidRPr="00967DF1">
        <w:rPr>
          <w:rFonts w:asciiTheme="majorHAnsi" w:hAnsiTheme="majorHAnsi" w:cs="Arial"/>
        </w:rPr>
        <w:t>Ar condicionado de 105 kW</w:t>
      </w:r>
    </w:p>
    <w:p w14:paraId="5AB9C6F4" w14:textId="77777777" w:rsidR="00A85446" w:rsidRPr="00967DF1" w:rsidRDefault="0078469A" w:rsidP="005048C3">
      <w:pPr>
        <w:pStyle w:val="TextodoTrabalho"/>
        <w:rPr>
          <w:rFonts w:asciiTheme="majorHAnsi" w:hAnsiTheme="majorHAnsi"/>
          <w:color w:val="auto"/>
        </w:rPr>
      </w:pPr>
      <m:oMathPara>
        <m:oMath>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CCM_AC_ADM</m:t>
              </m:r>
            </m:sub>
          </m:sSub>
          <m:r>
            <w:rPr>
              <w:rFonts w:ascii="Cambria Math" w:hAnsi="Cambria Math"/>
              <w:color w:val="auto"/>
            </w:rPr>
            <m:t>=1*</m:t>
          </m:r>
          <m:f>
            <m:fPr>
              <m:ctrlPr>
                <w:rPr>
                  <w:rFonts w:ascii="Cambria Math" w:hAnsi="Cambria Math"/>
                  <w:i/>
                  <w:color w:val="auto"/>
                </w:rPr>
              </m:ctrlPr>
            </m:fPr>
            <m:num>
              <m:r>
                <w:rPr>
                  <w:rFonts w:ascii="Cambria Math" w:hAnsi="Cambria Math"/>
                  <w:color w:val="auto"/>
                </w:rPr>
                <m:t>105000</m:t>
              </m:r>
            </m:num>
            <m:den>
              <m:r>
                <w:rPr>
                  <w:rFonts w:ascii="Cambria Math" w:hAnsi="Cambria Math"/>
                  <w:color w:val="auto"/>
                </w:rPr>
                <m:t>1*1</m:t>
              </m:r>
            </m:den>
          </m:f>
          <m:r>
            <w:rPr>
              <w:rFonts w:ascii="Cambria Math" w:hAnsi="Cambria Math"/>
              <w:color w:val="auto"/>
            </w:rPr>
            <m:t>*1*1</m:t>
          </m:r>
        </m:oMath>
      </m:oMathPara>
    </w:p>
    <w:p w14:paraId="738AC24B" w14:textId="77777777" w:rsidR="00495D23" w:rsidRPr="00967DF1" w:rsidRDefault="0078469A" w:rsidP="005048C3">
      <w:pPr>
        <w:pStyle w:val="TextodoTrabalho"/>
        <w:rPr>
          <w:rFonts w:asciiTheme="majorHAnsi" w:hAnsiTheme="majorHAnsi"/>
          <w:b/>
          <w:bCs/>
          <w:color w:val="auto"/>
        </w:rPr>
      </w:pPr>
      <m:oMathPara>
        <m:oMath>
          <m:sSub>
            <m:sSubPr>
              <m:ctrlPr>
                <w:rPr>
                  <w:rFonts w:ascii="Cambria Math" w:hAnsi="Cambria Math"/>
                  <w:b/>
                  <w:bCs/>
                  <w:i/>
                  <w:color w:val="auto"/>
                </w:rPr>
              </m:ctrlPr>
            </m:sSubPr>
            <m:e>
              <m:r>
                <m:rPr>
                  <m:sty m:val="bi"/>
                </m:rPr>
                <w:rPr>
                  <w:rFonts w:ascii="Cambria Math" w:hAnsi="Cambria Math"/>
                  <w:color w:val="auto"/>
                </w:rPr>
                <m:t>D</m:t>
              </m:r>
            </m:e>
            <m:sub>
              <m:r>
                <m:rPr>
                  <m:sty m:val="bi"/>
                </m:rPr>
                <w:rPr>
                  <w:rFonts w:ascii="Cambria Math" w:hAnsi="Cambria Math"/>
                  <w:color w:val="auto"/>
                </w:rPr>
                <m:t>CCM_AC_ADM</m:t>
              </m:r>
            </m:sub>
          </m:sSub>
          <m:r>
            <m:rPr>
              <m:sty m:val="bi"/>
            </m:rPr>
            <w:rPr>
              <w:rFonts w:ascii="Cambria Math" w:hAnsi="Cambria Math"/>
              <w:color w:val="auto"/>
            </w:rPr>
            <m:t>=105 kVA</m:t>
          </m:r>
        </m:oMath>
      </m:oMathPara>
    </w:p>
    <w:p w14:paraId="26703D85" w14:textId="77777777" w:rsidR="001C772E" w:rsidRDefault="001F07CB" w:rsidP="001C772E">
      <w:pPr>
        <w:pStyle w:val="TextodoTrabalho"/>
        <w:ind w:firstLine="708"/>
        <w:rPr>
          <w:rFonts w:asciiTheme="majorHAnsi" w:hAnsiTheme="majorHAnsi"/>
          <w:color w:val="auto"/>
        </w:rPr>
      </w:pPr>
      <w:r w:rsidRPr="00967DF1">
        <w:rPr>
          <w:rFonts w:asciiTheme="majorHAnsi" w:hAnsiTheme="majorHAnsi"/>
          <w:color w:val="auto"/>
        </w:rPr>
        <w:t xml:space="preserve">Os resultados obtidos podem ser visualizados mais facilmente na tabela </w:t>
      </w:r>
      <w:r w:rsidR="00967DF1">
        <w:rPr>
          <w:rFonts w:asciiTheme="majorHAnsi" w:hAnsiTheme="majorHAnsi"/>
          <w:color w:val="auto"/>
        </w:rPr>
        <w:t>6.</w:t>
      </w:r>
    </w:p>
    <w:p w14:paraId="729CFAC1" w14:textId="77777777" w:rsidR="001C772E" w:rsidRPr="001C772E" w:rsidRDefault="001C772E" w:rsidP="00474CF3">
      <w:pPr>
        <w:pStyle w:val="PargrafodaLista"/>
        <w:numPr>
          <w:ilvl w:val="0"/>
          <w:numId w:val="4"/>
        </w:numPr>
        <w:spacing w:after="0" w:line="360" w:lineRule="auto"/>
        <w:contextualSpacing w:val="0"/>
        <w:jc w:val="both"/>
        <w:rPr>
          <w:rFonts w:asciiTheme="majorHAnsi" w:eastAsia="Times New Roman" w:hAnsiTheme="majorHAnsi" w:cs="Times New Roman"/>
          <w:vanish/>
          <w:sz w:val="24"/>
          <w:szCs w:val="24"/>
        </w:rPr>
      </w:pPr>
    </w:p>
    <w:p w14:paraId="1670C651" w14:textId="77777777" w:rsidR="001C772E" w:rsidRPr="001C772E" w:rsidRDefault="001C772E" w:rsidP="00474CF3">
      <w:pPr>
        <w:pStyle w:val="PargrafodaLista"/>
        <w:numPr>
          <w:ilvl w:val="0"/>
          <w:numId w:val="4"/>
        </w:numPr>
        <w:spacing w:after="0" w:line="360" w:lineRule="auto"/>
        <w:contextualSpacing w:val="0"/>
        <w:jc w:val="both"/>
        <w:rPr>
          <w:rFonts w:asciiTheme="majorHAnsi" w:eastAsia="Times New Roman" w:hAnsiTheme="majorHAnsi" w:cs="Times New Roman"/>
          <w:vanish/>
          <w:sz w:val="24"/>
          <w:szCs w:val="24"/>
        </w:rPr>
      </w:pPr>
    </w:p>
    <w:p w14:paraId="3E67BB71" w14:textId="77777777" w:rsidR="001C772E" w:rsidRPr="001C772E" w:rsidRDefault="001C772E" w:rsidP="00474CF3">
      <w:pPr>
        <w:pStyle w:val="PargrafodaLista"/>
        <w:numPr>
          <w:ilvl w:val="1"/>
          <w:numId w:val="4"/>
        </w:numPr>
        <w:spacing w:after="0" w:line="360" w:lineRule="auto"/>
        <w:contextualSpacing w:val="0"/>
        <w:jc w:val="both"/>
        <w:rPr>
          <w:rFonts w:asciiTheme="majorHAnsi" w:eastAsia="Times New Roman" w:hAnsiTheme="majorHAnsi" w:cs="Times New Roman"/>
          <w:vanish/>
          <w:sz w:val="24"/>
          <w:szCs w:val="24"/>
        </w:rPr>
      </w:pPr>
    </w:p>
    <w:p w14:paraId="7B7928C1" w14:textId="77777777" w:rsidR="001C772E" w:rsidRPr="001C772E" w:rsidRDefault="001C772E" w:rsidP="00474CF3">
      <w:pPr>
        <w:pStyle w:val="PargrafodaLista"/>
        <w:numPr>
          <w:ilvl w:val="1"/>
          <w:numId w:val="4"/>
        </w:numPr>
        <w:spacing w:after="0" w:line="360" w:lineRule="auto"/>
        <w:contextualSpacing w:val="0"/>
        <w:jc w:val="both"/>
        <w:rPr>
          <w:rFonts w:asciiTheme="majorHAnsi" w:eastAsia="Times New Roman" w:hAnsiTheme="majorHAnsi" w:cs="Times New Roman"/>
          <w:vanish/>
          <w:sz w:val="24"/>
          <w:szCs w:val="24"/>
        </w:rPr>
      </w:pPr>
    </w:p>
    <w:p w14:paraId="568C1F66" w14:textId="77777777" w:rsidR="0060070B" w:rsidRPr="00D933D2" w:rsidRDefault="0060070B" w:rsidP="00474CF3">
      <w:pPr>
        <w:pStyle w:val="Ttulo2"/>
        <w:numPr>
          <w:ilvl w:val="1"/>
          <w:numId w:val="2"/>
        </w:numPr>
        <w:spacing w:before="0"/>
        <w:rPr>
          <w:b/>
          <w:bCs/>
          <w:color w:val="000000" w:themeColor="text1"/>
          <w:sz w:val="24"/>
          <w:szCs w:val="24"/>
        </w:rPr>
      </w:pPr>
      <w:bookmarkStart w:id="9" w:name="_Toc13057841"/>
      <w:r w:rsidRPr="00D933D2">
        <w:rPr>
          <w:b/>
          <w:bCs/>
          <w:color w:val="000000" w:themeColor="text1"/>
          <w:sz w:val="24"/>
          <w:szCs w:val="24"/>
        </w:rPr>
        <w:t>Cálculo da Demanda dos QGBTs e QGMTs</w:t>
      </w:r>
      <w:bookmarkEnd w:id="9"/>
    </w:p>
    <w:p w14:paraId="0AC701D6" w14:textId="48B105C4" w:rsidR="00104BBE" w:rsidRDefault="0060070B" w:rsidP="0060070B">
      <w:pPr>
        <w:spacing w:after="0"/>
        <w:ind w:firstLine="851"/>
        <w:jc w:val="both"/>
        <w:rPr>
          <w:rFonts w:asciiTheme="majorHAnsi" w:hAnsiTheme="majorHAnsi"/>
        </w:rPr>
      </w:pPr>
      <w:r w:rsidRPr="00967DF1">
        <w:rPr>
          <w:rFonts w:asciiTheme="majorHAnsi" w:hAnsiTheme="majorHAnsi"/>
        </w:rPr>
        <w:t xml:space="preserve">Para o cálculo das demandas dos Quadros Gerais de Baixa e de Média Tensão foram utilizados os valores de demanda dos </w:t>
      </w:r>
      <w:proofErr w:type="spellStart"/>
      <w:r w:rsidRPr="00967DF1">
        <w:rPr>
          <w:rFonts w:asciiTheme="majorHAnsi" w:hAnsiTheme="majorHAnsi"/>
        </w:rPr>
        <w:t>QDLs</w:t>
      </w:r>
      <w:proofErr w:type="spellEnd"/>
      <w:r w:rsidRPr="00967DF1">
        <w:rPr>
          <w:rFonts w:asciiTheme="majorHAnsi" w:hAnsiTheme="majorHAnsi"/>
        </w:rPr>
        <w:t xml:space="preserve"> e CCMs, de modo que a demanda do</w:t>
      </w:r>
      <w:r>
        <w:rPr>
          <w:rFonts w:asciiTheme="majorHAnsi" w:hAnsiTheme="majorHAnsi"/>
        </w:rPr>
        <w:t>s</w:t>
      </w:r>
      <w:r w:rsidRPr="00967DF1">
        <w:rPr>
          <w:rFonts w:asciiTheme="majorHAnsi" w:hAnsiTheme="majorHAnsi"/>
        </w:rPr>
        <w:t xml:space="preserve"> </w:t>
      </w:r>
      <w:proofErr w:type="spellStart"/>
      <w:r w:rsidRPr="00967DF1">
        <w:rPr>
          <w:rFonts w:asciiTheme="majorHAnsi" w:hAnsiTheme="majorHAnsi"/>
        </w:rPr>
        <w:t>QG</w:t>
      </w:r>
      <w:r>
        <w:rPr>
          <w:rFonts w:asciiTheme="majorHAnsi" w:hAnsiTheme="majorHAnsi"/>
        </w:rPr>
        <w:t>s</w:t>
      </w:r>
      <w:proofErr w:type="spellEnd"/>
      <w:r w:rsidRPr="00967DF1">
        <w:rPr>
          <w:rFonts w:asciiTheme="majorHAnsi" w:hAnsiTheme="majorHAnsi"/>
        </w:rPr>
        <w:t xml:space="preserve"> é a soma vetorial das demandas dos </w:t>
      </w:r>
      <w:proofErr w:type="spellStart"/>
      <w:r w:rsidRPr="00967DF1">
        <w:rPr>
          <w:rFonts w:asciiTheme="majorHAnsi" w:hAnsiTheme="majorHAnsi"/>
        </w:rPr>
        <w:t>QDLs</w:t>
      </w:r>
      <w:proofErr w:type="spellEnd"/>
      <w:r w:rsidRPr="00967DF1">
        <w:rPr>
          <w:rFonts w:asciiTheme="majorHAnsi" w:hAnsiTheme="majorHAnsi"/>
        </w:rPr>
        <w:t xml:space="preserve"> e CCMs alimentados por ele. Com o</w:t>
      </w:r>
      <w:r>
        <w:rPr>
          <w:rFonts w:asciiTheme="majorHAnsi" w:hAnsiTheme="majorHAnsi"/>
        </w:rPr>
        <w:t xml:space="preserve"> </w:t>
      </w:r>
      <w:r w:rsidRPr="00D933D2">
        <w:rPr>
          <w:rFonts w:asciiTheme="majorHAnsi" w:hAnsiTheme="majorHAnsi"/>
          <w:u w:val="single"/>
        </w:rPr>
        <w:t>mesmo</w:t>
      </w:r>
      <w:r w:rsidRPr="00967DF1">
        <w:rPr>
          <w:rFonts w:asciiTheme="majorHAnsi" w:hAnsiTheme="majorHAnsi"/>
        </w:rPr>
        <w:t xml:space="preserve"> cálculo ao do</w:t>
      </w:r>
      <w:r>
        <w:rPr>
          <w:rFonts w:asciiTheme="majorHAnsi" w:hAnsiTheme="majorHAnsi"/>
        </w:rPr>
        <w:t xml:space="preserve">s </w:t>
      </w:r>
      <w:r w:rsidRPr="00967DF1">
        <w:rPr>
          <w:rFonts w:asciiTheme="majorHAnsi" w:hAnsiTheme="majorHAnsi"/>
        </w:rPr>
        <w:t>QDL, obteve-se as seguintes demandas</w:t>
      </w:r>
      <w:r>
        <w:rPr>
          <w:rFonts w:asciiTheme="majorHAnsi" w:hAnsiTheme="majorHAnsi"/>
        </w:rPr>
        <w:t xml:space="preserve"> (Tabela 7).</w:t>
      </w:r>
    </w:p>
    <w:p w14:paraId="4A3718CD" w14:textId="77777777" w:rsidR="0060070B" w:rsidRPr="0060070B" w:rsidRDefault="0060070B" w:rsidP="0060070B">
      <w:pPr>
        <w:spacing w:after="0"/>
        <w:ind w:firstLine="851"/>
        <w:jc w:val="both"/>
        <w:rPr>
          <w:rFonts w:asciiTheme="majorHAnsi" w:hAnsiTheme="majorHAnsi"/>
        </w:rPr>
      </w:pPr>
    </w:p>
    <w:p w14:paraId="6001CA53" w14:textId="77777777" w:rsidR="0060070B" w:rsidRPr="00D933D2" w:rsidRDefault="0060070B" w:rsidP="00474CF3">
      <w:pPr>
        <w:pStyle w:val="Ttulo2"/>
        <w:numPr>
          <w:ilvl w:val="1"/>
          <w:numId w:val="2"/>
        </w:numPr>
        <w:spacing w:before="0"/>
        <w:rPr>
          <w:b/>
          <w:bCs/>
          <w:color w:val="000000" w:themeColor="text1"/>
        </w:rPr>
      </w:pPr>
      <w:bookmarkStart w:id="10" w:name="_Toc13057842"/>
      <w:r w:rsidRPr="00D933D2">
        <w:rPr>
          <w:b/>
          <w:bCs/>
          <w:color w:val="000000" w:themeColor="text1"/>
        </w:rPr>
        <w:t>Cálculo da Demanda para escolha dos Transformadores e Subestação</w:t>
      </w:r>
      <w:bookmarkEnd w:id="10"/>
    </w:p>
    <w:p w14:paraId="1D4F061F" w14:textId="77777777" w:rsidR="0060070B" w:rsidRPr="00D933D2" w:rsidRDefault="0060070B" w:rsidP="0060070B">
      <w:pPr>
        <w:spacing w:after="0"/>
        <w:ind w:firstLine="851"/>
        <w:jc w:val="both"/>
        <w:rPr>
          <w:rFonts w:asciiTheme="majorHAnsi" w:hAnsiTheme="majorHAnsi"/>
          <w:sz w:val="24"/>
          <w:szCs w:val="24"/>
        </w:rPr>
      </w:pPr>
      <w:r w:rsidRPr="00D933D2">
        <w:rPr>
          <w:rFonts w:asciiTheme="majorHAnsi" w:hAnsiTheme="majorHAnsi"/>
          <w:sz w:val="24"/>
          <w:szCs w:val="24"/>
        </w:rPr>
        <w:t>O cálculo para dimensionamentos dos transformadores foi simplesmente as demandas dos QGBTs e QGMTs que são por ele alimentados. Dessa forma, a potência do transformador foi aquela diretamente superior ao valor da demanda do QG, mesmo que superdimensionado, pois assim possibilita expansões e ajustes na planta. Cada transformador foi escolhido para cada Quadro Geral, uma vez que ambos estão localizados na subestação (Quadro geral</w:t>
      </w:r>
      <w:r>
        <w:rPr>
          <w:rFonts w:asciiTheme="majorHAnsi" w:hAnsiTheme="majorHAnsi"/>
          <w:sz w:val="24"/>
          <w:szCs w:val="24"/>
        </w:rPr>
        <w:t xml:space="preserve"> é</w:t>
      </w:r>
      <w:r w:rsidRPr="00D933D2">
        <w:rPr>
          <w:rFonts w:asciiTheme="majorHAnsi" w:hAnsiTheme="majorHAnsi"/>
          <w:sz w:val="24"/>
          <w:szCs w:val="24"/>
        </w:rPr>
        <w:t xml:space="preserve"> alimentado logo na saída do secundário do transformador dentro da subestação). Na tabela </w:t>
      </w:r>
      <w:r>
        <w:rPr>
          <w:rFonts w:asciiTheme="majorHAnsi" w:hAnsiTheme="majorHAnsi"/>
          <w:sz w:val="24"/>
          <w:szCs w:val="24"/>
        </w:rPr>
        <w:t>8</w:t>
      </w:r>
      <w:r w:rsidRPr="00D933D2">
        <w:rPr>
          <w:rFonts w:asciiTheme="majorHAnsi" w:hAnsiTheme="majorHAnsi"/>
          <w:sz w:val="24"/>
          <w:szCs w:val="24"/>
        </w:rPr>
        <w:t xml:space="preserve"> pode-se observar os valores escolhidos e onde estão cada um dos Transformadores.</w:t>
      </w:r>
    </w:p>
    <w:p w14:paraId="7BAA91AC" w14:textId="77777777" w:rsidR="0060070B" w:rsidRDefault="0060070B" w:rsidP="0060070B">
      <w:pPr>
        <w:keepNext/>
        <w:spacing w:after="0"/>
        <w:ind w:firstLine="284"/>
        <w:jc w:val="both"/>
      </w:pPr>
      <w:r w:rsidRPr="00967DF1">
        <w:rPr>
          <w:rFonts w:asciiTheme="majorHAnsi" w:hAnsiTheme="majorHAnsi"/>
          <w:noProof/>
          <w:lang w:eastAsia="pt-BR"/>
        </w:rPr>
        <w:drawing>
          <wp:inline distT="0" distB="0" distL="0" distR="0" wp14:anchorId="51B6F2A8" wp14:editId="7287E567">
            <wp:extent cx="6210300" cy="2038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0300" cy="2038350"/>
                    </a:xfrm>
                    <a:prstGeom prst="rect">
                      <a:avLst/>
                    </a:prstGeom>
                  </pic:spPr>
                </pic:pic>
              </a:graphicData>
            </a:graphic>
          </wp:inline>
        </w:drawing>
      </w:r>
    </w:p>
    <w:p w14:paraId="59A37F73" w14:textId="542790DD" w:rsidR="0060070B" w:rsidRPr="00967DF1" w:rsidRDefault="0060070B" w:rsidP="0060070B">
      <w:pPr>
        <w:pStyle w:val="Legenda"/>
        <w:jc w:val="center"/>
        <w:rPr>
          <w:rFonts w:asciiTheme="majorHAnsi" w:hAnsiTheme="majorHAnsi"/>
        </w:rPr>
      </w:pPr>
      <w:r>
        <w:t xml:space="preserve">Tabela </w:t>
      </w:r>
      <w:fldSimple w:instr=" SEQ Tabela \* ARABIC ">
        <w:r w:rsidR="00145DD5">
          <w:rPr>
            <w:noProof/>
          </w:rPr>
          <w:t>6</w:t>
        </w:r>
      </w:fldSimple>
      <w:r>
        <w:t xml:space="preserve"> - Transformadores</w:t>
      </w:r>
    </w:p>
    <w:p w14:paraId="689D2E05" w14:textId="508F4ACE" w:rsidR="0060070B" w:rsidRDefault="0060070B" w:rsidP="0060070B">
      <w:pPr>
        <w:spacing w:after="0"/>
        <w:ind w:firstLine="284"/>
        <w:jc w:val="both"/>
        <w:rPr>
          <w:rFonts w:asciiTheme="majorHAnsi" w:hAnsiTheme="majorHAnsi"/>
        </w:rPr>
      </w:pPr>
      <w:r>
        <w:rPr>
          <w:rFonts w:asciiTheme="majorHAnsi" w:hAnsiTheme="majorHAnsi"/>
        </w:rPr>
        <w:t>Se</w:t>
      </w:r>
      <w:r w:rsidR="00145568">
        <w:rPr>
          <w:rFonts w:asciiTheme="majorHAnsi" w:hAnsiTheme="majorHAnsi"/>
        </w:rPr>
        <w:t>n</w:t>
      </w:r>
      <w:r>
        <w:rPr>
          <w:rFonts w:asciiTheme="majorHAnsi" w:hAnsiTheme="majorHAnsi"/>
        </w:rPr>
        <w:t>do:</w:t>
      </w:r>
    </w:p>
    <w:p w14:paraId="70FB660E" w14:textId="77777777" w:rsidR="0060070B" w:rsidRDefault="0060070B" w:rsidP="00474CF3">
      <w:pPr>
        <w:pStyle w:val="PargrafodaLista"/>
        <w:numPr>
          <w:ilvl w:val="1"/>
          <w:numId w:val="1"/>
        </w:numPr>
        <w:spacing w:after="0"/>
        <w:jc w:val="both"/>
        <w:rPr>
          <w:rFonts w:asciiTheme="majorHAnsi" w:hAnsiTheme="majorHAnsi"/>
          <w:sz w:val="24"/>
          <w:szCs w:val="24"/>
        </w:rPr>
      </w:pPr>
      <w:r w:rsidRPr="0036098F">
        <w:rPr>
          <w:rFonts w:asciiTheme="majorHAnsi" w:hAnsiTheme="majorHAnsi"/>
          <w:sz w:val="24"/>
          <w:szCs w:val="24"/>
        </w:rPr>
        <w:t xml:space="preserve">Transformadores T1 e T3 </w:t>
      </w:r>
      <w:r>
        <w:rPr>
          <w:rFonts w:asciiTheme="majorHAnsi" w:hAnsiTheme="majorHAnsi"/>
          <w:sz w:val="24"/>
          <w:szCs w:val="24"/>
        </w:rPr>
        <w:t>os de 750kVA para os QGMT;</w:t>
      </w:r>
    </w:p>
    <w:p w14:paraId="77872B08" w14:textId="77777777" w:rsidR="0060070B" w:rsidRDefault="0060070B" w:rsidP="00474CF3">
      <w:pPr>
        <w:pStyle w:val="PargrafodaLista"/>
        <w:numPr>
          <w:ilvl w:val="1"/>
          <w:numId w:val="1"/>
        </w:numPr>
        <w:spacing w:after="0"/>
        <w:jc w:val="both"/>
        <w:rPr>
          <w:rFonts w:asciiTheme="majorHAnsi" w:hAnsiTheme="majorHAnsi"/>
          <w:sz w:val="24"/>
          <w:szCs w:val="24"/>
        </w:rPr>
      </w:pPr>
      <w:r>
        <w:rPr>
          <w:rFonts w:asciiTheme="majorHAnsi" w:hAnsiTheme="majorHAnsi"/>
          <w:sz w:val="24"/>
          <w:szCs w:val="24"/>
        </w:rPr>
        <w:lastRenderedPageBreak/>
        <w:t>Transformadores T2 e T4 os de 500kVA para os QGBT;</w:t>
      </w:r>
    </w:p>
    <w:p w14:paraId="178ACD2B" w14:textId="77777777" w:rsidR="0060070B" w:rsidRDefault="0060070B" w:rsidP="00474CF3">
      <w:pPr>
        <w:pStyle w:val="PargrafodaLista"/>
        <w:numPr>
          <w:ilvl w:val="1"/>
          <w:numId w:val="1"/>
        </w:numPr>
        <w:spacing w:after="0"/>
        <w:jc w:val="both"/>
        <w:rPr>
          <w:rFonts w:asciiTheme="majorHAnsi" w:hAnsiTheme="majorHAnsi"/>
          <w:sz w:val="24"/>
          <w:szCs w:val="24"/>
        </w:rPr>
      </w:pPr>
      <w:r>
        <w:rPr>
          <w:rFonts w:asciiTheme="majorHAnsi" w:hAnsiTheme="majorHAnsi"/>
          <w:sz w:val="24"/>
          <w:szCs w:val="24"/>
        </w:rPr>
        <w:t>Transformador T5 o de 300kVA;</w:t>
      </w:r>
    </w:p>
    <w:p w14:paraId="0F9E3268" w14:textId="6B343283" w:rsidR="00104BBE" w:rsidRPr="0060070B" w:rsidRDefault="0060070B" w:rsidP="00474CF3">
      <w:pPr>
        <w:pStyle w:val="PargrafodaLista"/>
        <w:numPr>
          <w:ilvl w:val="1"/>
          <w:numId w:val="1"/>
        </w:numPr>
        <w:spacing w:after="0"/>
        <w:ind w:left="1276" w:hanging="284"/>
        <w:rPr>
          <w:rFonts w:asciiTheme="majorHAnsi" w:hAnsiTheme="majorHAnsi"/>
        </w:rPr>
      </w:pPr>
      <w:r w:rsidRPr="0060070B">
        <w:rPr>
          <w:rFonts w:asciiTheme="majorHAnsi" w:hAnsiTheme="majorHAnsi"/>
          <w:sz w:val="24"/>
          <w:szCs w:val="24"/>
        </w:rPr>
        <w:t>Transformador T6 o de 500kVA;</w:t>
      </w:r>
    </w:p>
    <w:p w14:paraId="43007415" w14:textId="77777777" w:rsidR="00967DF1" w:rsidRDefault="00104BBE" w:rsidP="00967DF1">
      <w:pPr>
        <w:pStyle w:val="TextodoTrabalho"/>
        <w:keepNext/>
        <w:ind w:hanging="284"/>
        <w:jc w:val="center"/>
      </w:pPr>
      <w:r w:rsidRPr="00967DF1">
        <w:rPr>
          <w:rFonts w:asciiTheme="majorHAnsi" w:hAnsiTheme="majorHAnsi"/>
          <w:noProof/>
          <w:lang w:eastAsia="pt-BR"/>
        </w:rPr>
        <w:drawing>
          <wp:inline distT="0" distB="0" distL="0" distR="0" wp14:anchorId="09FCAF86" wp14:editId="6C5C244C">
            <wp:extent cx="8802655" cy="3860832"/>
            <wp:effectExtent l="0" t="5715"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8962003" cy="3930722"/>
                    </a:xfrm>
                    <a:prstGeom prst="rect">
                      <a:avLst/>
                    </a:prstGeom>
                  </pic:spPr>
                </pic:pic>
              </a:graphicData>
            </a:graphic>
          </wp:inline>
        </w:drawing>
      </w:r>
    </w:p>
    <w:p w14:paraId="03721B3B" w14:textId="241AD74E" w:rsidR="00104BBE" w:rsidRPr="00967DF1" w:rsidRDefault="00967DF1" w:rsidP="00967DF1">
      <w:pPr>
        <w:pStyle w:val="Legenda"/>
        <w:jc w:val="center"/>
        <w:rPr>
          <w:rFonts w:asciiTheme="majorHAnsi" w:hAnsiTheme="majorHAnsi"/>
          <w:noProof/>
        </w:rPr>
      </w:pPr>
      <w:r>
        <w:t xml:space="preserve">Tabela </w:t>
      </w:r>
      <w:fldSimple w:instr=" SEQ Tabela \* ARABIC ">
        <w:r w:rsidR="00145DD5">
          <w:rPr>
            <w:noProof/>
          </w:rPr>
          <w:t>7</w:t>
        </w:r>
      </w:fldSimple>
      <w:r>
        <w:t xml:space="preserve"> - Demandas dos CCMs</w:t>
      </w:r>
    </w:p>
    <w:p w14:paraId="4B8B527E" w14:textId="77777777" w:rsidR="001F07CB" w:rsidRPr="00967DF1" w:rsidRDefault="001F07CB" w:rsidP="005048C3">
      <w:pPr>
        <w:spacing w:after="0"/>
        <w:rPr>
          <w:rFonts w:asciiTheme="majorHAnsi" w:hAnsiTheme="majorHAnsi"/>
        </w:rPr>
        <w:sectPr w:rsidR="001F07CB" w:rsidRPr="00967DF1" w:rsidSect="00D37057">
          <w:pgSz w:w="11906" w:h="16838"/>
          <w:pgMar w:top="720" w:right="720" w:bottom="720" w:left="720" w:header="709" w:footer="709" w:gutter="0"/>
          <w:cols w:space="708"/>
          <w:docGrid w:linePitch="360"/>
        </w:sectPr>
      </w:pPr>
    </w:p>
    <w:p w14:paraId="57B22B64" w14:textId="77777777" w:rsidR="00D933D2" w:rsidRDefault="001F07CB" w:rsidP="00D933D2">
      <w:pPr>
        <w:keepNext/>
        <w:spacing w:after="0"/>
        <w:jc w:val="center"/>
      </w:pPr>
      <w:r w:rsidRPr="00967DF1">
        <w:rPr>
          <w:rFonts w:asciiTheme="majorHAnsi" w:hAnsiTheme="majorHAnsi"/>
          <w:noProof/>
          <w:lang w:eastAsia="pt-BR"/>
        </w:rPr>
        <w:lastRenderedPageBreak/>
        <w:drawing>
          <wp:inline distT="0" distB="0" distL="0" distR="0" wp14:anchorId="4760F4EE" wp14:editId="7224EF7D">
            <wp:extent cx="9412253" cy="4055294"/>
            <wp:effectExtent l="49530" t="45720" r="48260" b="4826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9466074" cy="4078483"/>
                    </a:xfrm>
                    <a:prstGeom prst="rect">
                      <a:avLst/>
                    </a:prstGeom>
                    <a:scene3d>
                      <a:camera prst="orthographicFront">
                        <a:rot lat="0" lon="0" rev="0"/>
                      </a:camera>
                      <a:lightRig rig="threePt" dir="t"/>
                    </a:scene3d>
                  </pic:spPr>
                </pic:pic>
              </a:graphicData>
            </a:graphic>
          </wp:inline>
        </w:drawing>
      </w:r>
    </w:p>
    <w:p w14:paraId="69376DF9" w14:textId="2E076B93" w:rsidR="001F07CB" w:rsidRPr="00967DF1" w:rsidRDefault="00D933D2" w:rsidP="00D933D2">
      <w:pPr>
        <w:pStyle w:val="Legenda"/>
        <w:jc w:val="center"/>
        <w:rPr>
          <w:rFonts w:asciiTheme="majorHAnsi" w:hAnsiTheme="majorHAnsi"/>
        </w:rPr>
      </w:pPr>
      <w:r>
        <w:t xml:space="preserve">Tabela </w:t>
      </w:r>
      <w:fldSimple w:instr=" SEQ Tabela \* ARABIC ">
        <w:r w:rsidR="00145DD5">
          <w:rPr>
            <w:noProof/>
          </w:rPr>
          <w:t>8</w:t>
        </w:r>
      </w:fldSimple>
      <w:r>
        <w:t xml:space="preserve"> - Demandas dos Quadros Gerais</w:t>
      </w:r>
    </w:p>
    <w:p w14:paraId="0E82D0B6" w14:textId="4AC9CF80" w:rsidR="0060070B" w:rsidRPr="00967DF1" w:rsidRDefault="0060070B" w:rsidP="0060070B">
      <w:pPr>
        <w:spacing w:after="0"/>
        <w:jc w:val="both"/>
        <w:rPr>
          <w:rFonts w:asciiTheme="majorHAnsi" w:hAnsiTheme="majorHAnsi"/>
        </w:rPr>
        <w:sectPr w:rsidR="0060070B" w:rsidRPr="00967DF1" w:rsidSect="00D37057">
          <w:pgSz w:w="11906" w:h="16838"/>
          <w:pgMar w:top="720" w:right="720" w:bottom="720" w:left="720" w:header="709" w:footer="709" w:gutter="0"/>
          <w:cols w:space="708"/>
          <w:docGrid w:linePitch="360"/>
        </w:sectPr>
      </w:pPr>
    </w:p>
    <w:p w14:paraId="0842BE98" w14:textId="06A6130A" w:rsidR="0060070B" w:rsidRPr="00956CBE" w:rsidRDefault="0060070B" w:rsidP="00474CF3">
      <w:pPr>
        <w:pStyle w:val="Ttulo2"/>
        <w:numPr>
          <w:ilvl w:val="1"/>
          <w:numId w:val="4"/>
        </w:numPr>
        <w:rPr>
          <w:b/>
          <w:bCs/>
          <w:color w:val="000000" w:themeColor="text1"/>
        </w:rPr>
      </w:pPr>
      <w:bookmarkStart w:id="11" w:name="_Toc13057843"/>
      <w:r w:rsidRPr="00956CBE">
        <w:rPr>
          <w:b/>
          <w:bCs/>
          <w:color w:val="000000" w:themeColor="text1"/>
        </w:rPr>
        <w:lastRenderedPageBreak/>
        <w:t>Cálculo para Demanda Geral</w:t>
      </w:r>
      <w:bookmarkEnd w:id="11"/>
    </w:p>
    <w:p w14:paraId="2C352AAB" w14:textId="0AC86A43" w:rsidR="0060070B" w:rsidRDefault="0060070B" w:rsidP="0060070B">
      <w:pPr>
        <w:ind w:firstLine="851"/>
      </w:pPr>
      <w:r>
        <w:t xml:space="preserve">Para o cálculo da demanda geral da planta foi considerado a soma das potências dos transformadores a fim de ficar liberado toda a potência de transformação de todos eles, sendo assim, </w:t>
      </w:r>
      <w:r w:rsidR="00ED7C3B">
        <w:t>pode-se verificar a demanda geral desta indústria na equação abaixo:</w:t>
      </w:r>
    </w:p>
    <w:p w14:paraId="497A9274" w14:textId="1BC65828" w:rsidR="00ED7C3B" w:rsidRPr="00ED7C3B" w:rsidRDefault="0078469A" w:rsidP="00ED7C3B">
      <w:pPr>
        <w:ind w:firstLine="851"/>
        <w:jc w:val="cente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geral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tr_1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tr_2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tr_3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tr_4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tr_5</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tr_6</m:t>
              </m:r>
            </m:sub>
          </m:sSub>
        </m:oMath>
      </m:oMathPara>
    </w:p>
    <w:p w14:paraId="2330B699" w14:textId="2A0B2185" w:rsidR="00ED7C3B" w:rsidRPr="00B8022F" w:rsidRDefault="0078469A" w:rsidP="00ED7C3B">
      <w:pPr>
        <w:ind w:firstLine="851"/>
        <w:jc w:val="cente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geral</m:t>
              </m:r>
            </m:sub>
          </m:sSub>
          <m:r>
            <w:rPr>
              <w:rFonts w:ascii="Cambria Math" w:hAnsi="Cambria Math"/>
            </w:rPr>
            <m:t>=750kVA+500kVA+750kVA+500kVA+300kVA+500kVA</m:t>
          </m:r>
        </m:oMath>
      </m:oMathPara>
    </w:p>
    <w:p w14:paraId="0811C6E2" w14:textId="269F0859" w:rsidR="00B8022F" w:rsidRPr="00B8022F" w:rsidRDefault="0078469A" w:rsidP="00ED7C3B">
      <w:pPr>
        <w:ind w:firstLine="851"/>
        <w:jc w:val="cente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geral</m:t>
              </m:r>
            </m:sub>
          </m:sSub>
          <m:r>
            <w:rPr>
              <w:rFonts w:ascii="Cambria Math" w:hAnsi="Cambria Math"/>
            </w:rPr>
            <m:t>=3,3MVA</m:t>
          </m:r>
        </m:oMath>
      </m:oMathPara>
    </w:p>
    <w:p w14:paraId="3E0FF6C1" w14:textId="77777777" w:rsidR="00B8022F" w:rsidRDefault="00B8022F" w:rsidP="00ED7C3B">
      <w:pPr>
        <w:ind w:firstLine="851"/>
        <w:jc w:val="center"/>
      </w:pPr>
    </w:p>
    <w:p w14:paraId="6229DAE4" w14:textId="1FCB1C3B" w:rsidR="00A441C1" w:rsidRPr="00956CBE" w:rsidRDefault="00A441C1" w:rsidP="00474CF3">
      <w:pPr>
        <w:pStyle w:val="Ttulo1"/>
        <w:numPr>
          <w:ilvl w:val="0"/>
          <w:numId w:val="4"/>
        </w:numPr>
        <w:rPr>
          <w:b/>
          <w:bCs/>
          <w:color w:val="000000" w:themeColor="text1"/>
        </w:rPr>
      </w:pPr>
      <w:bookmarkStart w:id="12" w:name="_Toc13057844"/>
      <w:r w:rsidRPr="00956CBE">
        <w:rPr>
          <w:b/>
          <w:bCs/>
          <w:color w:val="000000" w:themeColor="text1"/>
        </w:rPr>
        <w:t>Localização dos Quadros, Subestações e Ponto de Entrega</w:t>
      </w:r>
      <w:bookmarkEnd w:id="12"/>
    </w:p>
    <w:p w14:paraId="520FAC46" w14:textId="77777777" w:rsidR="00956CBE" w:rsidRPr="00956CBE" w:rsidRDefault="00956CBE" w:rsidP="00474CF3">
      <w:pPr>
        <w:pStyle w:val="PargrafodaLista"/>
        <w:numPr>
          <w:ilvl w:val="0"/>
          <w:numId w:val="2"/>
        </w:numPr>
        <w:rPr>
          <w:rFonts w:asciiTheme="majorHAnsi" w:eastAsiaTheme="majorEastAsia" w:hAnsiTheme="majorHAnsi" w:cstheme="majorBidi"/>
          <w:b/>
          <w:bCs/>
          <w:vanish/>
          <w:color w:val="000000" w:themeColor="text1"/>
          <w:sz w:val="28"/>
          <w:szCs w:val="28"/>
        </w:rPr>
      </w:pPr>
    </w:p>
    <w:p w14:paraId="4E06C645" w14:textId="1A9E9D92" w:rsidR="00A441C1" w:rsidRPr="00956CBE" w:rsidRDefault="00A441C1" w:rsidP="00474CF3">
      <w:pPr>
        <w:pStyle w:val="Ttulo2"/>
        <w:numPr>
          <w:ilvl w:val="1"/>
          <w:numId w:val="2"/>
        </w:numPr>
        <w:rPr>
          <w:b/>
          <w:bCs/>
          <w:color w:val="000000" w:themeColor="text1"/>
        </w:rPr>
      </w:pPr>
      <w:bookmarkStart w:id="13" w:name="_Toc13057845"/>
      <w:proofErr w:type="spellStart"/>
      <w:r w:rsidRPr="00956CBE">
        <w:rPr>
          <w:b/>
          <w:bCs/>
          <w:color w:val="000000" w:themeColor="text1"/>
        </w:rPr>
        <w:t>QDLs</w:t>
      </w:r>
      <w:proofErr w:type="spellEnd"/>
      <w:r w:rsidRPr="00956CBE">
        <w:rPr>
          <w:b/>
          <w:bCs/>
          <w:color w:val="000000" w:themeColor="text1"/>
        </w:rPr>
        <w:t xml:space="preserve"> e CCMs</w:t>
      </w:r>
      <w:bookmarkEnd w:id="13"/>
    </w:p>
    <w:p w14:paraId="6E095B70" w14:textId="21612907" w:rsidR="00A441C1" w:rsidRPr="00C2135B" w:rsidRDefault="005C4B74" w:rsidP="005C4B74">
      <w:pPr>
        <w:pStyle w:val="PargrafodaLista"/>
        <w:ind w:left="0" w:firstLine="851"/>
        <w:jc w:val="both"/>
      </w:pPr>
      <w:r w:rsidRPr="005C4B74">
        <w:t>Para defi</w:t>
      </w:r>
      <w:r>
        <w:t xml:space="preserve">nir a posição dos </w:t>
      </w:r>
      <w:proofErr w:type="spellStart"/>
      <w:r>
        <w:t>QDLs</w:t>
      </w:r>
      <w:proofErr w:type="spellEnd"/>
      <w:r>
        <w:t xml:space="preserve"> e CCMs foi considerado que as cargas de cada região estão distribuídas igualmente por toda a sua área, e dessa forma optou-se por posicionar o QDL e/ou CCM exatamente no centro de carga dessa região (no meio da área),</w:t>
      </w:r>
      <w:r w:rsidR="005E7FD6">
        <w:t xml:space="preserve"> excetuando-se o QDL_1 (Bloco Montagem) que por ser um bloco muito longo, preferiu-se posicionar o QDL_1 na parede do bloco, e o QDL_4, QDL_5, CCM_AC_CPD e CCM_AC_ADM, que por não serem ambiente fabril, também posicionou-se na parede do bloco.</w:t>
      </w:r>
      <w:r>
        <w:t xml:space="preserve"> </w:t>
      </w:r>
      <w:r w:rsidR="005E7FD6">
        <w:t>E</w:t>
      </w:r>
      <w:r>
        <w:t xml:space="preserve">ste posicionamento pode ser observado mais precisamente nas representações gráficas das figuras </w:t>
      </w:r>
      <w:r w:rsidR="00C2135B" w:rsidRPr="00C2135B">
        <w:t>1 e 2.</w:t>
      </w:r>
    </w:p>
    <w:p w14:paraId="6DF0AD4F" w14:textId="6EF5729E" w:rsidR="00A441C1" w:rsidRPr="00956CBE" w:rsidRDefault="005C4B74" w:rsidP="00474CF3">
      <w:pPr>
        <w:pStyle w:val="Ttulo2"/>
        <w:numPr>
          <w:ilvl w:val="1"/>
          <w:numId w:val="2"/>
        </w:numPr>
        <w:rPr>
          <w:b/>
          <w:bCs/>
          <w:color w:val="000000" w:themeColor="text1"/>
        </w:rPr>
      </w:pPr>
      <w:bookmarkStart w:id="14" w:name="_Toc13057846"/>
      <w:r w:rsidRPr="00956CBE">
        <w:rPr>
          <w:b/>
          <w:bCs/>
          <w:color w:val="000000" w:themeColor="text1"/>
        </w:rPr>
        <w:t xml:space="preserve">Subestações - </w:t>
      </w:r>
      <w:r w:rsidR="00A441C1" w:rsidRPr="00956CBE">
        <w:rPr>
          <w:b/>
          <w:bCs/>
          <w:color w:val="000000" w:themeColor="text1"/>
        </w:rPr>
        <w:t>QGBTs e QGMTs</w:t>
      </w:r>
      <w:bookmarkEnd w:id="14"/>
    </w:p>
    <w:p w14:paraId="593AF954" w14:textId="1FCCBDCD" w:rsidR="005C4B74" w:rsidRDefault="005C4B74" w:rsidP="005C4B74">
      <w:pPr>
        <w:pStyle w:val="PargrafodaLista"/>
        <w:ind w:left="0" w:firstLine="851"/>
        <w:rPr>
          <w:rFonts w:asciiTheme="majorHAnsi" w:eastAsiaTheme="majorEastAsia" w:hAnsiTheme="majorHAnsi" w:cstheme="majorBidi"/>
          <w:b/>
          <w:bCs/>
          <w:color w:val="000000" w:themeColor="text1"/>
          <w:sz w:val="28"/>
          <w:szCs w:val="28"/>
        </w:rPr>
      </w:pPr>
      <w:r w:rsidRPr="005C4B74">
        <w:t>Para defi</w:t>
      </w:r>
      <w:r>
        <w:t xml:space="preserve">nir a posição das Subestações foi considerado uma média ponderada utilizando as posições dos </w:t>
      </w:r>
      <w:proofErr w:type="spellStart"/>
      <w:r>
        <w:t>QDLs</w:t>
      </w:r>
      <w:proofErr w:type="spellEnd"/>
      <w:r>
        <w:t xml:space="preserve"> e CCMs de cada região</w:t>
      </w:r>
      <w:r w:rsidR="005E7FD6">
        <w:t xml:space="preserve"> e suas respectivas demandas</w:t>
      </w:r>
      <w:r w:rsidR="00021E97">
        <w:t xml:space="preserve">, uma vez que </w:t>
      </w:r>
      <w:proofErr w:type="gramStart"/>
      <w:r w:rsidR="00021E97">
        <w:t>optou-se</w:t>
      </w:r>
      <w:proofErr w:type="gramEnd"/>
      <w:r w:rsidR="00021E97">
        <w:t xml:space="preserve"> pela </w:t>
      </w:r>
      <w:r w:rsidR="00021E97" w:rsidRPr="00021E97">
        <w:rPr>
          <w:u w:val="single"/>
        </w:rPr>
        <w:t>instalação dos QGBTs e QGMTs juntamente na subestação</w:t>
      </w:r>
      <w:r w:rsidR="00021E97">
        <w:t>, juntamente ao secundário do transformador</w:t>
      </w:r>
      <w:r w:rsidR="005E7FD6">
        <w:t xml:space="preserve">. </w:t>
      </w:r>
      <w:r w:rsidR="00E93DDD">
        <w:t xml:space="preserve"> O Ponto de Referência utilizado para ser Posição = (X, </w:t>
      </w:r>
      <w:proofErr w:type="gramStart"/>
      <w:r w:rsidR="00E93DDD">
        <w:t>Y)=</w:t>
      </w:r>
      <w:proofErr w:type="gramEnd"/>
      <w:r w:rsidR="00E93DDD">
        <w:t>(0,0) foi o canto inferior esquerdo na planta baixa.</w:t>
      </w:r>
    </w:p>
    <w:p w14:paraId="13361B86" w14:textId="2D8FCA96" w:rsidR="005E7FD6" w:rsidRDefault="005E7FD6" w:rsidP="00474CF3">
      <w:pPr>
        <w:pStyle w:val="PargrafodaLista"/>
        <w:numPr>
          <w:ilvl w:val="2"/>
          <w:numId w:val="2"/>
        </w:numPr>
        <w:rPr>
          <w:rFonts w:asciiTheme="majorHAnsi" w:eastAsiaTheme="majorEastAsia" w:hAnsiTheme="majorHAnsi" w:cstheme="majorBidi"/>
          <w:b/>
          <w:bCs/>
          <w:color w:val="000000" w:themeColor="text1"/>
          <w:sz w:val="28"/>
          <w:szCs w:val="28"/>
        </w:rPr>
      </w:pPr>
      <w:r>
        <w:rPr>
          <w:rFonts w:asciiTheme="majorHAnsi" w:eastAsiaTheme="majorEastAsia" w:hAnsiTheme="majorHAnsi" w:cstheme="majorBidi"/>
          <w:b/>
          <w:bCs/>
          <w:color w:val="000000" w:themeColor="text1"/>
          <w:sz w:val="28"/>
          <w:szCs w:val="28"/>
        </w:rPr>
        <w:t>SE1</w:t>
      </w:r>
    </w:p>
    <w:p w14:paraId="005BBAD5" w14:textId="1896F544" w:rsidR="00E10439" w:rsidRDefault="00E10439" w:rsidP="00E10439">
      <w:pPr>
        <w:pStyle w:val="PargrafodaLista"/>
        <w:ind w:left="0" w:firstLine="851"/>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t>A posição da subestação 1 foi calculada da seguinte forma:</w:t>
      </w:r>
    </w:p>
    <w:p w14:paraId="724BE27B" w14:textId="4A6FDD16" w:rsidR="00E10439" w:rsidRPr="00617071" w:rsidRDefault="0078469A" w:rsidP="00E10439">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x</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1</m:t>
                              </m:r>
                            </m:e>
                            <m:sub>
                              <m:r>
                                <w:rPr>
                                  <w:rFonts w:ascii="Cambria Math" w:eastAsiaTheme="majorEastAsia" w:hAnsi="Cambria Math" w:cstheme="majorBidi"/>
                                  <w:color w:val="000000" w:themeColor="text1"/>
                                  <w:sz w:val="24"/>
                                  <w:szCs w:val="24"/>
                                </w:rPr>
                                <m:t>1</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1</m:t>
                              </m:r>
                            </m:e>
                            <m:sub>
                              <m:r>
                                <w:rPr>
                                  <w:rFonts w:ascii="Cambria Math" w:eastAsiaTheme="majorEastAsia" w:hAnsi="Cambria Math" w:cstheme="majorBidi"/>
                                  <w:color w:val="000000" w:themeColor="text1"/>
                                  <w:sz w:val="24"/>
                                  <w:szCs w:val="24"/>
                                </w:rPr>
                                <m:t>1</m:t>
                              </m:r>
                            </m:sub>
                          </m:sSub>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1</m:t>
                              </m:r>
                            </m:e>
                            <m:sub>
                              <m:r>
                                <w:rPr>
                                  <w:rFonts w:ascii="Cambria Math" w:eastAsiaTheme="majorEastAsia" w:hAnsi="Cambria Math" w:cstheme="majorBidi"/>
                                  <w:color w:val="000000" w:themeColor="text1"/>
                                  <w:sz w:val="24"/>
                                  <w:szCs w:val="24"/>
                                </w:rPr>
                                <m:t>2</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1</m:t>
                              </m:r>
                            </m:e>
                            <m:sub>
                              <m:r>
                                <w:rPr>
                                  <w:rFonts w:ascii="Cambria Math" w:eastAsiaTheme="majorEastAsia" w:hAnsi="Cambria Math" w:cstheme="majorBidi"/>
                                  <w:color w:val="000000" w:themeColor="text1"/>
                                  <w:sz w:val="24"/>
                                  <w:szCs w:val="24"/>
                                </w:rPr>
                                <m:t>2</m:t>
                              </m:r>
                            </m:sub>
                          </m:sSub>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1</m:t>
                              </m:r>
                            </m:e>
                            <m:sub>
                              <m:r>
                                <w:rPr>
                                  <w:rFonts w:ascii="Cambria Math" w:eastAsiaTheme="majorEastAsia" w:hAnsi="Cambria Math" w:cstheme="majorBidi"/>
                                  <w:color w:val="000000" w:themeColor="text1"/>
                                  <w:sz w:val="24"/>
                                  <w:szCs w:val="24"/>
                                </w:rPr>
                                <m:t>3</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1</m:t>
                              </m:r>
                            </m:e>
                            <m:sub>
                              <m:r>
                                <w:rPr>
                                  <w:rFonts w:ascii="Cambria Math" w:eastAsiaTheme="majorEastAsia" w:hAnsi="Cambria Math" w:cstheme="majorBidi"/>
                                  <w:color w:val="000000" w:themeColor="text1"/>
                                  <w:sz w:val="24"/>
                                  <w:szCs w:val="24"/>
                                </w:rPr>
                                <m:t>3</m:t>
                              </m:r>
                            </m:sub>
                          </m:sSub>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QDL_2</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QDL_2</m:t>
                      </m:r>
                    </m:sub>
                  </m:sSub>
                </m:e>
              </m:d>
            </m:num>
            <m:den>
              <m:nary>
                <m:naryPr>
                  <m:chr m:val="∑"/>
                  <m:subHide m:val="1"/>
                  <m:supHide m:val="1"/>
                  <m:ctrlPr>
                    <w:rPr>
                      <w:rFonts w:ascii="Cambria Math" w:eastAsiaTheme="majorEastAsia" w:hAnsi="Cambria Math" w:cstheme="majorBidi"/>
                      <w:i/>
                      <w:color w:val="000000" w:themeColor="text1"/>
                      <w:sz w:val="24"/>
                      <w:szCs w:val="24"/>
                    </w:rPr>
                  </m:ctrlPr>
                </m:naryPr>
                <m:sub/>
                <m:sup/>
                <m:e>
                  <m:r>
                    <w:rPr>
                      <w:rFonts w:ascii="Cambria Math" w:eastAsiaTheme="majorEastAsia" w:hAnsi="Cambria Math" w:cstheme="majorBidi"/>
                      <w:color w:val="000000" w:themeColor="text1"/>
                      <w:sz w:val="24"/>
                      <w:szCs w:val="24"/>
                    </w:rPr>
                    <m:t>D</m:t>
                  </m:r>
                </m:e>
              </m:nary>
              <m:r>
                <w:rPr>
                  <w:rFonts w:ascii="Cambria Math" w:eastAsiaTheme="majorEastAsia" w:hAnsi="Cambria Math" w:cstheme="majorBidi"/>
                  <w:color w:val="000000" w:themeColor="text1"/>
                  <w:sz w:val="24"/>
                  <w:szCs w:val="24"/>
                </w:rPr>
                <m:t>em</m:t>
              </m:r>
            </m:den>
          </m:f>
        </m:oMath>
      </m:oMathPara>
    </w:p>
    <w:p w14:paraId="460EBB19" w14:textId="77777777" w:rsidR="00617071" w:rsidRPr="00FD0513" w:rsidRDefault="00617071" w:rsidP="00E10439">
      <w:pPr>
        <w:pStyle w:val="PargrafodaLista"/>
        <w:ind w:left="0" w:firstLine="851"/>
        <w:jc w:val="center"/>
        <w:rPr>
          <w:rFonts w:asciiTheme="majorHAnsi" w:eastAsiaTheme="majorEastAsia" w:hAnsiTheme="majorHAnsi" w:cstheme="majorBidi"/>
          <w:color w:val="000000" w:themeColor="text1"/>
          <w:sz w:val="24"/>
          <w:szCs w:val="24"/>
        </w:rPr>
      </w:pPr>
    </w:p>
    <w:p w14:paraId="3D2988D4" w14:textId="3E2C96C2" w:rsidR="00FD0513" w:rsidRPr="00617071" w:rsidRDefault="0078469A" w:rsidP="00E10439">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x</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657,45*60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17,72*60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307,59*100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73,96*80</m:t>
                  </m:r>
                </m:e>
              </m:d>
            </m:num>
            <m:den>
              <m:r>
                <w:rPr>
                  <w:rFonts w:ascii="Cambria Math" w:eastAsiaTheme="majorEastAsia" w:hAnsi="Cambria Math" w:cstheme="majorBidi"/>
                  <w:color w:val="000000" w:themeColor="text1"/>
                  <w:sz w:val="24"/>
                  <w:szCs w:val="24"/>
                </w:rPr>
                <m:t>1056,72</m:t>
              </m:r>
            </m:den>
          </m:f>
        </m:oMath>
      </m:oMathPara>
    </w:p>
    <w:p w14:paraId="4FA060CD" w14:textId="77777777" w:rsidR="00617071" w:rsidRPr="00FD0513" w:rsidRDefault="00617071" w:rsidP="00E10439">
      <w:pPr>
        <w:pStyle w:val="PargrafodaLista"/>
        <w:ind w:left="0" w:firstLine="851"/>
        <w:jc w:val="center"/>
        <w:rPr>
          <w:rFonts w:asciiTheme="majorHAnsi" w:eastAsiaTheme="majorEastAsia" w:hAnsiTheme="majorHAnsi" w:cstheme="majorBidi"/>
          <w:color w:val="000000" w:themeColor="text1"/>
          <w:sz w:val="24"/>
          <w:szCs w:val="24"/>
        </w:rPr>
      </w:pPr>
    </w:p>
    <w:p w14:paraId="08FD9D13" w14:textId="326AA686" w:rsidR="00FD0513" w:rsidRPr="00617071" w:rsidRDefault="0078469A" w:rsidP="00E10439">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x</m:t>
              </m:r>
            </m:sub>
          </m:sSub>
          <m:r>
            <w:rPr>
              <w:rFonts w:ascii="Cambria Math" w:eastAsiaTheme="majorEastAsia" w:hAnsi="Cambria Math" w:cstheme="majorBidi"/>
              <w:color w:val="000000" w:themeColor="text1"/>
              <w:sz w:val="24"/>
              <w:szCs w:val="24"/>
            </w:rPr>
            <m:t>=73,043</m:t>
          </m:r>
        </m:oMath>
      </m:oMathPara>
    </w:p>
    <w:p w14:paraId="6FAFAB3F" w14:textId="2A6F5CB5" w:rsidR="00617071" w:rsidRPr="00617071" w:rsidRDefault="0078469A" w:rsidP="00617071">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y</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1</m:t>
                              </m:r>
                            </m:e>
                            <m:sub>
                              <m:r>
                                <w:rPr>
                                  <w:rFonts w:ascii="Cambria Math" w:eastAsiaTheme="majorEastAsia" w:hAnsi="Cambria Math" w:cstheme="majorBidi"/>
                                  <w:color w:val="000000" w:themeColor="text1"/>
                                  <w:sz w:val="24"/>
                                  <w:szCs w:val="24"/>
                                </w:rPr>
                                <m:t>1</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1</m:t>
                              </m:r>
                            </m:e>
                            <m:sub>
                              <m:r>
                                <w:rPr>
                                  <w:rFonts w:ascii="Cambria Math" w:eastAsiaTheme="majorEastAsia" w:hAnsi="Cambria Math" w:cstheme="majorBidi"/>
                                  <w:color w:val="000000" w:themeColor="text1"/>
                                  <w:sz w:val="24"/>
                                  <w:szCs w:val="24"/>
                                </w:rPr>
                                <m:t>1</m:t>
                              </m:r>
                            </m:sub>
                          </m:sSub>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1</m:t>
                              </m:r>
                            </m:e>
                            <m:sub>
                              <m:r>
                                <w:rPr>
                                  <w:rFonts w:ascii="Cambria Math" w:eastAsiaTheme="majorEastAsia" w:hAnsi="Cambria Math" w:cstheme="majorBidi"/>
                                  <w:color w:val="000000" w:themeColor="text1"/>
                                  <w:sz w:val="24"/>
                                  <w:szCs w:val="24"/>
                                </w:rPr>
                                <m:t>2</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1</m:t>
                              </m:r>
                            </m:e>
                            <m:sub>
                              <m:r>
                                <w:rPr>
                                  <w:rFonts w:ascii="Cambria Math" w:eastAsiaTheme="majorEastAsia" w:hAnsi="Cambria Math" w:cstheme="majorBidi"/>
                                  <w:color w:val="000000" w:themeColor="text1"/>
                                  <w:sz w:val="24"/>
                                  <w:szCs w:val="24"/>
                                </w:rPr>
                                <m:t>2</m:t>
                              </m:r>
                            </m:sub>
                          </m:sSub>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1</m:t>
                              </m:r>
                            </m:e>
                            <m:sub>
                              <m:r>
                                <w:rPr>
                                  <w:rFonts w:ascii="Cambria Math" w:eastAsiaTheme="majorEastAsia" w:hAnsi="Cambria Math" w:cstheme="majorBidi"/>
                                  <w:color w:val="000000" w:themeColor="text1"/>
                                  <w:sz w:val="24"/>
                                  <w:szCs w:val="24"/>
                                </w:rPr>
                                <m:t>3</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1</m:t>
                              </m:r>
                            </m:e>
                            <m:sub>
                              <m:r>
                                <w:rPr>
                                  <w:rFonts w:ascii="Cambria Math" w:eastAsiaTheme="majorEastAsia" w:hAnsi="Cambria Math" w:cstheme="majorBidi"/>
                                  <w:color w:val="000000" w:themeColor="text1"/>
                                  <w:sz w:val="24"/>
                                  <w:szCs w:val="24"/>
                                </w:rPr>
                                <m:t>3</m:t>
                              </m:r>
                            </m:sub>
                          </m:sSub>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QDL_2</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QDL_2</m:t>
                      </m:r>
                    </m:sub>
                  </m:sSub>
                </m:e>
              </m:d>
            </m:num>
            <m:den>
              <m:nary>
                <m:naryPr>
                  <m:chr m:val="∑"/>
                  <m:subHide m:val="1"/>
                  <m:supHide m:val="1"/>
                  <m:ctrlPr>
                    <w:rPr>
                      <w:rFonts w:ascii="Cambria Math" w:eastAsiaTheme="majorEastAsia" w:hAnsi="Cambria Math" w:cstheme="majorBidi"/>
                      <w:i/>
                      <w:color w:val="000000" w:themeColor="text1"/>
                      <w:sz w:val="24"/>
                      <w:szCs w:val="24"/>
                    </w:rPr>
                  </m:ctrlPr>
                </m:naryPr>
                <m:sub/>
                <m:sup/>
                <m:e>
                  <m:r>
                    <w:rPr>
                      <w:rFonts w:ascii="Cambria Math" w:eastAsiaTheme="majorEastAsia" w:hAnsi="Cambria Math" w:cstheme="majorBidi"/>
                      <w:color w:val="000000" w:themeColor="text1"/>
                      <w:sz w:val="24"/>
                      <w:szCs w:val="24"/>
                    </w:rPr>
                    <m:t>D</m:t>
                  </m:r>
                </m:e>
              </m:nary>
              <m:r>
                <w:rPr>
                  <w:rFonts w:ascii="Cambria Math" w:eastAsiaTheme="majorEastAsia" w:hAnsi="Cambria Math" w:cstheme="majorBidi"/>
                  <w:color w:val="000000" w:themeColor="text1"/>
                  <w:sz w:val="24"/>
                  <w:szCs w:val="24"/>
                </w:rPr>
                <m:t>em</m:t>
              </m:r>
            </m:den>
          </m:f>
        </m:oMath>
      </m:oMathPara>
    </w:p>
    <w:p w14:paraId="414978EF" w14:textId="77777777" w:rsidR="00617071" w:rsidRPr="00FD0513" w:rsidRDefault="00617071" w:rsidP="00617071">
      <w:pPr>
        <w:pStyle w:val="PargrafodaLista"/>
        <w:ind w:left="0" w:firstLine="851"/>
        <w:jc w:val="center"/>
        <w:rPr>
          <w:rFonts w:asciiTheme="majorHAnsi" w:eastAsiaTheme="majorEastAsia" w:hAnsiTheme="majorHAnsi" w:cstheme="majorBidi"/>
          <w:color w:val="000000" w:themeColor="text1"/>
          <w:sz w:val="24"/>
          <w:szCs w:val="24"/>
        </w:rPr>
      </w:pPr>
    </w:p>
    <w:p w14:paraId="3AB12E22" w14:textId="2D18111C" w:rsidR="00617071" w:rsidRPr="00617071" w:rsidRDefault="0078469A" w:rsidP="00617071">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y</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657,45*60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17,72*60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307,59*140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73,96*170</m:t>
                  </m:r>
                </m:e>
              </m:d>
            </m:num>
            <m:den>
              <m:r>
                <w:rPr>
                  <w:rFonts w:ascii="Cambria Math" w:eastAsiaTheme="majorEastAsia" w:hAnsi="Cambria Math" w:cstheme="majorBidi"/>
                  <w:color w:val="000000" w:themeColor="text1"/>
                  <w:sz w:val="24"/>
                  <w:szCs w:val="24"/>
                </w:rPr>
                <m:t>1056,72</m:t>
              </m:r>
            </m:den>
          </m:f>
        </m:oMath>
      </m:oMathPara>
    </w:p>
    <w:p w14:paraId="3A43A8DE" w14:textId="77777777" w:rsidR="00617071" w:rsidRPr="00FD0513" w:rsidRDefault="00617071" w:rsidP="00617071">
      <w:pPr>
        <w:pStyle w:val="PargrafodaLista"/>
        <w:ind w:left="0" w:firstLine="851"/>
        <w:jc w:val="center"/>
        <w:rPr>
          <w:rFonts w:asciiTheme="majorHAnsi" w:eastAsiaTheme="majorEastAsia" w:hAnsiTheme="majorHAnsi" w:cstheme="majorBidi"/>
          <w:color w:val="000000" w:themeColor="text1"/>
          <w:sz w:val="24"/>
          <w:szCs w:val="24"/>
        </w:rPr>
      </w:pPr>
    </w:p>
    <w:p w14:paraId="50B2104F" w14:textId="3742D362" w:rsidR="00617071" w:rsidRPr="00617071" w:rsidRDefault="0078469A" w:rsidP="00617071">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y</m:t>
              </m:r>
            </m:sub>
          </m:sSub>
          <m:r>
            <w:rPr>
              <w:rFonts w:ascii="Cambria Math" w:eastAsiaTheme="majorEastAsia" w:hAnsi="Cambria Math" w:cstheme="majorBidi"/>
              <w:color w:val="000000" w:themeColor="text1"/>
              <w:sz w:val="24"/>
              <w:szCs w:val="24"/>
            </w:rPr>
            <m:t>=90,82</m:t>
          </m:r>
        </m:oMath>
      </m:oMathPara>
    </w:p>
    <w:p w14:paraId="19B41DB6" w14:textId="73FD7DD5" w:rsidR="00617071" w:rsidRPr="00617071" w:rsidRDefault="00617071" w:rsidP="00617071">
      <w:pPr>
        <w:jc w:val="both"/>
        <w:rPr>
          <w:rFonts w:asciiTheme="majorHAnsi" w:eastAsiaTheme="majorEastAsia" w:hAnsiTheme="majorHAnsi" w:cstheme="majorBidi"/>
          <w:color w:val="000000" w:themeColor="text1"/>
          <w:sz w:val="24"/>
          <w:szCs w:val="24"/>
        </w:rPr>
      </w:pPr>
      <w:r w:rsidRPr="00617071">
        <w:rPr>
          <w:rFonts w:asciiTheme="majorHAnsi" w:eastAsiaTheme="majorEastAsia" w:hAnsiTheme="majorHAnsi" w:cstheme="majorBidi"/>
          <w:color w:val="000000" w:themeColor="text1"/>
          <w:sz w:val="24"/>
          <w:szCs w:val="24"/>
        </w:rPr>
        <w:t>Onde:</w:t>
      </w:r>
    </w:p>
    <w:p w14:paraId="07BE6836" w14:textId="69731838" w:rsidR="00617071" w:rsidRDefault="00617071" w:rsidP="00474CF3">
      <w:pPr>
        <w:pStyle w:val="PargrafodaLista"/>
        <w:numPr>
          <w:ilvl w:val="0"/>
          <w:numId w:val="1"/>
        </w:numPr>
        <w:jc w:val="both"/>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t>D é a demanda do QDL ou CCM (vide índice);</w:t>
      </w:r>
    </w:p>
    <w:p w14:paraId="7F392940" w14:textId="65511AFA" w:rsidR="00617071" w:rsidRDefault="00617071" w:rsidP="00474CF3">
      <w:pPr>
        <w:pStyle w:val="PargrafodaLista"/>
        <w:numPr>
          <w:ilvl w:val="0"/>
          <w:numId w:val="1"/>
        </w:numPr>
        <w:jc w:val="both"/>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t>X valor x da posição do QDL ou CCM em metros (vide índice);</w:t>
      </w:r>
    </w:p>
    <w:p w14:paraId="477A3B93" w14:textId="2C2BA624" w:rsidR="00617071" w:rsidRDefault="00617071" w:rsidP="00474CF3">
      <w:pPr>
        <w:pStyle w:val="PargrafodaLista"/>
        <w:numPr>
          <w:ilvl w:val="0"/>
          <w:numId w:val="1"/>
        </w:numPr>
        <w:jc w:val="both"/>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t>Y valor y da posição do QDL ou CCM em metros (vide índice);</w:t>
      </w:r>
    </w:p>
    <w:p w14:paraId="768FBB9B" w14:textId="53B68B4D" w:rsidR="00617071" w:rsidRDefault="00617071" w:rsidP="00474CF3">
      <w:pPr>
        <w:pStyle w:val="PargrafodaLista"/>
        <w:numPr>
          <w:ilvl w:val="0"/>
          <w:numId w:val="1"/>
        </w:numPr>
        <w:jc w:val="both"/>
        <w:rPr>
          <w:rFonts w:asciiTheme="majorHAnsi" w:eastAsiaTheme="majorEastAsia" w:hAnsiTheme="majorHAnsi" w:cstheme="majorBidi"/>
          <w:color w:val="000000" w:themeColor="text1"/>
          <w:sz w:val="24"/>
          <w:szCs w:val="24"/>
        </w:rPr>
      </w:pPr>
      <w:proofErr w:type="spellStart"/>
      <w:r>
        <w:rPr>
          <w:rFonts w:asciiTheme="majorHAnsi" w:eastAsiaTheme="majorEastAsia" w:hAnsiTheme="majorHAnsi" w:cstheme="majorBidi"/>
          <w:color w:val="000000" w:themeColor="text1"/>
          <w:sz w:val="24"/>
          <w:szCs w:val="24"/>
        </w:rPr>
        <w:t>Pos</w:t>
      </w:r>
      <w:r w:rsidRPr="00617071">
        <w:rPr>
          <w:rFonts w:asciiTheme="majorHAnsi" w:eastAsiaTheme="majorEastAsia" w:hAnsiTheme="majorHAnsi" w:cstheme="majorBidi"/>
          <w:color w:val="000000" w:themeColor="text1"/>
          <w:sz w:val="24"/>
          <w:szCs w:val="24"/>
          <w:vertAlign w:val="subscript"/>
        </w:rPr>
        <w:t>x</w:t>
      </w:r>
      <w:proofErr w:type="spellEnd"/>
      <w:r>
        <w:rPr>
          <w:rFonts w:asciiTheme="majorHAnsi" w:eastAsiaTheme="majorEastAsia" w:hAnsiTheme="majorHAnsi" w:cstheme="majorBidi"/>
          <w:color w:val="000000" w:themeColor="text1"/>
          <w:sz w:val="24"/>
          <w:szCs w:val="24"/>
          <w:vertAlign w:val="subscript"/>
        </w:rPr>
        <w:t xml:space="preserve"> </w:t>
      </w:r>
      <w:r>
        <w:rPr>
          <w:rFonts w:asciiTheme="majorHAnsi" w:eastAsiaTheme="majorEastAsia" w:hAnsiTheme="majorHAnsi" w:cstheme="majorBidi"/>
          <w:color w:val="000000" w:themeColor="text1"/>
          <w:sz w:val="24"/>
          <w:szCs w:val="24"/>
        </w:rPr>
        <w:t>é o valor X da posição da Subestação;</w:t>
      </w:r>
    </w:p>
    <w:p w14:paraId="1D0AF09A" w14:textId="466D3311" w:rsidR="00617071" w:rsidRDefault="00617071" w:rsidP="00474CF3">
      <w:pPr>
        <w:pStyle w:val="PargrafodaLista"/>
        <w:numPr>
          <w:ilvl w:val="0"/>
          <w:numId w:val="1"/>
        </w:numPr>
        <w:jc w:val="both"/>
        <w:rPr>
          <w:rFonts w:asciiTheme="majorHAnsi" w:eastAsiaTheme="majorEastAsia" w:hAnsiTheme="majorHAnsi" w:cstheme="majorBidi"/>
          <w:color w:val="000000" w:themeColor="text1"/>
          <w:sz w:val="24"/>
          <w:szCs w:val="24"/>
        </w:rPr>
      </w:pPr>
      <w:proofErr w:type="spellStart"/>
      <w:r>
        <w:rPr>
          <w:rFonts w:asciiTheme="majorHAnsi" w:eastAsiaTheme="majorEastAsia" w:hAnsiTheme="majorHAnsi" w:cstheme="majorBidi"/>
          <w:color w:val="000000" w:themeColor="text1"/>
          <w:sz w:val="24"/>
          <w:szCs w:val="24"/>
        </w:rPr>
        <w:t>Pos</w:t>
      </w:r>
      <w:r>
        <w:rPr>
          <w:rFonts w:asciiTheme="majorHAnsi" w:eastAsiaTheme="majorEastAsia" w:hAnsiTheme="majorHAnsi" w:cstheme="majorBidi"/>
          <w:color w:val="000000" w:themeColor="text1"/>
          <w:sz w:val="24"/>
          <w:szCs w:val="24"/>
          <w:vertAlign w:val="subscript"/>
        </w:rPr>
        <w:t>y</w:t>
      </w:r>
      <w:proofErr w:type="spellEnd"/>
      <w:r>
        <w:rPr>
          <w:rFonts w:asciiTheme="majorHAnsi" w:eastAsiaTheme="majorEastAsia" w:hAnsiTheme="majorHAnsi" w:cstheme="majorBidi"/>
          <w:color w:val="000000" w:themeColor="text1"/>
          <w:sz w:val="24"/>
          <w:szCs w:val="24"/>
          <w:vertAlign w:val="subscript"/>
        </w:rPr>
        <w:t xml:space="preserve"> </w:t>
      </w:r>
      <w:r>
        <w:rPr>
          <w:rFonts w:asciiTheme="majorHAnsi" w:eastAsiaTheme="majorEastAsia" w:hAnsiTheme="majorHAnsi" w:cstheme="majorBidi"/>
          <w:color w:val="000000" w:themeColor="text1"/>
          <w:sz w:val="24"/>
          <w:szCs w:val="24"/>
        </w:rPr>
        <w:t>é o valor Y da posição da Subestação;</w:t>
      </w:r>
    </w:p>
    <w:p w14:paraId="664CE12D" w14:textId="0F3BFB1B" w:rsidR="00617071" w:rsidRPr="00617071" w:rsidRDefault="00617071" w:rsidP="00617071">
      <w:pPr>
        <w:ind w:firstLine="709"/>
        <w:jc w:val="both"/>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lastRenderedPageBreak/>
        <w:t xml:space="preserve">Porém, com este resultado do </w:t>
      </w:r>
      <w:proofErr w:type="gramStart"/>
      <w:r>
        <w:rPr>
          <w:rFonts w:asciiTheme="majorHAnsi" w:eastAsiaTheme="majorEastAsia" w:hAnsiTheme="majorHAnsi" w:cstheme="majorBidi"/>
          <w:color w:val="000000" w:themeColor="text1"/>
          <w:sz w:val="24"/>
          <w:szCs w:val="24"/>
        </w:rPr>
        <w:t>cálculo  a</w:t>
      </w:r>
      <w:proofErr w:type="gramEnd"/>
      <w:r>
        <w:rPr>
          <w:rFonts w:asciiTheme="majorHAnsi" w:eastAsiaTheme="majorEastAsia" w:hAnsiTheme="majorHAnsi" w:cstheme="majorBidi"/>
          <w:color w:val="000000" w:themeColor="text1"/>
          <w:sz w:val="24"/>
          <w:szCs w:val="24"/>
        </w:rPr>
        <w:t xml:space="preserve"> subestação ficaria localizada dentro da região da Fábrica 1, então foi reposicionado para a Posição = (</w:t>
      </w:r>
      <w:proofErr w:type="spellStart"/>
      <w:r>
        <w:rPr>
          <w:rFonts w:asciiTheme="majorHAnsi" w:eastAsiaTheme="majorEastAsia" w:hAnsiTheme="majorHAnsi" w:cstheme="majorBidi"/>
          <w:color w:val="000000" w:themeColor="text1"/>
          <w:sz w:val="24"/>
          <w:szCs w:val="24"/>
        </w:rPr>
        <w:t>Pos</w:t>
      </w:r>
      <w:r w:rsidRPr="00617071">
        <w:rPr>
          <w:rFonts w:asciiTheme="majorHAnsi" w:eastAsiaTheme="majorEastAsia" w:hAnsiTheme="majorHAnsi" w:cstheme="majorBidi"/>
          <w:color w:val="000000" w:themeColor="text1"/>
          <w:sz w:val="24"/>
          <w:szCs w:val="24"/>
          <w:vertAlign w:val="subscript"/>
        </w:rPr>
        <w:t>x</w:t>
      </w:r>
      <w:proofErr w:type="spellEnd"/>
      <w:r>
        <w:rPr>
          <w:rFonts w:asciiTheme="majorHAnsi" w:eastAsiaTheme="majorEastAsia" w:hAnsiTheme="majorHAnsi" w:cstheme="majorBidi"/>
          <w:color w:val="000000" w:themeColor="text1"/>
          <w:sz w:val="24"/>
          <w:szCs w:val="24"/>
        </w:rPr>
        <w:t xml:space="preserve">, </w:t>
      </w:r>
      <w:proofErr w:type="spellStart"/>
      <w:r>
        <w:rPr>
          <w:rFonts w:asciiTheme="majorHAnsi" w:eastAsiaTheme="majorEastAsia" w:hAnsiTheme="majorHAnsi" w:cstheme="majorBidi"/>
          <w:color w:val="000000" w:themeColor="text1"/>
          <w:sz w:val="24"/>
          <w:szCs w:val="24"/>
        </w:rPr>
        <w:t>Pos</w:t>
      </w:r>
      <w:r w:rsidRPr="00617071">
        <w:rPr>
          <w:rFonts w:asciiTheme="majorHAnsi" w:eastAsiaTheme="majorEastAsia" w:hAnsiTheme="majorHAnsi" w:cstheme="majorBidi"/>
          <w:color w:val="000000" w:themeColor="text1"/>
          <w:sz w:val="24"/>
          <w:szCs w:val="24"/>
          <w:vertAlign w:val="subscript"/>
        </w:rPr>
        <w:t>Y</w:t>
      </w:r>
      <w:proofErr w:type="spellEnd"/>
      <w:r>
        <w:rPr>
          <w:rFonts w:asciiTheme="majorHAnsi" w:eastAsiaTheme="majorEastAsia" w:hAnsiTheme="majorHAnsi" w:cstheme="majorBidi"/>
          <w:color w:val="000000" w:themeColor="text1"/>
          <w:sz w:val="24"/>
          <w:szCs w:val="24"/>
        </w:rPr>
        <w:t xml:space="preserve">) = </w:t>
      </w:r>
      <w:r w:rsidRPr="00ED57B2">
        <w:rPr>
          <w:rFonts w:asciiTheme="majorHAnsi" w:eastAsiaTheme="majorEastAsia" w:hAnsiTheme="majorHAnsi" w:cstheme="majorBidi"/>
          <w:b/>
          <w:bCs/>
          <w:color w:val="000000" w:themeColor="text1"/>
          <w:sz w:val="24"/>
          <w:szCs w:val="24"/>
        </w:rPr>
        <w:t>(135,110)</w:t>
      </w:r>
      <w:r>
        <w:rPr>
          <w:rFonts w:asciiTheme="majorHAnsi" w:eastAsiaTheme="majorEastAsia" w:hAnsiTheme="majorHAnsi" w:cstheme="majorBidi"/>
          <w:color w:val="000000" w:themeColor="text1"/>
          <w:sz w:val="24"/>
          <w:szCs w:val="24"/>
        </w:rPr>
        <w:t>.</w:t>
      </w:r>
    </w:p>
    <w:p w14:paraId="5463CB99" w14:textId="41968909" w:rsidR="005E7FD6" w:rsidRDefault="005E7FD6" w:rsidP="00474CF3">
      <w:pPr>
        <w:pStyle w:val="PargrafodaLista"/>
        <w:numPr>
          <w:ilvl w:val="2"/>
          <w:numId w:val="2"/>
        </w:numPr>
        <w:rPr>
          <w:rFonts w:asciiTheme="majorHAnsi" w:eastAsiaTheme="majorEastAsia" w:hAnsiTheme="majorHAnsi" w:cstheme="majorBidi"/>
          <w:b/>
          <w:bCs/>
          <w:color w:val="000000" w:themeColor="text1"/>
          <w:sz w:val="28"/>
          <w:szCs w:val="28"/>
        </w:rPr>
      </w:pPr>
      <w:r>
        <w:rPr>
          <w:rFonts w:asciiTheme="majorHAnsi" w:eastAsiaTheme="majorEastAsia" w:hAnsiTheme="majorHAnsi" w:cstheme="majorBidi"/>
          <w:b/>
          <w:bCs/>
          <w:color w:val="000000" w:themeColor="text1"/>
          <w:sz w:val="28"/>
          <w:szCs w:val="28"/>
        </w:rPr>
        <w:t>SE2</w:t>
      </w:r>
    </w:p>
    <w:p w14:paraId="66444EBC" w14:textId="5F8A60BA" w:rsidR="00E10439" w:rsidRDefault="00E10439" w:rsidP="00E10439">
      <w:pPr>
        <w:pStyle w:val="PargrafodaLista"/>
        <w:ind w:left="0" w:firstLine="851"/>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t xml:space="preserve">A posição da subestação </w:t>
      </w:r>
      <w:r w:rsidR="00FD0513">
        <w:rPr>
          <w:rFonts w:asciiTheme="majorHAnsi" w:eastAsiaTheme="majorEastAsia" w:hAnsiTheme="majorHAnsi" w:cstheme="majorBidi"/>
          <w:color w:val="000000" w:themeColor="text1"/>
          <w:sz w:val="24"/>
          <w:szCs w:val="24"/>
        </w:rPr>
        <w:t>2</w:t>
      </w:r>
      <w:r>
        <w:rPr>
          <w:rFonts w:asciiTheme="majorHAnsi" w:eastAsiaTheme="majorEastAsia" w:hAnsiTheme="majorHAnsi" w:cstheme="majorBidi"/>
          <w:color w:val="000000" w:themeColor="text1"/>
          <w:sz w:val="24"/>
          <w:szCs w:val="24"/>
        </w:rPr>
        <w:t xml:space="preserve"> foi calculada </w:t>
      </w:r>
      <w:r w:rsidR="00BB302F">
        <w:rPr>
          <w:rFonts w:asciiTheme="majorHAnsi" w:eastAsiaTheme="majorEastAsia" w:hAnsiTheme="majorHAnsi" w:cstheme="majorBidi"/>
          <w:color w:val="000000" w:themeColor="text1"/>
          <w:sz w:val="24"/>
          <w:szCs w:val="24"/>
        </w:rPr>
        <w:t>da mesma forma que a SE1</w:t>
      </w:r>
      <w:r>
        <w:rPr>
          <w:rFonts w:asciiTheme="majorHAnsi" w:eastAsiaTheme="majorEastAsia" w:hAnsiTheme="majorHAnsi" w:cstheme="majorBidi"/>
          <w:color w:val="000000" w:themeColor="text1"/>
          <w:sz w:val="24"/>
          <w:szCs w:val="24"/>
        </w:rPr>
        <w:t>:</w:t>
      </w:r>
    </w:p>
    <w:p w14:paraId="5AADB548" w14:textId="77777777" w:rsidR="00BB302F" w:rsidRDefault="00BB302F" w:rsidP="00E10439">
      <w:pPr>
        <w:pStyle w:val="PargrafodaLista"/>
        <w:ind w:left="0" w:firstLine="851"/>
        <w:rPr>
          <w:rFonts w:asciiTheme="majorHAnsi" w:eastAsiaTheme="majorEastAsia" w:hAnsiTheme="majorHAnsi" w:cstheme="majorBidi"/>
          <w:color w:val="000000" w:themeColor="text1"/>
          <w:sz w:val="24"/>
          <w:szCs w:val="24"/>
        </w:rPr>
      </w:pPr>
    </w:p>
    <w:p w14:paraId="611FB442" w14:textId="6F8FB49A" w:rsidR="00BB302F" w:rsidRPr="00617071" w:rsidRDefault="0078469A" w:rsidP="00BB302F">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x</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eqArr>
                <m:eqArrPr>
                  <m:ctrlPr>
                    <w:rPr>
                      <w:rFonts w:ascii="Cambria Math" w:eastAsiaTheme="majorEastAsia" w:hAnsi="Cambria Math" w:cstheme="majorBidi"/>
                      <w:i/>
                      <w:color w:val="000000" w:themeColor="text1"/>
                      <w:sz w:val="24"/>
                      <w:szCs w:val="24"/>
                    </w:rPr>
                  </m:ctrlPr>
                </m:eqArrPr>
                <m:e>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1</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1</m:t>
                                  </m:r>
                                </m:sub>
                              </m:sSub>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2</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2</m:t>
                                  </m:r>
                                </m:sub>
                              </m:sSub>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3</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3</m:t>
                                  </m:r>
                                </m:sub>
                              </m:sSub>
                            </m:sub>
                          </m:sSub>
                        </m:sub>
                      </m:sSub>
                    </m:e>
                  </m:d>
                </m:e>
                <m:e>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4</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4</m:t>
                                  </m:r>
                                </m:sub>
                              </m:sSub>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5</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5</m:t>
                                  </m:r>
                                </m:sub>
                              </m:sSub>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QDL_3</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QDL_3</m:t>
                          </m:r>
                        </m:sub>
                      </m:sSub>
                    </m:e>
                  </m:d>
                </m:e>
              </m:eqArr>
            </m:num>
            <m:den>
              <m:nary>
                <m:naryPr>
                  <m:chr m:val="∑"/>
                  <m:subHide m:val="1"/>
                  <m:supHide m:val="1"/>
                  <m:ctrlPr>
                    <w:rPr>
                      <w:rFonts w:ascii="Cambria Math" w:eastAsiaTheme="majorEastAsia" w:hAnsi="Cambria Math" w:cstheme="majorBidi"/>
                      <w:i/>
                      <w:color w:val="000000" w:themeColor="text1"/>
                      <w:sz w:val="24"/>
                      <w:szCs w:val="24"/>
                    </w:rPr>
                  </m:ctrlPr>
                </m:naryPr>
                <m:sub/>
                <m:sup/>
                <m:e>
                  <m:r>
                    <w:rPr>
                      <w:rFonts w:ascii="Cambria Math" w:eastAsiaTheme="majorEastAsia" w:hAnsi="Cambria Math" w:cstheme="majorBidi"/>
                      <w:color w:val="000000" w:themeColor="text1"/>
                      <w:sz w:val="24"/>
                      <w:szCs w:val="24"/>
                    </w:rPr>
                    <m:t>D</m:t>
                  </m:r>
                </m:e>
              </m:nary>
              <m:r>
                <w:rPr>
                  <w:rFonts w:ascii="Cambria Math" w:eastAsiaTheme="majorEastAsia" w:hAnsi="Cambria Math" w:cstheme="majorBidi"/>
                  <w:color w:val="000000" w:themeColor="text1"/>
                  <w:sz w:val="24"/>
                  <w:szCs w:val="24"/>
                </w:rPr>
                <m:t>em</m:t>
              </m:r>
            </m:den>
          </m:f>
        </m:oMath>
      </m:oMathPara>
    </w:p>
    <w:p w14:paraId="185338D2" w14:textId="77777777" w:rsidR="00BB302F" w:rsidRPr="00FD0513" w:rsidRDefault="00BB302F" w:rsidP="00BB302F">
      <w:pPr>
        <w:pStyle w:val="PargrafodaLista"/>
        <w:ind w:left="0" w:firstLine="851"/>
        <w:jc w:val="center"/>
        <w:rPr>
          <w:rFonts w:asciiTheme="majorHAnsi" w:eastAsiaTheme="majorEastAsia" w:hAnsiTheme="majorHAnsi" w:cstheme="majorBidi"/>
          <w:color w:val="000000" w:themeColor="text1"/>
          <w:sz w:val="24"/>
          <w:szCs w:val="24"/>
        </w:rPr>
      </w:pPr>
    </w:p>
    <w:p w14:paraId="4BB798E5" w14:textId="54DA4735" w:rsidR="00BB302F" w:rsidRPr="00617071" w:rsidRDefault="0078469A" w:rsidP="00BB302F">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x</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eqArr>
                <m:eqArrPr>
                  <m:ctrlPr>
                    <w:rPr>
                      <w:rFonts w:ascii="Cambria Math" w:eastAsiaTheme="majorEastAsia" w:hAnsi="Cambria Math" w:cstheme="majorBidi"/>
                      <w:i/>
                      <w:color w:val="000000" w:themeColor="text1"/>
                      <w:sz w:val="24"/>
                      <w:szCs w:val="24"/>
                    </w:rPr>
                  </m:ctrlPr>
                </m:eqArrPr>
                <m:e>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256,64*230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22,39*230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256,64*280</m:t>
                      </m:r>
                    </m:e>
                  </m:d>
                </m:e>
                <m:e>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22,39*280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228,44*285</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54,97*260</m:t>
                      </m:r>
                    </m:e>
                  </m:d>
                </m:e>
              </m:eqArr>
            </m:num>
            <m:den>
              <m:r>
                <w:rPr>
                  <w:rFonts w:ascii="Cambria Math" w:eastAsiaTheme="majorEastAsia" w:hAnsi="Cambria Math" w:cstheme="majorBidi"/>
                  <w:color w:val="000000" w:themeColor="text1"/>
                  <w:sz w:val="24"/>
                  <w:szCs w:val="24"/>
                </w:rPr>
                <m:t>841,47</m:t>
              </m:r>
            </m:den>
          </m:f>
        </m:oMath>
      </m:oMathPara>
    </w:p>
    <w:p w14:paraId="5D716367" w14:textId="77777777" w:rsidR="00BB302F" w:rsidRPr="00FD0513" w:rsidRDefault="00BB302F" w:rsidP="00BB302F">
      <w:pPr>
        <w:pStyle w:val="PargrafodaLista"/>
        <w:ind w:left="0" w:firstLine="851"/>
        <w:jc w:val="center"/>
        <w:rPr>
          <w:rFonts w:asciiTheme="majorHAnsi" w:eastAsiaTheme="majorEastAsia" w:hAnsiTheme="majorHAnsi" w:cstheme="majorBidi"/>
          <w:color w:val="000000" w:themeColor="text1"/>
          <w:sz w:val="24"/>
          <w:szCs w:val="24"/>
        </w:rPr>
      </w:pPr>
    </w:p>
    <w:p w14:paraId="61FF5AEE" w14:textId="63082008" w:rsidR="00BB302F" w:rsidRPr="00E637CA" w:rsidRDefault="0078469A" w:rsidP="00BB302F">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x</m:t>
              </m:r>
            </m:sub>
          </m:sSub>
          <m:r>
            <w:rPr>
              <w:rFonts w:ascii="Cambria Math" w:eastAsiaTheme="majorEastAsia" w:hAnsi="Cambria Math" w:cstheme="majorBidi"/>
              <w:color w:val="000000" w:themeColor="text1"/>
              <w:sz w:val="24"/>
              <w:szCs w:val="24"/>
            </w:rPr>
            <m:t>=263,47</m:t>
          </m:r>
        </m:oMath>
      </m:oMathPara>
    </w:p>
    <w:p w14:paraId="49C1AD45" w14:textId="77777777" w:rsidR="00E637CA" w:rsidRPr="00617071" w:rsidRDefault="00E637CA" w:rsidP="00BB302F">
      <w:pPr>
        <w:pStyle w:val="PargrafodaLista"/>
        <w:ind w:left="0" w:firstLine="851"/>
        <w:jc w:val="center"/>
        <w:rPr>
          <w:rFonts w:asciiTheme="majorHAnsi" w:eastAsiaTheme="majorEastAsia" w:hAnsiTheme="majorHAnsi" w:cstheme="majorBidi"/>
          <w:color w:val="000000" w:themeColor="text1"/>
          <w:sz w:val="24"/>
          <w:szCs w:val="24"/>
        </w:rPr>
      </w:pPr>
    </w:p>
    <w:p w14:paraId="1016F381" w14:textId="67872A3C" w:rsidR="00E637CA" w:rsidRPr="00617071" w:rsidRDefault="0078469A" w:rsidP="00E637CA">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y</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eqArr>
                <m:eqArrPr>
                  <m:ctrlPr>
                    <w:rPr>
                      <w:rFonts w:ascii="Cambria Math" w:eastAsiaTheme="majorEastAsia" w:hAnsi="Cambria Math" w:cstheme="majorBidi"/>
                      <w:i/>
                      <w:color w:val="000000" w:themeColor="text1"/>
                      <w:sz w:val="24"/>
                      <w:szCs w:val="24"/>
                    </w:rPr>
                  </m:ctrlPr>
                </m:eqArrPr>
                <m:e>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1</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1</m:t>
                                  </m:r>
                                </m:sub>
                              </m:sSub>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2</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2</m:t>
                                  </m:r>
                                </m:sub>
                              </m:sSub>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3</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3</m:t>
                                  </m:r>
                                </m:sub>
                              </m:sSub>
                            </m:sub>
                          </m:sSub>
                        </m:sub>
                      </m:sSub>
                    </m:e>
                  </m:d>
                </m:e>
                <m:e>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4</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4</m:t>
                                  </m:r>
                                </m:sub>
                              </m:sSub>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5</m:t>
                                  </m:r>
                                </m:sub>
                              </m:sSub>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F</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2</m:t>
                                  </m:r>
                                </m:e>
                                <m:sub>
                                  <m:r>
                                    <w:rPr>
                                      <w:rFonts w:ascii="Cambria Math" w:eastAsiaTheme="majorEastAsia" w:hAnsi="Cambria Math" w:cstheme="majorBidi"/>
                                      <w:color w:val="000000" w:themeColor="text1"/>
                                      <w:sz w:val="24"/>
                                      <w:szCs w:val="24"/>
                                    </w:rPr>
                                    <m:t>5</m:t>
                                  </m:r>
                                </m:sub>
                              </m:sSub>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QDL_3</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QDL_3</m:t>
                          </m:r>
                        </m:sub>
                      </m:sSub>
                    </m:e>
                  </m:d>
                </m:e>
              </m:eqArr>
            </m:num>
            <m:den>
              <m:nary>
                <m:naryPr>
                  <m:chr m:val="∑"/>
                  <m:subHide m:val="1"/>
                  <m:supHide m:val="1"/>
                  <m:ctrlPr>
                    <w:rPr>
                      <w:rFonts w:ascii="Cambria Math" w:eastAsiaTheme="majorEastAsia" w:hAnsi="Cambria Math" w:cstheme="majorBidi"/>
                      <w:i/>
                      <w:color w:val="000000" w:themeColor="text1"/>
                      <w:sz w:val="24"/>
                      <w:szCs w:val="24"/>
                    </w:rPr>
                  </m:ctrlPr>
                </m:naryPr>
                <m:sub/>
                <m:sup/>
                <m:e>
                  <m:r>
                    <w:rPr>
                      <w:rFonts w:ascii="Cambria Math" w:eastAsiaTheme="majorEastAsia" w:hAnsi="Cambria Math" w:cstheme="majorBidi"/>
                      <w:color w:val="000000" w:themeColor="text1"/>
                      <w:sz w:val="24"/>
                      <w:szCs w:val="24"/>
                    </w:rPr>
                    <m:t>D</m:t>
                  </m:r>
                </m:e>
              </m:nary>
              <m:r>
                <w:rPr>
                  <w:rFonts w:ascii="Cambria Math" w:eastAsiaTheme="majorEastAsia" w:hAnsi="Cambria Math" w:cstheme="majorBidi"/>
                  <w:color w:val="000000" w:themeColor="text1"/>
                  <w:sz w:val="24"/>
                  <w:szCs w:val="24"/>
                </w:rPr>
                <m:t>em</m:t>
              </m:r>
            </m:den>
          </m:f>
        </m:oMath>
      </m:oMathPara>
    </w:p>
    <w:p w14:paraId="4ED7FBC5" w14:textId="77777777" w:rsidR="00BB302F" w:rsidRPr="00FD0513" w:rsidRDefault="00BB302F" w:rsidP="00BB302F">
      <w:pPr>
        <w:pStyle w:val="PargrafodaLista"/>
        <w:ind w:left="0" w:firstLine="851"/>
        <w:jc w:val="center"/>
        <w:rPr>
          <w:rFonts w:asciiTheme="majorHAnsi" w:eastAsiaTheme="majorEastAsia" w:hAnsiTheme="majorHAnsi" w:cstheme="majorBidi"/>
          <w:color w:val="000000" w:themeColor="text1"/>
          <w:sz w:val="24"/>
          <w:szCs w:val="24"/>
        </w:rPr>
      </w:pPr>
    </w:p>
    <w:p w14:paraId="5224A62E" w14:textId="165FAF47" w:rsidR="00E637CA" w:rsidRPr="00617071" w:rsidRDefault="0078469A" w:rsidP="00E637CA">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x</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eqArr>
                <m:eqArrPr>
                  <m:ctrlPr>
                    <w:rPr>
                      <w:rFonts w:ascii="Cambria Math" w:eastAsiaTheme="majorEastAsia" w:hAnsi="Cambria Math" w:cstheme="majorBidi"/>
                      <w:i/>
                      <w:color w:val="000000" w:themeColor="text1"/>
                      <w:sz w:val="24"/>
                      <w:szCs w:val="24"/>
                    </w:rPr>
                  </m:ctrlPr>
                </m:eqArrPr>
                <m:e>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256,64*60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22,39*60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256,64*60</m:t>
                      </m:r>
                    </m:e>
                  </m:d>
                </m:e>
                <m:e>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22,39*60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228,44*165</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54,97*140</m:t>
                      </m:r>
                    </m:e>
                  </m:d>
                </m:e>
              </m:eqArr>
            </m:num>
            <m:den>
              <m:r>
                <w:rPr>
                  <w:rFonts w:ascii="Cambria Math" w:eastAsiaTheme="majorEastAsia" w:hAnsi="Cambria Math" w:cstheme="majorBidi"/>
                  <w:color w:val="000000" w:themeColor="text1"/>
                  <w:sz w:val="24"/>
                  <w:szCs w:val="24"/>
                </w:rPr>
                <m:t>841,47</m:t>
              </m:r>
            </m:den>
          </m:f>
        </m:oMath>
      </m:oMathPara>
    </w:p>
    <w:p w14:paraId="657DD1F1" w14:textId="77777777" w:rsidR="00BB302F" w:rsidRPr="00FD0513" w:rsidRDefault="00BB302F" w:rsidP="00BB302F">
      <w:pPr>
        <w:pStyle w:val="PargrafodaLista"/>
        <w:ind w:left="0" w:firstLine="851"/>
        <w:jc w:val="center"/>
        <w:rPr>
          <w:rFonts w:asciiTheme="majorHAnsi" w:eastAsiaTheme="majorEastAsia" w:hAnsiTheme="majorHAnsi" w:cstheme="majorBidi"/>
          <w:color w:val="000000" w:themeColor="text1"/>
          <w:sz w:val="24"/>
          <w:szCs w:val="24"/>
        </w:rPr>
      </w:pPr>
    </w:p>
    <w:p w14:paraId="26EBF4CD" w14:textId="5857B0D9" w:rsidR="00BB302F" w:rsidRPr="00E93DDD" w:rsidRDefault="0078469A" w:rsidP="00BB302F">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y</m:t>
              </m:r>
            </m:sub>
          </m:sSub>
          <m:r>
            <w:rPr>
              <w:rFonts w:ascii="Cambria Math" w:eastAsiaTheme="majorEastAsia" w:hAnsi="Cambria Math" w:cstheme="majorBidi"/>
              <w:color w:val="000000" w:themeColor="text1"/>
              <w:sz w:val="24"/>
              <w:szCs w:val="24"/>
            </w:rPr>
            <m:t>=93,73</m:t>
          </m:r>
        </m:oMath>
      </m:oMathPara>
    </w:p>
    <w:p w14:paraId="23CBEBBF" w14:textId="71A6DF1A" w:rsidR="00BB302F" w:rsidRPr="00E637CA" w:rsidRDefault="00E637CA" w:rsidP="00E10439">
      <w:pPr>
        <w:pStyle w:val="PargrafodaLista"/>
        <w:ind w:left="0" w:firstLine="851"/>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t xml:space="preserve">Reposicionado para a </w:t>
      </w:r>
      <w:proofErr w:type="gramStart"/>
      <w:r>
        <w:rPr>
          <w:rFonts w:asciiTheme="majorHAnsi" w:eastAsiaTheme="majorEastAsia" w:hAnsiTheme="majorHAnsi" w:cstheme="majorBidi"/>
          <w:color w:val="000000" w:themeColor="text1"/>
          <w:sz w:val="24"/>
          <w:szCs w:val="24"/>
        </w:rPr>
        <w:t>Posição  =</w:t>
      </w:r>
      <w:proofErr w:type="gramEnd"/>
      <w:r>
        <w:rPr>
          <w:rFonts w:asciiTheme="majorHAnsi" w:eastAsiaTheme="majorEastAsia" w:hAnsiTheme="majorHAnsi" w:cstheme="majorBidi"/>
          <w:color w:val="000000" w:themeColor="text1"/>
          <w:sz w:val="24"/>
          <w:szCs w:val="24"/>
        </w:rPr>
        <w:t xml:space="preserve"> (</w:t>
      </w:r>
      <w:proofErr w:type="spellStart"/>
      <w:r>
        <w:rPr>
          <w:rFonts w:asciiTheme="majorHAnsi" w:eastAsiaTheme="majorEastAsia" w:hAnsiTheme="majorHAnsi" w:cstheme="majorBidi"/>
          <w:color w:val="000000" w:themeColor="text1"/>
          <w:sz w:val="24"/>
          <w:szCs w:val="24"/>
        </w:rPr>
        <w:t>Pos</w:t>
      </w:r>
      <w:r w:rsidRPr="00E637CA">
        <w:rPr>
          <w:rFonts w:asciiTheme="majorHAnsi" w:eastAsiaTheme="majorEastAsia" w:hAnsiTheme="majorHAnsi" w:cstheme="majorBidi"/>
          <w:color w:val="000000" w:themeColor="text1"/>
          <w:sz w:val="24"/>
          <w:szCs w:val="24"/>
          <w:vertAlign w:val="subscript"/>
        </w:rPr>
        <w:t>x</w:t>
      </w:r>
      <w:proofErr w:type="spellEnd"/>
      <w:r>
        <w:rPr>
          <w:rFonts w:asciiTheme="majorHAnsi" w:eastAsiaTheme="majorEastAsia" w:hAnsiTheme="majorHAnsi" w:cstheme="majorBidi"/>
          <w:color w:val="000000" w:themeColor="text1"/>
          <w:sz w:val="24"/>
          <w:szCs w:val="24"/>
        </w:rPr>
        <w:t xml:space="preserve">, </w:t>
      </w:r>
      <w:proofErr w:type="spellStart"/>
      <w:r>
        <w:rPr>
          <w:rFonts w:asciiTheme="majorHAnsi" w:eastAsiaTheme="majorEastAsia" w:hAnsiTheme="majorHAnsi" w:cstheme="majorBidi"/>
          <w:color w:val="000000" w:themeColor="text1"/>
          <w:sz w:val="24"/>
          <w:szCs w:val="24"/>
        </w:rPr>
        <w:t>Pos</w:t>
      </w:r>
      <w:r w:rsidRPr="00E637CA">
        <w:rPr>
          <w:rFonts w:asciiTheme="majorHAnsi" w:eastAsiaTheme="majorEastAsia" w:hAnsiTheme="majorHAnsi" w:cstheme="majorBidi"/>
          <w:color w:val="000000" w:themeColor="text1"/>
          <w:sz w:val="24"/>
          <w:szCs w:val="24"/>
          <w:vertAlign w:val="subscript"/>
        </w:rPr>
        <w:t>y</w:t>
      </w:r>
      <w:proofErr w:type="spellEnd"/>
      <w:r>
        <w:rPr>
          <w:rFonts w:asciiTheme="majorHAnsi" w:eastAsiaTheme="majorEastAsia" w:hAnsiTheme="majorHAnsi" w:cstheme="majorBidi"/>
          <w:color w:val="000000" w:themeColor="text1"/>
          <w:sz w:val="24"/>
          <w:szCs w:val="24"/>
        </w:rPr>
        <w:t xml:space="preserve">) = </w:t>
      </w:r>
      <w:r w:rsidRPr="00ED57B2">
        <w:rPr>
          <w:rFonts w:asciiTheme="majorHAnsi" w:eastAsiaTheme="majorEastAsia" w:hAnsiTheme="majorHAnsi" w:cstheme="majorBidi"/>
          <w:b/>
          <w:bCs/>
          <w:color w:val="000000" w:themeColor="text1"/>
          <w:sz w:val="24"/>
          <w:szCs w:val="24"/>
        </w:rPr>
        <w:t>(210, 110)</w:t>
      </w:r>
      <w:r>
        <w:rPr>
          <w:rFonts w:asciiTheme="majorHAnsi" w:eastAsiaTheme="majorEastAsia" w:hAnsiTheme="majorHAnsi" w:cstheme="majorBidi"/>
          <w:color w:val="000000" w:themeColor="text1"/>
          <w:sz w:val="24"/>
          <w:szCs w:val="24"/>
        </w:rPr>
        <w:t>.</w:t>
      </w:r>
    </w:p>
    <w:p w14:paraId="17E7815E" w14:textId="658D6A4C" w:rsidR="005E7FD6" w:rsidRDefault="005E7FD6" w:rsidP="00474CF3">
      <w:pPr>
        <w:pStyle w:val="PargrafodaLista"/>
        <w:numPr>
          <w:ilvl w:val="2"/>
          <w:numId w:val="2"/>
        </w:numPr>
        <w:rPr>
          <w:rFonts w:asciiTheme="majorHAnsi" w:eastAsiaTheme="majorEastAsia" w:hAnsiTheme="majorHAnsi" w:cstheme="majorBidi"/>
          <w:b/>
          <w:bCs/>
          <w:color w:val="000000" w:themeColor="text1"/>
          <w:sz w:val="28"/>
          <w:szCs w:val="28"/>
        </w:rPr>
      </w:pPr>
      <w:r>
        <w:rPr>
          <w:rFonts w:asciiTheme="majorHAnsi" w:eastAsiaTheme="majorEastAsia" w:hAnsiTheme="majorHAnsi" w:cstheme="majorBidi"/>
          <w:b/>
          <w:bCs/>
          <w:color w:val="000000" w:themeColor="text1"/>
          <w:sz w:val="28"/>
          <w:szCs w:val="28"/>
        </w:rPr>
        <w:t>SE3</w:t>
      </w:r>
    </w:p>
    <w:p w14:paraId="45F0E8B1" w14:textId="433C76A1" w:rsidR="00E10439" w:rsidRPr="00E10439" w:rsidRDefault="00E10439" w:rsidP="00E10439">
      <w:pPr>
        <w:pStyle w:val="PargrafodaLista"/>
        <w:ind w:left="0" w:firstLine="851"/>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t xml:space="preserve">A posição da subestação </w:t>
      </w:r>
      <w:r w:rsidR="00FD0513">
        <w:rPr>
          <w:rFonts w:asciiTheme="majorHAnsi" w:eastAsiaTheme="majorEastAsia" w:hAnsiTheme="majorHAnsi" w:cstheme="majorBidi"/>
          <w:color w:val="000000" w:themeColor="text1"/>
          <w:sz w:val="24"/>
          <w:szCs w:val="24"/>
        </w:rPr>
        <w:t>3</w:t>
      </w:r>
      <w:r>
        <w:rPr>
          <w:rFonts w:asciiTheme="majorHAnsi" w:eastAsiaTheme="majorEastAsia" w:hAnsiTheme="majorHAnsi" w:cstheme="majorBidi"/>
          <w:color w:val="000000" w:themeColor="text1"/>
          <w:sz w:val="24"/>
          <w:szCs w:val="24"/>
        </w:rPr>
        <w:t xml:space="preserve"> foi </w:t>
      </w:r>
      <w:r w:rsidR="00E93DDD">
        <w:rPr>
          <w:rFonts w:asciiTheme="majorHAnsi" w:eastAsiaTheme="majorEastAsia" w:hAnsiTheme="majorHAnsi" w:cstheme="majorBidi"/>
          <w:color w:val="000000" w:themeColor="text1"/>
          <w:sz w:val="24"/>
          <w:szCs w:val="24"/>
        </w:rPr>
        <w:t xml:space="preserve">escolhida para se localizar o mais próximo possível dos blocos CPD e ADM de forma que ficasse de fácil acesso a passagem dos alimentadores de média tensão vindos do Ponto de Entrega, desta forma ficou localizado na Posição = </w:t>
      </w:r>
      <w:r w:rsidR="00E93DDD" w:rsidRPr="00ED57B2">
        <w:rPr>
          <w:rFonts w:asciiTheme="majorHAnsi" w:eastAsiaTheme="majorEastAsia" w:hAnsiTheme="majorHAnsi" w:cstheme="majorBidi"/>
          <w:b/>
          <w:bCs/>
          <w:color w:val="000000" w:themeColor="text1"/>
          <w:sz w:val="24"/>
          <w:szCs w:val="24"/>
        </w:rPr>
        <w:t>(435, 4</w:t>
      </w:r>
      <w:r w:rsidR="005E3879">
        <w:rPr>
          <w:rFonts w:asciiTheme="majorHAnsi" w:eastAsiaTheme="majorEastAsia" w:hAnsiTheme="majorHAnsi" w:cstheme="majorBidi"/>
          <w:b/>
          <w:bCs/>
          <w:color w:val="000000" w:themeColor="text1"/>
          <w:sz w:val="24"/>
          <w:szCs w:val="24"/>
        </w:rPr>
        <w:t>5</w:t>
      </w:r>
      <w:r w:rsidR="00E93DDD" w:rsidRPr="00ED57B2">
        <w:rPr>
          <w:rFonts w:asciiTheme="majorHAnsi" w:eastAsiaTheme="majorEastAsia" w:hAnsiTheme="majorHAnsi" w:cstheme="majorBidi"/>
          <w:b/>
          <w:bCs/>
          <w:color w:val="000000" w:themeColor="text1"/>
          <w:sz w:val="24"/>
          <w:szCs w:val="24"/>
        </w:rPr>
        <w:t>)</w:t>
      </w:r>
      <w:r w:rsidR="00E93DDD">
        <w:rPr>
          <w:rFonts w:asciiTheme="majorHAnsi" w:eastAsiaTheme="majorEastAsia" w:hAnsiTheme="majorHAnsi" w:cstheme="majorBidi"/>
          <w:color w:val="000000" w:themeColor="text1"/>
          <w:sz w:val="24"/>
          <w:szCs w:val="24"/>
        </w:rPr>
        <w:t>.</w:t>
      </w:r>
    </w:p>
    <w:p w14:paraId="60BFC786" w14:textId="461B96C2" w:rsidR="005E7FD6" w:rsidRDefault="005E7FD6" w:rsidP="00474CF3">
      <w:pPr>
        <w:pStyle w:val="PargrafodaLista"/>
        <w:numPr>
          <w:ilvl w:val="2"/>
          <w:numId w:val="2"/>
        </w:numPr>
        <w:rPr>
          <w:rFonts w:asciiTheme="majorHAnsi" w:eastAsiaTheme="majorEastAsia" w:hAnsiTheme="majorHAnsi" w:cstheme="majorBidi"/>
          <w:b/>
          <w:bCs/>
          <w:color w:val="000000" w:themeColor="text1"/>
          <w:sz w:val="28"/>
          <w:szCs w:val="28"/>
        </w:rPr>
      </w:pPr>
      <w:r>
        <w:rPr>
          <w:rFonts w:asciiTheme="majorHAnsi" w:eastAsiaTheme="majorEastAsia" w:hAnsiTheme="majorHAnsi" w:cstheme="majorBidi"/>
          <w:b/>
          <w:bCs/>
          <w:color w:val="000000" w:themeColor="text1"/>
          <w:sz w:val="28"/>
          <w:szCs w:val="28"/>
        </w:rPr>
        <w:t>SE4</w:t>
      </w:r>
    </w:p>
    <w:p w14:paraId="03BA2E82" w14:textId="329AF665" w:rsidR="00E10439" w:rsidRPr="00E10439" w:rsidRDefault="00E10439" w:rsidP="00E10439">
      <w:pPr>
        <w:pStyle w:val="PargrafodaLista"/>
        <w:ind w:left="0" w:firstLine="851"/>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t xml:space="preserve">A posição da subestação </w:t>
      </w:r>
      <w:r w:rsidR="00FD0513">
        <w:rPr>
          <w:rFonts w:asciiTheme="majorHAnsi" w:eastAsiaTheme="majorEastAsia" w:hAnsiTheme="majorHAnsi" w:cstheme="majorBidi"/>
          <w:color w:val="000000" w:themeColor="text1"/>
          <w:sz w:val="24"/>
          <w:szCs w:val="24"/>
        </w:rPr>
        <w:t>4</w:t>
      </w:r>
      <w:r>
        <w:rPr>
          <w:rFonts w:asciiTheme="majorHAnsi" w:eastAsiaTheme="majorEastAsia" w:hAnsiTheme="majorHAnsi" w:cstheme="majorBidi"/>
          <w:color w:val="000000" w:themeColor="text1"/>
          <w:sz w:val="24"/>
          <w:szCs w:val="24"/>
        </w:rPr>
        <w:t xml:space="preserve"> foi calculada </w:t>
      </w:r>
      <w:r w:rsidR="00E93DDD">
        <w:rPr>
          <w:rFonts w:asciiTheme="majorHAnsi" w:eastAsiaTheme="majorEastAsia" w:hAnsiTheme="majorHAnsi" w:cstheme="majorBidi"/>
          <w:color w:val="000000" w:themeColor="text1"/>
          <w:sz w:val="24"/>
          <w:szCs w:val="24"/>
        </w:rPr>
        <w:t>da mesma forma que a SE2</w:t>
      </w:r>
      <w:r>
        <w:rPr>
          <w:rFonts w:asciiTheme="majorHAnsi" w:eastAsiaTheme="majorEastAsia" w:hAnsiTheme="majorHAnsi" w:cstheme="majorBidi"/>
          <w:color w:val="000000" w:themeColor="text1"/>
          <w:sz w:val="24"/>
          <w:szCs w:val="24"/>
        </w:rPr>
        <w:t>:</w:t>
      </w:r>
    </w:p>
    <w:p w14:paraId="577435F8" w14:textId="6D51BEEC" w:rsidR="00E93DDD" w:rsidRPr="00617071" w:rsidRDefault="0078469A" w:rsidP="00E93DDD">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x</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M1</m:t>
                          </m:r>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M1</m:t>
                          </m:r>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M2</m:t>
                          </m:r>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M2</m:t>
                          </m:r>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QDL_1</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QDL_1</m:t>
                      </m:r>
                    </m:sub>
                  </m:sSub>
                </m:e>
              </m:d>
            </m:num>
            <m:den>
              <m:nary>
                <m:naryPr>
                  <m:chr m:val="∑"/>
                  <m:subHide m:val="1"/>
                  <m:supHide m:val="1"/>
                  <m:ctrlPr>
                    <w:rPr>
                      <w:rFonts w:ascii="Cambria Math" w:eastAsiaTheme="majorEastAsia" w:hAnsi="Cambria Math" w:cstheme="majorBidi"/>
                      <w:i/>
                      <w:color w:val="000000" w:themeColor="text1"/>
                      <w:sz w:val="24"/>
                      <w:szCs w:val="24"/>
                    </w:rPr>
                  </m:ctrlPr>
                </m:naryPr>
                <m:sub/>
                <m:sup/>
                <m:e>
                  <m:r>
                    <w:rPr>
                      <w:rFonts w:ascii="Cambria Math" w:eastAsiaTheme="majorEastAsia" w:hAnsi="Cambria Math" w:cstheme="majorBidi"/>
                      <w:color w:val="000000" w:themeColor="text1"/>
                      <w:sz w:val="24"/>
                      <w:szCs w:val="24"/>
                    </w:rPr>
                    <m:t>D</m:t>
                  </m:r>
                </m:e>
              </m:nary>
              <m:r>
                <w:rPr>
                  <w:rFonts w:ascii="Cambria Math" w:eastAsiaTheme="majorEastAsia" w:hAnsi="Cambria Math" w:cstheme="majorBidi"/>
                  <w:color w:val="000000" w:themeColor="text1"/>
                  <w:sz w:val="24"/>
                  <w:szCs w:val="24"/>
                </w:rPr>
                <m:t>em</m:t>
              </m:r>
            </m:den>
          </m:f>
        </m:oMath>
      </m:oMathPara>
    </w:p>
    <w:p w14:paraId="204761EF" w14:textId="77777777" w:rsidR="00E93DDD" w:rsidRPr="00FD0513" w:rsidRDefault="00E93DDD" w:rsidP="00E93DDD">
      <w:pPr>
        <w:pStyle w:val="PargrafodaLista"/>
        <w:ind w:left="0" w:firstLine="851"/>
        <w:jc w:val="center"/>
        <w:rPr>
          <w:rFonts w:asciiTheme="majorHAnsi" w:eastAsiaTheme="majorEastAsia" w:hAnsiTheme="majorHAnsi" w:cstheme="majorBidi"/>
          <w:color w:val="000000" w:themeColor="text1"/>
          <w:sz w:val="24"/>
          <w:szCs w:val="24"/>
        </w:rPr>
      </w:pPr>
    </w:p>
    <w:p w14:paraId="6D84C472" w14:textId="13C1E425" w:rsidR="00E93DDD" w:rsidRPr="00617071" w:rsidRDefault="0078469A" w:rsidP="00E93DDD">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x</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177,75*190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33,26*620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182,92*340</m:t>
                  </m:r>
                </m:e>
              </m:d>
            </m:num>
            <m:den>
              <m:r>
                <w:rPr>
                  <w:rFonts w:ascii="Cambria Math" w:eastAsiaTheme="majorEastAsia" w:hAnsi="Cambria Math" w:cstheme="majorBidi"/>
                  <w:color w:val="000000" w:themeColor="text1"/>
                  <w:sz w:val="24"/>
                  <w:szCs w:val="24"/>
                </w:rPr>
                <m:t>393,93</m:t>
              </m:r>
            </m:den>
          </m:f>
        </m:oMath>
      </m:oMathPara>
    </w:p>
    <w:p w14:paraId="19713337" w14:textId="77777777" w:rsidR="00E93DDD" w:rsidRPr="00FD0513" w:rsidRDefault="00E93DDD" w:rsidP="00E93DDD">
      <w:pPr>
        <w:pStyle w:val="PargrafodaLista"/>
        <w:ind w:left="0" w:firstLine="851"/>
        <w:jc w:val="center"/>
        <w:rPr>
          <w:rFonts w:asciiTheme="majorHAnsi" w:eastAsiaTheme="majorEastAsia" w:hAnsiTheme="majorHAnsi" w:cstheme="majorBidi"/>
          <w:color w:val="000000" w:themeColor="text1"/>
          <w:sz w:val="24"/>
          <w:szCs w:val="24"/>
        </w:rPr>
      </w:pPr>
    </w:p>
    <w:p w14:paraId="26C68ABE" w14:textId="41BA8E1E" w:rsidR="00E93DDD" w:rsidRPr="00617071" w:rsidRDefault="0078469A" w:rsidP="00E93DDD">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x</m:t>
              </m:r>
            </m:sub>
          </m:sSub>
          <m:r>
            <w:rPr>
              <w:rFonts w:ascii="Cambria Math" w:eastAsiaTheme="majorEastAsia" w:hAnsi="Cambria Math" w:cstheme="majorBidi"/>
              <w:color w:val="000000" w:themeColor="text1"/>
              <w:sz w:val="24"/>
              <w:szCs w:val="24"/>
            </w:rPr>
            <m:t>=450,95</m:t>
          </m:r>
        </m:oMath>
      </m:oMathPara>
    </w:p>
    <w:p w14:paraId="29C5529F" w14:textId="142974A9" w:rsidR="00E93DDD" w:rsidRPr="00617071" w:rsidRDefault="0078469A" w:rsidP="00E93DDD">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y</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M1</m:t>
                          </m:r>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M1</m:t>
                          </m:r>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M2</m:t>
                          </m:r>
                        </m:sub>
                      </m:sSub>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CC</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M</m:t>
                          </m:r>
                        </m:e>
                        <m:sub>
                          <m:r>
                            <w:rPr>
                              <w:rFonts w:ascii="Cambria Math" w:eastAsiaTheme="majorEastAsia" w:hAnsi="Cambria Math" w:cstheme="majorBidi"/>
                              <w:color w:val="000000" w:themeColor="text1"/>
                              <w:sz w:val="24"/>
                              <w:szCs w:val="24"/>
                            </w:rPr>
                            <m:t>M2</m:t>
                          </m:r>
                        </m:sub>
                      </m:sSub>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D</m:t>
                      </m:r>
                    </m:e>
                    <m:sub>
                      <m:r>
                        <w:rPr>
                          <w:rFonts w:ascii="Cambria Math" w:eastAsiaTheme="majorEastAsia" w:hAnsi="Cambria Math" w:cstheme="majorBidi"/>
                          <w:color w:val="000000" w:themeColor="text1"/>
                          <w:sz w:val="24"/>
                          <w:szCs w:val="24"/>
                        </w:rPr>
                        <m:t>QDL_1</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QDL_1</m:t>
                      </m:r>
                    </m:sub>
                  </m:sSub>
                </m:e>
              </m:d>
            </m:num>
            <m:den>
              <m:nary>
                <m:naryPr>
                  <m:chr m:val="∑"/>
                  <m:subHide m:val="1"/>
                  <m:supHide m:val="1"/>
                  <m:ctrlPr>
                    <w:rPr>
                      <w:rFonts w:ascii="Cambria Math" w:eastAsiaTheme="majorEastAsia" w:hAnsi="Cambria Math" w:cstheme="majorBidi"/>
                      <w:i/>
                      <w:color w:val="000000" w:themeColor="text1"/>
                      <w:sz w:val="24"/>
                      <w:szCs w:val="24"/>
                    </w:rPr>
                  </m:ctrlPr>
                </m:naryPr>
                <m:sub/>
                <m:sup/>
                <m:e>
                  <m:r>
                    <w:rPr>
                      <w:rFonts w:ascii="Cambria Math" w:eastAsiaTheme="majorEastAsia" w:hAnsi="Cambria Math" w:cstheme="majorBidi"/>
                      <w:color w:val="000000" w:themeColor="text1"/>
                      <w:sz w:val="24"/>
                      <w:szCs w:val="24"/>
                    </w:rPr>
                    <m:t>D</m:t>
                  </m:r>
                </m:e>
              </m:nary>
              <m:r>
                <w:rPr>
                  <w:rFonts w:ascii="Cambria Math" w:eastAsiaTheme="majorEastAsia" w:hAnsi="Cambria Math" w:cstheme="majorBidi"/>
                  <w:color w:val="000000" w:themeColor="text1"/>
                  <w:sz w:val="24"/>
                  <w:szCs w:val="24"/>
                </w:rPr>
                <m:t>em</m:t>
              </m:r>
            </m:den>
          </m:f>
        </m:oMath>
      </m:oMathPara>
    </w:p>
    <w:p w14:paraId="11FF6F10" w14:textId="77777777" w:rsidR="00E93DDD" w:rsidRPr="00FD0513" w:rsidRDefault="00E93DDD" w:rsidP="00E93DDD">
      <w:pPr>
        <w:pStyle w:val="PargrafodaLista"/>
        <w:ind w:left="0" w:firstLine="851"/>
        <w:jc w:val="center"/>
        <w:rPr>
          <w:rFonts w:asciiTheme="majorHAnsi" w:eastAsiaTheme="majorEastAsia" w:hAnsiTheme="majorHAnsi" w:cstheme="majorBidi"/>
          <w:color w:val="000000" w:themeColor="text1"/>
          <w:sz w:val="24"/>
          <w:szCs w:val="24"/>
        </w:rPr>
      </w:pPr>
    </w:p>
    <w:p w14:paraId="0F546F5D" w14:textId="10C0B976" w:rsidR="00E93DDD" w:rsidRPr="00617071" w:rsidRDefault="0078469A" w:rsidP="00E93DDD">
      <w:pPr>
        <w:pStyle w:val="PargrafodaLista"/>
        <w:ind w:left="0" w:firstLine="851"/>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y</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177,75*360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33,26*290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182,92*340</m:t>
                  </m:r>
                </m:e>
              </m:d>
            </m:num>
            <m:den>
              <m:r>
                <w:rPr>
                  <w:rFonts w:ascii="Cambria Math" w:eastAsiaTheme="majorEastAsia" w:hAnsi="Cambria Math" w:cstheme="majorBidi"/>
                  <w:color w:val="000000" w:themeColor="text1"/>
                  <w:sz w:val="24"/>
                  <w:szCs w:val="24"/>
                </w:rPr>
                <m:t>393,93</m:t>
              </m:r>
            </m:den>
          </m:f>
        </m:oMath>
      </m:oMathPara>
    </w:p>
    <w:p w14:paraId="3540FF41" w14:textId="77777777" w:rsidR="00E93DDD" w:rsidRPr="00FD0513" w:rsidRDefault="00E93DDD" w:rsidP="00E93DDD">
      <w:pPr>
        <w:pStyle w:val="PargrafodaLista"/>
        <w:ind w:left="0" w:firstLine="851"/>
        <w:jc w:val="center"/>
        <w:rPr>
          <w:rFonts w:asciiTheme="majorHAnsi" w:eastAsiaTheme="majorEastAsia" w:hAnsiTheme="majorHAnsi" w:cstheme="majorBidi"/>
          <w:color w:val="000000" w:themeColor="text1"/>
          <w:sz w:val="24"/>
          <w:szCs w:val="24"/>
        </w:rPr>
      </w:pPr>
    </w:p>
    <w:p w14:paraId="79DD40E9" w14:textId="26BF14C6" w:rsidR="005E7FD6" w:rsidRDefault="0078469A" w:rsidP="00ED57B2">
      <w:pPr>
        <w:pStyle w:val="PargrafodaLista"/>
        <w:ind w:left="0" w:firstLine="851"/>
        <w:jc w:val="center"/>
        <w:rPr>
          <w:rFonts w:asciiTheme="majorHAnsi" w:eastAsiaTheme="majorEastAsia" w:hAnsiTheme="majorHAnsi" w:cstheme="majorBidi"/>
          <w:color w:val="000000" w:themeColor="text1"/>
          <w:sz w:val="24"/>
          <w:szCs w:val="24"/>
        </w:rPr>
      </w:pPr>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y</m:t>
            </m:r>
          </m:sub>
        </m:sSub>
        <m:r>
          <w:rPr>
            <w:rFonts w:ascii="Cambria Math" w:eastAsiaTheme="majorEastAsia" w:hAnsi="Cambria Math" w:cstheme="majorBidi"/>
            <w:color w:val="000000" w:themeColor="text1"/>
            <w:sz w:val="24"/>
            <w:szCs w:val="24"/>
          </w:rPr>
          <m:t>=340,80</m:t>
        </m:r>
      </m:oMath>
      <w:r w:rsidR="00E93DDD">
        <w:rPr>
          <w:rFonts w:asciiTheme="majorHAnsi" w:eastAsiaTheme="majorEastAsia" w:hAnsiTheme="majorHAnsi" w:cstheme="majorBidi"/>
          <w:color w:val="000000" w:themeColor="text1"/>
          <w:sz w:val="24"/>
          <w:szCs w:val="24"/>
        </w:rPr>
        <w:t xml:space="preserve"> </w:t>
      </w:r>
    </w:p>
    <w:p w14:paraId="321168A8" w14:textId="09D6DF28" w:rsidR="00ED57B2" w:rsidRPr="00E637CA" w:rsidRDefault="00ED57B2" w:rsidP="00ED57B2">
      <w:pPr>
        <w:pStyle w:val="PargrafodaLista"/>
        <w:ind w:left="0" w:firstLine="851"/>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t xml:space="preserve">Reposicionado para a </w:t>
      </w:r>
      <w:proofErr w:type="gramStart"/>
      <w:r>
        <w:rPr>
          <w:rFonts w:asciiTheme="majorHAnsi" w:eastAsiaTheme="majorEastAsia" w:hAnsiTheme="majorHAnsi" w:cstheme="majorBidi"/>
          <w:color w:val="000000" w:themeColor="text1"/>
          <w:sz w:val="24"/>
          <w:szCs w:val="24"/>
        </w:rPr>
        <w:t>Posição  =</w:t>
      </w:r>
      <w:proofErr w:type="gramEnd"/>
      <w:r>
        <w:rPr>
          <w:rFonts w:asciiTheme="majorHAnsi" w:eastAsiaTheme="majorEastAsia" w:hAnsiTheme="majorHAnsi" w:cstheme="majorBidi"/>
          <w:color w:val="000000" w:themeColor="text1"/>
          <w:sz w:val="24"/>
          <w:szCs w:val="24"/>
        </w:rPr>
        <w:t xml:space="preserve"> (</w:t>
      </w:r>
      <w:proofErr w:type="spellStart"/>
      <w:r>
        <w:rPr>
          <w:rFonts w:asciiTheme="majorHAnsi" w:eastAsiaTheme="majorEastAsia" w:hAnsiTheme="majorHAnsi" w:cstheme="majorBidi"/>
          <w:color w:val="000000" w:themeColor="text1"/>
          <w:sz w:val="24"/>
          <w:szCs w:val="24"/>
        </w:rPr>
        <w:t>Pos</w:t>
      </w:r>
      <w:r w:rsidRPr="00E637CA">
        <w:rPr>
          <w:rFonts w:asciiTheme="majorHAnsi" w:eastAsiaTheme="majorEastAsia" w:hAnsiTheme="majorHAnsi" w:cstheme="majorBidi"/>
          <w:color w:val="000000" w:themeColor="text1"/>
          <w:sz w:val="24"/>
          <w:szCs w:val="24"/>
          <w:vertAlign w:val="subscript"/>
        </w:rPr>
        <w:t>x</w:t>
      </w:r>
      <w:proofErr w:type="spellEnd"/>
      <w:r>
        <w:rPr>
          <w:rFonts w:asciiTheme="majorHAnsi" w:eastAsiaTheme="majorEastAsia" w:hAnsiTheme="majorHAnsi" w:cstheme="majorBidi"/>
          <w:color w:val="000000" w:themeColor="text1"/>
          <w:sz w:val="24"/>
          <w:szCs w:val="24"/>
        </w:rPr>
        <w:t xml:space="preserve">, </w:t>
      </w:r>
      <w:proofErr w:type="spellStart"/>
      <w:r>
        <w:rPr>
          <w:rFonts w:asciiTheme="majorHAnsi" w:eastAsiaTheme="majorEastAsia" w:hAnsiTheme="majorHAnsi" w:cstheme="majorBidi"/>
          <w:color w:val="000000" w:themeColor="text1"/>
          <w:sz w:val="24"/>
          <w:szCs w:val="24"/>
        </w:rPr>
        <w:t>Pos</w:t>
      </w:r>
      <w:r w:rsidRPr="00E637CA">
        <w:rPr>
          <w:rFonts w:asciiTheme="majorHAnsi" w:eastAsiaTheme="majorEastAsia" w:hAnsiTheme="majorHAnsi" w:cstheme="majorBidi"/>
          <w:color w:val="000000" w:themeColor="text1"/>
          <w:sz w:val="24"/>
          <w:szCs w:val="24"/>
          <w:vertAlign w:val="subscript"/>
        </w:rPr>
        <w:t>y</w:t>
      </w:r>
      <w:proofErr w:type="spellEnd"/>
      <w:r>
        <w:rPr>
          <w:rFonts w:asciiTheme="majorHAnsi" w:eastAsiaTheme="majorEastAsia" w:hAnsiTheme="majorHAnsi" w:cstheme="majorBidi"/>
          <w:color w:val="000000" w:themeColor="text1"/>
          <w:sz w:val="24"/>
          <w:szCs w:val="24"/>
        </w:rPr>
        <w:t xml:space="preserve">) = </w:t>
      </w:r>
      <w:r w:rsidRPr="00ED57B2">
        <w:rPr>
          <w:rFonts w:asciiTheme="majorHAnsi" w:eastAsiaTheme="majorEastAsia" w:hAnsiTheme="majorHAnsi" w:cstheme="majorBidi"/>
          <w:b/>
          <w:bCs/>
          <w:color w:val="000000" w:themeColor="text1"/>
          <w:sz w:val="24"/>
          <w:szCs w:val="24"/>
        </w:rPr>
        <w:t>(450, 350).</w:t>
      </w:r>
    </w:p>
    <w:p w14:paraId="0B8CC294" w14:textId="77777777" w:rsidR="00ED57B2" w:rsidRPr="00ED57B2" w:rsidRDefault="00ED57B2" w:rsidP="00ED57B2">
      <w:pPr>
        <w:pStyle w:val="PargrafodaLista"/>
        <w:ind w:left="0" w:firstLine="851"/>
        <w:jc w:val="center"/>
        <w:rPr>
          <w:rFonts w:asciiTheme="majorHAnsi" w:eastAsiaTheme="majorEastAsia" w:hAnsiTheme="majorHAnsi" w:cstheme="majorBidi"/>
          <w:color w:val="000000" w:themeColor="text1"/>
          <w:sz w:val="24"/>
          <w:szCs w:val="24"/>
        </w:rPr>
      </w:pPr>
    </w:p>
    <w:p w14:paraId="22348FE8" w14:textId="7635DFBD" w:rsidR="00A441C1" w:rsidRPr="00956CBE" w:rsidRDefault="00A441C1" w:rsidP="00474CF3">
      <w:pPr>
        <w:pStyle w:val="Ttulo2"/>
        <w:numPr>
          <w:ilvl w:val="1"/>
          <w:numId w:val="2"/>
        </w:numPr>
        <w:rPr>
          <w:b/>
          <w:bCs/>
          <w:color w:val="000000" w:themeColor="text1"/>
        </w:rPr>
      </w:pPr>
      <w:bookmarkStart w:id="15" w:name="_Toc13057847"/>
      <w:r w:rsidRPr="00956CBE">
        <w:rPr>
          <w:b/>
          <w:bCs/>
          <w:color w:val="000000" w:themeColor="text1"/>
        </w:rPr>
        <w:t>Ponto de Entrega</w:t>
      </w:r>
      <w:r w:rsidR="005E3879" w:rsidRPr="00956CBE">
        <w:rPr>
          <w:b/>
          <w:bCs/>
          <w:color w:val="000000" w:themeColor="text1"/>
        </w:rPr>
        <w:t xml:space="preserve"> – Centro de Carga</w:t>
      </w:r>
      <w:bookmarkEnd w:id="15"/>
    </w:p>
    <w:p w14:paraId="5BE17BA6" w14:textId="51DA640B" w:rsidR="00ED57B2" w:rsidRPr="00E10439" w:rsidRDefault="00ED57B2" w:rsidP="00ED57B2">
      <w:pPr>
        <w:pStyle w:val="PargrafodaLista"/>
        <w:ind w:left="360"/>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t xml:space="preserve">A posição do Ponto de Entrega foi </w:t>
      </w:r>
      <w:r w:rsidR="005E3879">
        <w:rPr>
          <w:rFonts w:asciiTheme="majorHAnsi" w:eastAsiaTheme="majorEastAsia" w:hAnsiTheme="majorHAnsi" w:cstheme="majorBidi"/>
          <w:color w:val="000000" w:themeColor="text1"/>
          <w:sz w:val="24"/>
          <w:szCs w:val="24"/>
        </w:rPr>
        <w:t>calculada</w:t>
      </w:r>
      <w:r>
        <w:rPr>
          <w:rFonts w:asciiTheme="majorHAnsi" w:eastAsiaTheme="majorEastAsia" w:hAnsiTheme="majorHAnsi" w:cstheme="majorBidi"/>
          <w:color w:val="000000" w:themeColor="text1"/>
          <w:sz w:val="24"/>
          <w:szCs w:val="24"/>
        </w:rPr>
        <w:t xml:space="preserve"> da seguinte forma:</w:t>
      </w:r>
    </w:p>
    <w:p w14:paraId="7451773A" w14:textId="32F9A6F8" w:rsidR="00ED57B2" w:rsidRPr="00ED57B2" w:rsidRDefault="0078469A" w:rsidP="00ED57B2">
      <w:pPr>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x</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m:t>
                      </m:r>
                    </m:e>
                    <m:sub>
                      <m:r>
                        <w:rPr>
                          <w:rFonts w:ascii="Cambria Math" w:eastAsiaTheme="majorEastAsia" w:hAnsi="Cambria Math" w:cstheme="majorBidi"/>
                          <w:color w:val="000000" w:themeColor="text1"/>
                          <w:sz w:val="24"/>
                          <w:szCs w:val="24"/>
                        </w:rPr>
                        <m:t>SE1</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SE1</m:t>
                      </m:r>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m:t>
                      </m:r>
                    </m:e>
                    <m:sub>
                      <m:r>
                        <w:rPr>
                          <w:rFonts w:ascii="Cambria Math" w:eastAsiaTheme="majorEastAsia" w:hAnsi="Cambria Math" w:cstheme="majorBidi"/>
                          <w:color w:val="000000" w:themeColor="text1"/>
                          <w:sz w:val="24"/>
                          <w:szCs w:val="24"/>
                        </w:rPr>
                        <m:t>SE2</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SE2</m:t>
                      </m:r>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m:t>
                      </m:r>
                    </m:e>
                    <m:sub>
                      <m:r>
                        <w:rPr>
                          <w:rFonts w:ascii="Cambria Math" w:eastAsiaTheme="majorEastAsia" w:hAnsi="Cambria Math" w:cstheme="majorBidi"/>
                          <w:color w:val="000000" w:themeColor="text1"/>
                          <w:sz w:val="24"/>
                          <w:szCs w:val="24"/>
                        </w:rPr>
                        <m:t>SE3</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SE3</m:t>
                      </m:r>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m:t>
                      </m:r>
                    </m:e>
                    <m:sub>
                      <m:r>
                        <w:rPr>
                          <w:rFonts w:ascii="Cambria Math" w:eastAsiaTheme="majorEastAsia" w:hAnsi="Cambria Math" w:cstheme="majorBidi"/>
                          <w:color w:val="000000" w:themeColor="text1"/>
                          <w:sz w:val="24"/>
                          <w:szCs w:val="24"/>
                        </w:rPr>
                        <m:t>SE4</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X</m:t>
                      </m:r>
                    </m:e>
                    <m:sub>
                      <m:r>
                        <w:rPr>
                          <w:rFonts w:ascii="Cambria Math" w:eastAsiaTheme="majorEastAsia" w:hAnsi="Cambria Math" w:cstheme="majorBidi"/>
                          <w:color w:val="000000" w:themeColor="text1"/>
                          <w:sz w:val="24"/>
                          <w:szCs w:val="24"/>
                        </w:rPr>
                        <m:t>SE4</m:t>
                      </m:r>
                    </m:sub>
                  </m:sSub>
                </m:e>
              </m:d>
            </m:num>
            <m:den>
              <m:nary>
                <m:naryPr>
                  <m:chr m:val="∑"/>
                  <m:subHide m:val="1"/>
                  <m:supHide m:val="1"/>
                  <m:ctrlPr>
                    <w:rPr>
                      <w:rFonts w:ascii="Cambria Math" w:eastAsiaTheme="majorEastAsia" w:hAnsi="Cambria Math" w:cstheme="majorBidi"/>
                      <w:i/>
                      <w:color w:val="000000" w:themeColor="text1"/>
                      <w:sz w:val="24"/>
                      <w:szCs w:val="24"/>
                    </w:rPr>
                  </m:ctrlPr>
                </m:naryPr>
                <m:sub/>
                <m:sup/>
                <m:e>
                  <m:r>
                    <w:rPr>
                      <w:rFonts w:ascii="Cambria Math" w:eastAsiaTheme="majorEastAsia" w:hAnsi="Cambria Math" w:cstheme="majorBidi"/>
                      <w:color w:val="000000" w:themeColor="text1"/>
                      <w:sz w:val="24"/>
                      <w:szCs w:val="24"/>
                    </w:rPr>
                    <m:t>P</m:t>
                  </m:r>
                </m:e>
              </m:nary>
            </m:den>
          </m:f>
        </m:oMath>
      </m:oMathPara>
    </w:p>
    <w:p w14:paraId="6BB12F84" w14:textId="14A3331E" w:rsidR="00ED57B2" w:rsidRPr="00ED57B2" w:rsidRDefault="0078469A" w:rsidP="00ED57B2">
      <w:pPr>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x</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1250*135</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1250*210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300*435</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500*450</m:t>
                  </m:r>
                </m:e>
              </m:d>
            </m:num>
            <m:den>
              <m:r>
                <w:rPr>
                  <w:rFonts w:ascii="Cambria Math" w:eastAsiaTheme="majorEastAsia" w:hAnsi="Cambria Math" w:cstheme="majorBidi"/>
                  <w:color w:val="000000" w:themeColor="text1"/>
                  <w:sz w:val="24"/>
                  <w:szCs w:val="24"/>
                </w:rPr>
                <m:t>3300</m:t>
              </m:r>
            </m:den>
          </m:f>
        </m:oMath>
      </m:oMathPara>
    </w:p>
    <w:p w14:paraId="41E6E601" w14:textId="19A40C35" w:rsidR="00ED57B2" w:rsidRPr="005E3879" w:rsidRDefault="0078469A" w:rsidP="00ED57B2">
      <w:pPr>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x</m:t>
              </m:r>
            </m:sub>
          </m:sSub>
          <m:r>
            <w:rPr>
              <w:rFonts w:ascii="Cambria Math" w:eastAsiaTheme="majorEastAsia" w:hAnsi="Cambria Math" w:cstheme="majorBidi"/>
              <w:color w:val="000000" w:themeColor="text1"/>
              <w:sz w:val="24"/>
              <w:szCs w:val="24"/>
            </w:rPr>
            <m:t>=238,4</m:t>
          </m:r>
        </m:oMath>
      </m:oMathPara>
    </w:p>
    <w:p w14:paraId="457500BB" w14:textId="77777777" w:rsidR="005E3879" w:rsidRPr="00ED57B2" w:rsidRDefault="005E3879" w:rsidP="00ED57B2">
      <w:pPr>
        <w:jc w:val="center"/>
        <w:rPr>
          <w:rFonts w:asciiTheme="majorHAnsi" w:eastAsiaTheme="majorEastAsia" w:hAnsiTheme="majorHAnsi" w:cstheme="majorBidi"/>
          <w:color w:val="000000" w:themeColor="text1"/>
          <w:sz w:val="24"/>
          <w:szCs w:val="24"/>
        </w:rPr>
      </w:pPr>
    </w:p>
    <w:p w14:paraId="521284D6" w14:textId="2D15D567" w:rsidR="00ED57B2" w:rsidRPr="00ED57B2" w:rsidRDefault="0078469A" w:rsidP="00ED57B2">
      <w:pPr>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y</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m:t>
                      </m:r>
                    </m:e>
                    <m:sub>
                      <m:r>
                        <w:rPr>
                          <w:rFonts w:ascii="Cambria Math" w:eastAsiaTheme="majorEastAsia" w:hAnsi="Cambria Math" w:cstheme="majorBidi"/>
                          <w:color w:val="000000" w:themeColor="text1"/>
                          <w:sz w:val="24"/>
                          <w:szCs w:val="24"/>
                        </w:rPr>
                        <m:t>SE1</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SE1</m:t>
                      </m:r>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m:t>
                      </m:r>
                    </m:e>
                    <m:sub>
                      <m:r>
                        <w:rPr>
                          <w:rFonts w:ascii="Cambria Math" w:eastAsiaTheme="majorEastAsia" w:hAnsi="Cambria Math" w:cstheme="majorBidi"/>
                          <w:color w:val="000000" w:themeColor="text1"/>
                          <w:sz w:val="24"/>
                          <w:szCs w:val="24"/>
                        </w:rPr>
                        <m:t>SE2</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SE2</m:t>
                      </m:r>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m:t>
                      </m:r>
                    </m:e>
                    <m:sub>
                      <m:r>
                        <w:rPr>
                          <w:rFonts w:ascii="Cambria Math" w:eastAsiaTheme="majorEastAsia" w:hAnsi="Cambria Math" w:cstheme="majorBidi"/>
                          <w:color w:val="000000" w:themeColor="text1"/>
                          <w:sz w:val="24"/>
                          <w:szCs w:val="24"/>
                        </w:rPr>
                        <m:t>SE3</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SE3</m:t>
                      </m:r>
                    </m:sub>
                  </m:sSub>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m:t>
                      </m:r>
                    </m:e>
                    <m:sub>
                      <m:r>
                        <w:rPr>
                          <w:rFonts w:ascii="Cambria Math" w:eastAsiaTheme="majorEastAsia" w:hAnsi="Cambria Math" w:cstheme="majorBidi"/>
                          <w:color w:val="000000" w:themeColor="text1"/>
                          <w:sz w:val="24"/>
                          <w:szCs w:val="24"/>
                        </w:rPr>
                        <m:t>SE4</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Y</m:t>
                      </m:r>
                    </m:e>
                    <m:sub>
                      <m:r>
                        <w:rPr>
                          <w:rFonts w:ascii="Cambria Math" w:eastAsiaTheme="majorEastAsia" w:hAnsi="Cambria Math" w:cstheme="majorBidi"/>
                          <w:color w:val="000000" w:themeColor="text1"/>
                          <w:sz w:val="24"/>
                          <w:szCs w:val="24"/>
                        </w:rPr>
                        <m:t>SE4</m:t>
                      </m:r>
                    </m:sub>
                  </m:sSub>
                </m:e>
              </m:d>
            </m:num>
            <m:den>
              <m:nary>
                <m:naryPr>
                  <m:chr m:val="∑"/>
                  <m:subHide m:val="1"/>
                  <m:supHide m:val="1"/>
                  <m:ctrlPr>
                    <w:rPr>
                      <w:rFonts w:ascii="Cambria Math" w:eastAsiaTheme="majorEastAsia" w:hAnsi="Cambria Math" w:cstheme="majorBidi"/>
                      <w:i/>
                      <w:color w:val="000000" w:themeColor="text1"/>
                      <w:sz w:val="24"/>
                      <w:szCs w:val="24"/>
                    </w:rPr>
                  </m:ctrlPr>
                </m:naryPr>
                <m:sub/>
                <m:sup/>
                <m:e>
                  <m:r>
                    <w:rPr>
                      <w:rFonts w:ascii="Cambria Math" w:eastAsiaTheme="majorEastAsia" w:hAnsi="Cambria Math" w:cstheme="majorBidi"/>
                      <w:color w:val="000000" w:themeColor="text1"/>
                      <w:sz w:val="24"/>
                      <w:szCs w:val="24"/>
                    </w:rPr>
                    <m:t>P</m:t>
                  </m:r>
                </m:e>
              </m:nary>
            </m:den>
          </m:f>
        </m:oMath>
      </m:oMathPara>
    </w:p>
    <w:p w14:paraId="3DCCE35F" w14:textId="20D19303" w:rsidR="00ED57B2" w:rsidRPr="00ED57B2" w:rsidRDefault="0078469A" w:rsidP="00ED57B2">
      <w:pPr>
        <w:jc w:val="center"/>
        <w:rPr>
          <w:rFonts w:asciiTheme="majorHAnsi" w:eastAsiaTheme="majorEastAsia" w:hAnsiTheme="majorHAnsi" w:cstheme="majorBidi"/>
          <w:color w:val="000000" w:themeColor="text1"/>
          <w:sz w:val="24"/>
          <w:szCs w:val="24"/>
        </w:rPr>
      </w:pPr>
      <m:oMathPara>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y</m:t>
              </m:r>
            </m:sub>
          </m:sSub>
          <m:r>
            <w:rPr>
              <w:rFonts w:ascii="Cambria Math" w:eastAsiaTheme="majorEastAsia" w:hAnsi="Cambria Math" w:cstheme="majorBidi"/>
              <w:color w:val="000000" w:themeColor="text1"/>
              <w:sz w:val="24"/>
              <w:szCs w:val="24"/>
            </w:rPr>
            <m:t>=</m:t>
          </m:r>
          <m:f>
            <m:fPr>
              <m:ctrlPr>
                <w:rPr>
                  <w:rFonts w:ascii="Cambria Math" w:eastAsiaTheme="majorEastAsia" w:hAnsi="Cambria Math" w:cstheme="majorBidi"/>
                  <w:i/>
                  <w:color w:val="000000" w:themeColor="text1"/>
                  <w:sz w:val="24"/>
                  <w:szCs w:val="24"/>
                </w:rPr>
              </m:ctrlPr>
            </m:fPr>
            <m:num>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1250*110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1250*110</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300*45</m:t>
                  </m:r>
                </m:e>
              </m:d>
              <m:r>
                <w:rPr>
                  <w:rFonts w:ascii="Cambria Math" w:eastAsiaTheme="majorEastAsia" w:hAnsi="Cambria Math" w:cstheme="majorBidi"/>
                  <w:color w:val="000000" w:themeColor="text1"/>
                  <w:sz w:val="24"/>
                  <w:szCs w:val="24"/>
                </w:rPr>
                <m:t>+</m:t>
              </m:r>
              <m:d>
                <m:dPr>
                  <m:ctrlPr>
                    <w:rPr>
                      <w:rFonts w:ascii="Cambria Math" w:eastAsiaTheme="majorEastAsia" w:hAnsi="Cambria Math" w:cstheme="majorBidi"/>
                      <w:i/>
                      <w:color w:val="000000" w:themeColor="text1"/>
                      <w:sz w:val="24"/>
                      <w:szCs w:val="24"/>
                    </w:rPr>
                  </m:ctrlPr>
                </m:dPr>
                <m:e>
                  <m:r>
                    <w:rPr>
                      <w:rFonts w:ascii="Cambria Math" w:eastAsiaTheme="majorEastAsia" w:hAnsi="Cambria Math" w:cstheme="majorBidi"/>
                      <w:color w:val="000000" w:themeColor="text1"/>
                      <w:sz w:val="24"/>
                      <w:szCs w:val="24"/>
                    </w:rPr>
                    <m:t>500*350</m:t>
                  </m:r>
                </m:e>
              </m:d>
            </m:num>
            <m:den>
              <m:r>
                <w:rPr>
                  <w:rFonts w:ascii="Cambria Math" w:eastAsiaTheme="majorEastAsia" w:hAnsi="Cambria Math" w:cstheme="majorBidi"/>
                  <w:color w:val="000000" w:themeColor="text1"/>
                  <w:sz w:val="24"/>
                  <w:szCs w:val="24"/>
                </w:rPr>
                <m:t>3300</m:t>
              </m:r>
            </m:den>
          </m:f>
        </m:oMath>
      </m:oMathPara>
    </w:p>
    <w:p w14:paraId="1CA82A07" w14:textId="55F52356" w:rsidR="00ED57B2" w:rsidRDefault="0078469A" w:rsidP="00ED57B2">
      <w:pPr>
        <w:jc w:val="center"/>
        <w:rPr>
          <w:rFonts w:asciiTheme="majorHAnsi" w:eastAsiaTheme="majorEastAsia" w:hAnsiTheme="majorHAnsi" w:cstheme="majorBidi"/>
          <w:color w:val="000000" w:themeColor="text1"/>
          <w:sz w:val="24"/>
          <w:szCs w:val="24"/>
        </w:rPr>
      </w:pPr>
      <m:oMath>
        <m:sSub>
          <m:sSubPr>
            <m:ctrlPr>
              <w:rPr>
                <w:rFonts w:ascii="Cambria Math" w:eastAsiaTheme="majorEastAsia" w:hAnsi="Cambria Math" w:cstheme="majorBidi"/>
                <w:i/>
                <w:color w:val="000000" w:themeColor="text1"/>
                <w:sz w:val="24"/>
                <w:szCs w:val="24"/>
              </w:rPr>
            </m:ctrlPr>
          </m:sSubPr>
          <m:e>
            <m:r>
              <w:rPr>
                <w:rFonts w:ascii="Cambria Math" w:eastAsiaTheme="majorEastAsia" w:hAnsi="Cambria Math" w:cstheme="majorBidi"/>
                <w:color w:val="000000" w:themeColor="text1"/>
                <w:sz w:val="24"/>
                <w:szCs w:val="24"/>
              </w:rPr>
              <m:t>Pos</m:t>
            </m:r>
          </m:e>
          <m:sub>
            <m:r>
              <w:rPr>
                <w:rFonts w:ascii="Cambria Math" w:eastAsiaTheme="majorEastAsia" w:hAnsi="Cambria Math" w:cstheme="majorBidi"/>
                <w:color w:val="000000" w:themeColor="text1"/>
                <w:sz w:val="24"/>
                <w:szCs w:val="24"/>
              </w:rPr>
              <m:t>y</m:t>
            </m:r>
          </m:sub>
        </m:sSub>
        <m:r>
          <w:rPr>
            <w:rFonts w:ascii="Cambria Math" w:eastAsiaTheme="majorEastAsia" w:hAnsi="Cambria Math" w:cstheme="majorBidi"/>
            <w:color w:val="000000" w:themeColor="text1"/>
            <w:sz w:val="24"/>
            <w:szCs w:val="24"/>
          </w:rPr>
          <m:t>=145,45</m:t>
        </m:r>
      </m:oMath>
      <w:r w:rsidR="00ED57B2" w:rsidRPr="00ED57B2">
        <w:rPr>
          <w:rFonts w:asciiTheme="majorHAnsi" w:eastAsiaTheme="majorEastAsia" w:hAnsiTheme="majorHAnsi" w:cstheme="majorBidi"/>
          <w:color w:val="000000" w:themeColor="text1"/>
          <w:sz w:val="24"/>
          <w:szCs w:val="24"/>
        </w:rPr>
        <w:t xml:space="preserve"> </w:t>
      </w:r>
    </w:p>
    <w:p w14:paraId="38596ADE" w14:textId="42D11B60" w:rsidR="00BF6780" w:rsidRDefault="00BF6780" w:rsidP="00BF6780">
      <w:pPr>
        <w:jc w:val="both"/>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t>Onde:</w:t>
      </w:r>
    </w:p>
    <w:p w14:paraId="6B13F875" w14:textId="58EFEB10" w:rsidR="00BF6780" w:rsidRDefault="00BF6780" w:rsidP="00474CF3">
      <w:pPr>
        <w:pStyle w:val="PargrafodaLista"/>
        <w:numPr>
          <w:ilvl w:val="0"/>
          <w:numId w:val="5"/>
        </w:numPr>
        <w:jc w:val="both"/>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t>P é a potência total da subestação (vide índice);</w:t>
      </w:r>
    </w:p>
    <w:p w14:paraId="270E6DEF" w14:textId="14C80837" w:rsidR="00BF6780" w:rsidRDefault="00BF6780" w:rsidP="00474CF3">
      <w:pPr>
        <w:pStyle w:val="PargrafodaLista"/>
        <w:numPr>
          <w:ilvl w:val="0"/>
          <w:numId w:val="5"/>
        </w:numPr>
        <w:jc w:val="both"/>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t>X e Y são as distancias das subestações em relação à referência supracitada;</w:t>
      </w:r>
    </w:p>
    <w:p w14:paraId="3F2E15C6" w14:textId="1E9F5E63" w:rsidR="00BF6780" w:rsidRPr="00BF6780" w:rsidRDefault="00BF6780" w:rsidP="00474CF3">
      <w:pPr>
        <w:pStyle w:val="PargrafodaLista"/>
        <w:numPr>
          <w:ilvl w:val="0"/>
          <w:numId w:val="5"/>
        </w:numPr>
        <w:jc w:val="both"/>
        <w:rPr>
          <w:rFonts w:asciiTheme="majorHAnsi" w:eastAsiaTheme="majorEastAsia" w:hAnsiTheme="majorHAnsi" w:cstheme="majorBidi"/>
          <w:color w:val="000000" w:themeColor="text1"/>
          <w:sz w:val="24"/>
          <w:szCs w:val="24"/>
        </w:rPr>
      </w:pPr>
      <w:proofErr w:type="spellStart"/>
      <w:r>
        <w:rPr>
          <w:rFonts w:asciiTheme="majorHAnsi" w:eastAsiaTheme="majorEastAsia" w:hAnsiTheme="majorHAnsi" w:cstheme="majorBidi"/>
          <w:color w:val="000000" w:themeColor="text1"/>
          <w:sz w:val="24"/>
          <w:szCs w:val="24"/>
        </w:rPr>
        <w:t>Pos</w:t>
      </w:r>
      <w:r w:rsidRPr="00BF6780">
        <w:rPr>
          <w:rFonts w:asciiTheme="majorHAnsi" w:eastAsiaTheme="majorEastAsia" w:hAnsiTheme="majorHAnsi" w:cstheme="majorBidi"/>
          <w:color w:val="000000" w:themeColor="text1"/>
          <w:sz w:val="24"/>
          <w:szCs w:val="24"/>
          <w:vertAlign w:val="subscript"/>
        </w:rPr>
        <w:t>x</w:t>
      </w:r>
      <w:proofErr w:type="spellEnd"/>
      <w:r>
        <w:rPr>
          <w:rFonts w:asciiTheme="majorHAnsi" w:eastAsiaTheme="majorEastAsia" w:hAnsiTheme="majorHAnsi" w:cstheme="majorBidi"/>
          <w:color w:val="000000" w:themeColor="text1"/>
          <w:sz w:val="24"/>
          <w:szCs w:val="24"/>
        </w:rPr>
        <w:t xml:space="preserve"> e </w:t>
      </w:r>
      <w:proofErr w:type="spellStart"/>
      <w:r>
        <w:rPr>
          <w:rFonts w:asciiTheme="majorHAnsi" w:eastAsiaTheme="majorEastAsia" w:hAnsiTheme="majorHAnsi" w:cstheme="majorBidi"/>
          <w:color w:val="000000" w:themeColor="text1"/>
          <w:sz w:val="24"/>
          <w:szCs w:val="24"/>
        </w:rPr>
        <w:t>Pos</w:t>
      </w:r>
      <w:r w:rsidRPr="00BF6780">
        <w:rPr>
          <w:rFonts w:asciiTheme="majorHAnsi" w:eastAsiaTheme="majorEastAsia" w:hAnsiTheme="majorHAnsi" w:cstheme="majorBidi"/>
          <w:color w:val="000000" w:themeColor="text1"/>
          <w:sz w:val="24"/>
          <w:szCs w:val="24"/>
          <w:vertAlign w:val="subscript"/>
        </w:rPr>
        <w:t>y</w:t>
      </w:r>
      <w:proofErr w:type="spellEnd"/>
      <w:r>
        <w:rPr>
          <w:rFonts w:asciiTheme="majorHAnsi" w:eastAsiaTheme="majorEastAsia" w:hAnsiTheme="majorHAnsi" w:cstheme="majorBidi"/>
          <w:color w:val="000000" w:themeColor="text1"/>
          <w:sz w:val="24"/>
          <w:szCs w:val="24"/>
        </w:rPr>
        <w:t xml:space="preserve"> é a posição do ponto de entrega em relação à referência;</w:t>
      </w:r>
    </w:p>
    <w:p w14:paraId="7A611FFD" w14:textId="4114CC79" w:rsidR="00ED57B2" w:rsidRPr="00BF6780" w:rsidRDefault="00ED57B2" w:rsidP="005E3879">
      <w:pPr>
        <w:ind w:firstLine="360"/>
        <w:rPr>
          <w:rFonts w:asciiTheme="majorHAnsi" w:eastAsiaTheme="majorEastAsia" w:hAnsiTheme="majorHAnsi" w:cstheme="majorBidi"/>
          <w:color w:val="000000" w:themeColor="text1"/>
          <w:sz w:val="24"/>
          <w:szCs w:val="24"/>
        </w:rPr>
      </w:pPr>
      <w:r w:rsidRPr="00ED57B2">
        <w:rPr>
          <w:rFonts w:asciiTheme="majorHAnsi" w:eastAsiaTheme="majorEastAsia" w:hAnsiTheme="majorHAnsi" w:cstheme="majorBidi"/>
          <w:color w:val="000000" w:themeColor="text1"/>
          <w:sz w:val="24"/>
          <w:szCs w:val="24"/>
        </w:rPr>
        <w:t xml:space="preserve">Reposicionado para a </w:t>
      </w:r>
      <w:proofErr w:type="gramStart"/>
      <w:r w:rsidRPr="00ED57B2">
        <w:rPr>
          <w:rFonts w:asciiTheme="majorHAnsi" w:eastAsiaTheme="majorEastAsia" w:hAnsiTheme="majorHAnsi" w:cstheme="majorBidi"/>
          <w:color w:val="000000" w:themeColor="text1"/>
          <w:sz w:val="24"/>
          <w:szCs w:val="24"/>
        </w:rPr>
        <w:t>Posição  =</w:t>
      </w:r>
      <w:proofErr w:type="gramEnd"/>
      <w:r w:rsidRPr="00ED57B2">
        <w:rPr>
          <w:rFonts w:asciiTheme="majorHAnsi" w:eastAsiaTheme="majorEastAsia" w:hAnsiTheme="majorHAnsi" w:cstheme="majorBidi"/>
          <w:color w:val="000000" w:themeColor="text1"/>
          <w:sz w:val="24"/>
          <w:szCs w:val="24"/>
        </w:rPr>
        <w:t xml:space="preserve"> (</w:t>
      </w:r>
      <w:proofErr w:type="spellStart"/>
      <w:r w:rsidRPr="00ED57B2">
        <w:rPr>
          <w:rFonts w:asciiTheme="majorHAnsi" w:eastAsiaTheme="majorEastAsia" w:hAnsiTheme="majorHAnsi" w:cstheme="majorBidi"/>
          <w:color w:val="000000" w:themeColor="text1"/>
          <w:sz w:val="24"/>
          <w:szCs w:val="24"/>
        </w:rPr>
        <w:t>Pos</w:t>
      </w:r>
      <w:r w:rsidRPr="00ED57B2">
        <w:rPr>
          <w:rFonts w:asciiTheme="majorHAnsi" w:eastAsiaTheme="majorEastAsia" w:hAnsiTheme="majorHAnsi" w:cstheme="majorBidi"/>
          <w:color w:val="000000" w:themeColor="text1"/>
          <w:sz w:val="24"/>
          <w:szCs w:val="24"/>
          <w:vertAlign w:val="subscript"/>
        </w:rPr>
        <w:t>x</w:t>
      </w:r>
      <w:proofErr w:type="spellEnd"/>
      <w:r w:rsidRPr="00ED57B2">
        <w:rPr>
          <w:rFonts w:asciiTheme="majorHAnsi" w:eastAsiaTheme="majorEastAsia" w:hAnsiTheme="majorHAnsi" w:cstheme="majorBidi"/>
          <w:color w:val="000000" w:themeColor="text1"/>
          <w:sz w:val="24"/>
          <w:szCs w:val="24"/>
        </w:rPr>
        <w:t xml:space="preserve">, </w:t>
      </w:r>
      <w:proofErr w:type="spellStart"/>
      <w:r w:rsidRPr="00ED57B2">
        <w:rPr>
          <w:rFonts w:asciiTheme="majorHAnsi" w:eastAsiaTheme="majorEastAsia" w:hAnsiTheme="majorHAnsi" w:cstheme="majorBidi"/>
          <w:color w:val="000000" w:themeColor="text1"/>
          <w:sz w:val="24"/>
          <w:szCs w:val="24"/>
        </w:rPr>
        <w:t>Pos</w:t>
      </w:r>
      <w:r w:rsidRPr="00ED57B2">
        <w:rPr>
          <w:rFonts w:asciiTheme="majorHAnsi" w:eastAsiaTheme="majorEastAsia" w:hAnsiTheme="majorHAnsi" w:cstheme="majorBidi"/>
          <w:color w:val="000000" w:themeColor="text1"/>
          <w:sz w:val="24"/>
          <w:szCs w:val="24"/>
          <w:vertAlign w:val="subscript"/>
        </w:rPr>
        <w:t>y</w:t>
      </w:r>
      <w:proofErr w:type="spellEnd"/>
      <w:r w:rsidRPr="00ED57B2">
        <w:rPr>
          <w:rFonts w:asciiTheme="majorHAnsi" w:eastAsiaTheme="majorEastAsia" w:hAnsiTheme="majorHAnsi" w:cstheme="majorBidi"/>
          <w:color w:val="000000" w:themeColor="text1"/>
          <w:sz w:val="24"/>
          <w:szCs w:val="24"/>
        </w:rPr>
        <w:t xml:space="preserve">) = </w:t>
      </w:r>
      <w:r w:rsidRPr="00ED57B2">
        <w:rPr>
          <w:rFonts w:asciiTheme="majorHAnsi" w:eastAsiaTheme="majorEastAsia" w:hAnsiTheme="majorHAnsi" w:cstheme="majorBidi"/>
          <w:b/>
          <w:bCs/>
          <w:color w:val="000000" w:themeColor="text1"/>
          <w:sz w:val="24"/>
          <w:szCs w:val="24"/>
        </w:rPr>
        <w:t>(</w:t>
      </w:r>
      <w:r w:rsidR="005E3879">
        <w:rPr>
          <w:rFonts w:asciiTheme="majorHAnsi" w:eastAsiaTheme="majorEastAsia" w:hAnsiTheme="majorHAnsi" w:cstheme="majorBidi"/>
          <w:b/>
          <w:bCs/>
          <w:color w:val="000000" w:themeColor="text1"/>
          <w:sz w:val="24"/>
          <w:szCs w:val="24"/>
        </w:rPr>
        <w:t>190</w:t>
      </w:r>
      <w:r w:rsidRPr="00ED57B2">
        <w:rPr>
          <w:rFonts w:asciiTheme="majorHAnsi" w:eastAsiaTheme="majorEastAsia" w:hAnsiTheme="majorHAnsi" w:cstheme="majorBidi"/>
          <w:b/>
          <w:bCs/>
          <w:color w:val="000000" w:themeColor="text1"/>
          <w:sz w:val="24"/>
          <w:szCs w:val="24"/>
        </w:rPr>
        <w:t xml:space="preserve">, </w:t>
      </w:r>
      <w:r w:rsidR="005E3879">
        <w:rPr>
          <w:rFonts w:asciiTheme="majorHAnsi" w:eastAsiaTheme="majorEastAsia" w:hAnsiTheme="majorHAnsi" w:cstheme="majorBidi"/>
          <w:b/>
          <w:bCs/>
          <w:color w:val="000000" w:themeColor="text1"/>
          <w:sz w:val="24"/>
          <w:szCs w:val="24"/>
        </w:rPr>
        <w:t>10</w:t>
      </w:r>
      <w:r w:rsidRPr="00ED57B2">
        <w:rPr>
          <w:rFonts w:asciiTheme="majorHAnsi" w:eastAsiaTheme="majorEastAsia" w:hAnsiTheme="majorHAnsi" w:cstheme="majorBidi"/>
          <w:b/>
          <w:bCs/>
          <w:color w:val="000000" w:themeColor="text1"/>
          <w:sz w:val="24"/>
          <w:szCs w:val="24"/>
        </w:rPr>
        <w:t>)</w:t>
      </w:r>
      <w:r w:rsidR="00BF6780">
        <w:rPr>
          <w:rFonts w:asciiTheme="majorHAnsi" w:eastAsiaTheme="majorEastAsia" w:hAnsiTheme="majorHAnsi" w:cstheme="majorBidi"/>
          <w:b/>
          <w:bCs/>
          <w:color w:val="000000" w:themeColor="text1"/>
          <w:sz w:val="24"/>
          <w:szCs w:val="24"/>
        </w:rPr>
        <w:t xml:space="preserve"> </w:t>
      </w:r>
      <w:r w:rsidR="00BF6780">
        <w:rPr>
          <w:rFonts w:asciiTheme="majorHAnsi" w:eastAsiaTheme="majorEastAsia" w:hAnsiTheme="majorHAnsi" w:cstheme="majorBidi"/>
          <w:color w:val="000000" w:themeColor="text1"/>
          <w:sz w:val="24"/>
          <w:szCs w:val="24"/>
        </w:rPr>
        <w:t>respeitando a distância máxima para o ponto de entrega.</w:t>
      </w:r>
    </w:p>
    <w:p w14:paraId="6D419D9B" w14:textId="50C9A0C7" w:rsidR="00A441C1" w:rsidRPr="00956CBE" w:rsidRDefault="00A441C1" w:rsidP="00474CF3">
      <w:pPr>
        <w:pStyle w:val="Ttulo1"/>
        <w:numPr>
          <w:ilvl w:val="0"/>
          <w:numId w:val="2"/>
        </w:numPr>
        <w:rPr>
          <w:b/>
          <w:bCs/>
          <w:color w:val="000000" w:themeColor="text1"/>
        </w:rPr>
      </w:pPr>
      <w:bookmarkStart w:id="16" w:name="_Toc13057848"/>
      <w:r w:rsidRPr="00956CBE">
        <w:rPr>
          <w:b/>
          <w:bCs/>
          <w:color w:val="000000" w:themeColor="text1"/>
        </w:rPr>
        <w:t>Arranjo do Sistema de Distribuição de Energia</w:t>
      </w:r>
      <w:bookmarkEnd w:id="16"/>
    </w:p>
    <w:p w14:paraId="41B59606" w14:textId="1EDDF6EF" w:rsidR="00A441C1" w:rsidRPr="00956CBE" w:rsidRDefault="00A441C1" w:rsidP="00474CF3">
      <w:pPr>
        <w:pStyle w:val="Ttulo2"/>
        <w:numPr>
          <w:ilvl w:val="1"/>
          <w:numId w:val="2"/>
        </w:numPr>
        <w:rPr>
          <w:b/>
          <w:bCs/>
          <w:color w:val="000000" w:themeColor="text1"/>
        </w:rPr>
      </w:pPr>
      <w:bookmarkStart w:id="17" w:name="_Hlk12046795"/>
      <w:bookmarkStart w:id="18" w:name="_Toc13057849"/>
      <w:r w:rsidRPr="00956CBE">
        <w:rPr>
          <w:b/>
          <w:bCs/>
          <w:color w:val="000000" w:themeColor="text1"/>
        </w:rPr>
        <w:t>Média Tensão</w:t>
      </w:r>
      <w:bookmarkEnd w:id="18"/>
    </w:p>
    <w:p w14:paraId="1254FF50" w14:textId="219D642B" w:rsidR="00A441C1" w:rsidRDefault="001D6028" w:rsidP="001D6028">
      <w:pPr>
        <w:ind w:firstLine="851"/>
        <w:jc w:val="both"/>
      </w:pPr>
      <w:r>
        <w:t xml:space="preserve">Foi escolhido o </w:t>
      </w:r>
      <w:r w:rsidR="00A441C1" w:rsidRPr="00021E97">
        <w:rPr>
          <w:b/>
          <w:bCs/>
        </w:rPr>
        <w:t xml:space="preserve">Sistema </w:t>
      </w:r>
      <w:r w:rsidR="00462A23">
        <w:rPr>
          <w:b/>
          <w:bCs/>
        </w:rPr>
        <w:t>R</w:t>
      </w:r>
      <w:r w:rsidR="00A441C1" w:rsidRPr="00021E97">
        <w:rPr>
          <w:b/>
          <w:bCs/>
        </w:rPr>
        <w:t xml:space="preserve">adial </w:t>
      </w:r>
      <w:r>
        <w:rPr>
          <w:b/>
          <w:bCs/>
        </w:rPr>
        <w:t>modificado</w:t>
      </w:r>
      <w:r w:rsidR="00A441C1">
        <w:t>,</w:t>
      </w:r>
      <w:r>
        <w:t xml:space="preserve"> onde cada subestação recebe somente um alimentador vindo do ponto de entrega,</w:t>
      </w:r>
      <w:r w:rsidRPr="001D6028">
        <w:t xml:space="preserve"> </w:t>
      </w:r>
      <w:r>
        <w:t>em caso de falha de um alimentador de MT, esta pode ser isolado da rede através de chaves seccionadoras, não comprometendo as cargas alimentadas por outros alimentadores, e avaliando-se alguns critérios, escolheu-se por conta de sua confiabilidade e custos (de instalação e manutenção), pois este apresenta a maior simplicidade e menores custos para instalação.</w:t>
      </w:r>
      <w:r w:rsidR="00A441C1">
        <w:t xml:space="preserve"> </w:t>
      </w:r>
      <w:r>
        <w:t>P</w:t>
      </w:r>
      <w:r w:rsidR="00A441C1">
        <w:t>ode ser observado na seguinte representação gráfica simplificada:</w:t>
      </w:r>
    </w:p>
    <w:p w14:paraId="7491FF7D" w14:textId="2A98176B" w:rsidR="00462A23" w:rsidRDefault="00462A23" w:rsidP="001D6028">
      <w:pPr>
        <w:ind w:firstLine="851"/>
        <w:jc w:val="both"/>
      </w:pPr>
      <w:r w:rsidRPr="00462A23">
        <w:rPr>
          <w:b/>
          <w:bCs/>
        </w:rPr>
        <w:t>Obs.:</w:t>
      </w:r>
      <w:r>
        <w:t xml:space="preserve"> No caso das Subestações 1 e 2, onde há 2 transformadores em cada, caso haja falta de alimentador de uma ou de outra subestação, afetará as cargas alimentadas por toda a subestação, sendo no caso de falta da SE1 toda a Fábrica 1, e no caso da SE2 toda a Fábrica 2, entretanto, a falta de somente uma delas não afetará as demais.</w:t>
      </w:r>
    </w:p>
    <w:p w14:paraId="0F0E001D" w14:textId="77777777" w:rsidR="009B6FB3" w:rsidRDefault="00A441C1" w:rsidP="009B6FB3">
      <w:pPr>
        <w:keepNext/>
        <w:ind w:left="360"/>
        <w:jc w:val="center"/>
      </w:pPr>
      <w:r>
        <w:rPr>
          <w:noProof/>
          <w:lang w:eastAsia="pt-BR"/>
        </w:rPr>
        <w:lastRenderedPageBreak/>
        <w:drawing>
          <wp:inline distT="0" distB="0" distL="0" distR="0" wp14:anchorId="1DAD2476" wp14:editId="2E522AB9">
            <wp:extent cx="5846400" cy="3038400"/>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6400" cy="3038400"/>
                    </a:xfrm>
                    <a:prstGeom prst="rect">
                      <a:avLst/>
                    </a:prstGeom>
                    <a:noFill/>
                    <a:ln>
                      <a:noFill/>
                    </a:ln>
                  </pic:spPr>
                </pic:pic>
              </a:graphicData>
            </a:graphic>
          </wp:inline>
        </w:drawing>
      </w:r>
    </w:p>
    <w:p w14:paraId="194620B8" w14:textId="21675D25" w:rsidR="00A441C1" w:rsidRPr="00A441C1" w:rsidRDefault="009B6FB3" w:rsidP="009B6FB3">
      <w:pPr>
        <w:pStyle w:val="Legenda"/>
        <w:jc w:val="center"/>
      </w:pPr>
      <w:r>
        <w:t xml:space="preserve">Figura </w:t>
      </w:r>
      <w:fldSimple w:instr=" SEQ Figura \* ARABIC ">
        <w:r w:rsidR="00145DD5">
          <w:rPr>
            <w:noProof/>
          </w:rPr>
          <w:t>1</w:t>
        </w:r>
      </w:fldSimple>
      <w:r>
        <w:t xml:space="preserve"> - Representação gráfica - arranjo Média Tensão</w:t>
      </w:r>
    </w:p>
    <w:p w14:paraId="6F5E1202" w14:textId="06AD0D4A" w:rsidR="00ED7C3B" w:rsidRPr="00956CBE" w:rsidRDefault="00A441C1" w:rsidP="00474CF3">
      <w:pPr>
        <w:pStyle w:val="Ttulo2"/>
        <w:numPr>
          <w:ilvl w:val="1"/>
          <w:numId w:val="2"/>
        </w:numPr>
        <w:rPr>
          <w:b/>
          <w:bCs/>
          <w:color w:val="000000" w:themeColor="text1"/>
        </w:rPr>
      </w:pPr>
      <w:bookmarkStart w:id="19" w:name="_Toc13057850"/>
      <w:r w:rsidRPr="00956CBE">
        <w:rPr>
          <w:b/>
          <w:bCs/>
          <w:color w:val="000000" w:themeColor="text1"/>
        </w:rPr>
        <w:t>Baixa Tensão</w:t>
      </w:r>
      <w:bookmarkEnd w:id="19"/>
    </w:p>
    <w:p w14:paraId="4947B343" w14:textId="2C58EDB3" w:rsidR="00A441C1" w:rsidRPr="00A441C1" w:rsidRDefault="00462A23" w:rsidP="00A441C1">
      <w:pPr>
        <w:ind w:firstLine="360"/>
      </w:pPr>
      <w:r>
        <w:t xml:space="preserve">Foi escolhido o </w:t>
      </w:r>
      <w:r w:rsidR="00A441C1" w:rsidRPr="00021E97">
        <w:rPr>
          <w:b/>
          <w:bCs/>
        </w:rPr>
        <w:t xml:space="preserve">Sistema </w:t>
      </w:r>
      <w:r>
        <w:rPr>
          <w:b/>
          <w:bCs/>
        </w:rPr>
        <w:t>R</w:t>
      </w:r>
      <w:r w:rsidR="00A441C1" w:rsidRPr="00021E97">
        <w:rPr>
          <w:b/>
          <w:bCs/>
        </w:rPr>
        <w:t xml:space="preserve">adial </w:t>
      </w:r>
      <w:r>
        <w:rPr>
          <w:b/>
          <w:bCs/>
        </w:rPr>
        <w:t>Modificado</w:t>
      </w:r>
      <w:r w:rsidR="00A441C1">
        <w:t>,</w:t>
      </w:r>
      <w:r>
        <w:t xml:space="preserve"> pelos mesmos motivos supracitados, e</w:t>
      </w:r>
      <w:r w:rsidR="00A441C1">
        <w:t xml:space="preserve"> pode ser observado na seguinte representação gráfica simplificada:</w:t>
      </w:r>
    </w:p>
    <w:p w14:paraId="0BAE837C" w14:textId="77777777" w:rsidR="009B6FB3" w:rsidRDefault="00A441C1" w:rsidP="009B6FB3">
      <w:pPr>
        <w:keepNext/>
        <w:ind w:left="360"/>
        <w:jc w:val="center"/>
      </w:pPr>
      <w:r>
        <w:rPr>
          <w:noProof/>
          <w:lang w:eastAsia="pt-BR"/>
        </w:rPr>
        <w:drawing>
          <wp:inline distT="0" distB="0" distL="0" distR="0" wp14:anchorId="1182BE17" wp14:editId="43E81ADB">
            <wp:extent cx="6396411" cy="3324225"/>
            <wp:effectExtent l="0" t="0" r="444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0043" cy="3331310"/>
                    </a:xfrm>
                    <a:prstGeom prst="rect">
                      <a:avLst/>
                    </a:prstGeom>
                    <a:noFill/>
                    <a:ln>
                      <a:noFill/>
                    </a:ln>
                  </pic:spPr>
                </pic:pic>
              </a:graphicData>
            </a:graphic>
          </wp:inline>
        </w:drawing>
      </w:r>
    </w:p>
    <w:p w14:paraId="1C1980E1" w14:textId="14664427" w:rsidR="00A441C1" w:rsidRDefault="009B6FB3" w:rsidP="009B6FB3">
      <w:pPr>
        <w:pStyle w:val="Legenda"/>
        <w:jc w:val="center"/>
      </w:pPr>
      <w:r>
        <w:t xml:space="preserve">Figura </w:t>
      </w:r>
      <w:fldSimple w:instr=" SEQ Figura \* ARABIC ">
        <w:r w:rsidR="00145DD5">
          <w:rPr>
            <w:noProof/>
          </w:rPr>
          <w:t>2</w:t>
        </w:r>
      </w:fldSimple>
      <w:r>
        <w:t xml:space="preserve"> - Representação Gráfica - arranjo Baixa Tensão</w:t>
      </w:r>
    </w:p>
    <w:p w14:paraId="184527E3" w14:textId="4DF6CC12" w:rsidR="00E53134" w:rsidRDefault="00E53134" w:rsidP="00474CF3">
      <w:pPr>
        <w:pStyle w:val="Ttulo2"/>
        <w:numPr>
          <w:ilvl w:val="1"/>
          <w:numId w:val="2"/>
        </w:numPr>
        <w:rPr>
          <w:b/>
          <w:bCs/>
          <w:color w:val="auto"/>
        </w:rPr>
      </w:pPr>
      <w:bookmarkStart w:id="20" w:name="_Toc13057851"/>
      <w:r w:rsidRPr="00E53134">
        <w:rPr>
          <w:b/>
          <w:bCs/>
          <w:color w:val="auto"/>
        </w:rPr>
        <w:t>Aterramento</w:t>
      </w:r>
      <w:bookmarkEnd w:id="20"/>
    </w:p>
    <w:p w14:paraId="32AA8BE7" w14:textId="6224E4EF" w:rsidR="00E53134" w:rsidRPr="00C36918" w:rsidRDefault="00C36918" w:rsidP="005147D5">
      <w:pPr>
        <w:ind w:left="360" w:firstLine="851"/>
        <w:jc w:val="both"/>
      </w:pPr>
      <w:r>
        <w:t>Tendo definido o</w:t>
      </w:r>
      <w:r w:rsidR="00E53134">
        <w:t xml:space="preserve"> arranjo para alimentação elétrica da fábrica</w:t>
      </w:r>
      <w:r>
        <w:t>,</w:t>
      </w:r>
      <w:r w:rsidR="00E53134">
        <w:t xml:space="preserve"> se definiu também qual </w:t>
      </w:r>
      <w:r>
        <w:t>o sistema de aterramento será</w:t>
      </w:r>
      <w:r w:rsidR="00E53134">
        <w:t xml:space="preserve"> </w:t>
      </w:r>
      <w:r>
        <w:t>utilizado</w:t>
      </w:r>
      <w:r w:rsidR="00E53134">
        <w:t>. Para este caso optou-se</w:t>
      </w:r>
      <w:r w:rsidR="005147D5">
        <w:t xml:space="preserve"> por aterramento com malha metálica</w:t>
      </w:r>
      <w:r>
        <w:t xml:space="preserve"> aterrada</w:t>
      </w:r>
      <w:r w:rsidR="005147D5">
        <w:t xml:space="preserve"> com adicional de hastes (</w:t>
      </w:r>
      <w:r w:rsidR="000B1852">
        <w:t>Eletrodos)</w:t>
      </w:r>
      <w:r w:rsidR="005147D5">
        <w:t>. A Ligação escolhida foi</w:t>
      </w:r>
      <w:r w:rsidR="005147D5" w:rsidRPr="005147D5">
        <w:rPr>
          <w:b/>
          <w:bCs/>
        </w:rPr>
        <w:t xml:space="preserve"> </w:t>
      </w:r>
      <w:r w:rsidR="005147D5" w:rsidRPr="005147D5">
        <w:t>a</w:t>
      </w:r>
      <w:r w:rsidR="005147D5" w:rsidRPr="005147D5">
        <w:rPr>
          <w:b/>
          <w:bCs/>
        </w:rPr>
        <w:t xml:space="preserve"> Esquema </w:t>
      </w:r>
      <w:r>
        <w:rPr>
          <w:b/>
          <w:bCs/>
        </w:rPr>
        <w:t>TN-S</w:t>
      </w:r>
      <w:r w:rsidR="005147D5">
        <w:rPr>
          <w:b/>
          <w:bCs/>
        </w:rPr>
        <w:t>,</w:t>
      </w:r>
      <w:r w:rsidR="000B1852">
        <w:t xml:space="preserve"> onde o neutro da fonte é ligado diretamente à terra</w:t>
      </w:r>
      <w:r>
        <w:t xml:space="preserve"> e as </w:t>
      </w:r>
      <w:r w:rsidR="000B1852">
        <w:t xml:space="preserve">massas da instalação ligadas </w:t>
      </w:r>
      <w:r>
        <w:t>a ele por meio de condutor metálico</w:t>
      </w:r>
      <w:r w:rsidR="000B1852">
        <w:t>.</w:t>
      </w:r>
      <w:r>
        <w:t xml:space="preserve"> Esse modelo foi escolhido pois muitas vezes não se consegue uma impedância de solo adequada para o esquema </w:t>
      </w:r>
      <w:r w:rsidRPr="00C36918">
        <w:rPr>
          <w:b/>
          <w:bCs/>
        </w:rPr>
        <w:t>TT</w:t>
      </w:r>
      <w:r>
        <w:rPr>
          <w:b/>
          <w:bCs/>
        </w:rPr>
        <w:t>,</w:t>
      </w:r>
      <w:r>
        <w:t xml:space="preserve"> e no Brasil a ligação TN é a mais comum, sendo assim, facilitando o processo de instalação e manutenção caso necessária. </w:t>
      </w:r>
    </w:p>
    <w:p w14:paraId="04F482F0" w14:textId="77777777" w:rsidR="005772F9" w:rsidRPr="000B1852" w:rsidRDefault="005772F9" w:rsidP="005147D5">
      <w:pPr>
        <w:ind w:left="360" w:firstLine="851"/>
        <w:jc w:val="both"/>
      </w:pPr>
    </w:p>
    <w:p w14:paraId="5ADDC8A7" w14:textId="105C67FB" w:rsidR="009B6FB3" w:rsidRDefault="009B6FB3" w:rsidP="00474CF3">
      <w:pPr>
        <w:pStyle w:val="Ttulo1"/>
        <w:numPr>
          <w:ilvl w:val="0"/>
          <w:numId w:val="2"/>
        </w:numPr>
        <w:spacing w:before="0"/>
        <w:rPr>
          <w:b/>
          <w:bCs/>
          <w:color w:val="000000" w:themeColor="text1"/>
          <w:sz w:val="28"/>
          <w:szCs w:val="28"/>
        </w:rPr>
      </w:pPr>
      <w:bookmarkStart w:id="21" w:name="_Toc13057852"/>
      <w:bookmarkEnd w:id="17"/>
      <w:r>
        <w:rPr>
          <w:b/>
          <w:bCs/>
          <w:color w:val="000000" w:themeColor="text1"/>
          <w:sz w:val="28"/>
          <w:szCs w:val="28"/>
        </w:rPr>
        <w:lastRenderedPageBreak/>
        <w:t>Subestações e Transformadores</w:t>
      </w:r>
      <w:bookmarkEnd w:id="21"/>
    </w:p>
    <w:p w14:paraId="0DACA33C" w14:textId="1E99B1B7" w:rsidR="009B6FB3" w:rsidRPr="001D41B8" w:rsidRDefault="009B6FB3" w:rsidP="00474CF3">
      <w:pPr>
        <w:pStyle w:val="Ttulo2"/>
        <w:numPr>
          <w:ilvl w:val="1"/>
          <w:numId w:val="2"/>
        </w:numPr>
        <w:rPr>
          <w:b/>
          <w:bCs/>
          <w:color w:val="auto"/>
        </w:rPr>
      </w:pPr>
      <w:bookmarkStart w:id="22" w:name="_Toc13057853"/>
      <w:r w:rsidRPr="001D41B8">
        <w:rPr>
          <w:b/>
          <w:bCs/>
          <w:color w:val="auto"/>
        </w:rPr>
        <w:t>Definição das subestações</w:t>
      </w:r>
      <w:bookmarkEnd w:id="22"/>
    </w:p>
    <w:p w14:paraId="094371FB" w14:textId="5B4E0121" w:rsidR="009B6FB3" w:rsidRDefault="00850DED" w:rsidP="001D41B8">
      <w:pPr>
        <w:pStyle w:val="PargrafodaLista"/>
        <w:ind w:left="0" w:firstLine="851"/>
        <w:jc w:val="both"/>
      </w:pPr>
      <w:r>
        <w:t xml:space="preserve">Com a finalidade de manter o princípio de fácil instalação e manutenção, optou-se pela utilização de subestações de </w:t>
      </w:r>
      <w:r w:rsidRPr="0072375D">
        <w:rPr>
          <w:u w:val="single"/>
        </w:rPr>
        <w:t>alvenaria</w:t>
      </w:r>
      <w:r>
        <w:t xml:space="preserve">, </w:t>
      </w:r>
      <w:r w:rsidRPr="00461737">
        <w:rPr>
          <w:u w:val="single"/>
        </w:rPr>
        <w:t>fora da edificação</w:t>
      </w:r>
      <w:r w:rsidR="001D41B8">
        <w:t xml:space="preserve">, nos locais indicados nas figuras 1 e 2. A tabela </w:t>
      </w:r>
      <w:r w:rsidR="001D41B8" w:rsidRPr="001D41B8">
        <w:t>a seguir</w:t>
      </w:r>
      <w:r w:rsidR="001D41B8">
        <w:t xml:space="preserve"> mostra as subestações com seus respectivos transformadores.</w:t>
      </w:r>
    </w:p>
    <w:p w14:paraId="236399D8" w14:textId="77777777" w:rsidR="001D41B8" w:rsidRDefault="001D41B8" w:rsidP="001D41B8">
      <w:pPr>
        <w:pStyle w:val="PargrafodaLista"/>
        <w:ind w:left="0" w:firstLine="851"/>
        <w:jc w:val="center"/>
      </w:pPr>
    </w:p>
    <w:p w14:paraId="4D25DCD7" w14:textId="77777777" w:rsidR="003677B7" w:rsidRDefault="001D41B8" w:rsidP="003677B7">
      <w:pPr>
        <w:pStyle w:val="PargrafodaLista"/>
        <w:keepNext/>
        <w:ind w:left="0" w:firstLine="851"/>
        <w:jc w:val="center"/>
      </w:pPr>
      <w:r>
        <w:rPr>
          <w:noProof/>
        </w:rPr>
        <w:drawing>
          <wp:inline distT="0" distB="0" distL="0" distR="0" wp14:anchorId="67696444" wp14:editId="231CFCBF">
            <wp:extent cx="3037398" cy="160909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1045" cy="1611030"/>
                    </a:xfrm>
                    <a:prstGeom prst="rect">
                      <a:avLst/>
                    </a:prstGeom>
                  </pic:spPr>
                </pic:pic>
              </a:graphicData>
            </a:graphic>
          </wp:inline>
        </w:drawing>
      </w:r>
    </w:p>
    <w:p w14:paraId="04E7FAC5" w14:textId="654B90CC" w:rsidR="00E71C27" w:rsidRDefault="003677B7" w:rsidP="003677B7">
      <w:pPr>
        <w:pStyle w:val="Legenda"/>
        <w:jc w:val="center"/>
      </w:pPr>
      <w:r>
        <w:t xml:space="preserve">Tabela </w:t>
      </w:r>
      <w:fldSimple w:instr=" SEQ Tabela \* ARABIC ">
        <w:r w:rsidR="00145DD5">
          <w:rPr>
            <w:noProof/>
          </w:rPr>
          <w:t>9</w:t>
        </w:r>
      </w:fldSimple>
      <w:r>
        <w:t xml:space="preserve"> - Subestações</w:t>
      </w:r>
    </w:p>
    <w:p w14:paraId="5F305B44" w14:textId="59F3843F" w:rsidR="0072375D" w:rsidRPr="0072375D" w:rsidRDefault="0072375D" w:rsidP="0072375D">
      <w:r>
        <w:tab/>
        <w:t>A identificação dos transformadores será utilizada na forma apresentada na tabela no restante deste documento.</w:t>
      </w:r>
    </w:p>
    <w:p w14:paraId="0804C560" w14:textId="100A4A46" w:rsidR="00E71C27" w:rsidRPr="00E71C27" w:rsidRDefault="00E71C27" w:rsidP="00474CF3">
      <w:pPr>
        <w:pStyle w:val="Ttulo2"/>
        <w:numPr>
          <w:ilvl w:val="1"/>
          <w:numId w:val="2"/>
        </w:numPr>
        <w:rPr>
          <w:b/>
          <w:bCs/>
          <w:color w:val="auto"/>
        </w:rPr>
      </w:pPr>
      <w:bookmarkStart w:id="23" w:name="_Toc13057854"/>
      <w:r w:rsidRPr="00E71C27">
        <w:rPr>
          <w:b/>
          <w:bCs/>
          <w:color w:val="auto"/>
        </w:rPr>
        <w:t>Definição dos transformadores</w:t>
      </w:r>
      <w:bookmarkEnd w:id="23"/>
    </w:p>
    <w:p w14:paraId="5D139D52" w14:textId="05CA0EDD" w:rsidR="0090675F" w:rsidRPr="009B6FB3" w:rsidRDefault="00E71C27" w:rsidP="0090675F">
      <w:pPr>
        <w:pStyle w:val="PargrafodaLista"/>
        <w:ind w:left="0" w:firstLine="851"/>
        <w:jc w:val="both"/>
      </w:pPr>
      <w:r>
        <w:t xml:space="preserve">Os transformadores foram escolhidos de acordo com a demanda da carga por ele alimentada. Desta forma, como já fora supracitado, os </w:t>
      </w:r>
      <w:r w:rsidR="001011AD">
        <w:t>transformadores escolhidos foram 6, e estão especificados na tabela abaixo</w:t>
      </w:r>
      <w:r w:rsidR="0090675F">
        <w:t>, incluindo os valores de impedância que serão em seguida utilizados para cálculos de curto circuito. Vale ressaltar que todos os transformadores são trifásicos, à seco</w:t>
      </w:r>
      <w:r w:rsidR="002A27C9">
        <w:t>, sendo o tipo de núcleo envolvente em ligação triângulo-estrela, instalados e protegidos dentro da subestação de alvenaria</w:t>
      </w:r>
      <w:r w:rsidR="0090675F">
        <w:t>.</w:t>
      </w:r>
    </w:p>
    <w:p w14:paraId="705EAD69" w14:textId="77777777" w:rsidR="003677B7" w:rsidRDefault="0090675F" w:rsidP="003677B7">
      <w:pPr>
        <w:keepNext/>
        <w:ind w:hanging="142"/>
      </w:pPr>
      <w:r>
        <w:rPr>
          <w:noProof/>
        </w:rPr>
        <w:drawing>
          <wp:inline distT="0" distB="0" distL="0" distR="0" wp14:anchorId="7D66D556" wp14:editId="0DDB4A05">
            <wp:extent cx="6979728" cy="1241122"/>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03601" cy="1245367"/>
                    </a:xfrm>
                    <a:prstGeom prst="rect">
                      <a:avLst/>
                    </a:prstGeom>
                  </pic:spPr>
                </pic:pic>
              </a:graphicData>
            </a:graphic>
          </wp:inline>
        </w:drawing>
      </w:r>
    </w:p>
    <w:p w14:paraId="4E59AE24" w14:textId="27CD3C37" w:rsidR="0090675F" w:rsidRDefault="003677B7" w:rsidP="003677B7">
      <w:pPr>
        <w:pStyle w:val="Legenda"/>
        <w:jc w:val="center"/>
      </w:pPr>
      <w:r>
        <w:t xml:space="preserve">Tabela </w:t>
      </w:r>
      <w:fldSimple w:instr=" SEQ Tabela \* ARABIC ">
        <w:r w:rsidR="00145DD5">
          <w:rPr>
            <w:noProof/>
          </w:rPr>
          <w:t>10</w:t>
        </w:r>
      </w:fldSimple>
      <w:r>
        <w:t xml:space="preserve"> - Especificações dos Transformadores</w:t>
      </w:r>
    </w:p>
    <w:p w14:paraId="6210A5E5" w14:textId="155768E9" w:rsidR="00CA18D6" w:rsidRDefault="00CA18D6" w:rsidP="00474CF3">
      <w:pPr>
        <w:pStyle w:val="Ttulo1"/>
        <w:numPr>
          <w:ilvl w:val="0"/>
          <w:numId w:val="2"/>
        </w:numPr>
        <w:spacing w:before="0"/>
        <w:rPr>
          <w:b/>
          <w:bCs/>
          <w:color w:val="000000" w:themeColor="text1"/>
          <w:sz w:val="28"/>
          <w:szCs w:val="28"/>
        </w:rPr>
      </w:pPr>
      <w:bookmarkStart w:id="24" w:name="_Toc13057855"/>
      <w:r>
        <w:rPr>
          <w:b/>
          <w:bCs/>
          <w:color w:val="000000" w:themeColor="text1"/>
          <w:sz w:val="28"/>
          <w:szCs w:val="28"/>
        </w:rPr>
        <w:t>Dimensionamento de Alimentadores</w:t>
      </w:r>
      <w:bookmarkEnd w:id="24"/>
    </w:p>
    <w:p w14:paraId="785E6315" w14:textId="28143C68" w:rsidR="00CA18D6" w:rsidRPr="00CA18D6" w:rsidRDefault="00CA18D6" w:rsidP="00474CF3">
      <w:pPr>
        <w:pStyle w:val="Ttulo2"/>
        <w:numPr>
          <w:ilvl w:val="1"/>
          <w:numId w:val="2"/>
        </w:numPr>
        <w:spacing w:before="0"/>
        <w:rPr>
          <w:b/>
          <w:bCs/>
          <w:color w:val="000000" w:themeColor="text1"/>
          <w:sz w:val="24"/>
          <w:szCs w:val="24"/>
        </w:rPr>
      </w:pPr>
      <w:r w:rsidRPr="00CA18D6">
        <w:rPr>
          <w:b/>
          <w:bCs/>
          <w:color w:val="000000" w:themeColor="text1"/>
          <w:sz w:val="24"/>
          <w:szCs w:val="24"/>
        </w:rPr>
        <w:t xml:space="preserve"> </w:t>
      </w:r>
      <w:bookmarkStart w:id="25" w:name="_Toc13057856"/>
      <w:r w:rsidR="00F824A5" w:rsidRPr="00CA18D6">
        <w:rPr>
          <w:b/>
          <w:bCs/>
          <w:color w:val="000000" w:themeColor="text1"/>
          <w:sz w:val="24"/>
          <w:szCs w:val="24"/>
        </w:rPr>
        <w:t>Baixa</w:t>
      </w:r>
      <w:r w:rsidRPr="00CA18D6">
        <w:rPr>
          <w:b/>
          <w:bCs/>
          <w:color w:val="000000" w:themeColor="text1"/>
          <w:sz w:val="24"/>
          <w:szCs w:val="24"/>
        </w:rPr>
        <w:t xml:space="preserve"> </w:t>
      </w:r>
      <w:r w:rsidR="00F824A5" w:rsidRPr="00CA18D6">
        <w:rPr>
          <w:b/>
          <w:bCs/>
          <w:color w:val="000000" w:themeColor="text1"/>
          <w:sz w:val="24"/>
          <w:szCs w:val="24"/>
        </w:rPr>
        <w:t>Tensão</w:t>
      </w:r>
      <w:bookmarkEnd w:id="25"/>
    </w:p>
    <w:p w14:paraId="5D5D05EB" w14:textId="567D9E11" w:rsidR="006F0863" w:rsidRPr="006919F8" w:rsidRDefault="00EE624D" w:rsidP="00EB3F1A">
      <w:pPr>
        <w:jc w:val="both"/>
      </w:pPr>
      <w:r w:rsidRPr="006919F8">
        <w:t xml:space="preserve">          </w:t>
      </w:r>
      <w:r w:rsidR="002D5738" w:rsidRPr="006919F8">
        <w:t>Definiu-se alimentadores de baixa tensão</w:t>
      </w:r>
      <w:r w:rsidR="0036098F" w:rsidRPr="006919F8">
        <w:t xml:space="preserve"> como </w:t>
      </w:r>
      <w:r w:rsidR="002D5738" w:rsidRPr="006919F8">
        <w:t>subterrâneos</w:t>
      </w:r>
      <w:r w:rsidR="0036098F" w:rsidRPr="006919F8">
        <w:t xml:space="preserve"> dispostos</w:t>
      </w:r>
      <w:r w:rsidR="002D5738" w:rsidRPr="006919F8">
        <w:t xml:space="preserve"> em trifólio</w:t>
      </w:r>
      <w:r w:rsidR="000404DE">
        <w:t xml:space="preserve">, essa configuração foi escolhida pois possui algumas vantagens em relação a outros tipos de instalação: a instalação subterrânea permite mais facilmente a circulação de veículos altos pela planta, mais simples em questão de estética, pois os condutores não são aparentes, e a disposição em trifólio reduz a impedância dos condutores, assim sendo melhor que leito de cabos. </w:t>
      </w:r>
      <w:r w:rsidR="002D5738" w:rsidRPr="006919F8">
        <w:t>Utilizou-se os cabos do fabricante Prysmian</w:t>
      </w:r>
      <w:r w:rsidR="00613F0B">
        <w:t xml:space="preserve"> - </w:t>
      </w:r>
      <w:r w:rsidR="00613F0B" w:rsidRPr="006919F8">
        <w:t>Flexível</w:t>
      </w:r>
      <w:r w:rsidR="002D5738" w:rsidRPr="006919F8">
        <w:t xml:space="preserve"> PVC 750V no modelo Afumex Green 450/750 V com isolação PVC 70ºC</w:t>
      </w:r>
      <w:r w:rsidR="0036098F" w:rsidRPr="006919F8">
        <w:t xml:space="preserve">. Apresentação na tabela </w:t>
      </w:r>
      <w:r w:rsidR="000404DE">
        <w:t>11</w:t>
      </w:r>
      <w:r w:rsidR="0036098F" w:rsidRPr="006919F8">
        <w:t>.</w:t>
      </w:r>
    </w:p>
    <w:p w14:paraId="39B63D27" w14:textId="1C890CB3" w:rsidR="00D74F26" w:rsidRPr="0078469A" w:rsidRDefault="00613F0B" w:rsidP="00D74F26">
      <w:pPr>
        <w:jc w:val="both"/>
        <w:rPr>
          <w:b/>
          <w:bCs/>
        </w:rPr>
      </w:pPr>
      <w:r>
        <w:tab/>
      </w:r>
      <w:r w:rsidRPr="0078469A">
        <w:rPr>
          <w:b/>
          <w:bCs/>
        </w:rPr>
        <w:t>Nesta mesma tabela é apresentado o trecho Início-Fim do alimentador, a Potência que será fornecida (Demanda do QDL e/ou CCM alimentado por ele), a Tensão de Linha deste quadro, que por sua vez</w:t>
      </w:r>
      <w:r w:rsidR="00EB3F1A" w:rsidRPr="0078469A">
        <w:rPr>
          <w:b/>
          <w:bCs/>
        </w:rPr>
        <w:t xml:space="preserve"> foi escolhida de acordo coma tensão de alimentação da carga que será instalada neste QDL e CCM, sendo que para cargas alimentadas em 220V, optou-se por usar Tensão de Linha de 380V por conta de alguns conjuntos de motores que serão alimentados com essa tensão. No Bloco CPD e ADM utilizou-se tensão de linha de 220V de acordo com o que foi fornecido no projeto, segue a tabela abaixo com as tensões de alimentação e linha:</w:t>
      </w:r>
    </w:p>
    <w:p w14:paraId="64F13CDD" w14:textId="77777777" w:rsidR="00D74F26" w:rsidRDefault="00D74F26" w:rsidP="00D74F26">
      <w:pPr>
        <w:pStyle w:val="Legenda"/>
        <w:keepNext/>
        <w:jc w:val="center"/>
      </w:pPr>
      <w:r>
        <w:rPr>
          <w:noProof/>
          <w:lang w:eastAsia="pt-BR"/>
        </w:rPr>
        <w:lastRenderedPageBreak/>
        <w:drawing>
          <wp:inline distT="0" distB="0" distL="0" distR="0" wp14:anchorId="36283124" wp14:editId="3EF1FFDB">
            <wp:extent cx="4210050" cy="25050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nsao qdl e ccm.PNG"/>
                    <pic:cNvPicPr/>
                  </pic:nvPicPr>
                  <pic:blipFill>
                    <a:blip r:embed="rId20">
                      <a:extLst>
                        <a:ext uri="{28A0092B-C50C-407E-A947-70E740481C1C}">
                          <a14:useLocalDpi xmlns:a14="http://schemas.microsoft.com/office/drawing/2010/main" val="0"/>
                        </a:ext>
                      </a:extLst>
                    </a:blip>
                    <a:stretch>
                      <a:fillRect/>
                    </a:stretch>
                  </pic:blipFill>
                  <pic:spPr>
                    <a:xfrm>
                      <a:off x="0" y="0"/>
                      <a:ext cx="4210643" cy="2505428"/>
                    </a:xfrm>
                    <a:prstGeom prst="rect">
                      <a:avLst/>
                    </a:prstGeom>
                  </pic:spPr>
                </pic:pic>
              </a:graphicData>
            </a:graphic>
          </wp:inline>
        </w:drawing>
      </w:r>
    </w:p>
    <w:p w14:paraId="4A3E627E" w14:textId="35F99487" w:rsidR="00D74F26" w:rsidRDefault="00D74F26" w:rsidP="00D74F26">
      <w:pPr>
        <w:pStyle w:val="Legenda"/>
        <w:keepNext/>
        <w:jc w:val="center"/>
      </w:pPr>
      <w:r>
        <w:t xml:space="preserve">Tabela </w:t>
      </w:r>
      <w:fldSimple w:instr=" SEQ Tabela \* ARABIC ">
        <w:r w:rsidR="00145DD5">
          <w:rPr>
            <w:noProof/>
          </w:rPr>
          <w:t>11</w:t>
        </w:r>
      </w:fldSimple>
      <w:r>
        <w:t xml:space="preserve"> </w:t>
      </w:r>
      <w:r w:rsidRPr="00B860E3">
        <w:t xml:space="preserve">- Tensão de Linha dos </w:t>
      </w:r>
      <w:proofErr w:type="spellStart"/>
      <w:r w:rsidRPr="00B860E3">
        <w:t>QDLs</w:t>
      </w:r>
      <w:proofErr w:type="spellEnd"/>
      <w:r w:rsidRPr="00B860E3">
        <w:t xml:space="preserve"> e CCMs</w:t>
      </w:r>
    </w:p>
    <w:p w14:paraId="56DCCE16" w14:textId="4641D2D2" w:rsidR="00D74F26" w:rsidRDefault="00D74F26" w:rsidP="00D74F26">
      <w:pPr>
        <w:jc w:val="center"/>
      </w:pPr>
    </w:p>
    <w:p w14:paraId="7628061D" w14:textId="77777777" w:rsidR="00D74F26" w:rsidRDefault="00D74F26" w:rsidP="00D74F26">
      <w:pPr>
        <w:pStyle w:val="Legenda"/>
        <w:keepNext/>
        <w:jc w:val="center"/>
      </w:pPr>
      <w:r>
        <w:rPr>
          <w:noProof/>
          <w:lang w:eastAsia="pt-BR"/>
        </w:rPr>
        <w:drawing>
          <wp:inline distT="0" distB="0" distL="0" distR="0" wp14:anchorId="75878971" wp14:editId="6BB0BBF8">
            <wp:extent cx="2543530" cy="3143689"/>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nsoes QG.PNG"/>
                    <pic:cNvPicPr/>
                  </pic:nvPicPr>
                  <pic:blipFill>
                    <a:blip r:embed="rId21">
                      <a:extLst>
                        <a:ext uri="{28A0092B-C50C-407E-A947-70E740481C1C}">
                          <a14:useLocalDpi xmlns:a14="http://schemas.microsoft.com/office/drawing/2010/main" val="0"/>
                        </a:ext>
                      </a:extLst>
                    </a:blip>
                    <a:stretch>
                      <a:fillRect/>
                    </a:stretch>
                  </pic:blipFill>
                  <pic:spPr>
                    <a:xfrm>
                      <a:off x="0" y="0"/>
                      <a:ext cx="2543530" cy="3143689"/>
                    </a:xfrm>
                    <a:prstGeom prst="rect">
                      <a:avLst/>
                    </a:prstGeom>
                  </pic:spPr>
                </pic:pic>
              </a:graphicData>
            </a:graphic>
          </wp:inline>
        </w:drawing>
      </w:r>
    </w:p>
    <w:p w14:paraId="209B7DC7" w14:textId="31FB2BB4" w:rsidR="00D74F26" w:rsidRDefault="00D74F26" w:rsidP="00D74F26">
      <w:pPr>
        <w:pStyle w:val="Legenda"/>
        <w:keepNext/>
        <w:jc w:val="center"/>
      </w:pPr>
      <w:r>
        <w:t xml:space="preserve">Tabela </w:t>
      </w:r>
      <w:fldSimple w:instr=" SEQ Tabela \* ARABIC ">
        <w:r w:rsidR="00145DD5">
          <w:rPr>
            <w:noProof/>
          </w:rPr>
          <w:t>12</w:t>
        </w:r>
      </w:fldSimple>
      <w:r>
        <w:t xml:space="preserve"> - Tensão de Linha dos Quadros Gerais</w:t>
      </w:r>
    </w:p>
    <w:p w14:paraId="37DB8BE8" w14:textId="3A0132D7" w:rsidR="00D74F26" w:rsidRPr="00D74F26" w:rsidRDefault="0078469A" w:rsidP="0078469A">
      <w:pPr>
        <w:jc w:val="both"/>
      </w:pPr>
      <w:r>
        <w:tab/>
      </w:r>
    </w:p>
    <w:p w14:paraId="53CDFA29" w14:textId="207CFB8D" w:rsidR="0036098F" w:rsidRDefault="00D6641B" w:rsidP="007B4A28">
      <w:pPr>
        <w:keepNext/>
        <w:spacing w:after="0"/>
        <w:ind w:firstLine="142"/>
        <w:jc w:val="center"/>
      </w:pPr>
      <w:r>
        <w:rPr>
          <w:noProof/>
        </w:rPr>
        <w:lastRenderedPageBreak/>
        <w:drawing>
          <wp:inline distT="0" distB="0" distL="0" distR="0" wp14:anchorId="75CB1A8C" wp14:editId="51E47923">
            <wp:extent cx="9562707" cy="3645988"/>
            <wp:effectExtent l="5715" t="0" r="635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9618178" cy="3667138"/>
                    </a:xfrm>
                    <a:prstGeom prst="rect">
                      <a:avLst/>
                    </a:prstGeom>
                  </pic:spPr>
                </pic:pic>
              </a:graphicData>
            </a:graphic>
          </wp:inline>
        </w:drawing>
      </w:r>
    </w:p>
    <w:p w14:paraId="1B2DBC68" w14:textId="60FCFC14" w:rsidR="0036098F" w:rsidRPr="0036098F" w:rsidRDefault="0036098F" w:rsidP="00021E97">
      <w:pPr>
        <w:pStyle w:val="Legenda"/>
        <w:jc w:val="center"/>
      </w:pPr>
      <w:r>
        <w:t xml:space="preserve">Tabela </w:t>
      </w:r>
      <w:fldSimple w:instr=" SEQ Tabela \* ARABIC ">
        <w:r w:rsidR="00145DD5">
          <w:rPr>
            <w:noProof/>
          </w:rPr>
          <w:t>13</w:t>
        </w:r>
      </w:fldSimple>
      <w:r>
        <w:t xml:space="preserve"> - Dimensionamento Alimentadores de B</w:t>
      </w:r>
      <w:r w:rsidR="00021E97">
        <w:t>T</w:t>
      </w:r>
    </w:p>
    <w:p w14:paraId="0EDD8772" w14:textId="4D09F1B6" w:rsidR="00AE1956" w:rsidRDefault="00AE1956" w:rsidP="00474CF3">
      <w:pPr>
        <w:pStyle w:val="Ttulo2"/>
        <w:numPr>
          <w:ilvl w:val="1"/>
          <w:numId w:val="2"/>
        </w:numPr>
        <w:spacing w:before="0"/>
        <w:rPr>
          <w:b/>
          <w:bCs/>
          <w:color w:val="000000" w:themeColor="text1"/>
          <w:sz w:val="24"/>
          <w:szCs w:val="24"/>
        </w:rPr>
      </w:pPr>
      <w:r>
        <w:rPr>
          <w:b/>
          <w:bCs/>
          <w:color w:val="000000" w:themeColor="text1"/>
          <w:sz w:val="24"/>
          <w:szCs w:val="24"/>
        </w:rPr>
        <w:lastRenderedPageBreak/>
        <w:t xml:space="preserve"> </w:t>
      </w:r>
      <w:bookmarkStart w:id="26" w:name="_Toc13057857"/>
      <w:r>
        <w:rPr>
          <w:b/>
          <w:bCs/>
          <w:color w:val="000000" w:themeColor="text1"/>
          <w:sz w:val="24"/>
          <w:szCs w:val="24"/>
        </w:rPr>
        <w:t>Média Tensão</w:t>
      </w:r>
      <w:bookmarkEnd w:id="26"/>
    </w:p>
    <w:p w14:paraId="10C88343" w14:textId="7661B55A" w:rsidR="00AE1956" w:rsidRPr="00AE1956" w:rsidRDefault="00AE1956" w:rsidP="00474CF3">
      <w:pPr>
        <w:pStyle w:val="Ttulo3"/>
        <w:numPr>
          <w:ilvl w:val="2"/>
          <w:numId w:val="2"/>
        </w:numPr>
        <w:ind w:left="0" w:firstLine="851"/>
        <w:rPr>
          <w:color w:val="000000" w:themeColor="text1"/>
        </w:rPr>
      </w:pPr>
      <w:r>
        <w:rPr>
          <w:color w:val="000000" w:themeColor="text1"/>
        </w:rPr>
        <w:t xml:space="preserve"> </w:t>
      </w:r>
      <w:bookmarkStart w:id="27" w:name="_Toc13057858"/>
      <w:r w:rsidRPr="00AE1956">
        <w:rPr>
          <w:color w:val="000000" w:themeColor="text1"/>
        </w:rPr>
        <w:t xml:space="preserve">Alimentadores de </w:t>
      </w:r>
      <w:r w:rsidR="00F824A5" w:rsidRPr="00AE1956">
        <w:rPr>
          <w:color w:val="000000" w:themeColor="text1"/>
        </w:rPr>
        <w:t>Média Tensão</w:t>
      </w:r>
      <w:r w:rsidRPr="00AE1956">
        <w:rPr>
          <w:color w:val="000000" w:themeColor="text1"/>
        </w:rPr>
        <w:t xml:space="preserve"> dos CCMs 6,6kV</w:t>
      </w:r>
      <w:bookmarkEnd w:id="27"/>
    </w:p>
    <w:p w14:paraId="00DB822E" w14:textId="679D7B85" w:rsidR="006F0863" w:rsidRPr="00967DF1" w:rsidRDefault="006F0863" w:rsidP="005048C3">
      <w:pPr>
        <w:spacing w:after="0" w:line="240" w:lineRule="auto"/>
        <w:ind w:firstLine="567"/>
        <w:rPr>
          <w:rFonts w:asciiTheme="majorHAnsi" w:hAnsiTheme="majorHAnsi"/>
        </w:rPr>
      </w:pPr>
      <w:r w:rsidRPr="00967DF1">
        <w:rPr>
          <w:rFonts w:asciiTheme="majorHAnsi" w:hAnsiTheme="majorHAnsi"/>
        </w:rPr>
        <w:t xml:space="preserve">Para os alimentadores de média tensão foram escolhidos cabos da </w:t>
      </w:r>
      <w:r w:rsidR="00D37057" w:rsidRPr="00967DF1">
        <w:rPr>
          <w:rFonts w:asciiTheme="majorHAnsi" w:hAnsiTheme="majorHAnsi"/>
        </w:rPr>
        <w:t xml:space="preserve">fabricante Prysmian </w:t>
      </w:r>
      <w:r w:rsidR="002D5738" w:rsidRPr="00967DF1">
        <w:rPr>
          <w:rFonts w:asciiTheme="majorHAnsi" w:hAnsiTheme="majorHAnsi"/>
        </w:rPr>
        <w:t xml:space="preserve">– Modelo </w:t>
      </w:r>
      <w:proofErr w:type="spellStart"/>
      <w:r w:rsidR="002D5738" w:rsidRPr="00967DF1">
        <w:rPr>
          <w:rFonts w:asciiTheme="majorHAnsi" w:hAnsiTheme="majorHAnsi"/>
        </w:rPr>
        <w:t>Eprotenax</w:t>
      </w:r>
      <w:proofErr w:type="spellEnd"/>
      <w:r w:rsidR="002D5738" w:rsidRPr="00967DF1">
        <w:rPr>
          <w:rFonts w:asciiTheme="majorHAnsi" w:hAnsiTheme="majorHAnsi"/>
        </w:rPr>
        <w:t xml:space="preserve"> </w:t>
      </w:r>
      <w:proofErr w:type="spellStart"/>
      <w:r w:rsidR="002D5738" w:rsidRPr="00967DF1">
        <w:rPr>
          <w:rFonts w:asciiTheme="majorHAnsi" w:hAnsiTheme="majorHAnsi"/>
        </w:rPr>
        <w:t>Compact</w:t>
      </w:r>
      <w:proofErr w:type="spellEnd"/>
      <w:r w:rsidR="002D5738" w:rsidRPr="00967DF1">
        <w:rPr>
          <w:rFonts w:asciiTheme="majorHAnsi" w:hAnsiTheme="majorHAnsi"/>
        </w:rPr>
        <w:t xml:space="preserve"> 105 MT</w:t>
      </w:r>
      <w:r w:rsidR="00EE624D" w:rsidRPr="00967DF1">
        <w:rPr>
          <w:rFonts w:asciiTheme="majorHAnsi" w:hAnsiTheme="majorHAnsi"/>
        </w:rPr>
        <w:t>, dispostos em trifólio em eletroduto enterrado</w:t>
      </w:r>
      <w:r w:rsidR="000404DE">
        <w:rPr>
          <w:rFonts w:asciiTheme="majorHAnsi" w:hAnsiTheme="majorHAnsi"/>
        </w:rPr>
        <w:t>, com o mesmo princípio da utilização em BT</w:t>
      </w:r>
      <w:r w:rsidR="002D5738" w:rsidRPr="00967DF1">
        <w:rPr>
          <w:rFonts w:asciiTheme="majorHAnsi" w:hAnsiTheme="majorHAnsi"/>
        </w:rPr>
        <w:t>. Segue abaixo a</w:t>
      </w:r>
      <w:r w:rsidR="0076373F" w:rsidRPr="00967DF1">
        <w:rPr>
          <w:rFonts w:asciiTheme="majorHAnsi" w:hAnsiTheme="majorHAnsi"/>
        </w:rPr>
        <w:t>s</w:t>
      </w:r>
      <w:r w:rsidR="002D5738" w:rsidRPr="00967DF1">
        <w:rPr>
          <w:rFonts w:asciiTheme="majorHAnsi" w:hAnsiTheme="majorHAnsi"/>
        </w:rPr>
        <w:t xml:space="preserve"> tabela</w:t>
      </w:r>
      <w:r w:rsidR="0076373F" w:rsidRPr="00967DF1">
        <w:rPr>
          <w:rFonts w:asciiTheme="majorHAnsi" w:hAnsiTheme="majorHAnsi"/>
        </w:rPr>
        <w:t>s</w:t>
      </w:r>
      <w:r w:rsidR="002D5738" w:rsidRPr="00967DF1">
        <w:rPr>
          <w:rFonts w:asciiTheme="majorHAnsi" w:hAnsiTheme="majorHAnsi"/>
        </w:rPr>
        <w:t xml:space="preserve"> que contém os dados: </w:t>
      </w:r>
    </w:p>
    <w:p w14:paraId="001DDD94" w14:textId="583848DB" w:rsidR="0036098F" w:rsidRDefault="007B4A28" w:rsidP="0036098F">
      <w:pPr>
        <w:keepNext/>
        <w:spacing w:after="0" w:line="240" w:lineRule="auto"/>
        <w:ind w:hanging="284"/>
        <w:jc w:val="center"/>
      </w:pPr>
      <w:r>
        <w:rPr>
          <w:noProof/>
        </w:rPr>
        <w:drawing>
          <wp:inline distT="0" distB="0" distL="0" distR="0" wp14:anchorId="024FEBFA" wp14:editId="118E1AC9">
            <wp:extent cx="6652895" cy="1399429"/>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59525" cy="1400824"/>
                    </a:xfrm>
                    <a:prstGeom prst="rect">
                      <a:avLst/>
                    </a:prstGeom>
                  </pic:spPr>
                </pic:pic>
              </a:graphicData>
            </a:graphic>
          </wp:inline>
        </w:drawing>
      </w:r>
    </w:p>
    <w:p w14:paraId="14CA3975" w14:textId="19A93F66" w:rsidR="00EE624D" w:rsidRDefault="0036098F" w:rsidP="0036098F">
      <w:pPr>
        <w:pStyle w:val="Legenda"/>
        <w:jc w:val="center"/>
      </w:pPr>
      <w:r>
        <w:t xml:space="preserve">Tabela </w:t>
      </w:r>
      <w:fldSimple w:instr=" SEQ Tabela \* ARABIC ">
        <w:r w:rsidR="00145DD5">
          <w:rPr>
            <w:noProof/>
          </w:rPr>
          <w:t>14</w:t>
        </w:r>
      </w:fldSimple>
      <w:r>
        <w:t xml:space="preserve"> - Alimentadores dos CCMs de MT</w:t>
      </w:r>
    </w:p>
    <w:p w14:paraId="00554BEA" w14:textId="76430105" w:rsidR="00AE1956" w:rsidRDefault="00AE1956" w:rsidP="00474CF3">
      <w:pPr>
        <w:pStyle w:val="Ttulo3"/>
        <w:numPr>
          <w:ilvl w:val="2"/>
          <w:numId w:val="2"/>
        </w:numPr>
        <w:ind w:left="0" w:firstLine="851"/>
        <w:rPr>
          <w:color w:val="000000" w:themeColor="text1"/>
        </w:rPr>
      </w:pPr>
      <w:bookmarkStart w:id="28" w:name="_Toc13057859"/>
      <w:r w:rsidRPr="00AE1956">
        <w:rPr>
          <w:color w:val="000000" w:themeColor="text1"/>
        </w:rPr>
        <w:t xml:space="preserve">Alimentadores de Média Tensão das </w:t>
      </w:r>
      <w:proofErr w:type="spellStart"/>
      <w:r w:rsidRPr="00AE1956">
        <w:rPr>
          <w:color w:val="000000" w:themeColor="text1"/>
        </w:rPr>
        <w:t>SEs</w:t>
      </w:r>
      <w:proofErr w:type="spellEnd"/>
      <w:r w:rsidRPr="00AE1956">
        <w:rPr>
          <w:color w:val="000000" w:themeColor="text1"/>
        </w:rPr>
        <w:t xml:space="preserve"> e Transformadores</w:t>
      </w:r>
      <w:bookmarkEnd w:id="28"/>
    </w:p>
    <w:p w14:paraId="038B10CF" w14:textId="277613EA" w:rsidR="00AE1956" w:rsidRPr="00AE1956" w:rsidRDefault="00AE1956" w:rsidP="00AE1956">
      <w:pPr>
        <w:ind w:left="708"/>
      </w:pPr>
      <w:r>
        <w:t>Utilizando do mesmo fabricante do item 5.2.1. temos:</w:t>
      </w:r>
    </w:p>
    <w:p w14:paraId="2D0AEF71" w14:textId="77777777" w:rsidR="00B9636D" w:rsidRDefault="0076373F" w:rsidP="00B9636D">
      <w:pPr>
        <w:keepNext/>
        <w:spacing w:after="0" w:line="240" w:lineRule="auto"/>
        <w:ind w:hanging="284"/>
        <w:jc w:val="center"/>
      </w:pPr>
      <w:r w:rsidRPr="00967DF1">
        <w:rPr>
          <w:rFonts w:asciiTheme="majorHAnsi" w:hAnsiTheme="majorHAnsi"/>
          <w:noProof/>
          <w:lang w:eastAsia="pt-BR"/>
        </w:rPr>
        <w:drawing>
          <wp:inline distT="0" distB="0" distL="0" distR="0" wp14:anchorId="4478D13B" wp14:editId="69FF8D69">
            <wp:extent cx="6645910" cy="2143125"/>
            <wp:effectExtent l="0" t="0" r="254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143125"/>
                    </a:xfrm>
                    <a:prstGeom prst="rect">
                      <a:avLst/>
                    </a:prstGeom>
                  </pic:spPr>
                </pic:pic>
              </a:graphicData>
            </a:graphic>
          </wp:inline>
        </w:drawing>
      </w:r>
    </w:p>
    <w:p w14:paraId="17909D64" w14:textId="73CFF59F" w:rsidR="0076373F" w:rsidRPr="00967DF1" w:rsidRDefault="00B9636D" w:rsidP="00B9636D">
      <w:pPr>
        <w:pStyle w:val="Legenda"/>
        <w:jc w:val="center"/>
        <w:rPr>
          <w:rFonts w:asciiTheme="majorHAnsi" w:hAnsiTheme="majorHAnsi"/>
        </w:rPr>
      </w:pPr>
      <w:r>
        <w:t xml:space="preserve">Tabela </w:t>
      </w:r>
      <w:fldSimple w:instr=" SEQ Tabela \* ARABIC ">
        <w:r w:rsidR="00145DD5">
          <w:rPr>
            <w:noProof/>
          </w:rPr>
          <w:t>15</w:t>
        </w:r>
      </w:fldSimple>
      <w:r>
        <w:t xml:space="preserve"> - Dimensionamentos dos Barramentos</w:t>
      </w:r>
    </w:p>
    <w:p w14:paraId="21F2C8EA" w14:textId="61807E6D" w:rsidR="00441281" w:rsidRDefault="00D34B3A" w:rsidP="00474CF3">
      <w:pPr>
        <w:pStyle w:val="Ttulo3"/>
        <w:numPr>
          <w:ilvl w:val="2"/>
          <w:numId w:val="2"/>
        </w:numPr>
        <w:rPr>
          <w:color w:val="000000" w:themeColor="text1"/>
        </w:rPr>
      </w:pPr>
      <w:bookmarkStart w:id="29" w:name="_Toc13057860"/>
      <w:r w:rsidRPr="00D34B3A">
        <w:rPr>
          <w:color w:val="000000" w:themeColor="text1"/>
        </w:rPr>
        <w:t>Alimentadores dos Quadros Gerais de Média e de Baixa Tensão</w:t>
      </w:r>
      <w:bookmarkEnd w:id="29"/>
    </w:p>
    <w:p w14:paraId="197F0ACB" w14:textId="661265C7" w:rsidR="00D34B3A" w:rsidRDefault="00D34B3A" w:rsidP="00D34B3A">
      <w:pPr>
        <w:ind w:firstLine="851"/>
      </w:pPr>
      <w:r>
        <w:t>Para os alimentadores dos QGBTs e QGMTs foram definidos Barras e/ou Vergalhões de cobre de acordo com o que é mostrado na NTC</w:t>
      </w:r>
      <w:r w:rsidR="002F477C">
        <w:t xml:space="preserve">  903100 disponibilizado pela Copel – Companhia Paranaense de Energia, utilizando-se da </w:t>
      </w:r>
      <w:r w:rsidR="002F477C" w:rsidRPr="002F477C">
        <w:t>Tabela 3c – Capacidade de Condução de Corrente em Barramentos</w:t>
      </w:r>
      <w:r w:rsidR="002F477C">
        <w:t>, com a finalidade de liberar toda a potência do transformador para os quadros. Sendo assim, segue a tabela com as informações de cada quadro:</w:t>
      </w:r>
    </w:p>
    <w:p w14:paraId="6C173251" w14:textId="77777777" w:rsidR="00462A23" w:rsidRDefault="00462A23" w:rsidP="00462A23">
      <w:pPr>
        <w:keepNext/>
        <w:ind w:hanging="284"/>
        <w:jc w:val="center"/>
      </w:pPr>
      <w:r>
        <w:rPr>
          <w:noProof/>
          <w:lang w:eastAsia="pt-BR"/>
        </w:rPr>
        <w:drawing>
          <wp:inline distT="0" distB="0" distL="0" distR="0" wp14:anchorId="190CF6CF" wp14:editId="34D7EBB1">
            <wp:extent cx="6652895" cy="21812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2895" cy="2181225"/>
                    </a:xfrm>
                    <a:prstGeom prst="rect">
                      <a:avLst/>
                    </a:prstGeom>
                  </pic:spPr>
                </pic:pic>
              </a:graphicData>
            </a:graphic>
          </wp:inline>
        </w:drawing>
      </w:r>
    </w:p>
    <w:p w14:paraId="6AD75EAA" w14:textId="7C7EAFDE" w:rsidR="002F477C" w:rsidRDefault="00462A23" w:rsidP="00462A23">
      <w:pPr>
        <w:pStyle w:val="Legenda"/>
        <w:jc w:val="center"/>
      </w:pPr>
      <w:r>
        <w:t xml:space="preserve">Tabela </w:t>
      </w:r>
      <w:fldSimple w:instr=" SEQ Tabela \* ARABIC ">
        <w:r w:rsidR="00145DD5">
          <w:rPr>
            <w:noProof/>
          </w:rPr>
          <w:t>16</w:t>
        </w:r>
      </w:fldSimple>
      <w:r>
        <w:t xml:space="preserve"> - Alimentadores dos QGBTs e QGMTs</w:t>
      </w:r>
    </w:p>
    <w:p w14:paraId="75F10A4F" w14:textId="33563794" w:rsidR="00462A23" w:rsidRPr="00462A23" w:rsidRDefault="00462A23" w:rsidP="00462A23">
      <w:r w:rsidRPr="00462A23">
        <w:rPr>
          <w:b/>
          <w:bCs/>
        </w:rPr>
        <w:t>Obs.:</w:t>
      </w:r>
      <w:r>
        <w:t xml:space="preserve"> Sabe-se que os secundários dos Transformadores são de Baixa Tensão, mas por se tratar de transformadores e com a corrente de projeto elevada, sendo necessário a aplicação de Vergalhões e Barras de cobre, preferiu-se mencioná-los junto com os alimentadores de Média Tensão.</w:t>
      </w:r>
    </w:p>
    <w:p w14:paraId="7A128CB3" w14:textId="7DE52444" w:rsidR="00B85383" w:rsidRDefault="00B85383" w:rsidP="00474CF3">
      <w:pPr>
        <w:pStyle w:val="Ttulo1"/>
        <w:numPr>
          <w:ilvl w:val="0"/>
          <w:numId w:val="2"/>
        </w:numPr>
        <w:spacing w:before="0"/>
        <w:rPr>
          <w:b/>
          <w:bCs/>
          <w:color w:val="000000" w:themeColor="text1"/>
          <w:sz w:val="28"/>
          <w:szCs w:val="28"/>
        </w:rPr>
      </w:pPr>
      <w:bookmarkStart w:id="30" w:name="_Toc13057861"/>
      <w:r w:rsidRPr="00B9636D">
        <w:rPr>
          <w:b/>
          <w:bCs/>
          <w:color w:val="000000" w:themeColor="text1"/>
          <w:sz w:val="28"/>
          <w:szCs w:val="28"/>
        </w:rPr>
        <w:lastRenderedPageBreak/>
        <w:t>Queda de Tensão no Alimentadores</w:t>
      </w:r>
      <w:bookmarkEnd w:id="30"/>
    </w:p>
    <w:p w14:paraId="5AAD2DD4" w14:textId="432985DC" w:rsidR="0058763A" w:rsidRPr="0058763A" w:rsidRDefault="0058763A" w:rsidP="0058763A">
      <w:pPr>
        <w:ind w:firstLine="851"/>
        <w:jc w:val="both"/>
      </w:pPr>
      <w:r>
        <w:t>De acordo com a NBR 5410, item 6.2.7 – Quedas de Tensão</w:t>
      </w:r>
      <w:r w:rsidR="00EC163B">
        <w:t>, segue os cálculos para correto dimensionamento dos condutores.</w:t>
      </w:r>
      <w:r>
        <w:t xml:space="preserve"> </w:t>
      </w:r>
    </w:p>
    <w:p w14:paraId="34ACAB1C" w14:textId="2B011161" w:rsidR="00B85383" w:rsidRDefault="00B85383" w:rsidP="00474CF3">
      <w:pPr>
        <w:pStyle w:val="Ttulo2"/>
        <w:numPr>
          <w:ilvl w:val="1"/>
          <w:numId w:val="2"/>
        </w:numPr>
        <w:spacing w:before="0"/>
        <w:rPr>
          <w:b/>
          <w:bCs/>
          <w:color w:val="000000" w:themeColor="text1"/>
          <w:sz w:val="24"/>
          <w:szCs w:val="24"/>
        </w:rPr>
      </w:pPr>
      <w:bookmarkStart w:id="31" w:name="_Toc13057862"/>
      <w:r w:rsidRPr="00B9636D">
        <w:rPr>
          <w:b/>
          <w:bCs/>
          <w:color w:val="000000" w:themeColor="text1"/>
          <w:sz w:val="24"/>
          <w:szCs w:val="24"/>
        </w:rPr>
        <w:t>Queda de Tensão</w:t>
      </w:r>
      <w:r w:rsidR="00B87D87">
        <w:rPr>
          <w:b/>
          <w:bCs/>
          <w:color w:val="000000" w:themeColor="text1"/>
          <w:sz w:val="24"/>
          <w:szCs w:val="24"/>
        </w:rPr>
        <w:t xml:space="preserve"> -</w:t>
      </w:r>
      <w:r w:rsidRPr="00B9636D">
        <w:rPr>
          <w:b/>
          <w:bCs/>
          <w:color w:val="000000" w:themeColor="text1"/>
          <w:sz w:val="24"/>
          <w:szCs w:val="24"/>
        </w:rPr>
        <w:t xml:space="preserve"> Baixa Tensão</w:t>
      </w:r>
      <w:bookmarkEnd w:id="31"/>
    </w:p>
    <w:p w14:paraId="63048283" w14:textId="6312494C" w:rsidR="00EC163B" w:rsidRPr="00EC163B" w:rsidRDefault="00EC163B" w:rsidP="00EC163B">
      <w:pPr>
        <w:ind w:firstLine="851"/>
        <w:jc w:val="both"/>
      </w:pPr>
      <w:r>
        <w:t xml:space="preserve">Para as quedas em baixa tensão foi considerado o item 6.2.7, subitem “a)” que normaliza em 7% a queda de tensão no condutor a partir do secundário do transformador até a carga. Para efeitos de segurança, adotou-se a queda da carga (pós QDL e/ou CCM) como sendo 2%, sendo assim, os alimentadores dos quadros devem cumprir o critério de não extrapolar queda </w:t>
      </w:r>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m:t>
            </m:r>
          </m:sub>
        </m:sSub>
      </m:oMath>
      <w:r>
        <w:rPr>
          <w:rFonts w:eastAsiaTheme="minorEastAsia"/>
        </w:rPr>
        <w:t>&gt;5%.</w:t>
      </w:r>
    </w:p>
    <w:p w14:paraId="24EC1411" w14:textId="341F5446" w:rsidR="0058763A" w:rsidRDefault="0058763A" w:rsidP="00474CF3">
      <w:pPr>
        <w:pStyle w:val="Ttulo3"/>
        <w:numPr>
          <w:ilvl w:val="2"/>
          <w:numId w:val="2"/>
        </w:numPr>
        <w:ind w:left="0" w:firstLine="851"/>
        <w:rPr>
          <w:color w:val="auto"/>
        </w:rPr>
      </w:pPr>
      <w:bookmarkStart w:id="32" w:name="_Toc13057863"/>
      <w:r w:rsidRPr="0058763A">
        <w:rPr>
          <w:color w:val="auto"/>
        </w:rPr>
        <w:t xml:space="preserve">Queda de Tensão nos </w:t>
      </w:r>
      <w:proofErr w:type="spellStart"/>
      <w:r w:rsidRPr="0058763A">
        <w:rPr>
          <w:color w:val="auto"/>
        </w:rPr>
        <w:t>QDLs</w:t>
      </w:r>
      <w:bookmarkEnd w:id="32"/>
      <w:proofErr w:type="spellEnd"/>
    </w:p>
    <w:p w14:paraId="30F0D786" w14:textId="447322DE" w:rsidR="0058763A" w:rsidRDefault="0058763A" w:rsidP="0058763A">
      <w:pPr>
        <w:ind w:firstLine="851"/>
        <w:jc w:val="both"/>
      </w:pPr>
      <w:r>
        <w:t xml:space="preserve">Os valores de queda de tensão nos </w:t>
      </w:r>
      <w:r w:rsidR="00EC163B">
        <w:t>alimentadores de</w:t>
      </w:r>
      <w:r>
        <w:t xml:space="preserve"> baixa tensão foram obtidos através d</w:t>
      </w:r>
      <w:r w:rsidR="00EC163B">
        <w:t>a fórmula:</w:t>
      </w:r>
    </w:p>
    <w:p w14:paraId="6BA41583" w14:textId="465277B2" w:rsidR="00EC163B" w:rsidRPr="00EC163B" w:rsidRDefault="00EC163B" w:rsidP="00EC163B">
      <w:pPr>
        <w:pStyle w:val="TextodoTrabalho"/>
      </w:pPr>
      <m:oMathPara>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∙d∙</m:t>
              </m:r>
              <m:sSub>
                <m:sSubPr>
                  <m:ctrlPr>
                    <w:rPr>
                      <w:rFonts w:ascii="Cambria Math" w:hAnsi="Cambria Math"/>
                      <w:i/>
                    </w:rPr>
                  </m:ctrlPr>
                </m:sSubPr>
                <m:e>
                  <m:r>
                    <m:rPr>
                      <m:sty m:val="p"/>
                    </m:rPr>
                    <w:rPr>
                      <w:rFonts w:ascii="Cambria Math" w:hAnsi="Cambria Math"/>
                    </w:rPr>
                    <m:t>ΔV</m:t>
                  </m:r>
                </m:e>
                <m:sub>
                  <m:r>
                    <w:rPr>
                      <w:rFonts w:ascii="Cambria Math" w:hAnsi="Cambria Math"/>
                    </w:rPr>
                    <m:t>un</m:t>
                  </m:r>
                </m:sub>
              </m:sSub>
            </m:num>
            <m:den>
              <m:sSub>
                <m:sSubPr>
                  <m:ctrlPr>
                    <w:rPr>
                      <w:rFonts w:ascii="Cambria Math" w:hAnsi="Cambria Math"/>
                      <w:i/>
                    </w:rPr>
                  </m:ctrlPr>
                </m:sSubPr>
                <m:e>
                  <m:r>
                    <w:rPr>
                      <w:rFonts w:ascii="Cambria Math" w:hAnsi="Cambria Math"/>
                    </w:rPr>
                    <m:t>V</m:t>
                  </m:r>
                </m:e>
                <m:sub>
                  <m:r>
                    <w:rPr>
                      <w:rFonts w:ascii="Cambria Math" w:hAnsi="Cambria Math"/>
                    </w:rPr>
                    <m:t>Linha</m:t>
                  </m:r>
                </m:sub>
              </m:sSub>
            </m:den>
          </m:f>
          <m:r>
            <w:rPr>
              <w:rFonts w:ascii="Cambria Math" w:hAnsi="Cambria Math"/>
            </w:rPr>
            <m:t>∙100</m:t>
          </m:r>
        </m:oMath>
      </m:oMathPara>
    </w:p>
    <w:p w14:paraId="64C6CD44" w14:textId="6614C8C9" w:rsidR="00EC163B" w:rsidRDefault="00EC163B" w:rsidP="00EC163B">
      <w:pPr>
        <w:pStyle w:val="TextodoTrabalho"/>
        <w:rPr>
          <w:rFonts w:asciiTheme="minorHAnsi" w:eastAsiaTheme="minorHAnsi" w:hAnsiTheme="minorHAnsi" w:cstheme="minorBidi"/>
          <w:color w:val="auto"/>
          <w:sz w:val="22"/>
          <w:szCs w:val="22"/>
        </w:rPr>
      </w:pPr>
      <w:r w:rsidRPr="00EC163B">
        <w:rPr>
          <w:rFonts w:asciiTheme="minorHAnsi" w:eastAsiaTheme="minorHAnsi" w:hAnsiTheme="minorHAnsi" w:cstheme="minorBidi"/>
          <w:color w:val="auto"/>
          <w:sz w:val="22"/>
          <w:szCs w:val="22"/>
        </w:rPr>
        <w:t>Onde:</w:t>
      </w:r>
      <w:r>
        <w:rPr>
          <w:rFonts w:asciiTheme="minorHAnsi" w:eastAsiaTheme="minorHAnsi" w:hAnsiTheme="minorHAnsi" w:cstheme="minorBidi"/>
          <w:color w:val="auto"/>
          <w:sz w:val="22"/>
          <w:szCs w:val="22"/>
        </w:rPr>
        <w:t xml:space="preserve"> </w:t>
      </w:r>
    </w:p>
    <w:p w14:paraId="4667A6B4" w14:textId="58E4CC6B" w:rsidR="00EC163B" w:rsidRPr="00EC163B" w:rsidRDefault="00EC163B" w:rsidP="00474CF3">
      <w:pPr>
        <w:pStyle w:val="TextodoTrabalho"/>
        <w:numPr>
          <w:ilvl w:val="0"/>
          <w:numId w:val="10"/>
        </w:numPr>
        <w:rPr>
          <w:rFonts w:asciiTheme="minorHAnsi" w:eastAsiaTheme="minorHAnsi" w:hAnsiTheme="minorHAnsi" w:cstheme="minorBidi"/>
          <w:color w:val="auto"/>
          <w:sz w:val="22"/>
          <w:szCs w:val="22"/>
        </w:rPr>
      </w:pPr>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m:t>
            </m:r>
          </m:sub>
        </m:sSub>
      </m:oMath>
      <w:r>
        <w:rPr>
          <w:rFonts w:asciiTheme="minorHAnsi" w:eastAsiaTheme="minorEastAsia" w:hAnsiTheme="minorHAnsi" w:cstheme="minorBidi"/>
        </w:rPr>
        <w:t xml:space="preserve"> é a queda de tensão no condutor;</w:t>
      </w:r>
    </w:p>
    <w:p w14:paraId="5C831ACF" w14:textId="34D3E618" w:rsidR="00EC163B" w:rsidRPr="00EC163B" w:rsidRDefault="00EC163B" w:rsidP="00474CF3">
      <w:pPr>
        <w:pStyle w:val="TextodoTrabalho"/>
        <w:numPr>
          <w:ilvl w:val="0"/>
          <w:numId w:val="10"/>
        </w:numPr>
        <w:rPr>
          <w:rFonts w:asciiTheme="minorHAnsi" w:eastAsiaTheme="minorHAnsi" w:hAnsiTheme="minorHAnsi" w:cstheme="minorBidi"/>
          <w:color w:val="auto"/>
          <w:sz w:val="22"/>
          <w:szCs w:val="22"/>
        </w:rPr>
      </w:pPr>
      <m:oMath>
        <m:r>
          <m:rPr>
            <m:sty m:val="p"/>
          </m:rPr>
          <w:rPr>
            <w:rFonts w:ascii="Cambria Math" w:hAnsi="Cambria Math"/>
          </w:rPr>
          <m:t>Ib</m:t>
        </m:r>
      </m:oMath>
      <w:r>
        <w:rPr>
          <w:rFonts w:asciiTheme="minorHAnsi" w:eastAsiaTheme="minorEastAsia" w:hAnsiTheme="minorHAnsi" w:cstheme="minorBidi"/>
        </w:rPr>
        <w:t xml:space="preserve"> é a corrente de proj</w:t>
      </w:r>
      <w:proofErr w:type="spellStart"/>
      <w:r>
        <w:rPr>
          <w:rFonts w:asciiTheme="minorHAnsi" w:eastAsiaTheme="minorEastAsia" w:hAnsiTheme="minorHAnsi" w:cstheme="minorBidi"/>
        </w:rPr>
        <w:t>eto</w:t>
      </w:r>
      <w:proofErr w:type="spellEnd"/>
      <w:r>
        <w:rPr>
          <w:rFonts w:asciiTheme="minorHAnsi" w:eastAsiaTheme="minorEastAsia" w:hAnsiTheme="minorHAnsi" w:cstheme="minorBidi"/>
        </w:rPr>
        <w:t xml:space="preserve"> que passa por este condutor;</w:t>
      </w:r>
    </w:p>
    <w:p w14:paraId="402F0880" w14:textId="1C2F80FF" w:rsidR="00EC163B" w:rsidRPr="00EC163B" w:rsidRDefault="0078469A" w:rsidP="00474CF3">
      <w:pPr>
        <w:pStyle w:val="TextodoTrabalho"/>
        <w:numPr>
          <w:ilvl w:val="0"/>
          <w:numId w:val="10"/>
        </w:numPr>
        <w:rPr>
          <w:rFonts w:asciiTheme="minorHAnsi" w:eastAsiaTheme="minorHAnsi" w:hAnsiTheme="minorHAnsi" w:cstheme="minorBidi"/>
          <w:color w:val="auto"/>
          <w:sz w:val="22"/>
          <w:szCs w:val="22"/>
        </w:rPr>
      </w:pPr>
      <m:oMath>
        <m:sSub>
          <m:sSubPr>
            <m:ctrlPr>
              <w:rPr>
                <w:rFonts w:ascii="Cambria Math" w:hAnsi="Cambria Math"/>
                <w:i/>
              </w:rPr>
            </m:ctrlPr>
          </m:sSubPr>
          <m:e>
            <m:r>
              <m:rPr>
                <m:sty m:val="p"/>
              </m:rPr>
              <w:rPr>
                <w:rFonts w:ascii="Cambria Math" w:hAnsi="Cambria Math"/>
              </w:rPr>
              <m:t>ΔV</m:t>
            </m:r>
          </m:e>
          <m:sub>
            <m:r>
              <w:rPr>
                <w:rFonts w:ascii="Cambria Math" w:hAnsi="Cambria Math"/>
              </w:rPr>
              <m:t>un</m:t>
            </m:r>
          </m:sub>
        </m:sSub>
      </m:oMath>
      <w:r w:rsidR="00EC163B">
        <w:rPr>
          <w:rFonts w:asciiTheme="minorHAnsi" w:eastAsiaTheme="minorEastAsia" w:hAnsiTheme="minorHAnsi" w:cstheme="minorBidi"/>
        </w:rPr>
        <w:t xml:space="preserve"> é a queda de tensão unitária por km do condutor;</w:t>
      </w:r>
    </w:p>
    <w:p w14:paraId="657481DD" w14:textId="6A56F919" w:rsidR="00EC163B" w:rsidRPr="00EC163B" w:rsidRDefault="00EC163B" w:rsidP="00474CF3">
      <w:pPr>
        <w:pStyle w:val="TextodoTrabalho"/>
        <w:numPr>
          <w:ilvl w:val="0"/>
          <w:numId w:val="10"/>
        </w:numPr>
        <w:rPr>
          <w:rFonts w:asciiTheme="minorHAnsi" w:eastAsiaTheme="minorHAnsi" w:hAnsiTheme="minorHAnsi" w:cstheme="minorBidi"/>
          <w:color w:val="auto"/>
          <w:sz w:val="22"/>
          <w:szCs w:val="22"/>
        </w:rPr>
      </w:pPr>
      <m:oMath>
        <m:r>
          <w:rPr>
            <w:rFonts w:ascii="Cambria Math" w:hAnsi="Cambria Math"/>
          </w:rPr>
          <m:t>Vlinha</m:t>
        </m:r>
      </m:oMath>
      <w:r>
        <w:rPr>
          <w:rFonts w:asciiTheme="minorHAnsi" w:eastAsiaTheme="minorEastAsia" w:hAnsiTheme="minorHAnsi" w:cstheme="minorBidi"/>
        </w:rPr>
        <w:t xml:space="preserve"> é a tensão de linha do condutor;</w:t>
      </w:r>
    </w:p>
    <w:p w14:paraId="259F25C0" w14:textId="7A18EB9D" w:rsidR="00EC163B" w:rsidRPr="00EC163B" w:rsidRDefault="00EC163B" w:rsidP="00474CF3">
      <w:pPr>
        <w:pStyle w:val="TextodoTrabalho"/>
        <w:numPr>
          <w:ilvl w:val="0"/>
          <w:numId w:val="10"/>
        </w:numPr>
        <w:rPr>
          <w:rFonts w:asciiTheme="minorHAnsi" w:eastAsiaTheme="minorHAnsi" w:hAnsiTheme="minorHAnsi" w:cstheme="minorBidi"/>
          <w:color w:val="auto"/>
          <w:sz w:val="22"/>
          <w:szCs w:val="22"/>
        </w:rPr>
      </w:pPr>
      <m:oMath>
        <m:r>
          <w:rPr>
            <w:rFonts w:ascii="Cambria Math" w:hAnsi="Cambria Math"/>
          </w:rPr>
          <m:t>d</m:t>
        </m:r>
      </m:oMath>
      <w:r>
        <w:rPr>
          <w:rFonts w:asciiTheme="minorHAnsi" w:eastAsiaTheme="minorEastAsia" w:hAnsiTheme="minorHAnsi" w:cstheme="minorBidi"/>
        </w:rPr>
        <w:t xml:space="preserve"> é a distância percorrida no trecho pelo condutor;</w:t>
      </w:r>
    </w:p>
    <w:p w14:paraId="100D683B" w14:textId="48CBCB01" w:rsidR="00EC163B" w:rsidRPr="0058763A" w:rsidRDefault="00EC163B" w:rsidP="00EC163B">
      <w:pPr>
        <w:pStyle w:val="TextodoTrabalho"/>
      </w:pPr>
      <w:r>
        <w:rPr>
          <w:rFonts w:asciiTheme="minorHAnsi" w:eastAsiaTheme="minorHAnsi" w:hAnsiTheme="minorHAnsi" w:cstheme="minorBidi"/>
          <w:color w:val="auto"/>
          <w:sz w:val="22"/>
          <w:szCs w:val="22"/>
        </w:rPr>
        <w:t>Na tabela a seguir pode ser observado os valores encontrados para os condutores em questão:</w:t>
      </w:r>
    </w:p>
    <w:p w14:paraId="42AE849A" w14:textId="5231A0DE" w:rsidR="00B9636D" w:rsidRDefault="0058763A" w:rsidP="0058763A">
      <w:pPr>
        <w:keepNext/>
        <w:spacing w:after="0"/>
        <w:ind w:left="360" w:hanging="502"/>
        <w:jc w:val="center"/>
      </w:pPr>
      <w:r>
        <w:rPr>
          <w:noProof/>
        </w:rPr>
        <w:drawing>
          <wp:inline distT="0" distB="0" distL="0" distR="0" wp14:anchorId="54F55078" wp14:editId="259A864F">
            <wp:extent cx="6652895" cy="1612900"/>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2895" cy="1612900"/>
                    </a:xfrm>
                    <a:prstGeom prst="rect">
                      <a:avLst/>
                    </a:prstGeom>
                  </pic:spPr>
                </pic:pic>
              </a:graphicData>
            </a:graphic>
          </wp:inline>
        </w:drawing>
      </w:r>
    </w:p>
    <w:p w14:paraId="664F9B9F" w14:textId="716A5A5C" w:rsidR="00B9636D" w:rsidRDefault="00B9636D" w:rsidP="00CA18D6">
      <w:pPr>
        <w:pStyle w:val="Legenda"/>
        <w:jc w:val="center"/>
      </w:pPr>
      <w:r>
        <w:t xml:space="preserve">Tabela </w:t>
      </w:r>
      <w:fldSimple w:instr=" SEQ Tabela \* ARABIC ">
        <w:r w:rsidR="00145DD5">
          <w:rPr>
            <w:noProof/>
          </w:rPr>
          <w:t>17</w:t>
        </w:r>
      </w:fldSimple>
      <w:r>
        <w:t xml:space="preserve"> - Queda de Tensão </w:t>
      </w:r>
      <w:r w:rsidR="00A1197D">
        <w:t xml:space="preserve">para os </w:t>
      </w:r>
      <w:proofErr w:type="spellStart"/>
      <w:r w:rsidR="00A1197D">
        <w:t>QDLs</w:t>
      </w:r>
      <w:proofErr w:type="spellEnd"/>
    </w:p>
    <w:p w14:paraId="08B086CC" w14:textId="2B5C06EC" w:rsidR="0024571E" w:rsidRPr="005772F9" w:rsidRDefault="0024571E" w:rsidP="00474CF3">
      <w:pPr>
        <w:pStyle w:val="Ttulo3"/>
        <w:numPr>
          <w:ilvl w:val="2"/>
          <w:numId w:val="2"/>
        </w:numPr>
        <w:rPr>
          <w:b/>
          <w:bCs/>
          <w:color w:val="auto"/>
        </w:rPr>
      </w:pPr>
      <w:bookmarkStart w:id="33" w:name="_Toc13057864"/>
      <w:r w:rsidRPr="005772F9">
        <w:rPr>
          <w:b/>
          <w:bCs/>
          <w:color w:val="auto"/>
        </w:rPr>
        <w:t>Queda de Tensão nos CCMs</w:t>
      </w:r>
      <w:bookmarkEnd w:id="33"/>
    </w:p>
    <w:p w14:paraId="04824788" w14:textId="4ABB9F41" w:rsidR="0024571E" w:rsidRDefault="0024571E" w:rsidP="0024571E">
      <w:pPr>
        <w:ind w:firstLine="851"/>
        <w:jc w:val="both"/>
      </w:pPr>
      <w:r>
        <w:t>Para o cálculo da queda de tensão nos CCMs temos dois casos, pois uma vez que se trata de cargas motrizes deve-se levar em conta a queda de tensão experimentada no condutor no momento de partida do motor, pois como se sabe nesta ocasião ocorre um pico de corrente. Sendo assim, foram realizados os cálculos de queda nas duas situações:</w:t>
      </w:r>
    </w:p>
    <w:p w14:paraId="1AD963BF" w14:textId="27F2D5C7" w:rsidR="0024571E" w:rsidRDefault="0024571E" w:rsidP="00474CF3">
      <w:pPr>
        <w:pStyle w:val="PargrafodaLista"/>
        <w:numPr>
          <w:ilvl w:val="0"/>
          <w:numId w:val="11"/>
        </w:numPr>
        <w:jc w:val="both"/>
      </w:pPr>
      <w:r>
        <w:t>Motor(es) em Regime Permanente, isto é, Corrente Condutor = Corrente Nominal Motor(es);</w:t>
      </w:r>
    </w:p>
    <w:p w14:paraId="43403000" w14:textId="637A4CE7" w:rsidR="0024571E" w:rsidRDefault="0024571E" w:rsidP="00474CF3">
      <w:pPr>
        <w:pStyle w:val="PargrafodaLista"/>
        <w:numPr>
          <w:ilvl w:val="0"/>
          <w:numId w:val="11"/>
        </w:numPr>
        <w:jc w:val="both"/>
      </w:pPr>
      <w:r>
        <w:t>Motor(es) Partindo, isto é, Corrente Condutor = Corrente de Partida Motor(es);</w:t>
      </w:r>
    </w:p>
    <w:p w14:paraId="65E51674" w14:textId="04B6B550" w:rsidR="0024571E" w:rsidRDefault="0024571E" w:rsidP="0024571E">
      <w:pPr>
        <w:jc w:val="both"/>
      </w:pPr>
      <w:r>
        <w:t>Para os casos onde há um conjunto de motores sendo alimentados pelo mesmo CCM, considerou-se que eles não partem todos simultaneamente, e que o caso menos favorável à queda será quando o último motor irá partir, pois assim temos:</w:t>
      </w:r>
    </w:p>
    <w:p w14:paraId="70568372" w14:textId="5894F764" w:rsidR="0024571E" w:rsidRPr="0024571E" w:rsidRDefault="0024571E" w:rsidP="0024571E">
      <w:pPr>
        <w:jc w:val="center"/>
        <w:rPr>
          <w:rFonts w:eastAsiaTheme="minorEastAsia"/>
        </w:rPr>
      </w:pPr>
      <m:oMathPara>
        <m:oMath>
          <m:r>
            <w:rPr>
              <w:rFonts w:ascii="Cambria Math" w:hAnsi="Cambria Math"/>
            </w:rPr>
            <m:t>Ib=</m:t>
          </m:r>
          <m:d>
            <m:dPr>
              <m:ctrlPr>
                <w:rPr>
                  <w:rFonts w:ascii="Cambria Math" w:hAnsi="Cambria Math"/>
                  <w:i/>
                </w:rPr>
              </m:ctrlPr>
            </m:dPr>
            <m:e>
              <m:d>
                <m:dPr>
                  <m:ctrlPr>
                    <w:rPr>
                      <w:rFonts w:ascii="Cambria Math" w:hAnsi="Cambria Math"/>
                      <w:i/>
                    </w:rPr>
                  </m:ctrlPr>
                </m:dPr>
                <m:e>
                  <m:r>
                    <w:rPr>
                      <w:rFonts w:ascii="Cambria Math" w:hAnsi="Cambria Math"/>
                    </w:rPr>
                    <m:t>N-1</m:t>
                  </m:r>
                </m:e>
              </m:d>
              <m:r>
                <w:rPr>
                  <w:rFonts w:ascii="Cambria Math" w:hAnsi="Cambria Math"/>
                </w:rPr>
                <m:t>*In</m:t>
              </m:r>
            </m:e>
          </m:d>
          <m:r>
            <w:rPr>
              <w:rFonts w:ascii="Cambria Math" w:hAnsi="Cambria Math"/>
            </w:rPr>
            <m:t>+Ip</m:t>
          </m:r>
        </m:oMath>
      </m:oMathPara>
    </w:p>
    <w:p w14:paraId="65E394B0" w14:textId="61EDA9A8" w:rsidR="0024571E" w:rsidRDefault="0024571E" w:rsidP="0024571E">
      <w:pPr>
        <w:jc w:val="both"/>
        <w:rPr>
          <w:rFonts w:eastAsiaTheme="minorEastAsia"/>
        </w:rPr>
      </w:pPr>
      <w:r>
        <w:rPr>
          <w:rFonts w:eastAsiaTheme="minorEastAsia"/>
        </w:rPr>
        <w:t xml:space="preserve">Onde a corrente de projeto a ser considerada é a de N-1 motores </w:t>
      </w:r>
      <w:r w:rsidR="00A1197D">
        <w:rPr>
          <w:rFonts w:eastAsiaTheme="minorEastAsia"/>
        </w:rPr>
        <w:t xml:space="preserve">em regime permanente (corrente nominal) e o último do motor com corrente de partida. Sendo assim, na tabela </w:t>
      </w:r>
      <w:r w:rsidR="00C2135B" w:rsidRPr="00C2135B">
        <w:rPr>
          <w:rFonts w:eastAsiaTheme="minorEastAsia"/>
        </w:rPr>
        <w:t>18</w:t>
      </w:r>
      <w:r w:rsidR="00C2135B">
        <w:rPr>
          <w:rFonts w:eastAsiaTheme="minorEastAsia"/>
          <w:color w:val="FF0000"/>
        </w:rPr>
        <w:t xml:space="preserve"> </w:t>
      </w:r>
      <w:r w:rsidR="00A1197D">
        <w:rPr>
          <w:rFonts w:eastAsiaTheme="minorEastAsia"/>
        </w:rPr>
        <w:t>é apresentado as duas situações citadas:</w:t>
      </w:r>
    </w:p>
    <w:p w14:paraId="00829300" w14:textId="77777777" w:rsidR="00A1197D" w:rsidRDefault="00A1197D" w:rsidP="00A1197D">
      <w:pPr>
        <w:keepNext/>
        <w:jc w:val="center"/>
      </w:pPr>
      <w:r>
        <w:rPr>
          <w:noProof/>
        </w:rPr>
        <w:lastRenderedPageBreak/>
        <w:drawing>
          <wp:inline distT="0" distB="0" distL="0" distR="0" wp14:anchorId="42309DFE" wp14:editId="47160D40">
            <wp:extent cx="6652895" cy="264160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52895" cy="2641600"/>
                    </a:xfrm>
                    <a:prstGeom prst="rect">
                      <a:avLst/>
                    </a:prstGeom>
                  </pic:spPr>
                </pic:pic>
              </a:graphicData>
            </a:graphic>
          </wp:inline>
        </w:drawing>
      </w:r>
    </w:p>
    <w:p w14:paraId="2D997F82" w14:textId="12932672" w:rsidR="00A1197D" w:rsidRPr="0024571E" w:rsidRDefault="00A1197D" w:rsidP="00A1197D">
      <w:pPr>
        <w:pStyle w:val="Legenda"/>
        <w:jc w:val="center"/>
      </w:pPr>
      <w:r>
        <w:t xml:space="preserve">Tabela </w:t>
      </w:r>
      <w:fldSimple w:instr=" SEQ Tabela \* ARABIC ">
        <w:r w:rsidR="00145DD5">
          <w:rPr>
            <w:noProof/>
          </w:rPr>
          <w:t>18</w:t>
        </w:r>
      </w:fldSimple>
      <w:r>
        <w:t xml:space="preserve"> - Quedas de Tensão para os CCMs</w:t>
      </w:r>
    </w:p>
    <w:p w14:paraId="1E1A1C66" w14:textId="66DFC4B8" w:rsidR="00D74F26" w:rsidRDefault="006366C1" w:rsidP="00474CF3">
      <w:pPr>
        <w:pStyle w:val="Ttulo2"/>
        <w:numPr>
          <w:ilvl w:val="1"/>
          <w:numId w:val="2"/>
        </w:numPr>
        <w:rPr>
          <w:b/>
          <w:bCs/>
          <w:color w:val="auto"/>
        </w:rPr>
      </w:pPr>
      <w:bookmarkStart w:id="34" w:name="_Toc13057865"/>
      <w:r w:rsidRPr="006366C1">
        <w:rPr>
          <w:b/>
          <w:bCs/>
          <w:color w:val="auto"/>
        </w:rPr>
        <w:t xml:space="preserve">Queda de Tensão </w:t>
      </w:r>
      <w:r w:rsidR="00B87D87">
        <w:rPr>
          <w:b/>
          <w:bCs/>
          <w:color w:val="auto"/>
        </w:rPr>
        <w:t>-</w:t>
      </w:r>
      <w:r w:rsidRPr="006366C1">
        <w:rPr>
          <w:b/>
          <w:bCs/>
          <w:color w:val="auto"/>
        </w:rPr>
        <w:t xml:space="preserve"> Média Tensão</w:t>
      </w:r>
      <w:bookmarkEnd w:id="34"/>
    </w:p>
    <w:p w14:paraId="2D8285BC" w14:textId="4F534984" w:rsidR="006366C1" w:rsidRPr="006366C1" w:rsidRDefault="006366C1" w:rsidP="006366C1">
      <w:pPr>
        <w:spacing w:after="0"/>
        <w:ind w:firstLine="851"/>
        <w:rPr>
          <w:rFonts w:asciiTheme="majorHAnsi" w:hAnsiTheme="majorHAnsi"/>
        </w:rPr>
      </w:pPr>
      <w:r w:rsidRPr="006366C1">
        <w:rPr>
          <w:rFonts w:asciiTheme="majorHAnsi" w:hAnsiTheme="majorHAnsi"/>
        </w:rPr>
        <w:t xml:space="preserve">Segue abaixo a tabela mostrando as quedas de tensão nos alimentadores de </w:t>
      </w:r>
      <w:r w:rsidR="00B87D87">
        <w:rPr>
          <w:rFonts w:asciiTheme="majorHAnsi" w:hAnsiTheme="majorHAnsi"/>
        </w:rPr>
        <w:t>média</w:t>
      </w:r>
      <w:r w:rsidRPr="006366C1">
        <w:rPr>
          <w:rFonts w:asciiTheme="majorHAnsi" w:hAnsiTheme="majorHAnsi"/>
        </w:rPr>
        <w:t xml:space="preserve"> tensão:</w:t>
      </w:r>
    </w:p>
    <w:p w14:paraId="62C06232" w14:textId="77777777" w:rsidR="00BB4F92" w:rsidRDefault="00BB4F92" w:rsidP="00BB4F92">
      <w:pPr>
        <w:keepNext/>
        <w:ind w:left="-284"/>
        <w:jc w:val="center"/>
      </w:pPr>
      <w:r>
        <w:rPr>
          <w:noProof/>
        </w:rPr>
        <w:drawing>
          <wp:inline distT="0" distB="0" distL="0" distR="0" wp14:anchorId="5A115428" wp14:editId="6093D1A3">
            <wp:extent cx="6652895" cy="2106930"/>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52895" cy="2106930"/>
                    </a:xfrm>
                    <a:prstGeom prst="rect">
                      <a:avLst/>
                    </a:prstGeom>
                  </pic:spPr>
                </pic:pic>
              </a:graphicData>
            </a:graphic>
          </wp:inline>
        </w:drawing>
      </w:r>
    </w:p>
    <w:p w14:paraId="0CBFA37D" w14:textId="1B7512DB" w:rsidR="006366C1" w:rsidRDefault="00BB4F92" w:rsidP="00BB4F92">
      <w:pPr>
        <w:pStyle w:val="Legenda"/>
        <w:jc w:val="center"/>
      </w:pPr>
      <w:r>
        <w:t xml:space="preserve">Tabela </w:t>
      </w:r>
      <w:fldSimple w:instr=" SEQ Tabela \* ARABIC ">
        <w:r w:rsidR="00145DD5">
          <w:rPr>
            <w:noProof/>
          </w:rPr>
          <w:t>19</w:t>
        </w:r>
      </w:fldSimple>
      <w:r>
        <w:t xml:space="preserve"> - Queda de Tensão para Média Tensão</w:t>
      </w:r>
    </w:p>
    <w:p w14:paraId="7D408A8E" w14:textId="51E4DF94" w:rsidR="00B87D87" w:rsidRDefault="00B87D87" w:rsidP="00B87D87">
      <w:pPr>
        <w:ind w:firstLine="851"/>
        <w:jc w:val="both"/>
      </w:pPr>
      <w:r>
        <w:t xml:space="preserve">Para este caso, o cálculo da queda de tensão se deu pela </w:t>
      </w:r>
      <w:r w:rsidR="00A31D77">
        <w:t>fórmula</w:t>
      </w:r>
      <w:r>
        <w:t>:</w:t>
      </w:r>
    </w:p>
    <w:p w14:paraId="27FFE084" w14:textId="2BA20452" w:rsidR="00B87D87" w:rsidRPr="00CF534B" w:rsidRDefault="00B87D87" w:rsidP="00B87D87">
      <w:pPr>
        <w:pStyle w:val="TextodoTrabalho"/>
      </w:pPr>
      <m:oMathPara>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I</m:t>
                      </m:r>
                    </m:e>
                    <m:sub>
                      <m:r>
                        <w:rPr>
                          <w:rFonts w:ascii="Cambria Math" w:hAnsi="Cambria Math"/>
                        </w:rPr>
                        <m:t>b</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Z</m:t>
                      </m:r>
                    </m:e>
                    <m:sub>
                      <m:r>
                        <w:rPr>
                          <w:rFonts w:ascii="Cambria Math" w:hAnsi="Cambria Math"/>
                        </w:rPr>
                        <m:t>c</m:t>
                      </m:r>
                    </m:sub>
                  </m:sSub>
                </m:e>
              </m:acc>
            </m:num>
            <m:den>
              <m:sSub>
                <m:sSubPr>
                  <m:ctrlPr>
                    <w:rPr>
                      <w:rFonts w:ascii="Cambria Math" w:hAnsi="Cambria Math"/>
                      <w:i/>
                    </w:rPr>
                  </m:ctrlPr>
                </m:sSubPr>
                <m:e>
                  <m:r>
                    <w:rPr>
                      <w:rFonts w:ascii="Cambria Math" w:hAnsi="Cambria Math"/>
                    </w:rPr>
                    <m:t>V</m:t>
                  </m:r>
                </m:e>
                <m:sub>
                  <m:r>
                    <w:rPr>
                      <w:rFonts w:ascii="Cambria Math" w:hAnsi="Cambria Math"/>
                    </w:rPr>
                    <m:t>Linha</m:t>
                  </m:r>
                </m:sub>
              </m:sSub>
            </m:den>
          </m:f>
          <m:r>
            <w:rPr>
              <w:rFonts w:ascii="Cambria Math" w:hAnsi="Cambria Math"/>
            </w:rPr>
            <m:t>∙100 ∙d</m:t>
          </m:r>
        </m:oMath>
      </m:oMathPara>
    </w:p>
    <w:p w14:paraId="018C962C" w14:textId="17BAF699" w:rsidR="00CF534B" w:rsidRPr="00CF534B" w:rsidRDefault="00CF534B" w:rsidP="00B87D87">
      <w:pPr>
        <w:pStyle w:val="TextodoTrabalho"/>
        <w:rPr>
          <w:rFonts w:asciiTheme="minorHAnsi" w:eastAsiaTheme="minorHAnsi" w:hAnsiTheme="minorHAnsi" w:cstheme="minorBidi"/>
          <w:color w:val="auto"/>
          <w:sz w:val="22"/>
          <w:szCs w:val="22"/>
        </w:rPr>
      </w:pPr>
      <w:r w:rsidRPr="00CF534B">
        <w:rPr>
          <w:rFonts w:asciiTheme="minorHAnsi" w:eastAsiaTheme="minorHAnsi" w:hAnsiTheme="minorHAnsi" w:cstheme="minorBidi"/>
          <w:color w:val="auto"/>
          <w:sz w:val="22"/>
          <w:szCs w:val="22"/>
        </w:rPr>
        <w:t>Onde</w:t>
      </w:r>
      <w:r>
        <w:rPr>
          <w:rFonts w:asciiTheme="minorHAnsi" w:eastAsiaTheme="minorHAnsi" w:hAnsiTheme="minorHAnsi" w:cstheme="minorBidi"/>
          <w:color w:val="auto"/>
          <w:sz w:val="22"/>
          <w:szCs w:val="22"/>
        </w:rPr>
        <w:t>:</w:t>
      </w:r>
    </w:p>
    <w:p w14:paraId="755F64C1" w14:textId="063B1F1E" w:rsidR="00B87D87" w:rsidRPr="00CF534B" w:rsidRDefault="00CF534B" w:rsidP="00474CF3">
      <w:pPr>
        <w:pStyle w:val="PargrafodaLista"/>
        <w:numPr>
          <w:ilvl w:val="0"/>
          <w:numId w:val="9"/>
        </w:numPr>
        <w:jc w:val="both"/>
      </w:pPr>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m:t>
            </m:r>
          </m:sub>
        </m:sSub>
      </m:oMath>
      <w:r>
        <w:rPr>
          <w:rFonts w:eastAsiaTheme="minorEastAsia"/>
        </w:rPr>
        <w:t xml:space="preserve"> é a queda de tensão;</w:t>
      </w:r>
    </w:p>
    <w:p w14:paraId="252570BB" w14:textId="12353348" w:rsidR="00CF534B" w:rsidRPr="00CF534B" w:rsidRDefault="00CF534B" w:rsidP="00474CF3">
      <w:pPr>
        <w:pStyle w:val="PargrafodaLista"/>
        <w:numPr>
          <w:ilvl w:val="0"/>
          <w:numId w:val="9"/>
        </w:numPr>
        <w:jc w:val="both"/>
      </w:pPr>
      <m:oMath>
        <m:r>
          <m:rPr>
            <m:sty m:val="p"/>
          </m:rPr>
          <w:rPr>
            <w:rFonts w:ascii="Cambria Math" w:hAnsi="Cambria Math"/>
          </w:rPr>
          <m:t>Ib</m:t>
        </m:r>
      </m:oMath>
      <w:r>
        <w:rPr>
          <w:rFonts w:eastAsiaTheme="minorEastAsia"/>
        </w:rPr>
        <w:t xml:space="preserve"> é a corrente de projeto naquele condutor;</w:t>
      </w:r>
    </w:p>
    <w:p w14:paraId="1DFD162B" w14:textId="6B8D36DD" w:rsidR="00CF534B" w:rsidRPr="00CF534B" w:rsidRDefault="00CF534B" w:rsidP="00474CF3">
      <w:pPr>
        <w:pStyle w:val="PargrafodaLista"/>
        <w:numPr>
          <w:ilvl w:val="0"/>
          <w:numId w:val="9"/>
        </w:numPr>
        <w:jc w:val="both"/>
      </w:pPr>
      <m:oMath>
        <m:r>
          <m:rPr>
            <m:sty m:val="p"/>
          </m:rPr>
          <w:rPr>
            <w:rFonts w:ascii="Cambria Math" w:hAnsi="Cambria Math"/>
          </w:rPr>
          <m:t>Z</m:t>
        </m:r>
      </m:oMath>
      <w:r>
        <w:rPr>
          <w:rFonts w:eastAsiaTheme="minorEastAsia"/>
        </w:rPr>
        <w:t xml:space="preserve"> é o módulo da impedância do condutor, obtida a partir dos valores de Rca e XL do catálogo;</w:t>
      </w:r>
    </w:p>
    <w:p w14:paraId="67F13B2D" w14:textId="237EB6A5" w:rsidR="00CF534B" w:rsidRPr="00CF534B" w:rsidRDefault="0078469A" w:rsidP="00474CF3">
      <w:pPr>
        <w:pStyle w:val="PargrafodaLista"/>
        <w:numPr>
          <w:ilvl w:val="0"/>
          <w:numId w:val="9"/>
        </w:numPr>
        <w:jc w:val="both"/>
      </w:pPr>
      <m:oMath>
        <m:sSub>
          <m:sSubPr>
            <m:ctrlPr>
              <w:rPr>
                <w:rFonts w:ascii="Cambria Math" w:hAnsi="Cambria Math"/>
                <w:i/>
              </w:rPr>
            </m:ctrlPr>
          </m:sSubPr>
          <m:e>
            <m:r>
              <w:rPr>
                <w:rFonts w:ascii="Cambria Math" w:hAnsi="Cambria Math"/>
              </w:rPr>
              <m:t>V</m:t>
            </m:r>
          </m:e>
          <m:sub>
            <m:r>
              <w:rPr>
                <w:rFonts w:ascii="Cambria Math" w:hAnsi="Cambria Math"/>
              </w:rPr>
              <m:t>linha</m:t>
            </m:r>
          </m:sub>
        </m:sSub>
      </m:oMath>
      <w:r w:rsidR="00CF534B">
        <w:rPr>
          <w:rFonts w:eastAsiaTheme="minorEastAsia"/>
        </w:rPr>
        <w:t xml:space="preserve"> é a tensão de linha do condutor</w:t>
      </w:r>
    </w:p>
    <w:p w14:paraId="4F31A33E" w14:textId="12A6A241" w:rsidR="00CF534B" w:rsidRPr="00BB4F92" w:rsidRDefault="00CF534B" w:rsidP="00474CF3">
      <w:pPr>
        <w:pStyle w:val="PargrafodaLista"/>
        <w:numPr>
          <w:ilvl w:val="0"/>
          <w:numId w:val="9"/>
        </w:numPr>
        <w:jc w:val="both"/>
      </w:pPr>
      <m:oMath>
        <m:r>
          <w:rPr>
            <w:rFonts w:ascii="Cambria Math" w:hAnsi="Cambria Math"/>
          </w:rPr>
          <m:t>d</m:t>
        </m:r>
      </m:oMath>
      <w:r>
        <w:rPr>
          <w:rFonts w:eastAsiaTheme="minorEastAsia"/>
        </w:rPr>
        <w:t xml:space="preserve"> é a distância percorrida no trecho pelo condutor.</w:t>
      </w:r>
    </w:p>
    <w:p w14:paraId="1DAB40E7" w14:textId="593C911B" w:rsidR="00BB4F92" w:rsidRPr="00CF534B" w:rsidRDefault="00BB4F92" w:rsidP="00BB4F92">
      <w:pPr>
        <w:jc w:val="both"/>
      </w:pPr>
      <w:r>
        <w:t xml:space="preserve">Os catálogos utilizados para os cabos de Média Tensão foram </w:t>
      </w:r>
      <w:r w:rsidRPr="00BB4F92">
        <w:t xml:space="preserve">EPROTENAX </w:t>
      </w:r>
      <w:proofErr w:type="spellStart"/>
      <w:r w:rsidRPr="00BB4F92">
        <w:t>Compact</w:t>
      </w:r>
      <w:proofErr w:type="spellEnd"/>
      <w:r w:rsidRPr="00BB4F92">
        <w:t xml:space="preserve"> 105 3.6/6 a 8.7/15</w:t>
      </w:r>
      <w:r>
        <w:t xml:space="preserve"> e </w:t>
      </w:r>
      <w:r w:rsidRPr="00BB4F92">
        <w:t xml:space="preserve">EPROTENAX </w:t>
      </w:r>
      <w:proofErr w:type="spellStart"/>
      <w:r w:rsidRPr="00BB4F92">
        <w:t>Compact</w:t>
      </w:r>
      <w:proofErr w:type="spellEnd"/>
      <w:r w:rsidRPr="00BB4F92">
        <w:t xml:space="preserve"> 105 12/20kv</w:t>
      </w:r>
      <w:r>
        <w:t>, da fabricante Prysmian.</w:t>
      </w:r>
    </w:p>
    <w:p w14:paraId="25372E9E" w14:textId="131DD9E5" w:rsidR="00A31D77" w:rsidRPr="00BB4F92" w:rsidRDefault="00CF534B" w:rsidP="00BB4F92">
      <w:pPr>
        <w:ind w:firstLine="851"/>
        <w:jc w:val="both"/>
      </w:pPr>
      <w:r w:rsidRPr="00BB4F92">
        <w:rPr>
          <w:b/>
          <w:bCs/>
          <w:u w:val="single"/>
        </w:rPr>
        <w:t>Obs.:</w:t>
      </w:r>
      <w:r>
        <w:t xml:space="preserve"> Os trechos de Média Tensão com distância </w:t>
      </w:r>
      <w:r w:rsidRPr="00BB4F92">
        <w:rPr>
          <w:u w:val="single"/>
        </w:rPr>
        <w:t xml:space="preserve">menor que 10m </w:t>
      </w:r>
      <w:r>
        <w:t>não foram considerados para o cálculo de queda de tensão por serem trechos muito curtos, sendo assim,</w:t>
      </w:r>
      <w:r w:rsidR="00BB4F92">
        <w:t xml:space="preserve"> a queda seria extremamente pequena, e por isso, desprezível, logo,</w:t>
      </w:r>
      <w:r>
        <w:t xml:space="preserve"> do Ponto de Entrega ao Barramento de Entrada, da Barra do SE1 aos Transformadores, da Barra do SE2 aos Transformadores</w:t>
      </w:r>
      <w:r w:rsidR="00BB4F92">
        <w:t>,</w:t>
      </w:r>
      <w:r>
        <w:t xml:space="preserve"> e nos secundários dos Transformadores </w:t>
      </w:r>
      <w:r w:rsidR="001F5BAD">
        <w:t>f</w:t>
      </w:r>
      <w:r>
        <w:t xml:space="preserve">oram desconsiderados </w:t>
      </w:r>
      <w:r w:rsidR="001F5BAD">
        <w:t>as quedas de tensão</w:t>
      </w:r>
      <w:r w:rsidR="00BB4F92">
        <w:t>.</w:t>
      </w:r>
    </w:p>
    <w:p w14:paraId="0F48D6CE" w14:textId="77777777" w:rsidR="00A31D77" w:rsidRPr="00A31D77" w:rsidRDefault="00A31D77" w:rsidP="00A31D77">
      <w:pPr>
        <w:ind w:firstLine="851"/>
      </w:pPr>
    </w:p>
    <w:p w14:paraId="6D7D25EC" w14:textId="4171A1A3" w:rsidR="00D74F26" w:rsidRPr="006464BC" w:rsidRDefault="00D74F26" w:rsidP="00474CF3">
      <w:pPr>
        <w:pStyle w:val="Ttulo1"/>
        <w:numPr>
          <w:ilvl w:val="0"/>
          <w:numId w:val="2"/>
        </w:numPr>
        <w:rPr>
          <w:b/>
          <w:bCs/>
          <w:color w:val="auto"/>
        </w:rPr>
      </w:pPr>
      <w:bookmarkStart w:id="35" w:name="_Toc13057866"/>
      <w:r w:rsidRPr="006464BC">
        <w:rPr>
          <w:b/>
          <w:bCs/>
          <w:color w:val="auto"/>
        </w:rPr>
        <w:lastRenderedPageBreak/>
        <w:t>Correção do fator de potência</w:t>
      </w:r>
      <w:bookmarkEnd w:id="35"/>
    </w:p>
    <w:p w14:paraId="3F52B48B" w14:textId="2E69FA5C" w:rsidR="00A31D77" w:rsidRPr="00A31D77" w:rsidRDefault="00A31D77" w:rsidP="00474CF3">
      <w:pPr>
        <w:pStyle w:val="Ttulo2"/>
        <w:numPr>
          <w:ilvl w:val="1"/>
          <w:numId w:val="2"/>
        </w:numPr>
        <w:rPr>
          <w:b/>
          <w:bCs/>
          <w:color w:val="auto"/>
        </w:rPr>
      </w:pPr>
      <w:bookmarkStart w:id="36" w:name="_Toc13057867"/>
      <w:r w:rsidRPr="00A31D77">
        <w:rPr>
          <w:b/>
          <w:bCs/>
          <w:color w:val="auto"/>
        </w:rPr>
        <w:t>Definição do Sistema de Correção</w:t>
      </w:r>
      <w:bookmarkEnd w:id="36"/>
    </w:p>
    <w:p w14:paraId="42691B3A" w14:textId="67E85DAE" w:rsidR="00F7711A" w:rsidRDefault="00D74F26" w:rsidP="00F7711A">
      <w:pPr>
        <w:ind w:firstLine="851"/>
        <w:jc w:val="both"/>
      </w:pPr>
      <w:r>
        <w:t xml:space="preserve">Para esta planta considerou-se </w:t>
      </w:r>
      <w:r w:rsidR="00565443">
        <w:t>FP=</w:t>
      </w:r>
      <w:r>
        <w:t>0,95 como referência para o fator de potência</w:t>
      </w:r>
      <w:r w:rsidR="00565443">
        <w:t>, uma vez que será utilizado controlador para acionamento dos Bancos de Capacitores e por isso se faz necessário uma margem de segurança</w:t>
      </w:r>
      <w:r>
        <w:t>.</w:t>
      </w:r>
      <w:r w:rsidR="00F70748">
        <w:t xml:space="preserve"> </w:t>
      </w:r>
      <w:r>
        <w:t>Utilizou-se o modo de correção</w:t>
      </w:r>
      <w:r w:rsidR="00A75C93">
        <w:t xml:space="preserve"> agrupado,</w:t>
      </w:r>
      <w:r w:rsidR="00F7711A">
        <w:t xml:space="preserve"> aplicado</w:t>
      </w:r>
      <w:r>
        <w:t xml:space="preserve"> no secundário do transformador</w:t>
      </w:r>
      <w:r w:rsidR="00A75C93">
        <w:t xml:space="preserve">, comumente utilizado e indicado parta concentrações de </w:t>
      </w:r>
      <w:proofErr w:type="gramStart"/>
      <w:r w:rsidR="00A75C93">
        <w:t xml:space="preserve">cargas </w:t>
      </w:r>
      <w:r w:rsidR="007B0532">
        <w:t>,</w:t>
      </w:r>
      <w:proofErr w:type="gramEnd"/>
      <w:r>
        <w:t xml:space="preserve"> </w:t>
      </w:r>
      <w:r w:rsidR="00B47AA3">
        <w:t>e utilizando</w:t>
      </w:r>
      <w:r>
        <w:t xml:space="preserve"> banco de capacitores de mesmo valor.</w:t>
      </w:r>
    </w:p>
    <w:p w14:paraId="1FA5A555" w14:textId="41D88385" w:rsidR="00D74F26" w:rsidRDefault="00D74F26" w:rsidP="00F7711A">
      <w:pPr>
        <w:ind w:firstLine="851"/>
        <w:jc w:val="both"/>
      </w:pPr>
      <w:r>
        <w:t>Nos casos onde o fator de potência é maior que a referência, não é necessária aplicação de correção</w:t>
      </w:r>
      <w:r w:rsidR="00BA5097">
        <w:t>, como é o caso do Q</w:t>
      </w:r>
      <w:r w:rsidR="00F7711A">
        <w:t>GB</w:t>
      </w:r>
      <w:r w:rsidR="00BA5097">
        <w:t>T_3</w:t>
      </w:r>
      <w:r>
        <w:t>,</w:t>
      </w:r>
      <w:r w:rsidR="00F7711A">
        <w:t xml:space="preserve"> e no caso do CCM_F1_1, que como possui um motor cujo o dispositivo de partida é um Inversor de Frequência, já possui correção de FP intrínseco.</w:t>
      </w:r>
    </w:p>
    <w:p w14:paraId="79AC6828" w14:textId="4FDDF234" w:rsidR="00D74F26" w:rsidRDefault="00F7711A" w:rsidP="00F7711A">
      <w:pPr>
        <w:ind w:firstLine="708"/>
        <w:jc w:val="both"/>
      </w:pPr>
      <w:r>
        <w:t>Com os valores de</w:t>
      </w:r>
      <w:r w:rsidR="00D74F26">
        <w:t xml:space="preserve"> potência ativa e </w:t>
      </w:r>
      <w:r>
        <w:t>de</w:t>
      </w:r>
      <w:r w:rsidR="00D74F26">
        <w:t xml:space="preserve"> potência reativa de cada quadro geral, pode-se dimensionar os capacitores para a correção</w:t>
      </w:r>
      <w:r>
        <w:t xml:space="preserve"> a partir das seguintes fórmulas:</w:t>
      </w:r>
    </w:p>
    <w:p w14:paraId="6624C83B" w14:textId="77777777" w:rsidR="00D74F26" w:rsidRDefault="0078469A" w:rsidP="00D74F26">
      <m:oMathPara>
        <m:oMath>
          <m:sSub>
            <m:sSubPr>
              <m:ctrlPr>
                <w:rPr>
                  <w:rFonts w:ascii="Cambria Math" w:hAnsi="Cambria Math"/>
                </w:rPr>
              </m:ctrlPr>
            </m:sSubPr>
            <m:e>
              <m:r>
                <w:rPr>
                  <w:rFonts w:ascii="Cambria Math" w:hAnsi="Cambria Math"/>
                </w:rPr>
                <m:t>Q</m:t>
              </m:r>
            </m:e>
            <m:sub>
              <m:r>
                <w:rPr>
                  <w:rFonts w:ascii="Cambria Math" w:hAnsi="Cambria Math"/>
                </w:rPr>
                <m:t>máx</m:t>
              </m:r>
            </m:sub>
          </m:sSub>
          <m:r>
            <m:rPr>
              <m:sty m:val="p"/>
            </m:rPr>
            <w:rPr>
              <w:rFonts w:ascii="Cambria Math" w:hAnsi="Cambria Math"/>
            </w:rPr>
            <m:t xml:space="preserve"> = tg φ * </m:t>
          </m:r>
          <m:sSub>
            <m:sSubPr>
              <m:ctrlPr>
                <w:rPr>
                  <w:rFonts w:ascii="Cambria Math" w:hAnsi="Cambria Math"/>
                </w:rPr>
              </m:ctrlPr>
            </m:sSubPr>
            <m:e>
              <m:r>
                <w:rPr>
                  <w:rFonts w:ascii="Cambria Math" w:hAnsi="Cambria Math"/>
                </w:rPr>
                <m:t>Q</m:t>
              </m:r>
            </m:e>
            <m:sub>
              <m:r>
                <w:rPr>
                  <w:rFonts w:ascii="Cambria Math" w:hAnsi="Cambria Math"/>
                </w:rPr>
                <m:t>conj</m:t>
              </m:r>
            </m:sub>
          </m:sSub>
        </m:oMath>
      </m:oMathPara>
    </w:p>
    <w:p w14:paraId="2C226975" w14:textId="77777777" w:rsidR="00D74F26" w:rsidRDefault="0078469A" w:rsidP="00D74F26">
      <m:oMathPara>
        <m:oMath>
          <m:sSub>
            <m:sSubPr>
              <m:ctrlPr>
                <w:rPr>
                  <w:rFonts w:ascii="Cambria Math" w:hAnsi="Cambria Math"/>
                </w:rPr>
              </m:ctrlPr>
            </m:sSubPr>
            <m:e>
              <m:r>
                <w:rPr>
                  <w:rFonts w:ascii="Cambria Math" w:hAnsi="Cambria Math"/>
                </w:rPr>
                <m:t>Q</m:t>
              </m:r>
            </m:e>
            <m:sub>
              <m:r>
                <w:rPr>
                  <w:rFonts w:ascii="Cambria Math" w:hAnsi="Cambria Math"/>
                </w:rPr>
                <m:t>cap</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Q</m:t>
              </m:r>
            </m:e>
            <m:sub>
              <m:r>
                <w:rPr>
                  <w:rFonts w:ascii="Cambria Math" w:hAnsi="Cambria Math"/>
                </w:rPr>
                <m:t>conj</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máx</m:t>
              </m:r>
            </m:sub>
          </m:sSub>
        </m:oMath>
      </m:oMathPara>
    </w:p>
    <w:p w14:paraId="3F34882B" w14:textId="77777777" w:rsidR="00D74F26" w:rsidRPr="00D74F26" w:rsidRDefault="00D74F26" w:rsidP="00D74F26">
      <w:pPr>
        <w:jc w:val="both"/>
        <w:rPr>
          <w:rFonts w:asciiTheme="majorHAnsi" w:eastAsiaTheme="majorEastAsia" w:hAnsiTheme="majorHAnsi" w:cstheme="majorBidi"/>
          <w:color w:val="000000" w:themeColor="text1"/>
          <w:sz w:val="24"/>
          <w:szCs w:val="24"/>
        </w:rPr>
      </w:pPr>
      <w:r w:rsidRPr="00D74F26">
        <w:rPr>
          <w:rFonts w:asciiTheme="majorHAnsi" w:eastAsiaTheme="majorEastAsia" w:hAnsiTheme="majorHAnsi" w:cstheme="majorBidi"/>
          <w:color w:val="000000" w:themeColor="text1"/>
          <w:sz w:val="24"/>
          <w:szCs w:val="24"/>
        </w:rPr>
        <w:t>Onde:</w:t>
      </w:r>
    </w:p>
    <w:p w14:paraId="5D58AB37" w14:textId="6A60FAD9" w:rsidR="00D74F26" w:rsidRDefault="00D74F26" w:rsidP="00474CF3">
      <w:pPr>
        <w:pStyle w:val="PargrafodaLista"/>
        <w:numPr>
          <w:ilvl w:val="0"/>
          <w:numId w:val="8"/>
        </w:numPr>
      </w:pPr>
      <w:proofErr w:type="spellStart"/>
      <w:r>
        <w:t>Q</w:t>
      </w:r>
      <w:r w:rsidRPr="00F7711A">
        <w:rPr>
          <w:vertAlign w:val="subscript"/>
        </w:rPr>
        <w:t>máx</w:t>
      </w:r>
      <w:proofErr w:type="spellEnd"/>
      <w:r>
        <w:t xml:space="preserve"> é a Potência </w:t>
      </w:r>
      <w:r w:rsidR="00F7711A">
        <w:t>R</w:t>
      </w:r>
      <w:r>
        <w:t>eativa máxima</w:t>
      </w:r>
      <w:r w:rsidR="00565443">
        <w:t>;</w:t>
      </w:r>
    </w:p>
    <w:p w14:paraId="2DAD55C4" w14:textId="575F814C" w:rsidR="00D74F26" w:rsidRDefault="00D74F26" w:rsidP="00474CF3">
      <w:pPr>
        <w:pStyle w:val="PargrafodaLista"/>
        <w:numPr>
          <w:ilvl w:val="0"/>
          <w:numId w:val="8"/>
        </w:numPr>
      </w:pPr>
      <w:proofErr w:type="spellStart"/>
      <w:r>
        <w:t>Q</w:t>
      </w:r>
      <w:r w:rsidRPr="00F7711A">
        <w:rPr>
          <w:vertAlign w:val="subscript"/>
        </w:rPr>
        <w:t>conj</w:t>
      </w:r>
      <w:proofErr w:type="spellEnd"/>
      <w:r>
        <w:t xml:space="preserve"> é a Potência </w:t>
      </w:r>
      <w:r w:rsidR="00F7711A">
        <w:t>A</w:t>
      </w:r>
      <w:r>
        <w:t>tiva do conjunto (quadro geral)</w:t>
      </w:r>
      <w:r w:rsidR="00F7711A">
        <w:t>;</w:t>
      </w:r>
    </w:p>
    <w:p w14:paraId="6DC0128C" w14:textId="554D1F57" w:rsidR="00D74F26" w:rsidRDefault="00D74F26" w:rsidP="00474CF3">
      <w:pPr>
        <w:pStyle w:val="PargrafodaLista"/>
        <w:numPr>
          <w:ilvl w:val="0"/>
          <w:numId w:val="8"/>
        </w:numPr>
      </w:pPr>
      <w:r>
        <w:t>ϕ é o ângulo do fator de potência de referência</w:t>
      </w:r>
      <w:r w:rsidR="00F7711A">
        <w:t xml:space="preserve"> (neste caso, 18,2</w:t>
      </w:r>
      <w:r w:rsidR="00F7711A" w:rsidRPr="00F7711A">
        <w:rPr>
          <w:rFonts w:ascii="Arial" w:hAnsi="Arial" w:cs="Arial"/>
        </w:rPr>
        <w:t>º</w:t>
      </w:r>
      <w:r w:rsidR="00F7711A">
        <w:t>);</w:t>
      </w:r>
    </w:p>
    <w:p w14:paraId="7C947699" w14:textId="2584473A" w:rsidR="00D74F26" w:rsidRDefault="00D74F26" w:rsidP="00474CF3">
      <w:pPr>
        <w:pStyle w:val="PargrafodaLista"/>
        <w:numPr>
          <w:ilvl w:val="0"/>
          <w:numId w:val="8"/>
        </w:numPr>
      </w:pPr>
      <w:proofErr w:type="spellStart"/>
      <w:r>
        <w:t>Q</w:t>
      </w:r>
      <w:r w:rsidRPr="00F7711A">
        <w:rPr>
          <w:vertAlign w:val="subscript"/>
        </w:rPr>
        <w:t>cap</w:t>
      </w:r>
      <w:proofErr w:type="spellEnd"/>
      <w:r>
        <w:t xml:space="preserve"> é a Potência Reativa do capacitor</w:t>
      </w:r>
      <w:r w:rsidR="00F7711A">
        <w:t>.</w:t>
      </w:r>
    </w:p>
    <w:p w14:paraId="7746E167" w14:textId="77777777" w:rsidR="00F70748" w:rsidRDefault="00F70748" w:rsidP="00F70748">
      <w:pPr>
        <w:pStyle w:val="PargrafodaLista"/>
      </w:pPr>
    </w:p>
    <w:p w14:paraId="754232FC" w14:textId="106ED1A0" w:rsidR="00F70748" w:rsidRDefault="00F70748" w:rsidP="00F70748">
      <w:pPr>
        <w:pStyle w:val="PargrafodaLista"/>
      </w:pPr>
      <w:r>
        <w:t xml:space="preserve">Na tabela </w:t>
      </w:r>
      <w:r w:rsidR="00B77435" w:rsidRPr="00B77435">
        <w:t>20</w:t>
      </w:r>
      <w:r>
        <w:t xml:space="preserve"> pode-se observar os valores obtidos</w:t>
      </w:r>
      <w:r w:rsidR="00F7711A">
        <w:t>:</w:t>
      </w:r>
    </w:p>
    <w:p w14:paraId="5AD1686B" w14:textId="25B37792" w:rsidR="00461737" w:rsidRDefault="00461737" w:rsidP="00F70748">
      <w:pPr>
        <w:pStyle w:val="Legenda"/>
        <w:keepNext/>
        <w:jc w:val="center"/>
      </w:pPr>
      <w:r>
        <w:rPr>
          <w:noProof/>
        </w:rPr>
        <w:drawing>
          <wp:inline distT="0" distB="0" distL="0" distR="0" wp14:anchorId="75BED3DD" wp14:editId="0843A23B">
            <wp:extent cx="6649720" cy="1331595"/>
            <wp:effectExtent l="0" t="0" r="0" b="190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9720" cy="1331595"/>
                    </a:xfrm>
                    <a:prstGeom prst="rect">
                      <a:avLst/>
                    </a:prstGeom>
                    <a:noFill/>
                    <a:ln>
                      <a:noFill/>
                    </a:ln>
                  </pic:spPr>
                </pic:pic>
              </a:graphicData>
            </a:graphic>
          </wp:inline>
        </w:drawing>
      </w:r>
    </w:p>
    <w:p w14:paraId="6696C198" w14:textId="7A0751C2" w:rsidR="00D74F26" w:rsidRDefault="00F70748" w:rsidP="00F70748">
      <w:pPr>
        <w:pStyle w:val="Legenda"/>
        <w:keepNext/>
        <w:jc w:val="center"/>
      </w:pPr>
      <w:r>
        <w:t xml:space="preserve">Tabela </w:t>
      </w:r>
      <w:fldSimple w:instr=" SEQ Tabela \* ARABIC ">
        <w:r w:rsidR="00145DD5">
          <w:rPr>
            <w:noProof/>
          </w:rPr>
          <w:t>20</w:t>
        </w:r>
      </w:fldSimple>
      <w:r>
        <w:t xml:space="preserve"> - Cálculo das demandas totais</w:t>
      </w:r>
    </w:p>
    <w:p w14:paraId="408DC15B" w14:textId="39FA4B79" w:rsidR="00D74F26" w:rsidRPr="00B77435" w:rsidRDefault="00F7711A" w:rsidP="00DD27A9">
      <w:pPr>
        <w:ind w:firstLine="708"/>
        <w:jc w:val="both"/>
      </w:pPr>
      <w:r>
        <w:t xml:space="preserve">O controlador de 12 estágios é </w:t>
      </w:r>
      <w:r w:rsidR="00A31D77">
        <w:t>um dos</w:t>
      </w:r>
      <w:r>
        <w:t xml:space="preserve"> mais comumente encontrado</w:t>
      </w:r>
      <w:r w:rsidR="00A31D77">
        <w:t xml:space="preserve">s nas indústrias e por isso </w:t>
      </w:r>
      <w:r w:rsidR="00D74F26" w:rsidRPr="00565443">
        <w:t xml:space="preserve">foi escolhido </w:t>
      </w:r>
      <w:r w:rsidR="00A31D77">
        <w:t>para este caso</w:t>
      </w:r>
      <w:r w:rsidR="00D74F26" w:rsidRPr="00565443">
        <w:t>.</w:t>
      </w:r>
      <w:r w:rsidR="00A31D77">
        <w:t xml:space="preserve"> O modelo escolhido é o </w:t>
      </w:r>
      <w:r w:rsidR="00A31D77" w:rsidRPr="00A31D77">
        <w:rPr>
          <w:u w:val="single"/>
        </w:rPr>
        <w:t>Controlador Automático RVC-12</w:t>
      </w:r>
      <w:r w:rsidR="00A31D77">
        <w:t xml:space="preserve"> da fabricante </w:t>
      </w:r>
      <w:r w:rsidR="00A31D77" w:rsidRPr="00A31D77">
        <w:rPr>
          <w:u w:val="single"/>
        </w:rPr>
        <w:t>ABB</w:t>
      </w:r>
      <w:r w:rsidR="00A31D77">
        <w:rPr>
          <w:u w:val="single"/>
        </w:rPr>
        <w:t>.</w:t>
      </w:r>
      <w:r w:rsidR="00D74F26">
        <w:rPr>
          <w:rFonts w:ascii="Helvetica" w:hAnsi="Helvetica"/>
          <w:color w:val="000000"/>
          <w:sz w:val="20"/>
          <w:szCs w:val="20"/>
          <w:shd w:val="clear" w:color="auto" w:fill="FFFFFF"/>
        </w:rPr>
        <w:t xml:space="preserve"> </w:t>
      </w:r>
      <w:r w:rsidR="00D74F26">
        <w:t xml:space="preserve">Tendo a quantidade de estágios definidos, é possível escolher o valor do capacitor para cada estágio. Foram utilizados capacitores de valores iguais da fabricante </w:t>
      </w:r>
      <w:r w:rsidR="00D74F26" w:rsidRPr="00A31D77">
        <w:rPr>
          <w:i/>
          <w:iCs/>
          <w:u w:val="single"/>
        </w:rPr>
        <w:t>WEG</w:t>
      </w:r>
      <w:r w:rsidR="00D74F26">
        <w:t xml:space="preserve"> para correção em baixa tensão</w:t>
      </w:r>
      <w:r w:rsidR="00A31D77">
        <w:t>,</w:t>
      </w:r>
      <w:r w:rsidR="00D74F26">
        <w:t xml:space="preserve"> e da fabricante </w:t>
      </w:r>
      <w:r w:rsidR="00D74F26" w:rsidRPr="00A31D77">
        <w:rPr>
          <w:i/>
          <w:iCs/>
          <w:u w:val="single"/>
        </w:rPr>
        <w:t>IESA</w:t>
      </w:r>
      <w:r w:rsidR="00D74F26">
        <w:t xml:space="preserve"> para média tensão. Os respectivos modelos, valores corrigidos de fator de potência e demais </w:t>
      </w:r>
      <w:r w:rsidR="00A31D77">
        <w:t>dados podem</w:t>
      </w:r>
      <w:r w:rsidR="00D74F26">
        <w:t xml:space="preserve"> ser observado na </w:t>
      </w:r>
      <w:r w:rsidR="00F70748">
        <w:t>tabela</w:t>
      </w:r>
      <w:r w:rsidR="00B77435">
        <w:t xml:space="preserve"> </w:t>
      </w:r>
      <w:r w:rsidR="00B77435" w:rsidRPr="00B77435">
        <w:t>21</w:t>
      </w:r>
      <w:r w:rsidR="00B77435">
        <w:t>:</w:t>
      </w:r>
    </w:p>
    <w:p w14:paraId="06C93ECB" w14:textId="62CBDE32" w:rsidR="00461737" w:rsidRDefault="00461737" w:rsidP="00F70748">
      <w:pPr>
        <w:pStyle w:val="Legenda"/>
        <w:keepNext/>
        <w:jc w:val="center"/>
        <w:rPr>
          <w:noProof/>
          <w:color w:val="FF0000"/>
          <w:lang w:eastAsia="pt-BR"/>
        </w:rPr>
      </w:pPr>
      <w:r>
        <w:rPr>
          <w:noProof/>
          <w:color w:val="FF0000"/>
          <w:lang w:eastAsia="pt-BR"/>
        </w:rPr>
        <w:drawing>
          <wp:inline distT="0" distB="0" distL="0" distR="0" wp14:anchorId="261E4C0E" wp14:editId="4A3EB5A9">
            <wp:extent cx="6649720" cy="126555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9720" cy="1265555"/>
                    </a:xfrm>
                    <a:prstGeom prst="rect">
                      <a:avLst/>
                    </a:prstGeom>
                    <a:noFill/>
                    <a:ln>
                      <a:noFill/>
                    </a:ln>
                  </pic:spPr>
                </pic:pic>
              </a:graphicData>
            </a:graphic>
          </wp:inline>
        </w:drawing>
      </w:r>
    </w:p>
    <w:p w14:paraId="0962D120" w14:textId="1AB08F07" w:rsidR="00BA5097" w:rsidRDefault="00BA5097" w:rsidP="00F70748">
      <w:pPr>
        <w:pStyle w:val="Legenda"/>
        <w:keepNext/>
        <w:jc w:val="center"/>
      </w:pPr>
      <w:r>
        <w:t xml:space="preserve">Tabela </w:t>
      </w:r>
      <w:fldSimple w:instr=" SEQ Tabela \* ARABIC ">
        <w:r w:rsidR="00145DD5">
          <w:rPr>
            <w:noProof/>
          </w:rPr>
          <w:t>21</w:t>
        </w:r>
      </w:fldSimple>
      <w:r>
        <w:t xml:space="preserve"> - Dados dos bancos de capacitores</w:t>
      </w:r>
    </w:p>
    <w:p w14:paraId="193F916F" w14:textId="77777777" w:rsidR="00D74F26" w:rsidRDefault="00D74F26" w:rsidP="00D74F26">
      <w:pPr>
        <w:rPr>
          <w:color w:val="FF0000"/>
        </w:rPr>
      </w:pPr>
    </w:p>
    <w:p w14:paraId="36BB0CD7" w14:textId="77777777" w:rsidR="00D74F26" w:rsidRPr="00A31D77" w:rsidRDefault="00D74F26" w:rsidP="00474CF3">
      <w:pPr>
        <w:pStyle w:val="Ttulo2"/>
        <w:numPr>
          <w:ilvl w:val="1"/>
          <w:numId w:val="2"/>
        </w:numPr>
        <w:rPr>
          <w:b/>
          <w:bCs/>
          <w:color w:val="auto"/>
        </w:rPr>
      </w:pPr>
      <w:bookmarkStart w:id="37" w:name="_Toc13057868"/>
      <w:r w:rsidRPr="00A31D77">
        <w:rPr>
          <w:b/>
          <w:bCs/>
          <w:color w:val="auto"/>
        </w:rPr>
        <w:lastRenderedPageBreak/>
        <w:t>Proteção do banco de capacitores</w:t>
      </w:r>
      <w:bookmarkEnd w:id="37"/>
    </w:p>
    <w:p w14:paraId="40E872D1" w14:textId="27E08A10" w:rsidR="00D74F26" w:rsidRPr="0018159C" w:rsidRDefault="00D74F26" w:rsidP="00A31D77">
      <w:pPr>
        <w:ind w:firstLine="851"/>
        <w:jc w:val="both"/>
      </w:pPr>
      <w:r w:rsidRPr="00A3456D">
        <w:t>As proteções dos bancos de capacitores foram calculadas de modo a não</w:t>
      </w:r>
      <w:r>
        <w:t xml:space="preserve"> </w:t>
      </w:r>
      <w:r w:rsidRPr="00A3456D">
        <w:t>permitir a operação com correntes de até 165% da corrente nominal dos bancos, de</w:t>
      </w:r>
      <w:r>
        <w:t xml:space="preserve"> </w:t>
      </w:r>
      <w:r w:rsidRPr="00A3456D">
        <w:t xml:space="preserve">acordo com a norma FECO-D-15 – Banco de capacitores de </w:t>
      </w:r>
      <w:r w:rsidR="00A31D77">
        <w:t>B</w:t>
      </w:r>
      <w:r w:rsidRPr="00A3456D">
        <w:t xml:space="preserve">aixa </w:t>
      </w:r>
      <w:r w:rsidR="00A31D77">
        <w:t>T</w:t>
      </w:r>
      <w:r w:rsidRPr="00A3456D">
        <w:t xml:space="preserve">ensão. </w:t>
      </w:r>
      <w:r>
        <w:t xml:space="preserve">Os disjuntores escolhidos são da Fabricante </w:t>
      </w:r>
      <w:r w:rsidRPr="00A31D77">
        <w:rPr>
          <w:u w:val="single"/>
        </w:rPr>
        <w:t>SOPRANO</w:t>
      </w:r>
      <w:r w:rsidR="00A31D77">
        <w:t>:</w:t>
      </w:r>
    </w:p>
    <w:p w14:paraId="3089862E" w14:textId="1A8EAB24" w:rsidR="00D74F26" w:rsidRPr="00565443" w:rsidRDefault="00D74F26" w:rsidP="00D74F26">
      <w:pPr>
        <w:rPr>
          <w:rFonts w:eastAsiaTheme="minorEastAsia"/>
        </w:rPr>
      </w:pPr>
      <m:oMathPara>
        <m:oMath>
          <m:r>
            <w:rPr>
              <w:rFonts w:ascii="Cambria Math" w:hAnsi="Cambria Math"/>
            </w:rPr>
            <m:t xml:space="preserve">Icap= </m:t>
          </m:r>
          <m:f>
            <m:fPr>
              <m:ctrlPr>
                <w:rPr>
                  <w:rFonts w:ascii="Cambria Math" w:hAnsi="Cambria Math"/>
                  <w:i/>
                </w:rPr>
              </m:ctrlPr>
            </m:fPr>
            <m:num>
              <m:r>
                <w:rPr>
                  <w:rFonts w:ascii="Cambria Math" w:hAnsi="Cambria Math"/>
                </w:rPr>
                <m:t>Scap</m:t>
              </m:r>
            </m:num>
            <m:den>
              <m:rad>
                <m:radPr>
                  <m:degHide m:val="1"/>
                  <m:ctrlPr>
                    <w:rPr>
                      <w:rFonts w:ascii="Cambria Math" w:hAnsi="Cambria Math"/>
                      <w:i/>
                    </w:rPr>
                  </m:ctrlPr>
                </m:radPr>
                <m:deg/>
                <m:e>
                  <m:r>
                    <w:rPr>
                      <w:rFonts w:ascii="Cambria Math" w:hAnsi="Cambria Math"/>
                    </w:rPr>
                    <m:t>3</m:t>
                  </m:r>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den>
          </m:f>
        </m:oMath>
      </m:oMathPara>
    </w:p>
    <w:p w14:paraId="32C572B3" w14:textId="77777777" w:rsidR="00565443" w:rsidRDefault="00565443" w:rsidP="00565443">
      <w:pPr>
        <w:keepNext/>
        <w:jc w:val="center"/>
      </w:pPr>
      <w:r>
        <w:rPr>
          <w:noProof/>
        </w:rPr>
        <w:drawing>
          <wp:inline distT="0" distB="0" distL="0" distR="0" wp14:anchorId="72D878B6" wp14:editId="5CBD04E1">
            <wp:extent cx="5385425" cy="1135478"/>
            <wp:effectExtent l="0" t="0" r="6350" b="762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7446" cy="1140121"/>
                    </a:xfrm>
                    <a:prstGeom prst="rect">
                      <a:avLst/>
                    </a:prstGeom>
                  </pic:spPr>
                </pic:pic>
              </a:graphicData>
            </a:graphic>
          </wp:inline>
        </w:drawing>
      </w:r>
    </w:p>
    <w:p w14:paraId="6E485539" w14:textId="4AB5F9C2" w:rsidR="00565443" w:rsidRDefault="00565443" w:rsidP="00565443">
      <w:pPr>
        <w:pStyle w:val="Legenda"/>
        <w:jc w:val="center"/>
      </w:pPr>
      <w:r>
        <w:t xml:space="preserve">Tabela </w:t>
      </w:r>
      <w:fldSimple w:instr=" SEQ Tabela \* ARABIC ">
        <w:r w:rsidR="00145DD5">
          <w:rPr>
            <w:noProof/>
          </w:rPr>
          <w:t>22</w:t>
        </w:r>
      </w:fldSimple>
      <w:r>
        <w:t xml:space="preserve"> - Proteção Banco de Capacitores</w:t>
      </w:r>
    </w:p>
    <w:p w14:paraId="3B0BE2C8" w14:textId="5CCAD7D9" w:rsidR="00CE2269" w:rsidRDefault="00CE2269" w:rsidP="00CE2269">
      <w:r>
        <w:tab/>
        <w:t xml:space="preserve">Para a proteção do banco de capacitores utilizou-se fusível por conta da tensão 6600V </w:t>
      </w:r>
    </w:p>
    <w:p w14:paraId="6CC78475" w14:textId="3D317A89" w:rsidR="00B967B2" w:rsidRDefault="00B967B2" w:rsidP="00CE2269"/>
    <w:p w14:paraId="2E36A154" w14:textId="2E682C2D" w:rsidR="00B967B2" w:rsidRDefault="00B967B2" w:rsidP="00CE2269"/>
    <w:p w14:paraId="6D737A8F" w14:textId="40D17B32" w:rsidR="00B967B2" w:rsidRDefault="00B967B2" w:rsidP="00CE2269"/>
    <w:p w14:paraId="3F6FF8B1" w14:textId="74B94FE3" w:rsidR="00B967B2" w:rsidRDefault="00B967B2" w:rsidP="00CE2269"/>
    <w:p w14:paraId="043ABE0A" w14:textId="49180B2D" w:rsidR="00B967B2" w:rsidRDefault="00B967B2" w:rsidP="00CE2269"/>
    <w:p w14:paraId="3A7190BE" w14:textId="796FBE19" w:rsidR="00B967B2" w:rsidRDefault="00B967B2" w:rsidP="00CE2269"/>
    <w:p w14:paraId="4EDCB327" w14:textId="31EBB6D9" w:rsidR="00B967B2" w:rsidRDefault="00B967B2" w:rsidP="00CE2269"/>
    <w:p w14:paraId="3AD27734" w14:textId="4EB12C28" w:rsidR="00B967B2" w:rsidRDefault="00B967B2" w:rsidP="00CE2269"/>
    <w:p w14:paraId="7DF7E12E" w14:textId="1C380C00" w:rsidR="00B967B2" w:rsidRDefault="00B967B2" w:rsidP="00CE2269"/>
    <w:p w14:paraId="2D312F3F" w14:textId="7C2CAEF4" w:rsidR="00B967B2" w:rsidRDefault="00B967B2" w:rsidP="00CE2269"/>
    <w:p w14:paraId="5940BBC1" w14:textId="39F9E9B3" w:rsidR="00B967B2" w:rsidRDefault="00B967B2" w:rsidP="00CE2269"/>
    <w:p w14:paraId="43875AA2" w14:textId="43A1ECA9" w:rsidR="00B967B2" w:rsidRDefault="00B967B2" w:rsidP="00CE2269"/>
    <w:p w14:paraId="3600E51D" w14:textId="71776E9E" w:rsidR="00B967B2" w:rsidRDefault="00B967B2" w:rsidP="00CE2269"/>
    <w:p w14:paraId="0DDB9764" w14:textId="299EAC8F" w:rsidR="00B967B2" w:rsidRDefault="00B967B2" w:rsidP="00CE2269"/>
    <w:p w14:paraId="474EB447" w14:textId="70760492" w:rsidR="00B967B2" w:rsidRDefault="00B967B2" w:rsidP="00CE2269"/>
    <w:p w14:paraId="7A9A473A" w14:textId="0F279FC5" w:rsidR="00B967B2" w:rsidRDefault="00B967B2" w:rsidP="00CE2269"/>
    <w:p w14:paraId="7E28F033" w14:textId="09DA3FC8" w:rsidR="00B967B2" w:rsidRDefault="00B967B2" w:rsidP="00CE2269"/>
    <w:p w14:paraId="14CD9461" w14:textId="4DE78575" w:rsidR="00B967B2" w:rsidRDefault="00B967B2" w:rsidP="00CE2269"/>
    <w:p w14:paraId="45F7BB49" w14:textId="0741B1D1" w:rsidR="00B967B2" w:rsidRDefault="00B967B2" w:rsidP="00CE2269"/>
    <w:p w14:paraId="7E4F4EA7" w14:textId="6017A579" w:rsidR="00B967B2" w:rsidRDefault="00B967B2" w:rsidP="00CE2269"/>
    <w:p w14:paraId="0633F557" w14:textId="77777777" w:rsidR="00B967B2" w:rsidRPr="00CE2269" w:rsidRDefault="00B967B2" w:rsidP="00CE2269"/>
    <w:p w14:paraId="1CB055BE" w14:textId="19C56ECB" w:rsidR="0072375D" w:rsidRPr="006464BC" w:rsidRDefault="0072375D" w:rsidP="00474CF3">
      <w:pPr>
        <w:pStyle w:val="Ttulo1"/>
        <w:numPr>
          <w:ilvl w:val="0"/>
          <w:numId w:val="2"/>
        </w:numPr>
        <w:rPr>
          <w:b/>
          <w:bCs/>
          <w:color w:val="auto"/>
        </w:rPr>
      </w:pPr>
      <w:bookmarkStart w:id="38" w:name="_Toc13057869"/>
      <w:r w:rsidRPr="006464BC">
        <w:rPr>
          <w:b/>
          <w:bCs/>
          <w:color w:val="auto"/>
        </w:rPr>
        <w:lastRenderedPageBreak/>
        <w:t>Geração Própria</w:t>
      </w:r>
      <w:bookmarkEnd w:id="38"/>
    </w:p>
    <w:p w14:paraId="7CF5FA29" w14:textId="35409285" w:rsidR="00461737" w:rsidRDefault="00461737" w:rsidP="00B77435">
      <w:pPr>
        <w:ind w:firstLine="851"/>
        <w:jc w:val="both"/>
      </w:pPr>
      <w:r>
        <w:t xml:space="preserve">Para o cálculo de geração própria, definiu-se que será utilizado geração própria somente para o administrativo, CPD e sistema de climatização. A Tabela </w:t>
      </w:r>
      <w:r w:rsidR="00B77435">
        <w:t>23</w:t>
      </w:r>
      <w:r>
        <w:t xml:space="preserve"> mostra o dimensionamento das cargas que serão alimentadas pela geração própria</w:t>
      </w:r>
      <w:r w:rsidR="00264010">
        <w:t>:</w:t>
      </w:r>
    </w:p>
    <w:p w14:paraId="0A2D99D4" w14:textId="77777777" w:rsidR="00B77435" w:rsidRDefault="00264010" w:rsidP="00B77435">
      <w:pPr>
        <w:keepNext/>
        <w:ind w:hanging="284"/>
        <w:jc w:val="center"/>
      </w:pPr>
      <w:r>
        <w:rPr>
          <w:noProof/>
        </w:rPr>
        <w:drawing>
          <wp:inline distT="0" distB="0" distL="0" distR="0" wp14:anchorId="03248CEE" wp14:editId="239EC162">
            <wp:extent cx="6652895" cy="99377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2895" cy="993775"/>
                    </a:xfrm>
                    <a:prstGeom prst="rect">
                      <a:avLst/>
                    </a:prstGeom>
                    <a:noFill/>
                    <a:ln>
                      <a:noFill/>
                    </a:ln>
                  </pic:spPr>
                </pic:pic>
              </a:graphicData>
            </a:graphic>
          </wp:inline>
        </w:drawing>
      </w:r>
    </w:p>
    <w:p w14:paraId="1FE1666F" w14:textId="683128B0" w:rsidR="00264010" w:rsidRDefault="00B77435" w:rsidP="00B77435">
      <w:pPr>
        <w:pStyle w:val="Legenda"/>
        <w:jc w:val="center"/>
      </w:pPr>
      <w:r>
        <w:t xml:space="preserve">Tabela </w:t>
      </w:r>
      <w:fldSimple w:instr=" SEQ Tabela \* ARABIC ">
        <w:r w:rsidR="00145DD5">
          <w:rPr>
            <w:noProof/>
          </w:rPr>
          <w:t>23</w:t>
        </w:r>
      </w:fldSimple>
      <w:r>
        <w:t xml:space="preserve"> - Cargas Alimentadas pelo Gerador</w:t>
      </w:r>
    </w:p>
    <w:p w14:paraId="4D0A0D29" w14:textId="215FD3C8" w:rsidR="00461737" w:rsidRDefault="00461737" w:rsidP="00264010">
      <w:pPr>
        <w:ind w:firstLine="708"/>
        <w:jc w:val="both"/>
      </w:pPr>
      <w:r>
        <w:t xml:space="preserve">Para dimensionar o gerador, deve-se suprir tanto a necessidade de potência aparente, quanto a potência ativa. Utilizando o catálogo de Geradores da </w:t>
      </w:r>
      <w:r w:rsidR="00264010">
        <w:t xml:space="preserve">WEG Alternadores </w:t>
      </w:r>
      <w:proofErr w:type="spellStart"/>
      <w:r w:rsidR="00264010">
        <w:t>Sícnronos</w:t>
      </w:r>
      <w:proofErr w:type="spellEnd"/>
      <w:r>
        <w:t xml:space="preserve"> obteve-se a seguinte correspondência as necessidades do projeto</w:t>
      </w:r>
      <w:r w:rsidR="00264010">
        <w:t>:</w:t>
      </w:r>
    </w:p>
    <w:p w14:paraId="052FCFAE" w14:textId="77777777" w:rsidR="00B77435" w:rsidRDefault="00264010" w:rsidP="00B77435">
      <w:pPr>
        <w:keepNext/>
        <w:ind w:hanging="142"/>
        <w:jc w:val="center"/>
      </w:pPr>
      <w:r>
        <w:rPr>
          <w:noProof/>
        </w:rPr>
        <w:drawing>
          <wp:inline distT="0" distB="0" distL="0" distR="0" wp14:anchorId="4E74829E" wp14:editId="4BA7D653">
            <wp:extent cx="6652895" cy="72390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2895" cy="723900"/>
                    </a:xfrm>
                    <a:prstGeom prst="rect">
                      <a:avLst/>
                    </a:prstGeom>
                    <a:noFill/>
                    <a:ln>
                      <a:noFill/>
                    </a:ln>
                  </pic:spPr>
                </pic:pic>
              </a:graphicData>
            </a:graphic>
          </wp:inline>
        </w:drawing>
      </w:r>
    </w:p>
    <w:p w14:paraId="744C54A1" w14:textId="4845127A" w:rsidR="00264010" w:rsidRDefault="00B77435" w:rsidP="00B77435">
      <w:pPr>
        <w:pStyle w:val="Legenda"/>
        <w:jc w:val="center"/>
      </w:pPr>
      <w:r>
        <w:t xml:space="preserve">Tabela </w:t>
      </w:r>
      <w:fldSimple w:instr=" SEQ Tabela \* ARABIC ">
        <w:r w:rsidR="00145DD5">
          <w:rPr>
            <w:noProof/>
          </w:rPr>
          <w:t>24</w:t>
        </w:r>
      </w:fldSimple>
      <w:r>
        <w:t xml:space="preserve"> – Dados Gerador</w:t>
      </w:r>
    </w:p>
    <w:p w14:paraId="46381A04" w14:textId="6C916639" w:rsidR="00461737" w:rsidRDefault="00C42BBE" w:rsidP="00C42BBE">
      <w:pPr>
        <w:ind w:firstLine="360"/>
        <w:jc w:val="both"/>
      </w:pPr>
      <w:r>
        <w:rPr>
          <w:noProof/>
        </w:rPr>
        <w:t>Dado ao</w:t>
      </w:r>
      <w:r w:rsidR="00461737">
        <w:t xml:space="preserve"> fato de que o gerador funcionará de forma isolada, somente na falta de energia no transformador </w:t>
      </w:r>
      <w:r>
        <w:t>5</w:t>
      </w:r>
      <w:r w:rsidR="00461737">
        <w:t xml:space="preserve">, considerou-se o regime </w:t>
      </w:r>
      <w:proofErr w:type="spellStart"/>
      <w:r w:rsidR="00461737" w:rsidRPr="00C42BBE">
        <w:rPr>
          <w:i/>
          <w:iCs/>
        </w:rPr>
        <w:t>stand-by</w:t>
      </w:r>
      <w:proofErr w:type="spellEnd"/>
      <w:r w:rsidR="00461737">
        <w:t xml:space="preserve"> com temperatura ambiente de 27ºC. Admitindo uma elevação de temperatura de 163ºC,</w:t>
      </w:r>
      <w:r>
        <w:t xml:space="preserve"> o modelo mencionado,</w:t>
      </w:r>
      <w:r w:rsidR="00461737">
        <w:t xml:space="preserve"> ligado em 220/127, que permite a ligação do neutro aterrado para circulação da corrente de curto-circuito. Atendendo assim simultaneamente as demandas de potência aparente e ativa do bloco administrativo, CPD e o CCM do ar condicionado.</w:t>
      </w:r>
      <w:r>
        <w:t xml:space="preserve"> Segue tabela com dados do gerador:</w:t>
      </w:r>
    </w:p>
    <w:p w14:paraId="69B15AB8" w14:textId="2FE50F42" w:rsidR="00B77435" w:rsidRDefault="00B268A2" w:rsidP="00B77435">
      <w:pPr>
        <w:keepNext/>
        <w:ind w:firstLine="360"/>
        <w:jc w:val="center"/>
      </w:pPr>
      <w:r>
        <w:rPr>
          <w:noProof/>
        </w:rPr>
        <w:drawing>
          <wp:inline distT="0" distB="0" distL="0" distR="0" wp14:anchorId="6756FF8D" wp14:editId="6D2B4438">
            <wp:extent cx="6559550" cy="51689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59550" cy="516890"/>
                    </a:xfrm>
                    <a:prstGeom prst="rect">
                      <a:avLst/>
                    </a:prstGeom>
                    <a:noFill/>
                    <a:ln>
                      <a:noFill/>
                    </a:ln>
                  </pic:spPr>
                </pic:pic>
              </a:graphicData>
            </a:graphic>
          </wp:inline>
        </w:drawing>
      </w:r>
    </w:p>
    <w:p w14:paraId="3ACF64B9" w14:textId="55F3400D" w:rsidR="00C42BBE" w:rsidRDefault="00B77435" w:rsidP="00B77435">
      <w:pPr>
        <w:pStyle w:val="Legenda"/>
        <w:jc w:val="center"/>
      </w:pPr>
      <w:r>
        <w:t xml:space="preserve">Tabela </w:t>
      </w:r>
      <w:fldSimple w:instr=" SEQ Tabela \* ARABIC ">
        <w:r w:rsidR="00145DD5">
          <w:rPr>
            <w:noProof/>
          </w:rPr>
          <w:t>25</w:t>
        </w:r>
      </w:fldSimple>
      <w:r>
        <w:t xml:space="preserve"> - Modelo Gerador</w:t>
      </w:r>
    </w:p>
    <w:p w14:paraId="51165803" w14:textId="50D5C6BF" w:rsidR="00C42BBE" w:rsidRPr="00C42BBE" w:rsidRDefault="00C42BBE" w:rsidP="00C42BBE">
      <w:pPr>
        <w:ind w:firstLine="360"/>
        <w:jc w:val="both"/>
      </w:pPr>
      <w:r>
        <w:tab/>
        <w:t xml:space="preserve">Para a proteção do gerador foi escolhido um disjuntor da fabricante </w:t>
      </w:r>
      <w:r w:rsidRPr="00C42BBE">
        <w:rPr>
          <w:u w:val="single"/>
        </w:rPr>
        <w:t>SOPRANO</w:t>
      </w:r>
      <w:r>
        <w:t>, com os seguintes alimentadores de BT (mesmo catálogo utilizado em BT):</w:t>
      </w:r>
    </w:p>
    <w:p w14:paraId="42D42632" w14:textId="49452701" w:rsidR="00B77435" w:rsidRDefault="00B967B2" w:rsidP="00B77435">
      <w:pPr>
        <w:keepNext/>
        <w:jc w:val="both"/>
      </w:pPr>
      <w:r>
        <w:rPr>
          <w:noProof/>
        </w:rPr>
        <w:drawing>
          <wp:inline distT="0" distB="0" distL="0" distR="0" wp14:anchorId="7CF628A7" wp14:editId="6C39FB12">
            <wp:extent cx="6652895" cy="84328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52895" cy="843280"/>
                    </a:xfrm>
                    <a:prstGeom prst="rect">
                      <a:avLst/>
                    </a:prstGeom>
                  </pic:spPr>
                </pic:pic>
              </a:graphicData>
            </a:graphic>
          </wp:inline>
        </w:drawing>
      </w:r>
    </w:p>
    <w:p w14:paraId="54AC068C" w14:textId="5E66ECAE" w:rsidR="00C42BBE" w:rsidRDefault="00B77435" w:rsidP="00B77435">
      <w:pPr>
        <w:pStyle w:val="Legenda"/>
        <w:jc w:val="center"/>
      </w:pPr>
      <w:r>
        <w:t xml:space="preserve">Tabela </w:t>
      </w:r>
      <w:fldSimple w:instr=" SEQ Tabela \* ARABIC ">
        <w:r w:rsidR="00145DD5">
          <w:rPr>
            <w:noProof/>
          </w:rPr>
          <w:t>26</w:t>
        </w:r>
      </w:fldSimple>
      <w:r>
        <w:t xml:space="preserve"> - Proteção Geração Própria</w:t>
      </w:r>
    </w:p>
    <w:p w14:paraId="2D92AA53" w14:textId="6E9D0732" w:rsidR="004F4A12" w:rsidRDefault="004F4A12" w:rsidP="004F4A12"/>
    <w:p w14:paraId="1929E93A" w14:textId="21754762" w:rsidR="004F4A12" w:rsidRDefault="004F4A12" w:rsidP="004F4A12"/>
    <w:p w14:paraId="2B403D4A" w14:textId="5A6D5B27" w:rsidR="004F4A12" w:rsidRDefault="004F4A12" w:rsidP="004F4A12">
      <w:bookmarkStart w:id="39" w:name="_GoBack"/>
      <w:bookmarkEnd w:id="39"/>
    </w:p>
    <w:p w14:paraId="304EC0EF" w14:textId="77DA406F" w:rsidR="004F4A12" w:rsidRDefault="004F4A12" w:rsidP="004F4A12"/>
    <w:p w14:paraId="0AE6D7F7" w14:textId="0272C76F" w:rsidR="004F4A12" w:rsidRDefault="004F4A12" w:rsidP="004F4A12"/>
    <w:p w14:paraId="0DEEE6CC" w14:textId="77777777" w:rsidR="004F4A12" w:rsidRPr="004F4A12" w:rsidRDefault="004F4A12" w:rsidP="004F4A12"/>
    <w:p w14:paraId="23279465" w14:textId="27DCB9ED" w:rsidR="00B13DAE" w:rsidRPr="006464BC" w:rsidRDefault="00B13DAE" w:rsidP="00474CF3">
      <w:pPr>
        <w:pStyle w:val="Ttulo1"/>
        <w:numPr>
          <w:ilvl w:val="0"/>
          <w:numId w:val="2"/>
        </w:numPr>
        <w:rPr>
          <w:b/>
          <w:bCs/>
          <w:color w:val="auto"/>
        </w:rPr>
      </w:pPr>
      <w:bookmarkStart w:id="40" w:name="_Toc13057870"/>
      <w:r w:rsidRPr="006464BC">
        <w:rPr>
          <w:b/>
          <w:bCs/>
          <w:color w:val="auto"/>
        </w:rPr>
        <w:lastRenderedPageBreak/>
        <w:t>Geração Distribuída</w:t>
      </w:r>
      <w:bookmarkEnd w:id="40"/>
      <w:r w:rsidRPr="006464BC">
        <w:rPr>
          <w:b/>
          <w:bCs/>
          <w:color w:val="auto"/>
        </w:rPr>
        <w:t xml:space="preserve"> </w:t>
      </w:r>
    </w:p>
    <w:p w14:paraId="59D575CA" w14:textId="48E5662C" w:rsidR="00B13DAE" w:rsidRDefault="00B13DAE" w:rsidP="00B13DAE">
      <w:pPr>
        <w:ind w:firstLine="426"/>
        <w:jc w:val="both"/>
      </w:pPr>
      <w:r>
        <w:t>No bloco Montagem foi fornecido dados de uma usina fotovoltaica composta por 615 painéis de 325W cada um. Com esses dados fo</w:t>
      </w:r>
      <w:r w:rsidR="00E10410">
        <w:t>i</w:t>
      </w:r>
      <w:r>
        <w:t xml:space="preserve"> realizado o cálculo abaixo:</w:t>
      </w:r>
    </w:p>
    <w:p w14:paraId="4BD6D41C" w14:textId="761CBF5A" w:rsidR="00B13DAE" w:rsidRPr="00B13DAE" w:rsidRDefault="0078469A" w:rsidP="00B13DAE">
      <w:pPr>
        <w:ind w:firstLine="426"/>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fot</m:t>
              </m:r>
            </m:sub>
          </m:sSub>
          <m:r>
            <w:rPr>
              <w:rFonts w:ascii="Cambria Math" w:hAnsi="Cambria Math"/>
            </w:rPr>
            <m:t>=615*325≈200kW</m:t>
          </m:r>
        </m:oMath>
      </m:oMathPara>
    </w:p>
    <w:p w14:paraId="47E5CA05" w14:textId="1EB5DDE1" w:rsidR="00B13DAE" w:rsidRDefault="00B13DAE" w:rsidP="00B13DAE">
      <w:pPr>
        <w:ind w:firstLine="426"/>
        <w:jc w:val="both"/>
        <w:rPr>
          <w:rFonts w:eastAsiaTheme="minorEastAsia"/>
        </w:rPr>
      </w:pPr>
      <w:r>
        <w:rPr>
          <w:rFonts w:eastAsiaTheme="minorEastAsia"/>
        </w:rPr>
        <w:t xml:space="preserve">Como pode ser visto, a potência da Usina Fotovoltaica </w:t>
      </w:r>
      <w:proofErr w:type="spellStart"/>
      <w:r>
        <w:rPr>
          <w:rFonts w:eastAsiaTheme="minorEastAsia"/>
        </w:rPr>
        <w:t>P</w:t>
      </w:r>
      <w:r w:rsidRPr="00B13DAE">
        <w:rPr>
          <w:rFonts w:eastAsiaTheme="minorEastAsia"/>
          <w:vertAlign w:val="subscript"/>
        </w:rPr>
        <w:t>fot</w:t>
      </w:r>
      <w:proofErr w:type="spellEnd"/>
      <w:r>
        <w:rPr>
          <w:rFonts w:eastAsiaTheme="minorEastAsia"/>
          <w:vertAlign w:val="subscript"/>
        </w:rPr>
        <w:t xml:space="preserve"> </w:t>
      </w:r>
      <w:r>
        <w:rPr>
          <w:rFonts w:eastAsiaTheme="minorEastAsia"/>
        </w:rPr>
        <w:t>não ultrapassa a potência do Transformador TR_</w:t>
      </w:r>
      <w:r w:rsidR="0005755A">
        <w:rPr>
          <w:rFonts w:eastAsiaTheme="minorEastAsia"/>
        </w:rPr>
        <w:t>6 que é de 500kVA, ou seja, neste caso pode-se realizar a ligação dos inversores diretamente no QGBT_</w:t>
      </w:r>
      <w:proofErr w:type="gramStart"/>
      <w:r w:rsidR="0005755A">
        <w:rPr>
          <w:rFonts w:eastAsiaTheme="minorEastAsia"/>
        </w:rPr>
        <w:t>4 .</w:t>
      </w:r>
      <w:proofErr w:type="gramEnd"/>
    </w:p>
    <w:p w14:paraId="5511A9DB" w14:textId="12C572C0" w:rsidR="0005755A" w:rsidRPr="00B13DAE" w:rsidRDefault="0005755A" w:rsidP="00B13DAE">
      <w:pPr>
        <w:ind w:firstLine="426"/>
        <w:jc w:val="both"/>
      </w:pPr>
      <w:r>
        <w:rPr>
          <w:rFonts w:eastAsiaTheme="minorEastAsia"/>
        </w:rPr>
        <w:t xml:space="preserve">Para isto, foi escolhido o modelo de inversor RENO-50K da fabricante </w:t>
      </w:r>
      <w:proofErr w:type="spellStart"/>
      <w:r>
        <w:rPr>
          <w:rFonts w:eastAsiaTheme="minorEastAsia"/>
        </w:rPr>
        <w:t>Renovigi</w:t>
      </w:r>
      <w:proofErr w:type="spellEnd"/>
      <w:r>
        <w:rPr>
          <w:rFonts w:eastAsiaTheme="minorEastAsia"/>
        </w:rPr>
        <w:t xml:space="preserve">, apresentado no Anexo </w:t>
      </w:r>
      <w:r w:rsidR="00B77435">
        <w:rPr>
          <w:rFonts w:eastAsiaTheme="minorEastAsia"/>
        </w:rPr>
        <w:t>I</w:t>
      </w:r>
      <w:r>
        <w:rPr>
          <w:rFonts w:eastAsiaTheme="minorEastAsia"/>
        </w:rPr>
        <w:t xml:space="preserve">, e sendo assim foram utilizados 4 (4x50kW) Inversores Solares para conexão da </w:t>
      </w:r>
      <w:r w:rsidR="001757B4">
        <w:rPr>
          <w:rFonts w:eastAsiaTheme="minorEastAsia"/>
        </w:rPr>
        <w:t>usina</w:t>
      </w:r>
      <w:r>
        <w:rPr>
          <w:rFonts w:eastAsiaTheme="minorEastAsia"/>
        </w:rPr>
        <w:t xml:space="preserve"> ao QGBT</w:t>
      </w:r>
      <w:r w:rsidR="001757B4">
        <w:rPr>
          <w:rFonts w:eastAsiaTheme="minorEastAsia"/>
        </w:rPr>
        <w:t>_4</w:t>
      </w:r>
      <w:r w:rsidR="00E10410">
        <w:rPr>
          <w:rFonts w:eastAsiaTheme="minorEastAsia"/>
        </w:rPr>
        <w:t>, pois dessa maneira criando redundância, ou seja,  no caso de falha de um inversor não será perdido completamente a potência gerada pela usina</w:t>
      </w:r>
      <w:r w:rsidR="001757B4">
        <w:rPr>
          <w:rFonts w:eastAsiaTheme="minorEastAsia"/>
        </w:rPr>
        <w:t xml:space="preserve">, </w:t>
      </w:r>
      <w:r w:rsidR="00D6641B">
        <w:rPr>
          <w:rFonts w:eastAsiaTheme="minorEastAsia"/>
        </w:rPr>
        <w:t>conectada por</w:t>
      </w:r>
      <w:r w:rsidR="001757B4">
        <w:rPr>
          <w:rFonts w:eastAsiaTheme="minorEastAsia"/>
        </w:rPr>
        <w:t xml:space="preserve"> dois alimentadores de 70mm</w:t>
      </w:r>
      <w:r w:rsidR="001757B4" w:rsidRPr="001757B4">
        <w:rPr>
          <w:rFonts w:eastAsiaTheme="minorEastAsia"/>
          <w:vertAlign w:val="superscript"/>
        </w:rPr>
        <w:t>2</w:t>
      </w:r>
      <w:r w:rsidR="001757B4">
        <w:rPr>
          <w:rFonts w:eastAsiaTheme="minorEastAsia"/>
        </w:rPr>
        <w:t xml:space="preserve"> ( 2x3#70(70)35 )</w:t>
      </w:r>
      <w:r w:rsidR="00E10410">
        <w:rPr>
          <w:rFonts w:eastAsiaTheme="minorEastAsia"/>
        </w:rPr>
        <w:t>,</w:t>
      </w:r>
      <w:r w:rsidR="00D6641B">
        <w:rPr>
          <w:rFonts w:eastAsiaTheme="minorEastAsia"/>
        </w:rPr>
        <w:t xml:space="preserve"> e protegida por</w:t>
      </w:r>
      <w:r w:rsidR="00E10410">
        <w:rPr>
          <w:rFonts w:eastAsiaTheme="minorEastAsia"/>
        </w:rPr>
        <w:t xml:space="preserve"> disjuntor Soprano DS400-H</w:t>
      </w:r>
      <w:r>
        <w:rPr>
          <w:rFonts w:eastAsiaTheme="minorEastAsia"/>
        </w:rPr>
        <w:t>.</w:t>
      </w:r>
      <w:r w:rsidR="001757B4">
        <w:rPr>
          <w:rFonts w:eastAsiaTheme="minorEastAsia"/>
        </w:rPr>
        <w:t xml:space="preserve"> </w:t>
      </w:r>
    </w:p>
    <w:p w14:paraId="6AC04753" w14:textId="03E5D4F6" w:rsidR="00D74F26" w:rsidRPr="006464BC" w:rsidRDefault="0072375D" w:rsidP="00474CF3">
      <w:pPr>
        <w:pStyle w:val="Ttulo1"/>
        <w:numPr>
          <w:ilvl w:val="0"/>
          <w:numId w:val="2"/>
        </w:numPr>
        <w:rPr>
          <w:b/>
          <w:bCs/>
          <w:color w:val="auto"/>
        </w:rPr>
      </w:pPr>
      <w:bookmarkStart w:id="41" w:name="_Toc13057871"/>
      <w:r w:rsidRPr="006464BC">
        <w:rPr>
          <w:b/>
          <w:bCs/>
          <w:color w:val="auto"/>
        </w:rPr>
        <w:t>Cálculo das Correntes de Curto-Circuito</w:t>
      </w:r>
      <w:bookmarkEnd w:id="41"/>
    </w:p>
    <w:p w14:paraId="68436C31" w14:textId="2DB5E25A" w:rsidR="00DD27A9" w:rsidRDefault="00DD27A9" w:rsidP="00474CF3">
      <w:pPr>
        <w:pStyle w:val="Ttulo2"/>
        <w:numPr>
          <w:ilvl w:val="1"/>
          <w:numId w:val="2"/>
        </w:numPr>
        <w:ind w:left="0" w:firstLine="142"/>
        <w:rPr>
          <w:b/>
          <w:bCs/>
          <w:color w:val="auto"/>
        </w:rPr>
      </w:pPr>
      <w:bookmarkStart w:id="42" w:name="_Toc13057872"/>
      <w:r w:rsidRPr="00DD27A9">
        <w:rPr>
          <w:b/>
          <w:bCs/>
          <w:color w:val="auto"/>
        </w:rPr>
        <w:t>Sistema PU</w:t>
      </w:r>
      <w:bookmarkEnd w:id="42"/>
    </w:p>
    <w:p w14:paraId="68791917" w14:textId="5BC5A579" w:rsidR="00DD27A9" w:rsidRDefault="00DD27A9" w:rsidP="00BC24AE">
      <w:pPr>
        <w:spacing w:after="0"/>
        <w:ind w:firstLine="851"/>
      </w:pPr>
      <w:r>
        <w:t>O primeiro passo no cálculo de correntes de curto circuito é obter todos os valores em PU, para então, com todas as grandezas na mesma base, poder chegar nos valores corretos das correntes. Segue abaixo os cálculos dos elementos em PU:</w:t>
      </w:r>
    </w:p>
    <w:p w14:paraId="30495F0F" w14:textId="77777777" w:rsidR="00BC24AE" w:rsidRDefault="00BC24AE" w:rsidP="00BC24AE">
      <w:pPr>
        <w:keepNext/>
        <w:spacing w:after="0"/>
        <w:ind w:firstLine="851"/>
        <w:jc w:val="center"/>
      </w:pPr>
      <w:r>
        <w:rPr>
          <w:noProof/>
        </w:rPr>
        <w:drawing>
          <wp:inline distT="0" distB="0" distL="0" distR="0" wp14:anchorId="044A46DE" wp14:editId="308D7869">
            <wp:extent cx="3581400" cy="7143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1400" cy="714375"/>
                    </a:xfrm>
                    <a:prstGeom prst="rect">
                      <a:avLst/>
                    </a:prstGeom>
                  </pic:spPr>
                </pic:pic>
              </a:graphicData>
            </a:graphic>
          </wp:inline>
        </w:drawing>
      </w:r>
    </w:p>
    <w:p w14:paraId="4869FF74" w14:textId="6D328FFA" w:rsidR="00BC24AE" w:rsidRDefault="00BC24AE" w:rsidP="00BC24AE">
      <w:pPr>
        <w:pStyle w:val="Legenda"/>
        <w:spacing w:after="0"/>
        <w:jc w:val="center"/>
      </w:pPr>
      <w:r>
        <w:t xml:space="preserve">Tabela </w:t>
      </w:r>
      <w:fldSimple w:instr=" SEQ Tabela \* ARABIC ">
        <w:r w:rsidR="00145DD5">
          <w:rPr>
            <w:noProof/>
          </w:rPr>
          <w:t>27</w:t>
        </w:r>
      </w:fldSimple>
      <w:r>
        <w:t xml:space="preserve"> - Valores de Base</w:t>
      </w:r>
    </w:p>
    <w:p w14:paraId="4AC43003" w14:textId="42B58790" w:rsidR="00BC24AE" w:rsidRDefault="003677B7" w:rsidP="00BC24AE">
      <w:pPr>
        <w:keepNext/>
        <w:spacing w:after="0"/>
        <w:ind w:firstLine="851"/>
        <w:jc w:val="center"/>
      </w:pPr>
      <w:r>
        <w:rPr>
          <w:noProof/>
        </w:rPr>
        <w:drawing>
          <wp:inline distT="0" distB="0" distL="0" distR="0" wp14:anchorId="491E77CD" wp14:editId="30E6E12B">
            <wp:extent cx="4810125" cy="69532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0125" cy="695325"/>
                    </a:xfrm>
                    <a:prstGeom prst="rect">
                      <a:avLst/>
                    </a:prstGeom>
                  </pic:spPr>
                </pic:pic>
              </a:graphicData>
            </a:graphic>
          </wp:inline>
        </w:drawing>
      </w:r>
    </w:p>
    <w:p w14:paraId="63E974AF" w14:textId="4855EC79" w:rsidR="00BC24AE" w:rsidRPr="00BC24AE" w:rsidRDefault="00BC24AE" w:rsidP="00BC24AE">
      <w:pPr>
        <w:pStyle w:val="Legenda"/>
        <w:spacing w:after="0"/>
        <w:jc w:val="center"/>
      </w:pPr>
      <w:r>
        <w:t xml:space="preserve">Tabela </w:t>
      </w:r>
      <w:fldSimple w:instr=" SEQ Tabela \* ARABIC ">
        <w:r w:rsidR="00145DD5">
          <w:rPr>
            <w:noProof/>
          </w:rPr>
          <w:t>28</w:t>
        </w:r>
      </w:fldSimple>
      <w:r>
        <w:t xml:space="preserve"> </w:t>
      </w:r>
      <w:r w:rsidR="003677B7">
        <w:t>–</w:t>
      </w:r>
      <w:r>
        <w:t xml:space="preserve"> Correntes de Base dos transformadores em </w:t>
      </w:r>
      <w:proofErr w:type="spellStart"/>
      <w:r>
        <w:t>Ampéres</w:t>
      </w:r>
      <w:proofErr w:type="spellEnd"/>
    </w:p>
    <w:p w14:paraId="5E26C067" w14:textId="46CACF98" w:rsidR="000B166E" w:rsidRDefault="003677B7" w:rsidP="003677B7">
      <w:pPr>
        <w:ind w:firstLine="851"/>
        <w:jc w:val="both"/>
      </w:pPr>
      <w:r>
        <w:t xml:space="preserve">Acima pode ser observado os valores de Tensão, Potência, Impedância e Corrente que serão utilizados como Base, seguidos pelas correntes de base dos secundários dos transformadores. As </w:t>
      </w:r>
      <w:proofErr w:type="gramStart"/>
      <w:r>
        <w:t>impedâncias  de</w:t>
      </w:r>
      <w:proofErr w:type="gramEnd"/>
      <w:r>
        <w:t xml:space="preserve"> sequência dos transformadores já foram apresentadas na tabela </w:t>
      </w:r>
      <w:r w:rsidR="00B77435">
        <w:t>10</w:t>
      </w:r>
      <w:r>
        <w:t>, e os valores em PU são apresentados na tabela a seguir:</w:t>
      </w:r>
    </w:p>
    <w:p w14:paraId="3FFE1071" w14:textId="77777777" w:rsidR="003677B7" w:rsidRDefault="003677B7" w:rsidP="003677B7">
      <w:pPr>
        <w:keepNext/>
        <w:ind w:firstLine="851"/>
        <w:jc w:val="center"/>
      </w:pPr>
      <w:r>
        <w:rPr>
          <w:noProof/>
        </w:rPr>
        <w:drawing>
          <wp:inline distT="0" distB="0" distL="0" distR="0" wp14:anchorId="19EE265B" wp14:editId="60421E04">
            <wp:extent cx="4486275" cy="163830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6275" cy="1638300"/>
                    </a:xfrm>
                    <a:prstGeom prst="rect">
                      <a:avLst/>
                    </a:prstGeom>
                  </pic:spPr>
                </pic:pic>
              </a:graphicData>
            </a:graphic>
          </wp:inline>
        </w:drawing>
      </w:r>
    </w:p>
    <w:p w14:paraId="50EB700F" w14:textId="31CFB035" w:rsidR="003677B7" w:rsidRDefault="003677B7" w:rsidP="003677B7">
      <w:pPr>
        <w:pStyle w:val="Legenda"/>
        <w:jc w:val="center"/>
      </w:pPr>
      <w:r>
        <w:t xml:space="preserve">Tabela </w:t>
      </w:r>
      <w:fldSimple w:instr=" SEQ Tabela \* ARABIC ">
        <w:r w:rsidR="00145DD5">
          <w:rPr>
            <w:noProof/>
          </w:rPr>
          <w:t>29</w:t>
        </w:r>
      </w:fldSimple>
      <w:r>
        <w:t xml:space="preserve"> - Impedâncias dos Transformadores em PU</w:t>
      </w:r>
    </w:p>
    <w:p w14:paraId="117E2A8E" w14:textId="5FAD8C3F" w:rsidR="003677B7" w:rsidRDefault="003677B7" w:rsidP="003677B7">
      <w:r>
        <w:tab/>
        <w:t xml:space="preserve">Logo a seguir é apresentado </w:t>
      </w:r>
      <w:r w:rsidR="00461737">
        <w:t>os valores de impedância em PU no Ponto de Entrega e no trecho entre o Ponto de Entrega e o Barramento de Entrada, onde ficará localizado a cabine de medição:</w:t>
      </w:r>
    </w:p>
    <w:p w14:paraId="775862E2" w14:textId="77777777" w:rsidR="00461737" w:rsidRDefault="00461737" w:rsidP="00461737">
      <w:pPr>
        <w:keepNext/>
        <w:ind w:firstLine="851"/>
        <w:jc w:val="center"/>
      </w:pPr>
      <w:r>
        <w:rPr>
          <w:noProof/>
        </w:rPr>
        <w:lastRenderedPageBreak/>
        <w:drawing>
          <wp:inline distT="0" distB="0" distL="0" distR="0" wp14:anchorId="2EC94D30" wp14:editId="7BA2E81A">
            <wp:extent cx="3648075" cy="132397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8075" cy="1323975"/>
                    </a:xfrm>
                    <a:prstGeom prst="rect">
                      <a:avLst/>
                    </a:prstGeom>
                  </pic:spPr>
                </pic:pic>
              </a:graphicData>
            </a:graphic>
          </wp:inline>
        </w:drawing>
      </w:r>
    </w:p>
    <w:p w14:paraId="1FEA42FA" w14:textId="371F30D7" w:rsidR="00461737" w:rsidRDefault="00461737" w:rsidP="00461737">
      <w:pPr>
        <w:pStyle w:val="Legenda"/>
        <w:jc w:val="center"/>
      </w:pPr>
      <w:r>
        <w:t xml:space="preserve">Tabela </w:t>
      </w:r>
      <w:fldSimple w:instr=" SEQ Tabela \* ARABIC ">
        <w:r w:rsidR="00145DD5">
          <w:rPr>
            <w:noProof/>
          </w:rPr>
          <w:t>30</w:t>
        </w:r>
      </w:fldSimple>
      <w:r>
        <w:t xml:space="preserve"> - Impedâncias de Entrada</w:t>
      </w:r>
    </w:p>
    <w:p w14:paraId="2DBE4864" w14:textId="0288AE88" w:rsidR="00461737" w:rsidRPr="00461737" w:rsidRDefault="00461737" w:rsidP="00461737">
      <w:r>
        <w:tab/>
        <w:t xml:space="preserve">Os valores da tabela </w:t>
      </w:r>
      <w:r w:rsidR="00B77435">
        <w:t>30</w:t>
      </w:r>
      <w:r>
        <w:t xml:space="preserve"> foram obtidos a partir de documentos fornecidos pela </w:t>
      </w:r>
      <w:r w:rsidR="00B77435">
        <w:t>C</w:t>
      </w:r>
      <w:r>
        <w:t>opel.</w:t>
      </w:r>
    </w:p>
    <w:p w14:paraId="627A8945" w14:textId="11E9D5C2" w:rsidR="000B166E" w:rsidRDefault="00B066D8" w:rsidP="000B166E">
      <w:pPr>
        <w:keepNext/>
        <w:ind w:firstLine="851"/>
        <w:jc w:val="center"/>
      </w:pPr>
      <w:r>
        <w:rPr>
          <w:noProof/>
        </w:rPr>
        <w:drawing>
          <wp:inline distT="0" distB="0" distL="0" distR="0" wp14:anchorId="52BA3770" wp14:editId="6D081F84">
            <wp:extent cx="7170158" cy="6116910"/>
            <wp:effectExtent l="0" t="6667" r="5397" b="5398"/>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rot="5400000">
                      <a:off x="0" y="0"/>
                      <a:ext cx="7194305" cy="6137510"/>
                    </a:xfrm>
                    <a:prstGeom prst="rect">
                      <a:avLst/>
                    </a:prstGeom>
                  </pic:spPr>
                </pic:pic>
              </a:graphicData>
            </a:graphic>
          </wp:inline>
        </w:drawing>
      </w:r>
    </w:p>
    <w:p w14:paraId="208BD7C1" w14:textId="6B0ED06C" w:rsidR="00DD27A9" w:rsidRDefault="000B166E" w:rsidP="000B166E">
      <w:pPr>
        <w:pStyle w:val="Legenda"/>
        <w:jc w:val="center"/>
      </w:pPr>
      <w:r>
        <w:t xml:space="preserve">Tabela </w:t>
      </w:r>
      <w:fldSimple w:instr=" SEQ Tabela \* ARABIC ">
        <w:r w:rsidR="00145DD5">
          <w:rPr>
            <w:noProof/>
          </w:rPr>
          <w:t>31</w:t>
        </w:r>
      </w:fldSimple>
      <w:r>
        <w:t>- Impedâncias dos Alimentadores</w:t>
      </w:r>
    </w:p>
    <w:p w14:paraId="074DBA34" w14:textId="4D4E17DF" w:rsidR="000B166E" w:rsidRDefault="000B166E" w:rsidP="000B166E">
      <w:pPr>
        <w:rPr>
          <w:rFonts w:eastAsiaTheme="minorEastAsia"/>
        </w:rPr>
      </w:pPr>
      <w:r>
        <w:lastRenderedPageBreak/>
        <w:tab/>
        <w:t xml:space="preserve">Na tabela </w:t>
      </w:r>
      <w:r w:rsidR="00B77435" w:rsidRPr="00B77435">
        <w:t>31</w:t>
      </w:r>
      <w:r w:rsidR="00461737">
        <w:t xml:space="preserve"> podemos</w:t>
      </w:r>
      <w:r>
        <w:t xml:space="preserve"> observar as impedâncias dos alimentadores que foram calculados a partir do</w:t>
      </w:r>
      <w:r w:rsidR="00461737">
        <w:t xml:space="preserve">s valores de impedância encontrados nos catálogos e então passados para PU utilizando a </w:t>
      </w:r>
      <w:r w:rsidR="00B77435">
        <w:t>fórmula</w:t>
      </w:r>
      <w:r w:rsidR="00461737">
        <w:t xml:space="preserve">: </w:t>
      </w:r>
      <m:oMath>
        <m:r>
          <w:rPr>
            <w:rFonts w:ascii="Cambria Math" w:hAnsi="Cambria Math"/>
          </w:rPr>
          <m:t>Zpu=</m:t>
        </m:r>
        <m:f>
          <m:fPr>
            <m:ctrlPr>
              <w:rPr>
                <w:rFonts w:ascii="Cambria Math" w:hAnsi="Cambria Math"/>
                <w:i/>
              </w:rPr>
            </m:ctrlPr>
          </m:fPr>
          <m:num>
            <m:r>
              <w:rPr>
                <w:rFonts w:ascii="Cambria Math" w:hAnsi="Cambria Math"/>
              </w:rPr>
              <m:t>Zohm</m:t>
            </m:r>
          </m:num>
          <m:den>
            <m:r>
              <w:rPr>
                <w:rFonts w:ascii="Cambria Math" w:hAnsi="Cambria Math"/>
              </w:rPr>
              <m:t>Zbase</m:t>
            </m:r>
          </m:den>
        </m:f>
      </m:oMath>
      <w:r w:rsidR="00461737">
        <w:rPr>
          <w:rFonts w:eastAsiaTheme="minorEastAsia"/>
        </w:rPr>
        <w:t>.</w:t>
      </w:r>
    </w:p>
    <w:p w14:paraId="7D4B9AD8" w14:textId="3EA427AE" w:rsidR="00A56099" w:rsidRPr="006464BC" w:rsidRDefault="00A56099" w:rsidP="00474CF3">
      <w:pPr>
        <w:pStyle w:val="Ttulo2"/>
        <w:numPr>
          <w:ilvl w:val="1"/>
          <w:numId w:val="2"/>
        </w:numPr>
        <w:ind w:left="0" w:firstLine="142"/>
        <w:rPr>
          <w:rFonts w:eastAsiaTheme="minorEastAsia"/>
          <w:b/>
          <w:bCs/>
          <w:color w:val="auto"/>
        </w:rPr>
      </w:pPr>
      <w:bookmarkStart w:id="43" w:name="_Toc13057873"/>
      <w:r w:rsidRPr="006464BC">
        <w:rPr>
          <w:rFonts w:eastAsiaTheme="minorEastAsia"/>
          <w:b/>
          <w:bCs/>
          <w:color w:val="auto"/>
        </w:rPr>
        <w:t>Cálculo das Correntes de Curto Circuito</w:t>
      </w:r>
      <w:bookmarkEnd w:id="43"/>
    </w:p>
    <w:p w14:paraId="7ADD68EF" w14:textId="1B0F810D" w:rsidR="00A56099" w:rsidRDefault="00A56099" w:rsidP="00A56099">
      <w:pPr>
        <w:rPr>
          <w:rFonts w:eastAsiaTheme="minorEastAsia"/>
        </w:rPr>
      </w:pPr>
    </w:p>
    <w:p w14:paraId="00FD216D" w14:textId="6A6ED0F1" w:rsidR="00A56099" w:rsidRDefault="00A56099" w:rsidP="00A56099">
      <w:pPr>
        <w:rPr>
          <w:rFonts w:eastAsiaTheme="minorEastAsia"/>
        </w:rPr>
      </w:pPr>
      <w:r>
        <w:rPr>
          <w:rFonts w:eastAsiaTheme="minorEastAsia"/>
        </w:rPr>
        <w:t>O cálculo das correntes de curto-circuito se deu pelas equações abaixo:</w:t>
      </w:r>
    </w:p>
    <w:p w14:paraId="38528BBD" w14:textId="731E2B92" w:rsidR="00A56099" w:rsidRPr="00A56099" w:rsidRDefault="00A56099" w:rsidP="00474CF3">
      <w:pPr>
        <w:pStyle w:val="PargrafodaLista"/>
        <w:numPr>
          <w:ilvl w:val="0"/>
          <w:numId w:val="12"/>
        </w:numPr>
        <w:rPr>
          <w:rFonts w:eastAsiaTheme="minorEastAsia"/>
        </w:rPr>
      </w:pPr>
      <w:r>
        <w:rPr>
          <w:rFonts w:eastAsiaTheme="minorEastAsia"/>
          <w:color w:val="000000"/>
          <w:sz w:val="20"/>
          <w:szCs w:val="20"/>
          <w:shd w:val="clear" w:color="auto" w:fill="FFFFFF"/>
        </w:rPr>
        <w:t xml:space="preserve">Corrente de Curto Circuito Trifásico – Primário do Transformador - </w:t>
      </w:r>
      <m:oMath>
        <m:r>
          <m:rPr>
            <m:sty m:val="p"/>
          </m:rPr>
          <w:rPr>
            <w:rFonts w:ascii="Cambria Math" w:hAnsi="Cambria Math" w:cs="Helvetica"/>
            <w:color w:val="000000"/>
            <w:sz w:val="20"/>
            <w:szCs w:val="20"/>
            <w:shd w:val="clear" w:color="auto" w:fill="FFFFFF"/>
          </w:rPr>
          <m:t>Icc 3Φ</m:t>
        </m:r>
        <m:r>
          <m:rPr>
            <m:sty m:val="p"/>
          </m:rPr>
          <w:rPr>
            <w:rFonts w:ascii="Cambria Math" w:hAnsi="Helvetica" w:cs="Helvetica"/>
            <w:color w:val="000000"/>
            <w:sz w:val="20"/>
            <w:szCs w:val="20"/>
            <w:shd w:val="clear" w:color="auto" w:fill="FFFFFF"/>
          </w:rPr>
          <m:t>=(</m:t>
        </m:r>
        <m:f>
          <m:fPr>
            <m:ctrlPr>
              <w:rPr>
                <w:rFonts w:ascii="Cambria Math" w:hAnsi="Helvetica" w:cs="Helvetica"/>
                <w:color w:val="000000"/>
                <w:sz w:val="20"/>
                <w:szCs w:val="20"/>
                <w:shd w:val="clear" w:color="auto" w:fill="FFFFFF"/>
              </w:rPr>
            </m:ctrlPr>
          </m:fPr>
          <m:num>
            <m:r>
              <w:rPr>
                <w:rFonts w:ascii="Cambria Math" w:hAnsi="Helvetica" w:cs="Helvetica"/>
                <w:color w:val="000000"/>
                <w:sz w:val="20"/>
                <w:szCs w:val="20"/>
                <w:shd w:val="clear" w:color="auto" w:fill="FFFFFF"/>
              </w:rPr>
              <m:t>1</m:t>
            </m:r>
          </m:num>
          <m:den>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den>
        </m:f>
        <m:r>
          <w:rPr>
            <w:rFonts w:ascii="Cambria Math" w:hAnsi="Cambria Math" w:cs="Cambria Math"/>
            <w:color w:val="000000"/>
            <w:sz w:val="20"/>
            <w:szCs w:val="20"/>
            <w:shd w:val="clear" w:color="auto" w:fill="FFFFFF"/>
          </w:rPr>
          <m:t>)*</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I</m:t>
            </m:r>
          </m:e>
          <m:sub>
            <m:r>
              <w:rPr>
                <w:rFonts w:ascii="Cambria Math" w:hAnsi="Helvetica" w:cs="Helvetica"/>
                <w:color w:val="000000"/>
                <w:sz w:val="20"/>
                <w:szCs w:val="20"/>
                <w:shd w:val="clear" w:color="auto" w:fill="FFFFFF"/>
              </w:rPr>
              <m:t>base 1</m:t>
            </m:r>
            <m:r>
              <w:rPr>
                <w:rFonts w:ascii="Cambria Math" w:hAnsi="Helvetica" w:cs="Helvetica"/>
                <w:color w:val="000000"/>
                <w:sz w:val="20"/>
                <w:szCs w:val="20"/>
                <w:shd w:val="clear" w:color="auto" w:fill="FFFFFF"/>
              </w:rPr>
              <m:t>º</m:t>
            </m:r>
          </m:sub>
        </m:sSub>
      </m:oMath>
    </w:p>
    <w:p w14:paraId="7292599A" w14:textId="288D105F" w:rsidR="00A56099" w:rsidRPr="00A56099" w:rsidRDefault="00A56099" w:rsidP="00474CF3">
      <w:pPr>
        <w:pStyle w:val="PargrafodaLista"/>
        <w:numPr>
          <w:ilvl w:val="0"/>
          <w:numId w:val="12"/>
        </w:numPr>
        <w:rPr>
          <w:rFonts w:eastAsiaTheme="minorEastAsia"/>
          <w:color w:val="000000"/>
          <w:sz w:val="20"/>
          <w:szCs w:val="20"/>
          <w:shd w:val="clear" w:color="auto" w:fill="FFFFFF"/>
        </w:rPr>
      </w:pPr>
      <w:r>
        <w:rPr>
          <w:rFonts w:eastAsiaTheme="minorEastAsia"/>
          <w:color w:val="000000"/>
          <w:sz w:val="20"/>
          <w:szCs w:val="20"/>
          <w:shd w:val="clear" w:color="auto" w:fill="FFFFFF"/>
        </w:rPr>
        <w:t xml:space="preserve">Corrente de Curto Circuito Trifásico – Secundário do Transformador - </w:t>
      </w:r>
      <m:oMath>
        <m:r>
          <m:rPr>
            <m:sty m:val="p"/>
          </m:rPr>
          <w:rPr>
            <w:rFonts w:ascii="Cambria Math" w:hAnsi="Cambria Math" w:cs="Helvetica"/>
            <w:color w:val="000000"/>
            <w:sz w:val="20"/>
            <w:szCs w:val="20"/>
            <w:shd w:val="clear" w:color="auto" w:fill="FFFFFF"/>
          </w:rPr>
          <m:t>Icc 3Φ</m:t>
        </m:r>
        <m:r>
          <m:rPr>
            <m:sty m:val="p"/>
          </m:rPr>
          <w:rPr>
            <w:rFonts w:ascii="Cambria Math" w:hAnsi="Helvetica" w:cs="Helvetica"/>
            <w:color w:val="000000"/>
            <w:sz w:val="20"/>
            <w:szCs w:val="20"/>
            <w:shd w:val="clear" w:color="auto" w:fill="FFFFFF"/>
          </w:rPr>
          <m:t>=(</m:t>
        </m:r>
        <m:f>
          <m:fPr>
            <m:ctrlPr>
              <w:rPr>
                <w:rFonts w:ascii="Cambria Math" w:hAnsi="Helvetica" w:cs="Helvetica"/>
                <w:color w:val="000000"/>
                <w:sz w:val="20"/>
                <w:szCs w:val="20"/>
                <w:shd w:val="clear" w:color="auto" w:fill="FFFFFF"/>
              </w:rPr>
            </m:ctrlPr>
          </m:fPr>
          <m:num>
            <m:r>
              <w:rPr>
                <w:rFonts w:ascii="Cambria Math" w:hAnsi="Helvetica" w:cs="Helvetica"/>
                <w:color w:val="000000"/>
                <w:sz w:val="20"/>
                <w:szCs w:val="20"/>
                <w:shd w:val="clear" w:color="auto" w:fill="FFFFFF"/>
              </w:rPr>
              <m:t>1</m:t>
            </m:r>
          </m:num>
          <m:den>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den>
        </m:f>
        <m:r>
          <w:rPr>
            <w:rFonts w:ascii="Cambria Math" w:hAnsi="Cambria Math" w:cs="Cambria Math"/>
            <w:color w:val="000000"/>
            <w:sz w:val="20"/>
            <w:szCs w:val="20"/>
            <w:shd w:val="clear" w:color="auto" w:fill="FFFFFF"/>
          </w:rPr>
          <m:t>)*</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I</m:t>
            </m:r>
          </m:e>
          <m:sub>
            <m:r>
              <w:rPr>
                <w:rFonts w:ascii="Cambria Math" w:hAnsi="Helvetica" w:cs="Helvetica"/>
                <w:color w:val="000000"/>
                <w:sz w:val="20"/>
                <w:szCs w:val="20"/>
                <w:shd w:val="clear" w:color="auto" w:fill="FFFFFF"/>
              </w:rPr>
              <m:t>base 2</m:t>
            </m:r>
            <m:r>
              <w:rPr>
                <w:rFonts w:ascii="Cambria Math" w:hAnsi="Helvetica" w:cs="Helvetica"/>
                <w:color w:val="000000"/>
                <w:sz w:val="20"/>
                <w:szCs w:val="20"/>
                <w:shd w:val="clear" w:color="auto" w:fill="FFFFFF"/>
              </w:rPr>
              <m:t>º</m:t>
            </m:r>
          </m:sub>
        </m:sSub>
      </m:oMath>
    </w:p>
    <w:p w14:paraId="3590B38F" w14:textId="51895C59" w:rsidR="00A56099" w:rsidRPr="00A56099" w:rsidRDefault="00A56099" w:rsidP="00474CF3">
      <w:pPr>
        <w:pStyle w:val="PargrafodaLista"/>
        <w:numPr>
          <w:ilvl w:val="0"/>
          <w:numId w:val="12"/>
        </w:numPr>
        <w:rPr>
          <w:rFonts w:eastAsiaTheme="minorEastAsia"/>
          <w:color w:val="000000"/>
          <w:sz w:val="20"/>
          <w:szCs w:val="20"/>
          <w:shd w:val="clear" w:color="auto" w:fill="FFFFFF"/>
        </w:rPr>
      </w:pPr>
      <w:r>
        <w:rPr>
          <w:rFonts w:eastAsiaTheme="minorEastAsia"/>
          <w:color w:val="000000"/>
          <w:sz w:val="20"/>
          <w:szCs w:val="20"/>
          <w:shd w:val="clear" w:color="auto" w:fill="FFFFFF"/>
        </w:rPr>
        <w:t xml:space="preserve">Corrente de Curto Circuito Fase-Fase – Primário do Transformador - </w:t>
      </w:r>
      <m:oMath>
        <m:r>
          <m:rPr>
            <m:sty m:val="p"/>
          </m:rPr>
          <w:rPr>
            <w:rFonts w:ascii="Cambria Math" w:hAnsi="Cambria Math" w:cs="Helvetica"/>
            <w:color w:val="000000"/>
            <w:sz w:val="20"/>
            <w:szCs w:val="20"/>
            <w:shd w:val="clear" w:color="auto" w:fill="FFFFFF"/>
          </w:rPr>
          <m:t>Icc 2Φ</m:t>
        </m:r>
        <m:r>
          <m:rPr>
            <m:sty m:val="p"/>
          </m:rPr>
          <w:rPr>
            <w:rFonts w:ascii="Cambria Math" w:hAnsi="Helvetica" w:cs="Helvetica"/>
            <w:color w:val="000000"/>
            <w:sz w:val="20"/>
            <w:szCs w:val="20"/>
            <w:shd w:val="clear" w:color="auto" w:fill="FFFFFF"/>
          </w:rPr>
          <m:t>=(</m:t>
        </m:r>
        <m:f>
          <m:fPr>
            <m:ctrlPr>
              <w:rPr>
                <w:rFonts w:ascii="Cambria Math" w:hAnsi="Helvetica" w:cs="Helvetica"/>
                <w:color w:val="000000"/>
                <w:sz w:val="20"/>
                <w:szCs w:val="20"/>
                <w:shd w:val="clear" w:color="auto" w:fill="FFFFFF"/>
              </w:rPr>
            </m:ctrlPr>
          </m:fPr>
          <m:num>
            <m:r>
              <w:rPr>
                <w:rFonts w:ascii="Cambria Math" w:hAnsi="Helvetica" w:cs="Helvetica"/>
                <w:color w:val="000000"/>
                <w:sz w:val="20"/>
                <w:szCs w:val="20"/>
                <w:shd w:val="clear" w:color="auto" w:fill="FFFFFF"/>
              </w:rPr>
              <m:t>1</m:t>
            </m:r>
          </m:num>
          <m:den>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r>
              <w:rPr>
                <w:rFonts w:ascii="Cambria Math" w:hAnsi="Helvetica" w:cs="Helvetica"/>
                <w:color w:val="000000"/>
                <w:sz w:val="20"/>
                <w:szCs w:val="20"/>
                <w:shd w:val="clear" w:color="auto" w:fill="FFFFFF"/>
              </w:rPr>
              <m:t xml:space="preserve">+ </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den>
        </m:f>
        <m:r>
          <w:rPr>
            <w:rFonts w:ascii="Cambria Math" w:hAnsi="Cambria Math" w:cs="Cambria Math"/>
            <w:color w:val="000000"/>
            <w:sz w:val="20"/>
            <w:szCs w:val="20"/>
            <w:shd w:val="clear" w:color="auto" w:fill="FFFFFF"/>
          </w:rPr>
          <m:t>)*</m:t>
        </m:r>
        <m:rad>
          <m:radPr>
            <m:degHide m:val="1"/>
            <m:ctrlPr>
              <w:rPr>
                <w:rFonts w:ascii="Cambria Math" w:hAnsi="Cambria Math" w:cs="Cambria Math"/>
                <w:i/>
                <w:color w:val="000000"/>
                <w:sz w:val="20"/>
                <w:szCs w:val="20"/>
                <w:shd w:val="clear" w:color="auto" w:fill="FFFFFF"/>
              </w:rPr>
            </m:ctrlPr>
          </m:radPr>
          <m:deg/>
          <m:e>
            <m:r>
              <w:rPr>
                <w:rFonts w:ascii="Cambria Math" w:hAnsi="Cambria Math" w:cs="Cambria Math"/>
                <w:color w:val="000000"/>
                <w:sz w:val="20"/>
                <w:szCs w:val="20"/>
                <w:shd w:val="clear" w:color="auto" w:fill="FFFFFF"/>
              </w:rPr>
              <m:t>3</m:t>
            </m:r>
          </m:e>
        </m:rad>
        <m:r>
          <w:rPr>
            <w:rFonts w:ascii="Cambria Math" w:hAnsi="Cambria Math" w:cs="Cambria Math"/>
            <w:color w:val="000000"/>
            <w:sz w:val="20"/>
            <w:szCs w:val="20"/>
            <w:shd w:val="clear" w:color="auto" w:fill="FFFFFF"/>
          </w:rPr>
          <m:t>*</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I</m:t>
            </m:r>
          </m:e>
          <m:sub>
            <m:r>
              <w:rPr>
                <w:rFonts w:ascii="Cambria Math" w:hAnsi="Helvetica" w:cs="Helvetica"/>
                <w:color w:val="000000"/>
                <w:sz w:val="20"/>
                <w:szCs w:val="20"/>
                <w:shd w:val="clear" w:color="auto" w:fill="FFFFFF"/>
              </w:rPr>
              <m:t>base 1</m:t>
            </m:r>
            <m:r>
              <w:rPr>
                <w:rFonts w:ascii="Cambria Math" w:hAnsi="Helvetica" w:cs="Helvetica"/>
                <w:color w:val="000000"/>
                <w:sz w:val="20"/>
                <w:szCs w:val="20"/>
                <w:shd w:val="clear" w:color="auto" w:fill="FFFFFF"/>
              </w:rPr>
              <m:t>º</m:t>
            </m:r>
          </m:sub>
        </m:sSub>
      </m:oMath>
    </w:p>
    <w:p w14:paraId="6022AA84" w14:textId="3F3190FF" w:rsidR="00A56099" w:rsidRPr="00A56099" w:rsidRDefault="00A56099" w:rsidP="00474CF3">
      <w:pPr>
        <w:pStyle w:val="PargrafodaLista"/>
        <w:numPr>
          <w:ilvl w:val="0"/>
          <w:numId w:val="12"/>
        </w:numPr>
        <w:rPr>
          <w:rFonts w:eastAsiaTheme="minorEastAsia"/>
          <w:color w:val="000000"/>
          <w:sz w:val="20"/>
          <w:szCs w:val="20"/>
          <w:shd w:val="clear" w:color="auto" w:fill="FFFFFF"/>
        </w:rPr>
      </w:pPr>
      <w:r>
        <w:rPr>
          <w:rFonts w:eastAsiaTheme="minorEastAsia"/>
          <w:color w:val="000000"/>
          <w:sz w:val="20"/>
          <w:szCs w:val="20"/>
          <w:shd w:val="clear" w:color="auto" w:fill="FFFFFF"/>
        </w:rPr>
        <w:t>Corrente de Curto Circuito Fase-Fase – Secundário do Transformador -</w:t>
      </w:r>
      <m:oMath>
        <m:r>
          <m:rPr>
            <m:sty m:val="p"/>
          </m:rPr>
          <w:rPr>
            <w:rFonts w:ascii="Cambria Math" w:hAnsi="Cambria Math" w:cs="Helvetica"/>
            <w:color w:val="000000"/>
            <w:sz w:val="20"/>
            <w:szCs w:val="20"/>
            <w:shd w:val="clear" w:color="auto" w:fill="FFFFFF"/>
          </w:rPr>
          <m:t xml:space="preserve"> Icc 2Φ</m:t>
        </m:r>
        <m:r>
          <m:rPr>
            <m:sty m:val="p"/>
          </m:rPr>
          <w:rPr>
            <w:rFonts w:ascii="Cambria Math" w:hAnsi="Helvetica" w:cs="Helvetica"/>
            <w:color w:val="000000"/>
            <w:sz w:val="20"/>
            <w:szCs w:val="20"/>
            <w:shd w:val="clear" w:color="auto" w:fill="FFFFFF"/>
          </w:rPr>
          <m:t>=(</m:t>
        </m:r>
        <m:f>
          <m:fPr>
            <m:ctrlPr>
              <w:rPr>
                <w:rFonts w:ascii="Cambria Math" w:hAnsi="Helvetica" w:cs="Helvetica"/>
                <w:color w:val="000000"/>
                <w:sz w:val="20"/>
                <w:szCs w:val="20"/>
                <w:shd w:val="clear" w:color="auto" w:fill="FFFFFF"/>
              </w:rPr>
            </m:ctrlPr>
          </m:fPr>
          <m:num>
            <m:r>
              <w:rPr>
                <w:rFonts w:ascii="Cambria Math" w:hAnsi="Helvetica" w:cs="Helvetica"/>
                <w:color w:val="000000"/>
                <w:sz w:val="20"/>
                <w:szCs w:val="20"/>
                <w:shd w:val="clear" w:color="auto" w:fill="FFFFFF"/>
              </w:rPr>
              <m:t>1</m:t>
            </m:r>
          </m:num>
          <m:den>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r>
              <w:rPr>
                <w:rFonts w:ascii="Cambria Math" w:hAnsi="Helvetica" w:cs="Helvetica"/>
                <w:color w:val="000000"/>
                <w:sz w:val="20"/>
                <w:szCs w:val="20"/>
                <w:shd w:val="clear" w:color="auto" w:fill="FFFFFF"/>
              </w:rPr>
              <m:t xml:space="preserve">+ </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den>
        </m:f>
        <m:r>
          <w:rPr>
            <w:rFonts w:ascii="Cambria Math" w:hAnsi="Cambria Math" w:cs="Cambria Math"/>
            <w:color w:val="000000"/>
            <w:sz w:val="20"/>
            <w:szCs w:val="20"/>
            <w:shd w:val="clear" w:color="auto" w:fill="FFFFFF"/>
          </w:rPr>
          <m:t>)*</m:t>
        </m:r>
        <m:rad>
          <m:radPr>
            <m:degHide m:val="1"/>
            <m:ctrlPr>
              <w:rPr>
                <w:rFonts w:ascii="Cambria Math" w:hAnsi="Cambria Math" w:cs="Cambria Math"/>
                <w:i/>
                <w:color w:val="000000"/>
                <w:sz w:val="20"/>
                <w:szCs w:val="20"/>
                <w:shd w:val="clear" w:color="auto" w:fill="FFFFFF"/>
              </w:rPr>
            </m:ctrlPr>
          </m:radPr>
          <m:deg/>
          <m:e>
            <m:r>
              <w:rPr>
                <w:rFonts w:ascii="Cambria Math" w:hAnsi="Cambria Math" w:cs="Cambria Math"/>
                <w:color w:val="000000"/>
                <w:sz w:val="20"/>
                <w:szCs w:val="20"/>
                <w:shd w:val="clear" w:color="auto" w:fill="FFFFFF"/>
              </w:rPr>
              <m:t>3</m:t>
            </m:r>
          </m:e>
        </m:rad>
        <m:r>
          <w:rPr>
            <w:rFonts w:ascii="Cambria Math" w:hAnsi="Cambria Math" w:cs="Cambria Math"/>
            <w:color w:val="000000"/>
            <w:sz w:val="20"/>
            <w:szCs w:val="20"/>
            <w:shd w:val="clear" w:color="auto" w:fill="FFFFFF"/>
          </w:rPr>
          <m:t>*</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I</m:t>
            </m:r>
          </m:e>
          <m:sub>
            <m:r>
              <w:rPr>
                <w:rFonts w:ascii="Cambria Math" w:hAnsi="Helvetica" w:cs="Helvetica"/>
                <w:color w:val="000000"/>
                <w:sz w:val="20"/>
                <w:szCs w:val="20"/>
                <w:shd w:val="clear" w:color="auto" w:fill="FFFFFF"/>
              </w:rPr>
              <m:t>base 2</m:t>
            </m:r>
            <m:r>
              <w:rPr>
                <w:rFonts w:ascii="Cambria Math" w:hAnsi="Helvetica" w:cs="Helvetica"/>
                <w:color w:val="000000"/>
                <w:sz w:val="20"/>
                <w:szCs w:val="20"/>
                <w:shd w:val="clear" w:color="auto" w:fill="FFFFFF"/>
              </w:rPr>
              <m:t>º</m:t>
            </m:r>
          </m:sub>
        </m:sSub>
      </m:oMath>
    </w:p>
    <w:p w14:paraId="76E0A718" w14:textId="748D2C89" w:rsidR="00A56099" w:rsidRDefault="00A56099" w:rsidP="00474CF3">
      <w:pPr>
        <w:pStyle w:val="PargrafodaLista"/>
        <w:numPr>
          <w:ilvl w:val="0"/>
          <w:numId w:val="12"/>
        </w:numPr>
        <w:rPr>
          <w:rFonts w:eastAsiaTheme="minorEastAsia"/>
          <w:color w:val="000000"/>
          <w:sz w:val="20"/>
          <w:szCs w:val="20"/>
          <w:shd w:val="clear" w:color="auto" w:fill="FFFFFF"/>
        </w:rPr>
      </w:pPr>
      <w:r>
        <w:rPr>
          <w:rFonts w:eastAsiaTheme="minorEastAsia"/>
          <w:color w:val="000000"/>
          <w:sz w:val="20"/>
          <w:szCs w:val="20"/>
          <w:shd w:val="clear" w:color="auto" w:fill="FFFFFF"/>
        </w:rPr>
        <w:t xml:space="preserve">Corrente de Curto Circuito Fase-Terra – Primário do Transformador - </w:t>
      </w:r>
      <m:oMath>
        <m:r>
          <m:rPr>
            <m:sty m:val="p"/>
          </m:rPr>
          <w:rPr>
            <w:rFonts w:ascii="Cambria Math" w:hAnsi="Cambria Math" w:cs="Helvetica"/>
            <w:color w:val="000000"/>
            <w:sz w:val="20"/>
            <w:szCs w:val="20"/>
            <w:shd w:val="clear" w:color="auto" w:fill="FFFFFF"/>
          </w:rPr>
          <m:t>Icc 1Φ</m:t>
        </m:r>
        <m:r>
          <m:rPr>
            <m:sty m:val="p"/>
          </m:rPr>
          <w:rPr>
            <w:rFonts w:ascii="Cambria Math" w:hAnsi="Helvetica" w:cs="Helvetica"/>
            <w:color w:val="000000"/>
            <w:sz w:val="20"/>
            <w:szCs w:val="20"/>
            <w:shd w:val="clear" w:color="auto" w:fill="FFFFFF"/>
          </w:rPr>
          <m:t>=(</m:t>
        </m:r>
        <m:f>
          <m:fPr>
            <m:ctrlPr>
              <w:rPr>
                <w:rFonts w:ascii="Cambria Math" w:hAnsi="Helvetica" w:cs="Helvetica"/>
                <w:color w:val="000000"/>
                <w:sz w:val="20"/>
                <w:szCs w:val="20"/>
                <w:shd w:val="clear" w:color="auto" w:fill="FFFFFF"/>
              </w:rPr>
            </m:ctrlPr>
          </m:fPr>
          <m:num>
            <m:r>
              <w:rPr>
                <w:rFonts w:ascii="Cambria Math" w:hAnsi="Helvetica" w:cs="Helvetica"/>
                <w:color w:val="000000"/>
                <w:sz w:val="20"/>
                <w:szCs w:val="20"/>
                <w:shd w:val="clear" w:color="auto" w:fill="FFFFFF"/>
              </w:rPr>
              <m:t>1</m:t>
            </m:r>
          </m:num>
          <m:den>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r>
              <w:rPr>
                <w:rFonts w:ascii="Cambria Math" w:hAnsi="Helvetica" w:cs="Helvetica"/>
                <w:color w:val="000000"/>
                <w:sz w:val="20"/>
                <w:szCs w:val="20"/>
                <w:shd w:val="clear" w:color="auto" w:fill="FFFFFF"/>
              </w:rPr>
              <m:t xml:space="preserve">+ </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r>
              <w:rPr>
                <w:rFonts w:ascii="Cambria Math" w:hAnsi="Helvetica" w:cs="Helvetica"/>
                <w:color w:val="000000"/>
                <w:sz w:val="20"/>
                <w:szCs w:val="20"/>
                <w:shd w:val="clear" w:color="auto" w:fill="FFFFFF"/>
              </w:rPr>
              <m:t>+</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0</m:t>
                </m:r>
              </m:sub>
            </m:sSub>
          </m:den>
        </m:f>
        <m:r>
          <w:rPr>
            <w:rFonts w:ascii="Cambria Math" w:hAnsi="Cambria Math" w:cs="Cambria Math"/>
            <w:color w:val="000000"/>
            <w:sz w:val="20"/>
            <w:szCs w:val="20"/>
            <w:shd w:val="clear" w:color="auto" w:fill="FFFFFF"/>
          </w:rPr>
          <m:t>)*3*</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I</m:t>
            </m:r>
          </m:e>
          <m:sub>
            <m:r>
              <w:rPr>
                <w:rFonts w:ascii="Cambria Math" w:hAnsi="Helvetica" w:cs="Helvetica"/>
                <w:color w:val="000000"/>
                <w:sz w:val="20"/>
                <w:szCs w:val="20"/>
                <w:shd w:val="clear" w:color="auto" w:fill="FFFFFF"/>
              </w:rPr>
              <m:t>base 1</m:t>
            </m:r>
            <m:r>
              <w:rPr>
                <w:rFonts w:ascii="Cambria Math" w:hAnsi="Helvetica" w:cs="Helvetica"/>
                <w:color w:val="000000"/>
                <w:sz w:val="20"/>
                <w:szCs w:val="20"/>
                <w:shd w:val="clear" w:color="auto" w:fill="FFFFFF"/>
              </w:rPr>
              <m:t>º</m:t>
            </m:r>
          </m:sub>
        </m:sSub>
      </m:oMath>
    </w:p>
    <w:p w14:paraId="05D2E2D3" w14:textId="41ADEF69" w:rsidR="00A56099" w:rsidRDefault="00A56099" w:rsidP="00474CF3">
      <w:pPr>
        <w:pStyle w:val="PargrafodaLista"/>
        <w:numPr>
          <w:ilvl w:val="0"/>
          <w:numId w:val="12"/>
        </w:numPr>
        <w:rPr>
          <w:rFonts w:eastAsiaTheme="minorEastAsia"/>
          <w:color w:val="000000"/>
          <w:sz w:val="20"/>
          <w:szCs w:val="20"/>
          <w:shd w:val="clear" w:color="auto" w:fill="FFFFFF"/>
        </w:rPr>
      </w:pPr>
      <w:r>
        <w:rPr>
          <w:rFonts w:eastAsiaTheme="minorEastAsia"/>
          <w:color w:val="000000"/>
          <w:sz w:val="20"/>
          <w:szCs w:val="20"/>
          <w:shd w:val="clear" w:color="auto" w:fill="FFFFFF"/>
        </w:rPr>
        <w:t xml:space="preserve">Corrente de Curto Circuito Fase-Terra – Secundário do </w:t>
      </w:r>
      <w:proofErr w:type="spellStart"/>
      <w:r>
        <w:rPr>
          <w:rFonts w:eastAsiaTheme="minorEastAsia"/>
          <w:color w:val="000000"/>
          <w:sz w:val="20"/>
          <w:szCs w:val="20"/>
          <w:shd w:val="clear" w:color="auto" w:fill="FFFFFF"/>
        </w:rPr>
        <w:t>Tranformador</w:t>
      </w:r>
      <w:proofErr w:type="spellEnd"/>
      <w:r>
        <w:rPr>
          <w:rFonts w:eastAsiaTheme="minorEastAsia"/>
          <w:color w:val="000000"/>
          <w:sz w:val="20"/>
          <w:szCs w:val="20"/>
          <w:shd w:val="clear" w:color="auto" w:fill="FFFFFF"/>
        </w:rPr>
        <w:t xml:space="preserve"> - </w:t>
      </w:r>
      <m:oMath>
        <m:r>
          <m:rPr>
            <m:sty m:val="p"/>
          </m:rPr>
          <w:rPr>
            <w:rFonts w:ascii="Cambria Math" w:hAnsi="Cambria Math" w:cs="Helvetica"/>
            <w:color w:val="000000"/>
            <w:sz w:val="20"/>
            <w:szCs w:val="20"/>
            <w:shd w:val="clear" w:color="auto" w:fill="FFFFFF"/>
          </w:rPr>
          <m:t>Icc 1Φ</m:t>
        </m:r>
        <m:r>
          <m:rPr>
            <m:sty m:val="p"/>
          </m:rPr>
          <w:rPr>
            <w:rFonts w:ascii="Cambria Math" w:hAnsi="Helvetica" w:cs="Helvetica"/>
            <w:color w:val="000000"/>
            <w:sz w:val="20"/>
            <w:szCs w:val="20"/>
            <w:shd w:val="clear" w:color="auto" w:fill="FFFFFF"/>
          </w:rPr>
          <m:t>=(</m:t>
        </m:r>
        <m:f>
          <m:fPr>
            <m:ctrlPr>
              <w:rPr>
                <w:rFonts w:ascii="Cambria Math" w:hAnsi="Helvetica" w:cs="Helvetica"/>
                <w:color w:val="000000"/>
                <w:sz w:val="20"/>
                <w:szCs w:val="20"/>
                <w:shd w:val="clear" w:color="auto" w:fill="FFFFFF"/>
              </w:rPr>
            </m:ctrlPr>
          </m:fPr>
          <m:num>
            <m:r>
              <w:rPr>
                <w:rFonts w:ascii="Cambria Math" w:hAnsi="Helvetica" w:cs="Helvetica"/>
                <w:color w:val="000000"/>
                <w:sz w:val="20"/>
                <w:szCs w:val="20"/>
                <w:shd w:val="clear" w:color="auto" w:fill="FFFFFF"/>
              </w:rPr>
              <m:t>1</m:t>
            </m:r>
          </m:num>
          <m:den>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r>
              <w:rPr>
                <w:rFonts w:ascii="Cambria Math" w:hAnsi="Helvetica" w:cs="Helvetica"/>
                <w:color w:val="000000"/>
                <w:sz w:val="20"/>
                <w:szCs w:val="20"/>
                <w:shd w:val="clear" w:color="auto" w:fill="FFFFFF"/>
              </w:rPr>
              <m:t xml:space="preserve">+ </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r>
              <w:rPr>
                <w:rFonts w:ascii="Cambria Math" w:hAnsi="Helvetica" w:cs="Helvetica"/>
                <w:color w:val="000000"/>
                <w:sz w:val="20"/>
                <w:szCs w:val="20"/>
                <w:shd w:val="clear" w:color="auto" w:fill="FFFFFF"/>
              </w:rPr>
              <m:t>+</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0</m:t>
                </m:r>
              </m:sub>
            </m:sSub>
          </m:den>
        </m:f>
        <m:r>
          <w:rPr>
            <w:rFonts w:ascii="Cambria Math" w:hAnsi="Cambria Math" w:cs="Cambria Math"/>
            <w:color w:val="000000"/>
            <w:sz w:val="20"/>
            <w:szCs w:val="20"/>
            <w:shd w:val="clear" w:color="auto" w:fill="FFFFFF"/>
          </w:rPr>
          <m:t>)*3*</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I</m:t>
            </m:r>
          </m:e>
          <m:sub>
            <m:r>
              <w:rPr>
                <w:rFonts w:ascii="Cambria Math" w:hAnsi="Helvetica" w:cs="Helvetica"/>
                <w:color w:val="000000"/>
                <w:sz w:val="20"/>
                <w:szCs w:val="20"/>
                <w:shd w:val="clear" w:color="auto" w:fill="FFFFFF"/>
              </w:rPr>
              <m:t>base 2</m:t>
            </m:r>
            <m:r>
              <w:rPr>
                <w:rFonts w:ascii="Cambria Math" w:hAnsi="Helvetica" w:cs="Helvetica"/>
                <w:color w:val="000000"/>
                <w:sz w:val="20"/>
                <w:szCs w:val="20"/>
                <w:shd w:val="clear" w:color="auto" w:fill="FFFFFF"/>
              </w:rPr>
              <m:t>º</m:t>
            </m:r>
          </m:sub>
        </m:sSub>
      </m:oMath>
    </w:p>
    <w:p w14:paraId="48C65DF8" w14:textId="7FCE3434" w:rsidR="00824763" w:rsidRDefault="00824763" w:rsidP="00824763">
      <w:pPr>
        <w:rPr>
          <w:rFonts w:eastAsiaTheme="minorEastAsia"/>
          <w:color w:val="000000"/>
          <w:sz w:val="20"/>
          <w:szCs w:val="20"/>
          <w:shd w:val="clear" w:color="auto" w:fill="FFFFFF"/>
        </w:rPr>
      </w:pPr>
      <w:r>
        <w:rPr>
          <w:rFonts w:eastAsiaTheme="minorEastAsia"/>
          <w:color w:val="000000"/>
          <w:sz w:val="20"/>
          <w:szCs w:val="20"/>
          <w:shd w:val="clear" w:color="auto" w:fill="FFFFFF"/>
        </w:rPr>
        <w:t>Onde:</w:t>
      </w:r>
    </w:p>
    <w:p w14:paraId="24B5A79A" w14:textId="15D2FD08" w:rsidR="00824763" w:rsidRDefault="00824763" w:rsidP="00474CF3">
      <w:pPr>
        <w:pStyle w:val="PargrafodaLista"/>
        <w:numPr>
          <w:ilvl w:val="0"/>
          <w:numId w:val="13"/>
        </w:numPr>
        <w:rPr>
          <w:rFonts w:eastAsiaTheme="minorEastAsia"/>
          <w:color w:val="000000"/>
          <w:sz w:val="20"/>
          <w:szCs w:val="20"/>
          <w:shd w:val="clear" w:color="auto" w:fill="FFFFFF"/>
        </w:rPr>
      </w:pPr>
      <w:r>
        <w:rPr>
          <w:rFonts w:eastAsiaTheme="minorEastAsia"/>
          <w:color w:val="000000"/>
          <w:sz w:val="20"/>
          <w:szCs w:val="20"/>
          <w:shd w:val="clear" w:color="auto" w:fill="FFFFFF"/>
        </w:rPr>
        <w:t>O valor 1 é a tensão da fonte em PU;</w:t>
      </w:r>
    </w:p>
    <w:p w14:paraId="3BD16C9A" w14:textId="37A9B90C" w:rsidR="00824763" w:rsidRDefault="00824763" w:rsidP="00474CF3">
      <w:pPr>
        <w:pStyle w:val="PargrafodaLista"/>
        <w:numPr>
          <w:ilvl w:val="0"/>
          <w:numId w:val="13"/>
        </w:numPr>
        <w:rPr>
          <w:rFonts w:eastAsiaTheme="minorEastAsia"/>
          <w:color w:val="000000"/>
          <w:sz w:val="20"/>
          <w:szCs w:val="20"/>
          <w:shd w:val="clear" w:color="auto" w:fill="FFFFFF"/>
        </w:rPr>
      </w:pPr>
      <w:r>
        <w:rPr>
          <w:rFonts w:eastAsiaTheme="minorEastAsia"/>
          <w:color w:val="000000"/>
          <w:sz w:val="20"/>
          <w:szCs w:val="20"/>
          <w:shd w:val="clear" w:color="auto" w:fill="FFFFFF"/>
        </w:rPr>
        <w:t>Z é o valor das impedâncias de sequência positiva, negativa e zero (vide índice);</w:t>
      </w:r>
    </w:p>
    <w:p w14:paraId="052CC745" w14:textId="250E3A3B" w:rsidR="00824763" w:rsidRPr="00824763" w:rsidRDefault="00824763" w:rsidP="00474CF3">
      <w:pPr>
        <w:pStyle w:val="PargrafodaLista"/>
        <w:numPr>
          <w:ilvl w:val="0"/>
          <w:numId w:val="13"/>
        </w:numPr>
        <w:rPr>
          <w:rFonts w:eastAsiaTheme="minorEastAsia"/>
          <w:color w:val="000000"/>
          <w:sz w:val="20"/>
          <w:szCs w:val="20"/>
          <w:shd w:val="clear" w:color="auto" w:fill="FFFFFF"/>
        </w:rPr>
      </w:pPr>
      <w:proofErr w:type="spellStart"/>
      <w:r>
        <w:rPr>
          <w:rFonts w:eastAsiaTheme="minorEastAsia"/>
          <w:color w:val="000000"/>
          <w:sz w:val="20"/>
          <w:szCs w:val="20"/>
          <w:shd w:val="clear" w:color="auto" w:fill="FFFFFF"/>
        </w:rPr>
        <w:t>I</w:t>
      </w:r>
      <w:r w:rsidRPr="00824763">
        <w:rPr>
          <w:rFonts w:eastAsiaTheme="minorEastAsia"/>
          <w:color w:val="000000"/>
          <w:sz w:val="20"/>
          <w:szCs w:val="20"/>
          <w:shd w:val="clear" w:color="auto" w:fill="FFFFFF"/>
          <w:vertAlign w:val="subscript"/>
        </w:rPr>
        <w:t>base</w:t>
      </w:r>
      <w:proofErr w:type="spellEnd"/>
      <w:r>
        <w:rPr>
          <w:rFonts w:eastAsiaTheme="minorEastAsia"/>
          <w:color w:val="000000"/>
          <w:sz w:val="20"/>
          <w:szCs w:val="20"/>
          <w:shd w:val="clear" w:color="auto" w:fill="FFFFFF"/>
          <w:vertAlign w:val="subscript"/>
        </w:rPr>
        <w:t xml:space="preserve"> </w:t>
      </w:r>
      <w:r>
        <w:rPr>
          <w:rFonts w:eastAsiaTheme="minorEastAsia"/>
          <w:sz w:val="20"/>
          <w:szCs w:val="20"/>
        </w:rPr>
        <w:t>é a corrente de base do primário e do secundário (vide índice) sendo os valores de secundário individual para cada transformador como fora apresentado anteriormente;</w:t>
      </w:r>
    </w:p>
    <w:p w14:paraId="2DDCA5AD" w14:textId="3FC2218F" w:rsidR="00824763" w:rsidRDefault="00824763" w:rsidP="00744092">
      <w:pPr>
        <w:ind w:firstLine="360"/>
        <w:jc w:val="both"/>
        <w:rPr>
          <w:rFonts w:eastAsiaTheme="minorEastAsia"/>
          <w:sz w:val="20"/>
          <w:szCs w:val="20"/>
          <w:shd w:val="clear" w:color="auto" w:fill="FFFFFF"/>
        </w:rPr>
      </w:pPr>
      <w:r>
        <w:rPr>
          <w:rFonts w:eastAsiaTheme="minorEastAsia"/>
          <w:color w:val="000000"/>
          <w:sz w:val="20"/>
          <w:szCs w:val="20"/>
          <w:shd w:val="clear" w:color="auto" w:fill="FFFFFF"/>
        </w:rPr>
        <w:t xml:space="preserve">Os modelos de sequência para cada ponto de curto circuito considerado podem ser observados </w:t>
      </w:r>
      <w:r w:rsidR="0044715C">
        <w:rPr>
          <w:rFonts w:eastAsiaTheme="minorEastAsia"/>
          <w:color w:val="000000"/>
          <w:sz w:val="20"/>
          <w:szCs w:val="20"/>
          <w:shd w:val="clear" w:color="auto" w:fill="FFFFFF"/>
        </w:rPr>
        <w:t>em anexo</w:t>
      </w:r>
      <w:r w:rsidRPr="004B5D88">
        <w:rPr>
          <w:rFonts w:eastAsiaTheme="minorEastAsia"/>
          <w:sz w:val="20"/>
          <w:szCs w:val="20"/>
          <w:shd w:val="clear" w:color="auto" w:fill="FFFFFF"/>
        </w:rPr>
        <w:t>,</w:t>
      </w:r>
      <w:r>
        <w:rPr>
          <w:rFonts w:eastAsiaTheme="minorEastAsia"/>
          <w:color w:val="FF0000"/>
          <w:sz w:val="20"/>
          <w:szCs w:val="20"/>
          <w:shd w:val="clear" w:color="auto" w:fill="FFFFFF"/>
        </w:rPr>
        <w:t xml:space="preserve"> </w:t>
      </w:r>
      <w:r w:rsidRPr="00824763">
        <w:rPr>
          <w:rFonts w:eastAsiaTheme="minorEastAsia"/>
          <w:sz w:val="20"/>
          <w:szCs w:val="20"/>
          <w:shd w:val="clear" w:color="auto" w:fill="FFFFFF"/>
        </w:rPr>
        <w:t>e</w:t>
      </w:r>
      <w:r>
        <w:rPr>
          <w:rFonts w:eastAsiaTheme="minorEastAsia"/>
          <w:sz w:val="20"/>
          <w:szCs w:val="20"/>
          <w:shd w:val="clear" w:color="auto" w:fill="FFFFFF"/>
        </w:rPr>
        <w:t xml:space="preserve"> a</w:t>
      </w:r>
      <w:r w:rsidR="00744092">
        <w:rPr>
          <w:rFonts w:eastAsiaTheme="minorEastAsia"/>
          <w:sz w:val="20"/>
          <w:szCs w:val="20"/>
          <w:shd w:val="clear" w:color="auto" w:fill="FFFFFF"/>
        </w:rPr>
        <w:t>s</w:t>
      </w:r>
      <w:r>
        <w:rPr>
          <w:rFonts w:eastAsiaTheme="minorEastAsia"/>
          <w:sz w:val="20"/>
          <w:szCs w:val="20"/>
          <w:shd w:val="clear" w:color="auto" w:fill="FFFFFF"/>
        </w:rPr>
        <w:t xml:space="preserve"> tabela</w:t>
      </w:r>
      <w:r w:rsidR="00744092">
        <w:rPr>
          <w:rFonts w:eastAsiaTheme="minorEastAsia"/>
          <w:sz w:val="20"/>
          <w:szCs w:val="20"/>
          <w:shd w:val="clear" w:color="auto" w:fill="FFFFFF"/>
        </w:rPr>
        <w:t>s</w:t>
      </w:r>
      <w:r>
        <w:rPr>
          <w:rFonts w:eastAsiaTheme="minorEastAsia"/>
          <w:sz w:val="20"/>
          <w:szCs w:val="20"/>
          <w:shd w:val="clear" w:color="auto" w:fill="FFFFFF"/>
        </w:rPr>
        <w:t xml:space="preserve"> a seguir tr</w:t>
      </w:r>
      <w:r w:rsidR="00744092">
        <w:rPr>
          <w:rFonts w:eastAsiaTheme="minorEastAsia"/>
          <w:sz w:val="20"/>
          <w:szCs w:val="20"/>
          <w:shd w:val="clear" w:color="auto" w:fill="FFFFFF"/>
        </w:rPr>
        <w:t>azem</w:t>
      </w:r>
      <w:r>
        <w:rPr>
          <w:rFonts w:eastAsiaTheme="minorEastAsia"/>
          <w:sz w:val="20"/>
          <w:szCs w:val="20"/>
          <w:shd w:val="clear" w:color="auto" w:fill="FFFFFF"/>
        </w:rPr>
        <w:t xml:space="preserve"> os valores obtidos a partir dos cálculos:</w:t>
      </w:r>
    </w:p>
    <w:p w14:paraId="445A5268" w14:textId="77777777" w:rsidR="00744092" w:rsidRDefault="00744092" w:rsidP="00744092">
      <w:pPr>
        <w:keepNext/>
        <w:ind w:left="-284"/>
      </w:pPr>
      <w:r>
        <w:rPr>
          <w:noProof/>
        </w:rPr>
        <w:drawing>
          <wp:inline distT="0" distB="0" distL="0" distR="0" wp14:anchorId="37AAC715" wp14:editId="3634DBA9">
            <wp:extent cx="7073758" cy="1709531"/>
            <wp:effectExtent l="0" t="0" r="0" b="508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73758" cy="1709531"/>
                    </a:xfrm>
                    <a:prstGeom prst="rect">
                      <a:avLst/>
                    </a:prstGeom>
                  </pic:spPr>
                </pic:pic>
              </a:graphicData>
            </a:graphic>
          </wp:inline>
        </w:drawing>
      </w:r>
    </w:p>
    <w:p w14:paraId="2E4CE60F" w14:textId="746AFE24" w:rsidR="00824763" w:rsidRDefault="00744092" w:rsidP="00744092">
      <w:pPr>
        <w:pStyle w:val="Legenda"/>
        <w:jc w:val="center"/>
        <w:rPr>
          <w:noProof/>
        </w:rPr>
      </w:pPr>
      <w:r>
        <w:t xml:space="preserve">Tabela </w:t>
      </w:r>
      <w:fldSimple w:instr=" SEQ Tabela \* ARABIC ">
        <w:r w:rsidR="00145DD5">
          <w:rPr>
            <w:noProof/>
          </w:rPr>
          <w:t>32</w:t>
        </w:r>
      </w:fldSimple>
      <w:r>
        <w:t xml:space="preserve"> - Correntes de Curto Circuito Antes do Transformador</w:t>
      </w:r>
    </w:p>
    <w:p w14:paraId="76776C8A" w14:textId="0C008817" w:rsidR="00744092" w:rsidRDefault="00744092" w:rsidP="007A358A">
      <w:pPr>
        <w:ind w:firstLine="708"/>
        <w:jc w:val="both"/>
        <w:rPr>
          <w:rFonts w:eastAsiaTheme="minorEastAsia"/>
          <w:sz w:val="20"/>
          <w:szCs w:val="20"/>
        </w:rPr>
      </w:pPr>
      <w:r>
        <w:rPr>
          <w:rFonts w:eastAsiaTheme="minorEastAsia"/>
          <w:sz w:val="20"/>
          <w:szCs w:val="20"/>
        </w:rPr>
        <w:t xml:space="preserve">Vale ressaltar que os valores das colunas Soma R1, X1, R0 e X0 são a soma das impedâncias em PU até o trecho considerado para o cálculo de curto circuito, desses valores se obtém as impedâncias de sequência a partir do módulo de cada um, ou seja, o módulo de (R1,X1) corresponde às impedâncias de </w:t>
      </w:r>
      <w:proofErr w:type="spellStart"/>
      <w:r>
        <w:rPr>
          <w:rFonts w:eastAsiaTheme="minorEastAsia"/>
          <w:sz w:val="20"/>
          <w:szCs w:val="20"/>
        </w:rPr>
        <w:t>sequencia</w:t>
      </w:r>
      <w:proofErr w:type="spellEnd"/>
      <w:r>
        <w:rPr>
          <w:rFonts w:eastAsiaTheme="minorEastAsia"/>
          <w:sz w:val="20"/>
          <w:szCs w:val="20"/>
        </w:rPr>
        <w:t xml:space="preserve"> positiva e negativa, e o módulo (R0,X0) corresponde à impedância de sequência 0</w:t>
      </w:r>
      <w:r w:rsidR="007A358A">
        <w:rPr>
          <w:rFonts w:eastAsiaTheme="minorEastAsia"/>
          <w:sz w:val="20"/>
          <w:szCs w:val="20"/>
        </w:rPr>
        <w:t>, além de que todos os valores apresentados para corrente estão em Amperes.</w:t>
      </w:r>
    </w:p>
    <w:p w14:paraId="39191582" w14:textId="51729A34" w:rsidR="00744092" w:rsidRDefault="007A358A" w:rsidP="007A358A">
      <w:pPr>
        <w:ind w:firstLine="708"/>
        <w:jc w:val="both"/>
        <w:rPr>
          <w:rFonts w:eastAsiaTheme="minorEastAsia"/>
          <w:sz w:val="20"/>
          <w:szCs w:val="20"/>
        </w:rPr>
      </w:pPr>
      <w:r>
        <w:rPr>
          <w:rFonts w:eastAsiaTheme="minorEastAsia"/>
          <w:sz w:val="20"/>
          <w:szCs w:val="20"/>
        </w:rPr>
        <w:t>A tabela abaixo apresenta todos os valores de corrente de curto circuito na Baixa Tensão (pós transformador) juntamente com as correntes refletidas para o primário, identificadas na coluna Localização, isto é, as os valores de correntes no secundário (</w:t>
      </w:r>
      <w:proofErr w:type="spellStart"/>
      <w:r>
        <w:rPr>
          <w:rFonts w:eastAsiaTheme="minorEastAsia"/>
          <w:sz w:val="20"/>
          <w:szCs w:val="20"/>
        </w:rPr>
        <w:t>Secund</w:t>
      </w:r>
      <w:proofErr w:type="spellEnd"/>
      <w:r>
        <w:rPr>
          <w:rFonts w:eastAsiaTheme="minorEastAsia"/>
          <w:sz w:val="20"/>
          <w:szCs w:val="20"/>
        </w:rPr>
        <w:t xml:space="preserve">.) é o valor real da corrente de curto circuito, e no primário (Prim.) é apresentado a corrente de curto circuito refletida ao primário. O ID do </w:t>
      </w:r>
      <w:proofErr w:type="spellStart"/>
      <w:r>
        <w:rPr>
          <w:rFonts w:eastAsiaTheme="minorEastAsia"/>
          <w:sz w:val="20"/>
          <w:szCs w:val="20"/>
        </w:rPr>
        <w:t>Icc</w:t>
      </w:r>
      <w:proofErr w:type="spellEnd"/>
      <w:r>
        <w:rPr>
          <w:rFonts w:eastAsiaTheme="minorEastAsia"/>
          <w:sz w:val="20"/>
          <w:szCs w:val="20"/>
        </w:rPr>
        <w:t xml:space="preserve"> é o número de identificação da corrente de curto circuito no diagrama em PU.</w:t>
      </w:r>
    </w:p>
    <w:p w14:paraId="2D17CD1B" w14:textId="77777777" w:rsidR="007A358A" w:rsidRDefault="007A358A" w:rsidP="007A358A">
      <w:pPr>
        <w:keepNext/>
        <w:ind w:hanging="284"/>
        <w:jc w:val="center"/>
      </w:pPr>
      <w:r>
        <w:rPr>
          <w:noProof/>
        </w:rPr>
        <w:lastRenderedPageBreak/>
        <w:drawing>
          <wp:inline distT="0" distB="0" distL="0" distR="0" wp14:anchorId="55A86554" wp14:editId="0915938B">
            <wp:extent cx="6652895" cy="6356350"/>
            <wp:effectExtent l="0" t="0" r="0" b="63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52895" cy="6356350"/>
                    </a:xfrm>
                    <a:prstGeom prst="rect">
                      <a:avLst/>
                    </a:prstGeom>
                  </pic:spPr>
                </pic:pic>
              </a:graphicData>
            </a:graphic>
          </wp:inline>
        </w:drawing>
      </w:r>
    </w:p>
    <w:p w14:paraId="2147FF06" w14:textId="1DB8B586" w:rsidR="00744092" w:rsidRPr="00744092" w:rsidRDefault="007A358A" w:rsidP="007A358A">
      <w:pPr>
        <w:pStyle w:val="Legenda"/>
        <w:jc w:val="center"/>
        <w:rPr>
          <w:rFonts w:eastAsiaTheme="minorEastAsia"/>
          <w:sz w:val="20"/>
          <w:szCs w:val="20"/>
        </w:rPr>
      </w:pPr>
      <w:r>
        <w:t xml:space="preserve">Tabela </w:t>
      </w:r>
      <w:fldSimple w:instr=" SEQ Tabela \* ARABIC ">
        <w:r w:rsidR="00145DD5">
          <w:rPr>
            <w:noProof/>
          </w:rPr>
          <w:t>33</w:t>
        </w:r>
      </w:fldSimple>
      <w:r>
        <w:t xml:space="preserve"> - Correntes de Curto Circuito pós Transformador</w:t>
      </w:r>
    </w:p>
    <w:p w14:paraId="356DDC3C" w14:textId="3E68DE44" w:rsidR="00744092" w:rsidRPr="00CD1EEC" w:rsidRDefault="001757B4" w:rsidP="00474CF3">
      <w:pPr>
        <w:pStyle w:val="Ttulo2"/>
        <w:numPr>
          <w:ilvl w:val="1"/>
          <w:numId w:val="2"/>
        </w:numPr>
        <w:ind w:left="0" w:firstLine="142"/>
        <w:rPr>
          <w:b/>
          <w:bCs/>
          <w:noProof/>
          <w:color w:val="auto"/>
        </w:rPr>
      </w:pPr>
      <w:bookmarkStart w:id="44" w:name="_Toc13057874"/>
      <w:r w:rsidRPr="00CD1EEC">
        <w:rPr>
          <w:b/>
          <w:bCs/>
          <w:noProof/>
          <w:color w:val="auto"/>
        </w:rPr>
        <w:t xml:space="preserve">Teste de </w:t>
      </w:r>
      <w:r w:rsidR="00894988" w:rsidRPr="00CD1EEC">
        <w:rPr>
          <w:b/>
          <w:bCs/>
          <w:noProof/>
          <w:color w:val="auto"/>
        </w:rPr>
        <w:t>Proteção sobre os Alimentadores  - Corrente de Curto Circuito</w:t>
      </w:r>
      <w:bookmarkEnd w:id="44"/>
    </w:p>
    <w:p w14:paraId="2EC238DD" w14:textId="76B45E19" w:rsidR="001757B4" w:rsidRDefault="00894988" w:rsidP="001757B4">
      <w:pPr>
        <w:ind w:firstLine="851"/>
      </w:pPr>
      <w:r>
        <w:t>Tendo os valores de corrente de curto circuito</w:t>
      </w:r>
      <w:r w:rsidR="00CD1EEC">
        <w:t xml:space="preserve"> pode-se realizar o teste de corrente máxima suportada pelo condutor no caso de curto circuito, sendo assim segue </w:t>
      </w:r>
      <w:r w:rsidR="00E40A69">
        <w:t>o cálculo juntamente com a</w:t>
      </w:r>
      <w:r w:rsidR="00CD1EEC">
        <w:t xml:space="preserve"> tabela </w:t>
      </w:r>
      <w:proofErr w:type="gramStart"/>
      <w:r w:rsidR="00E40A69">
        <w:t>de</w:t>
      </w:r>
      <w:r w:rsidR="00CD1EEC">
        <w:t xml:space="preserve">  valores</w:t>
      </w:r>
      <w:proofErr w:type="gramEnd"/>
      <w:r w:rsidR="00CD1EEC">
        <w:t xml:space="preserve"> máximos de corrente que o cabo pode experimentar dentro do tempo de atuação da proteção (disjuntor).</w:t>
      </w:r>
    </w:p>
    <w:p w14:paraId="05E82A66" w14:textId="4611706D" w:rsidR="00E40A69" w:rsidRDefault="00E40A69" w:rsidP="00E40A69">
      <w:pPr>
        <w:ind w:firstLine="851"/>
        <w:jc w:val="center"/>
        <w:rPr>
          <w:rFonts w:eastAsiaTheme="minorEastAsia"/>
        </w:rPr>
      </w:pPr>
      <m:oMath>
        <m:r>
          <w:rPr>
            <w:rFonts w:ascii="Cambria Math" w:hAnsi="Cambria Math"/>
          </w:rPr>
          <m:t>Icc=340,1∙S∙</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e>
            </m:d>
            <m:r>
              <w:rPr>
                <w:rFonts w:ascii="Cambria Math" w:hAnsi="Cambria Math"/>
              </w:rPr>
              <m:t>∙</m:t>
            </m:r>
            <m:r>
              <m:rPr>
                <m:sty m:val="p"/>
              </m:rPr>
              <w:rPr>
                <w:rFonts w:ascii="Cambria Math" w:hAnsi="Cambria Math"/>
              </w:rPr>
              <m:t>log⁡</m:t>
            </m:r>
            <m:f>
              <m:fPr>
                <m:ctrlPr>
                  <w:rPr>
                    <w:rFonts w:ascii="Cambria Math" w:hAnsi="Cambria Math"/>
                    <w:i/>
                  </w:rPr>
                </m:ctrlPr>
              </m:fPr>
              <m:num>
                <m:r>
                  <w:rPr>
                    <w:rFonts w:ascii="Cambria Math" w:hAnsi="Cambria Math"/>
                  </w:rPr>
                  <m:t>Tcc+234</m:t>
                </m:r>
              </m:num>
              <m:den>
                <m:r>
                  <w:rPr>
                    <w:rFonts w:ascii="Cambria Math" w:hAnsi="Cambria Math"/>
                  </w:rPr>
                  <m:t>Tc+234</m:t>
                </m:r>
              </m:den>
            </m:f>
          </m:e>
        </m:rad>
      </m:oMath>
      <w:r>
        <w:rPr>
          <w:rFonts w:eastAsiaTheme="minorEastAsia"/>
        </w:rPr>
        <w:t xml:space="preserve"> , para Baixa Tensão</w:t>
      </w:r>
    </w:p>
    <w:p w14:paraId="6C839C88" w14:textId="70AC6771" w:rsidR="00E40A69" w:rsidRDefault="0078469A" w:rsidP="00E40A69">
      <w:pPr>
        <w:ind w:firstLine="851"/>
        <w:jc w:val="center"/>
      </w:pP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S</m:t>
                    </m:r>
                  </m:den>
                </m:f>
              </m:e>
            </m:d>
          </m:e>
          <m:sup>
            <m:r>
              <w:rPr>
                <w:rFonts w:ascii="Cambria Math" w:hAnsi="Cambria Math"/>
              </w:rPr>
              <m:t>2</m:t>
            </m:r>
          </m:sup>
        </m:sSup>
        <m:r>
          <w:rPr>
            <w:rFonts w:ascii="Cambria Math" w:hAnsi="Cambria Math"/>
          </w:rPr>
          <m:t>∙t=115,679∙</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T2+234</m:t>
                    </m:r>
                  </m:num>
                  <m:den>
                    <m:r>
                      <w:rPr>
                        <w:rFonts w:ascii="Cambria Math" w:hAnsi="Cambria Math"/>
                      </w:rPr>
                      <m:t>T1+234</m:t>
                    </m:r>
                  </m:den>
                </m:f>
              </m:e>
            </m:d>
          </m:e>
        </m:func>
        <m:r>
          <w:rPr>
            <w:rFonts w:ascii="Cambria Math" w:hAnsi="Cambria Math"/>
          </w:rPr>
          <m:t xml:space="preserve">  </m:t>
        </m:r>
      </m:oMath>
      <w:r w:rsidR="00E40A69">
        <w:rPr>
          <w:rFonts w:eastAsiaTheme="minorEastAsia"/>
        </w:rPr>
        <w:t xml:space="preserve"> </w:t>
      </w:r>
      <w:proofErr w:type="gramStart"/>
      <w:r w:rsidR="00E40A69">
        <w:rPr>
          <w:rFonts w:eastAsiaTheme="minorEastAsia"/>
        </w:rPr>
        <w:t>,para</w:t>
      </w:r>
      <w:proofErr w:type="gramEnd"/>
      <w:r w:rsidR="00E40A69">
        <w:rPr>
          <w:rFonts w:eastAsiaTheme="minorEastAsia"/>
        </w:rPr>
        <w:t xml:space="preserve"> Média Tensão</w:t>
      </w:r>
    </w:p>
    <w:p w14:paraId="71E2613B" w14:textId="77777777" w:rsidR="00E40A69" w:rsidRDefault="00E40A69" w:rsidP="00E40A69">
      <w:pPr>
        <w:keepNext/>
        <w:ind w:firstLine="851"/>
        <w:jc w:val="center"/>
      </w:pPr>
      <w:r>
        <w:rPr>
          <w:noProof/>
        </w:rPr>
        <w:lastRenderedPageBreak/>
        <w:drawing>
          <wp:inline distT="0" distB="0" distL="0" distR="0" wp14:anchorId="73536F5B" wp14:editId="2E9C88AD">
            <wp:extent cx="8976201" cy="4294041"/>
            <wp:effectExtent l="0" t="2222"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5400000">
                      <a:off x="0" y="0"/>
                      <a:ext cx="8996266" cy="4303640"/>
                    </a:xfrm>
                    <a:prstGeom prst="rect">
                      <a:avLst/>
                    </a:prstGeom>
                  </pic:spPr>
                </pic:pic>
              </a:graphicData>
            </a:graphic>
          </wp:inline>
        </w:drawing>
      </w:r>
    </w:p>
    <w:p w14:paraId="2C23AE4A" w14:textId="201DCA9E" w:rsidR="00CD1EEC" w:rsidRDefault="00E40A69" w:rsidP="00E40A69">
      <w:pPr>
        <w:pStyle w:val="Legenda"/>
        <w:jc w:val="center"/>
      </w:pPr>
      <w:r>
        <w:t xml:space="preserve">Tabela </w:t>
      </w:r>
      <w:fldSimple w:instr=" SEQ Tabela \* ARABIC ">
        <w:r w:rsidR="00145DD5">
          <w:rPr>
            <w:noProof/>
          </w:rPr>
          <w:t>34</w:t>
        </w:r>
      </w:fldSimple>
      <w:r>
        <w:t xml:space="preserve"> – Correntes </w:t>
      </w:r>
      <w:proofErr w:type="spellStart"/>
      <w:r>
        <w:t>Icc</w:t>
      </w:r>
      <w:proofErr w:type="spellEnd"/>
      <w:r>
        <w:t xml:space="preserve"> máximas nos condutores</w:t>
      </w:r>
    </w:p>
    <w:p w14:paraId="08A91A9D" w14:textId="77777777" w:rsidR="00E40A69" w:rsidRDefault="00E40A69" w:rsidP="00E40A69">
      <w:pPr>
        <w:keepNext/>
        <w:ind w:firstLine="851"/>
        <w:jc w:val="center"/>
      </w:pPr>
      <w:r>
        <w:rPr>
          <w:noProof/>
        </w:rPr>
        <w:lastRenderedPageBreak/>
        <w:drawing>
          <wp:inline distT="0" distB="0" distL="0" distR="0" wp14:anchorId="1F4F9657" wp14:editId="039971EC">
            <wp:extent cx="8729922" cy="4983803"/>
            <wp:effectExtent l="6033" t="0" r="1587" b="1588"/>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5400000">
                      <a:off x="0" y="0"/>
                      <a:ext cx="8734143" cy="4986213"/>
                    </a:xfrm>
                    <a:prstGeom prst="rect">
                      <a:avLst/>
                    </a:prstGeom>
                  </pic:spPr>
                </pic:pic>
              </a:graphicData>
            </a:graphic>
          </wp:inline>
        </w:drawing>
      </w:r>
    </w:p>
    <w:p w14:paraId="4F95B5B8" w14:textId="107B3027" w:rsidR="00E40A69" w:rsidRPr="001757B4" w:rsidRDefault="00E40A69" w:rsidP="00E40A69">
      <w:pPr>
        <w:pStyle w:val="Legenda"/>
        <w:jc w:val="center"/>
      </w:pPr>
      <w:r>
        <w:t xml:space="preserve">Tabela </w:t>
      </w:r>
      <w:fldSimple w:instr=" SEQ Tabela \* ARABIC ">
        <w:r w:rsidR="00145DD5">
          <w:rPr>
            <w:noProof/>
          </w:rPr>
          <w:t>35</w:t>
        </w:r>
      </w:fldSimple>
      <w:r>
        <w:t xml:space="preserve"> - Correntes </w:t>
      </w:r>
      <w:proofErr w:type="spellStart"/>
      <w:r>
        <w:t>Icc</w:t>
      </w:r>
      <w:proofErr w:type="spellEnd"/>
      <w:r>
        <w:t xml:space="preserve"> máximas nos condutores (continuação)</w:t>
      </w:r>
    </w:p>
    <w:p w14:paraId="04F5B373" w14:textId="40944C31" w:rsidR="00E40A69" w:rsidRDefault="00E40A69" w:rsidP="001757B4">
      <w:pPr>
        <w:jc w:val="center"/>
        <w:rPr>
          <w:rFonts w:eastAsiaTheme="minorEastAsia"/>
          <w:sz w:val="20"/>
          <w:szCs w:val="20"/>
        </w:rPr>
      </w:pPr>
    </w:p>
    <w:p w14:paraId="143BC480" w14:textId="53EE2E07" w:rsidR="000E3E50" w:rsidRDefault="000E3E50" w:rsidP="001757B4">
      <w:pPr>
        <w:jc w:val="center"/>
        <w:rPr>
          <w:rFonts w:eastAsiaTheme="minorEastAsia"/>
          <w:sz w:val="20"/>
          <w:szCs w:val="20"/>
        </w:rPr>
      </w:pPr>
    </w:p>
    <w:p w14:paraId="73689FFA" w14:textId="2AC574CF" w:rsidR="000E3E50" w:rsidRPr="00233C0F" w:rsidRDefault="000E3E50" w:rsidP="00474CF3">
      <w:pPr>
        <w:pStyle w:val="Ttulo1"/>
        <w:numPr>
          <w:ilvl w:val="0"/>
          <w:numId w:val="2"/>
        </w:numPr>
        <w:rPr>
          <w:rFonts w:eastAsiaTheme="minorEastAsia"/>
          <w:b/>
          <w:bCs/>
          <w:color w:val="auto"/>
        </w:rPr>
      </w:pPr>
      <w:bookmarkStart w:id="45" w:name="_Toc13057875"/>
      <w:r w:rsidRPr="00233C0F">
        <w:rPr>
          <w:rFonts w:eastAsiaTheme="minorEastAsia"/>
          <w:b/>
          <w:bCs/>
          <w:color w:val="auto"/>
        </w:rPr>
        <w:lastRenderedPageBreak/>
        <w:t>Estudo de seletividade e Proteção</w:t>
      </w:r>
      <w:bookmarkEnd w:id="45"/>
    </w:p>
    <w:p w14:paraId="6B3F4188" w14:textId="67359307" w:rsidR="000E3E50" w:rsidRPr="00AE5937" w:rsidRDefault="000E3E50" w:rsidP="000E3E50">
      <w:pPr>
        <w:ind w:firstLine="851"/>
        <w:jc w:val="both"/>
        <w:rPr>
          <w:b/>
          <w:bCs/>
        </w:rPr>
      </w:pPr>
      <w:r>
        <w:t>Para o dimensionamento dos relés secundários, foram levados em consideração apenas os transformadores de 750kVA e 500kVA, além do ponto de entrega</w:t>
      </w:r>
      <w:r w:rsidRPr="00AE5937">
        <w:rPr>
          <w:b/>
          <w:bCs/>
        </w:rPr>
        <w:t>, já que, segundo a NTC 903100, os transformadores com potências de até 300kVA devem ser protegidos por fusíveis ou chaves seccionadoras com fusível</w:t>
      </w:r>
      <w:r w:rsidR="00AE5937">
        <w:rPr>
          <w:b/>
          <w:bCs/>
        </w:rPr>
        <w:t xml:space="preserve">, que é o caso do transformador TR_5, que é protegido por fusível 15K, da fabricante </w:t>
      </w:r>
      <w:proofErr w:type="spellStart"/>
      <w:r w:rsidR="00AE5937">
        <w:rPr>
          <w:b/>
          <w:bCs/>
        </w:rPr>
        <w:t>Delmar</w:t>
      </w:r>
      <w:proofErr w:type="spellEnd"/>
      <w:r w:rsidR="00AE5937">
        <w:rPr>
          <w:b/>
          <w:bCs/>
        </w:rPr>
        <w:t>.</w:t>
      </w:r>
    </w:p>
    <w:p w14:paraId="580E3654" w14:textId="22B1EE8A" w:rsidR="000E3E50" w:rsidRPr="00AE5937" w:rsidRDefault="000E3E50" w:rsidP="000E3E50">
      <w:pPr>
        <w:ind w:firstLine="851"/>
        <w:jc w:val="both"/>
        <w:rPr>
          <w:b/>
          <w:bCs/>
        </w:rPr>
      </w:pPr>
      <w:r>
        <w:t xml:space="preserve">Os transformadores de corrente foram dimensionados de acordo com os valores de corrente no primário dos transformadores, considerando-se a potência total para os transformadores e o valor de demanda contratada para o ponto de entrega, estabelecendo o TC de corrente nominal imediatamente superior à calculada (Anexo III). Como os </w:t>
      </w:r>
      <w:proofErr w:type="spellStart"/>
      <w:r>
        <w:t>TCs</w:t>
      </w:r>
      <w:proofErr w:type="spellEnd"/>
      <w:r>
        <w:t xml:space="preserve"> devem suportar a maior corrente de curto-circuito no ponto onde estão instalados, considerando-se um fator de sobrecorrente igual a 20, os </w:t>
      </w:r>
      <w:proofErr w:type="spellStart"/>
      <w:r>
        <w:t>TCs</w:t>
      </w:r>
      <w:proofErr w:type="spellEnd"/>
      <w:r>
        <w:t xml:space="preserve"> dos transformadores tiveram que ser substituídos por valores de corrente nominal maiores, como mostram as tabelas a seguir. As tabelas mostram também a relação de transformação, fixando-se a corrente nominal de secundário em 5A.</w:t>
      </w:r>
      <w:r w:rsidR="00AE5937">
        <w:t xml:space="preserve"> </w:t>
      </w:r>
      <w:r w:rsidR="00AE5937">
        <w:rPr>
          <w:b/>
          <w:bCs/>
        </w:rPr>
        <w:t xml:space="preserve">As curvas apresentadas foram escolhidas de forma a </w:t>
      </w:r>
      <w:r w:rsidR="0044203D">
        <w:rPr>
          <w:b/>
          <w:bCs/>
        </w:rPr>
        <w:t>melhor apresentação e coordenação com as curvas de atuação dos relés da unidade e da subestação da concessionária.</w:t>
      </w:r>
    </w:p>
    <w:p w14:paraId="518C0224" w14:textId="0A1A79A9" w:rsidR="000E3E50" w:rsidRDefault="004B3CFA" w:rsidP="000E3E50">
      <w:pPr>
        <w:keepNext/>
        <w:jc w:val="center"/>
      </w:pPr>
      <w:r>
        <w:rPr>
          <w:noProof/>
        </w:rPr>
        <w:drawing>
          <wp:inline distT="0" distB="0" distL="0" distR="0" wp14:anchorId="34BA0B28" wp14:editId="39826CEC">
            <wp:extent cx="6650683" cy="200025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63312" cy="2004048"/>
                    </a:xfrm>
                    <a:prstGeom prst="rect">
                      <a:avLst/>
                    </a:prstGeom>
                  </pic:spPr>
                </pic:pic>
              </a:graphicData>
            </a:graphic>
          </wp:inline>
        </w:drawing>
      </w:r>
    </w:p>
    <w:p w14:paraId="307B7536" w14:textId="4A035E19" w:rsidR="000E3E50" w:rsidRDefault="000E3E50" w:rsidP="000E3E50">
      <w:pPr>
        <w:pStyle w:val="Legenda"/>
        <w:jc w:val="center"/>
      </w:pPr>
      <w:r>
        <w:t xml:space="preserve">Tabela </w:t>
      </w:r>
      <w:fldSimple w:instr=" SEQ Tabela \* ARABIC ">
        <w:r w:rsidR="00145DD5">
          <w:rPr>
            <w:noProof/>
          </w:rPr>
          <w:t>36</w:t>
        </w:r>
      </w:fldSimple>
      <w:r>
        <w:t>- Ajustes de Fase</w:t>
      </w:r>
    </w:p>
    <w:p w14:paraId="1FC16122" w14:textId="5196F1D2" w:rsidR="000E3E50" w:rsidRDefault="00AE5937" w:rsidP="000E3E50">
      <w:pPr>
        <w:keepNext/>
        <w:jc w:val="center"/>
      </w:pPr>
      <w:r>
        <w:rPr>
          <w:noProof/>
        </w:rPr>
        <w:drawing>
          <wp:inline distT="0" distB="0" distL="0" distR="0" wp14:anchorId="26C7D923" wp14:editId="5BE1D101">
            <wp:extent cx="5848350" cy="2133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48350" cy="2133600"/>
                    </a:xfrm>
                    <a:prstGeom prst="rect">
                      <a:avLst/>
                    </a:prstGeom>
                  </pic:spPr>
                </pic:pic>
              </a:graphicData>
            </a:graphic>
          </wp:inline>
        </w:drawing>
      </w:r>
    </w:p>
    <w:p w14:paraId="5B21EFC1" w14:textId="7B72BD6F" w:rsidR="000E3E50" w:rsidRPr="000E3E50" w:rsidRDefault="000E3E50" w:rsidP="000E3E50">
      <w:pPr>
        <w:pStyle w:val="Legenda"/>
        <w:jc w:val="center"/>
      </w:pPr>
      <w:r>
        <w:t xml:space="preserve">Tabela </w:t>
      </w:r>
      <w:fldSimple w:instr=" SEQ Tabela \* ARABIC ">
        <w:r w:rsidR="00145DD5">
          <w:rPr>
            <w:noProof/>
          </w:rPr>
          <w:t>37</w:t>
        </w:r>
      </w:fldSimple>
      <w:r>
        <w:t xml:space="preserve"> - Ajustes de N</w:t>
      </w:r>
      <w:r w:rsidR="004B3CFA">
        <w:t>e</w:t>
      </w:r>
      <w:r>
        <w:t>utro</w:t>
      </w:r>
    </w:p>
    <w:p w14:paraId="05527CEB" w14:textId="3E0DCF0E" w:rsidR="000E3E50" w:rsidRPr="000E3E50" w:rsidRDefault="000E3E50" w:rsidP="000E3E50">
      <w:pPr>
        <w:ind w:firstLine="851"/>
        <w:jc w:val="both"/>
      </w:pPr>
      <w:r w:rsidRPr="000E3E50">
        <w:t>A corrente de partida para o ponto de entrega foi calculada em relação à demanda contratada em kVA, como estabelecido pelos Critérios de Ajustes do Sistema de Proteção da COPEL, ou seja, a partir do somatório de todas as potências ativas das cargas ligadas ao sistema, dividido pelo fator de potência utilizado (0,95 para este caso). Admite-se ainda, para o ponto de entrega, um fator de segurança de 30%, como forma de garantir que o sistema não será desligado durante a partida das cargas. Já para os transformadores, as correntes de partida foram calculadas a partir de suas próprias potências, sem o acréscimo do fator de segurança.</w:t>
      </w:r>
    </w:p>
    <w:p w14:paraId="488EF68C" w14:textId="50107857" w:rsidR="000E3E50" w:rsidRPr="000E3E50" w:rsidRDefault="000E3E50" w:rsidP="000E3E50">
      <w:pPr>
        <w:ind w:left="360"/>
        <w:jc w:val="both"/>
      </w:pPr>
      <w:r w:rsidRPr="000E3E50">
        <w:t>As correntes de magnetização, foram determinadas pelo seguinte cálculo:</w:t>
      </w:r>
    </w:p>
    <w:p w14:paraId="057B5508" w14:textId="552B71FD" w:rsidR="000E3E50" w:rsidRPr="000E3E50" w:rsidRDefault="0078469A" w:rsidP="00437DDA">
      <w:pPr>
        <w:ind w:left="360"/>
        <w:jc w:val="center"/>
      </w:pPr>
      <m:oMathPara>
        <m:oMath>
          <m:sSub>
            <m:sSubPr>
              <m:ctrlPr>
                <w:rPr>
                  <w:rFonts w:ascii="Cambria Math" w:hAnsi="Cambria Math"/>
                  <w:i/>
                </w:rPr>
              </m:ctrlPr>
            </m:sSubPr>
            <m:e>
              <m:r>
                <w:rPr>
                  <w:rFonts w:ascii="Cambria Math" w:hAnsi="Cambria Math"/>
                </w:rPr>
                <m:t>I</m:t>
              </m:r>
            </m:e>
            <m:sub>
              <m:r>
                <w:rPr>
                  <w:rFonts w:ascii="Cambria Math" w:hAnsi="Cambria Math"/>
                </w:rPr>
                <m:t>inrush</m:t>
              </m:r>
            </m:sub>
          </m:sSub>
          <m:r>
            <w:rPr>
              <w:rFonts w:ascii="Cambria Math" w:hAnsi="Cambria Math"/>
            </w:rPr>
            <m:t>=8∙</m:t>
          </m:r>
          <m:sSub>
            <m:sSubPr>
              <m:ctrlPr>
                <w:rPr>
                  <w:rFonts w:ascii="Cambria Math" w:hAnsi="Cambria Math"/>
                  <w:i/>
                </w:rPr>
              </m:ctrlPr>
            </m:sSubPr>
            <m:e>
              <m:r>
                <w:rPr>
                  <w:rFonts w:ascii="Cambria Math" w:hAnsi="Cambria Math"/>
                </w:rPr>
                <m:t>I</m:t>
              </m:r>
            </m:e>
            <m:sub>
              <m:r>
                <w:rPr>
                  <w:rFonts w:ascii="Cambria Math" w:hAnsi="Cambria Math"/>
                </w:rPr>
                <m:t>maior trafo</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demais trafos</m:t>
              </m:r>
            </m:sub>
          </m:sSub>
        </m:oMath>
      </m:oMathPara>
    </w:p>
    <w:p w14:paraId="3E455AEA" w14:textId="77777777" w:rsidR="00437DDA" w:rsidRDefault="000E3E50" w:rsidP="00437DDA">
      <w:pPr>
        <w:ind w:firstLine="851"/>
        <w:jc w:val="both"/>
      </w:pPr>
      <w:r w:rsidRPr="000E3E50">
        <w:tab/>
        <w:t xml:space="preserve">No caso dos transformadores, a corrente </w:t>
      </w:r>
      <w:proofErr w:type="spellStart"/>
      <w:r w:rsidRPr="000E3E50">
        <w:t>Inrush</w:t>
      </w:r>
      <w:proofErr w:type="spellEnd"/>
      <w:r w:rsidRPr="000E3E50">
        <w:t xml:space="preserve"> foi determinada multiplicando-se sua </w:t>
      </w:r>
      <w:r w:rsidR="00437DDA">
        <w:t xml:space="preserve">corrente </w:t>
      </w:r>
      <w:proofErr w:type="gramStart"/>
      <w:r w:rsidR="00437DDA">
        <w:t xml:space="preserve">nominal </w:t>
      </w:r>
      <w:r w:rsidRPr="000E3E50">
        <w:t xml:space="preserve"> por</w:t>
      </w:r>
      <w:proofErr w:type="gramEnd"/>
      <w:r w:rsidRPr="000E3E50">
        <w:t xml:space="preserve"> 8.</w:t>
      </w:r>
    </w:p>
    <w:p w14:paraId="44B957B2" w14:textId="1E5E6777" w:rsidR="000E3E50" w:rsidRDefault="00437DDA" w:rsidP="00437DDA">
      <w:pPr>
        <w:ind w:firstLine="851"/>
        <w:jc w:val="both"/>
      </w:pPr>
      <w:r>
        <w:lastRenderedPageBreak/>
        <w:t>C</w:t>
      </w:r>
      <w:r w:rsidRPr="00437DDA">
        <w:t>onstruiu-se a curva do religador fornecido no documento de Impedância Equivalente no Ponto de Entrega, de acordo com os parâmetros estabelecidos pelo catálogo S&amp;C TRIPSAVER II, para a curva S&amp;C 1</w:t>
      </w:r>
      <w:r>
        <w:t>20</w:t>
      </w:r>
      <w:r w:rsidRPr="00437DDA">
        <w:t xml:space="preserve">. A partir de então, determinou-se a utilização de curvas </w:t>
      </w:r>
      <w:r>
        <w:t>muito</w:t>
      </w:r>
      <w:r w:rsidRPr="00437DDA">
        <w:t xml:space="preserve"> inversas para os relés, já que garantem menores tempos de atuação para os valores estabelecidos de corrente.</w:t>
      </w:r>
    </w:p>
    <w:p w14:paraId="26B40A56" w14:textId="63FD515E" w:rsidR="00437DDA" w:rsidRPr="00437DDA" w:rsidRDefault="00437DDA" w:rsidP="00437DDA">
      <w:pPr>
        <w:ind w:firstLine="851"/>
        <w:jc w:val="both"/>
      </w:pPr>
      <w:r>
        <w:t xml:space="preserve">Para os valores de ajuste da unidade instantânea de neutro, adotou-se também 20% dos valores da unidade instantânea de fase, verificando se esta corrente é menor que a menor corrente de curto-circuito monofásica simétrica no primário. Calculou-se a menor corrente de curto-circuito simétrica no primário admitindo-se uma resistência de falta </w:t>
      </w:r>
      <m:oMath>
        <m:r>
          <w:rPr>
            <w:rFonts w:ascii="Cambria Math" w:hAnsi="Cambria Math"/>
          </w:rPr>
          <m:t>3∙Rf=21+j0 pu</m:t>
        </m:r>
      </m:oMath>
      <w:r>
        <w:t>, confo</w:t>
      </w:r>
      <w:proofErr w:type="spellStart"/>
      <w:r>
        <w:t>rme</w:t>
      </w:r>
      <w:proofErr w:type="spellEnd"/>
      <w:r>
        <w:t xml:space="preserve"> definido pela NTC 900100, item 9.1.</w:t>
      </w:r>
    </w:p>
    <w:p w14:paraId="0242093D" w14:textId="77777777" w:rsidR="00437DDA" w:rsidRPr="00437DDA" w:rsidRDefault="00437DDA" w:rsidP="00437DDA">
      <w:pPr>
        <w:ind w:firstLine="708"/>
        <w:jc w:val="both"/>
      </w:pPr>
      <w:r w:rsidRPr="00437DDA">
        <w:t xml:space="preserve">Utilizou-se o relé direcional de sobrecorrente do fabricante </w:t>
      </w:r>
      <w:proofErr w:type="spellStart"/>
      <w:r w:rsidRPr="00437DDA">
        <w:t>Pextron</w:t>
      </w:r>
      <w:proofErr w:type="spellEnd"/>
      <w:r w:rsidRPr="00437DDA">
        <w:t xml:space="preserve">, que é polarizado para cada fase por sua respectiva tensão em quadratura, ou seja, para a fase A, a polarização ocorre em relação a </w:t>
      </w:r>
      <w:proofErr w:type="spellStart"/>
      <w:r w:rsidRPr="00437DDA">
        <w:t>Vb</w:t>
      </w:r>
      <w:proofErr w:type="spellEnd"/>
      <w:r w:rsidRPr="00437DDA">
        <w:t xml:space="preserve"> – Vc. Definiu-se que  o ângulo de torque utilizado deve ser igual (ou próximo) ao ângulo da corrente de curto-circuito da concessionária.</w:t>
      </w:r>
    </w:p>
    <w:p w14:paraId="0942CD7F" w14:textId="6E379990" w:rsidR="000E3E50" w:rsidRPr="00437DDA" w:rsidRDefault="00437DDA" w:rsidP="00437DDA">
      <w:pPr>
        <w:ind w:firstLine="708"/>
        <w:jc w:val="both"/>
      </w:pPr>
      <w:r w:rsidRPr="00437DDA">
        <w:t>Neste caso, o ângulo da corrente de curto-circuito em relação à fase A é 7</w:t>
      </w:r>
      <w:r w:rsidR="004F09EF">
        <w:t>5</w:t>
      </w:r>
      <w:r w:rsidRPr="00437DDA">
        <w:t>,</w:t>
      </w:r>
      <w:r w:rsidR="004F09EF">
        <w:t>91</w:t>
      </w:r>
      <w:r w:rsidRPr="00437DDA">
        <w:t>°, portanto, ajustou-se o ângulo de torque do relé em 1</w:t>
      </w:r>
      <w:r w:rsidR="004F09EF">
        <w:t>4</w:t>
      </w:r>
      <w:r w:rsidRPr="00437DDA">
        <w:t>,</w:t>
      </w:r>
      <w:r w:rsidR="004F09EF">
        <w:t>09</w:t>
      </w:r>
      <w:r w:rsidRPr="00437DDA">
        <w:t xml:space="preserve">° com relação a </w:t>
      </w:r>
      <w:proofErr w:type="spellStart"/>
      <w:r w:rsidRPr="00437DDA">
        <w:t>Vbc</w:t>
      </w:r>
      <w:proofErr w:type="spellEnd"/>
      <w:r w:rsidRPr="00437DDA">
        <w:t xml:space="preserve">, conforme apresentado na </w:t>
      </w:r>
      <w:proofErr w:type="gramStart"/>
      <w:r w:rsidRPr="00437DDA">
        <w:t xml:space="preserve">Figura </w:t>
      </w:r>
      <w:r w:rsidR="004F09EF">
        <w:t>:</w:t>
      </w:r>
      <w:proofErr w:type="gramEnd"/>
    </w:p>
    <w:p w14:paraId="36B78B82" w14:textId="3A6FC89A" w:rsidR="000E3E50" w:rsidRDefault="000E3E50" w:rsidP="001757B4">
      <w:pPr>
        <w:jc w:val="center"/>
        <w:rPr>
          <w:rFonts w:eastAsiaTheme="minorEastAsia"/>
          <w:sz w:val="20"/>
          <w:szCs w:val="20"/>
        </w:rPr>
      </w:pPr>
    </w:p>
    <w:p w14:paraId="6BB39212" w14:textId="77777777" w:rsidR="004F09EF" w:rsidRDefault="004F09EF" w:rsidP="004F09EF">
      <w:pPr>
        <w:keepNext/>
        <w:jc w:val="center"/>
      </w:pPr>
      <w:r>
        <w:rPr>
          <w:rFonts w:eastAsiaTheme="minorEastAsia"/>
          <w:noProof/>
          <w:sz w:val="20"/>
          <w:szCs w:val="20"/>
        </w:rPr>
        <w:drawing>
          <wp:inline distT="0" distB="0" distL="0" distR="0" wp14:anchorId="4E077CB3" wp14:editId="0C0598F9">
            <wp:extent cx="5995035" cy="4404995"/>
            <wp:effectExtent l="0" t="0" r="5715"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95035" cy="4404995"/>
                    </a:xfrm>
                    <a:prstGeom prst="rect">
                      <a:avLst/>
                    </a:prstGeom>
                    <a:noFill/>
                    <a:ln>
                      <a:noFill/>
                    </a:ln>
                  </pic:spPr>
                </pic:pic>
              </a:graphicData>
            </a:graphic>
          </wp:inline>
        </w:drawing>
      </w:r>
    </w:p>
    <w:p w14:paraId="7F04D0DF" w14:textId="47529F84" w:rsidR="008B46D3" w:rsidRDefault="004F09EF" w:rsidP="004B3CFA">
      <w:pPr>
        <w:pStyle w:val="Legenda"/>
        <w:jc w:val="center"/>
        <w:rPr>
          <w:rFonts w:eastAsiaTheme="minorEastAsia"/>
          <w:sz w:val="20"/>
          <w:szCs w:val="20"/>
        </w:rPr>
      </w:pPr>
      <w:r>
        <w:t xml:space="preserve">Figura </w:t>
      </w:r>
      <w:fldSimple w:instr=" SEQ Figura \* ARABIC ">
        <w:r w:rsidR="00145DD5">
          <w:rPr>
            <w:noProof/>
          </w:rPr>
          <w:t>3</w:t>
        </w:r>
      </w:fldSimple>
      <w:r>
        <w:t xml:space="preserve"> – Relé Direcional</w:t>
      </w:r>
    </w:p>
    <w:p w14:paraId="595BC595" w14:textId="6B3FC7D7" w:rsidR="008B46D3" w:rsidRPr="0044203D" w:rsidRDefault="008B46D3" w:rsidP="00474CF3">
      <w:pPr>
        <w:pStyle w:val="Ttulo2"/>
        <w:numPr>
          <w:ilvl w:val="1"/>
          <w:numId w:val="2"/>
        </w:numPr>
        <w:ind w:left="0" w:firstLine="142"/>
        <w:rPr>
          <w:rFonts w:eastAsiaTheme="minorEastAsia"/>
          <w:b/>
          <w:bCs/>
          <w:color w:val="auto"/>
        </w:rPr>
      </w:pPr>
      <w:bookmarkStart w:id="46" w:name="_Toc13057876"/>
      <w:r w:rsidRPr="0044203D">
        <w:rPr>
          <w:rFonts w:eastAsiaTheme="minorEastAsia"/>
          <w:b/>
          <w:bCs/>
          <w:color w:val="auto"/>
        </w:rPr>
        <w:t>Relé Direcional de Potência (32) com Temporização (62)</w:t>
      </w:r>
      <w:bookmarkEnd w:id="46"/>
    </w:p>
    <w:p w14:paraId="625A5F69" w14:textId="4CD1D190" w:rsidR="008B46D3" w:rsidRDefault="008B46D3" w:rsidP="008B46D3">
      <w:pPr>
        <w:jc w:val="both"/>
        <w:rPr>
          <w:rFonts w:eastAsiaTheme="minorEastAsia"/>
          <w:sz w:val="20"/>
          <w:szCs w:val="20"/>
        </w:rPr>
      </w:pPr>
      <w:r>
        <w:rPr>
          <w:rFonts w:eastAsiaTheme="minorEastAsia"/>
          <w:sz w:val="20"/>
          <w:szCs w:val="20"/>
        </w:rPr>
        <w:tab/>
      </w:r>
      <w:r w:rsidRPr="008B46D3">
        <w:rPr>
          <w:rFonts w:eastAsiaTheme="minorEastAsia"/>
          <w:sz w:val="20"/>
          <w:szCs w:val="20"/>
        </w:rPr>
        <w:t>O relé direcional de potência foi ajustado de acordo com a recomendação da NTC 903105, item 4.3.4, sendo 5% da potência total da geração própria em um tempo máximo de 500ms. Ajustou-se, portanto, o relé 32 em 13kVA e tempo igual a 500ms</w:t>
      </w:r>
    </w:p>
    <w:p w14:paraId="167BE6DE" w14:textId="3EC8FF7F" w:rsidR="008B46D3" w:rsidRPr="0044203D" w:rsidRDefault="008B46D3" w:rsidP="00474CF3">
      <w:pPr>
        <w:pStyle w:val="Ttulo2"/>
        <w:numPr>
          <w:ilvl w:val="1"/>
          <w:numId w:val="2"/>
        </w:numPr>
        <w:ind w:left="0" w:firstLine="142"/>
        <w:rPr>
          <w:rFonts w:eastAsiaTheme="minorEastAsia"/>
          <w:b/>
          <w:bCs/>
          <w:color w:val="auto"/>
        </w:rPr>
      </w:pPr>
      <w:bookmarkStart w:id="47" w:name="_Toc13057877"/>
      <w:r w:rsidRPr="0044203D">
        <w:rPr>
          <w:rFonts w:eastAsiaTheme="minorEastAsia"/>
          <w:b/>
          <w:bCs/>
          <w:color w:val="auto"/>
        </w:rPr>
        <w:t xml:space="preserve">Relé direcional de </w:t>
      </w:r>
      <w:proofErr w:type="spellStart"/>
      <w:r w:rsidRPr="0044203D">
        <w:rPr>
          <w:rFonts w:eastAsiaTheme="minorEastAsia"/>
          <w:b/>
          <w:bCs/>
          <w:color w:val="auto"/>
        </w:rPr>
        <w:t>Subtensão</w:t>
      </w:r>
      <w:proofErr w:type="spellEnd"/>
      <w:r w:rsidRPr="0044203D">
        <w:rPr>
          <w:rFonts w:eastAsiaTheme="minorEastAsia"/>
          <w:b/>
          <w:bCs/>
          <w:color w:val="auto"/>
        </w:rPr>
        <w:t xml:space="preserve"> (27)</w:t>
      </w:r>
      <w:bookmarkEnd w:id="47"/>
    </w:p>
    <w:p w14:paraId="6EA178A7" w14:textId="38FC8E3D" w:rsidR="008B46D3" w:rsidRDefault="008B46D3" w:rsidP="008B46D3">
      <w:pPr>
        <w:jc w:val="both"/>
        <w:rPr>
          <w:rFonts w:eastAsiaTheme="minorEastAsia"/>
          <w:sz w:val="20"/>
          <w:szCs w:val="20"/>
        </w:rPr>
      </w:pPr>
      <w:r>
        <w:rPr>
          <w:rFonts w:eastAsiaTheme="minorEastAsia"/>
          <w:sz w:val="20"/>
          <w:szCs w:val="20"/>
        </w:rPr>
        <w:tab/>
      </w:r>
      <w:r w:rsidRPr="008B46D3">
        <w:rPr>
          <w:rFonts w:eastAsiaTheme="minorEastAsia"/>
          <w:sz w:val="20"/>
          <w:szCs w:val="20"/>
        </w:rPr>
        <w:t xml:space="preserve">O relé direcional de </w:t>
      </w:r>
      <w:proofErr w:type="spellStart"/>
      <w:r w:rsidRPr="008B46D3">
        <w:rPr>
          <w:rFonts w:eastAsiaTheme="minorEastAsia"/>
          <w:sz w:val="20"/>
          <w:szCs w:val="20"/>
        </w:rPr>
        <w:t>subtensão</w:t>
      </w:r>
      <w:proofErr w:type="spellEnd"/>
      <w:r w:rsidRPr="008B46D3">
        <w:rPr>
          <w:rFonts w:eastAsiaTheme="minorEastAsia"/>
          <w:sz w:val="20"/>
          <w:szCs w:val="20"/>
        </w:rPr>
        <w:t xml:space="preserve"> foi ajustado em 75% da tensão nominal, ou seja, 165V, e tempo de atuação de 1s, conforme estabelecido pela NTC 903105.</w:t>
      </w:r>
    </w:p>
    <w:p w14:paraId="0B5EE09F" w14:textId="51DBFBEB" w:rsidR="008B46D3" w:rsidRDefault="008B46D3" w:rsidP="001757B4">
      <w:pPr>
        <w:jc w:val="center"/>
        <w:rPr>
          <w:rFonts w:eastAsiaTheme="minorEastAsia"/>
          <w:sz w:val="20"/>
          <w:szCs w:val="20"/>
        </w:rPr>
      </w:pPr>
    </w:p>
    <w:p w14:paraId="7F5C3D22" w14:textId="10A24E98" w:rsidR="008B46D3" w:rsidRDefault="008B46D3" w:rsidP="001757B4">
      <w:pPr>
        <w:jc w:val="center"/>
        <w:rPr>
          <w:rFonts w:eastAsiaTheme="minorEastAsia"/>
          <w:sz w:val="20"/>
          <w:szCs w:val="20"/>
        </w:rPr>
      </w:pPr>
    </w:p>
    <w:p w14:paraId="3DADDFD5" w14:textId="5270B436" w:rsidR="008B46D3" w:rsidRDefault="008B46D3" w:rsidP="001757B4">
      <w:pPr>
        <w:jc w:val="center"/>
        <w:rPr>
          <w:rFonts w:eastAsiaTheme="minorEastAsia"/>
          <w:sz w:val="20"/>
          <w:szCs w:val="20"/>
        </w:rPr>
      </w:pPr>
    </w:p>
    <w:p w14:paraId="48BE608C" w14:textId="5A83C7A3" w:rsidR="008B46D3" w:rsidRPr="00EE2014" w:rsidRDefault="00685FEF" w:rsidP="001757B4">
      <w:pPr>
        <w:jc w:val="center"/>
        <w:rPr>
          <w:rFonts w:eastAsiaTheme="minorEastAsia"/>
          <w:b/>
          <w:bCs/>
          <w:sz w:val="20"/>
          <w:szCs w:val="20"/>
        </w:rPr>
      </w:pPr>
      <w:r w:rsidRPr="00EE2014">
        <w:rPr>
          <w:rFonts w:eastAsiaTheme="minorEastAsia"/>
          <w:b/>
          <w:bCs/>
          <w:sz w:val="20"/>
          <w:szCs w:val="20"/>
        </w:rPr>
        <w:t>CHECK-LIST</w:t>
      </w:r>
    </w:p>
    <w:p w14:paraId="430B289E" w14:textId="2E4A3CD3" w:rsidR="008B46D3" w:rsidRDefault="00EE2014" w:rsidP="001757B4">
      <w:pPr>
        <w:jc w:val="center"/>
        <w:rPr>
          <w:rFonts w:eastAsiaTheme="minorEastAsia"/>
          <w:sz w:val="20"/>
          <w:szCs w:val="20"/>
        </w:rPr>
      </w:pPr>
      <w:r>
        <w:rPr>
          <w:noProof/>
        </w:rPr>
        <w:drawing>
          <wp:inline distT="0" distB="0" distL="0" distR="0" wp14:anchorId="792DC9F2" wp14:editId="114B4F8A">
            <wp:extent cx="6652895" cy="563435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52895" cy="5634355"/>
                    </a:xfrm>
                    <a:prstGeom prst="rect">
                      <a:avLst/>
                    </a:prstGeom>
                  </pic:spPr>
                </pic:pic>
              </a:graphicData>
            </a:graphic>
          </wp:inline>
        </w:drawing>
      </w:r>
    </w:p>
    <w:p w14:paraId="710C27A4" w14:textId="77777777" w:rsidR="00EE2014" w:rsidRDefault="00EE2014" w:rsidP="001757B4">
      <w:pPr>
        <w:jc w:val="center"/>
        <w:rPr>
          <w:rFonts w:eastAsiaTheme="minorEastAsia"/>
          <w:sz w:val="20"/>
          <w:szCs w:val="20"/>
        </w:rPr>
      </w:pPr>
    </w:p>
    <w:p w14:paraId="1A311A09" w14:textId="77777777" w:rsidR="008B46D3" w:rsidRDefault="008B46D3" w:rsidP="001757B4">
      <w:pPr>
        <w:jc w:val="center"/>
        <w:rPr>
          <w:rFonts w:eastAsiaTheme="minorEastAsia"/>
          <w:sz w:val="20"/>
          <w:szCs w:val="20"/>
        </w:rPr>
      </w:pPr>
    </w:p>
    <w:p w14:paraId="54CABF0F" w14:textId="01108116" w:rsidR="004F09EF" w:rsidRDefault="004F09EF" w:rsidP="001757B4">
      <w:pPr>
        <w:jc w:val="center"/>
        <w:rPr>
          <w:rFonts w:eastAsiaTheme="minorEastAsia"/>
          <w:sz w:val="20"/>
          <w:szCs w:val="20"/>
        </w:rPr>
      </w:pPr>
    </w:p>
    <w:p w14:paraId="7134EC46" w14:textId="16593DFB" w:rsidR="004F09EF" w:rsidRDefault="004F09EF" w:rsidP="001757B4">
      <w:pPr>
        <w:jc w:val="center"/>
        <w:rPr>
          <w:rFonts w:eastAsiaTheme="minorEastAsia"/>
          <w:sz w:val="20"/>
          <w:szCs w:val="20"/>
        </w:rPr>
      </w:pPr>
    </w:p>
    <w:p w14:paraId="78AB91A2" w14:textId="68FEF0AE" w:rsidR="004F09EF" w:rsidRDefault="004F09EF" w:rsidP="001757B4">
      <w:pPr>
        <w:jc w:val="center"/>
        <w:rPr>
          <w:rFonts w:eastAsiaTheme="minorEastAsia"/>
          <w:sz w:val="20"/>
          <w:szCs w:val="20"/>
        </w:rPr>
      </w:pPr>
    </w:p>
    <w:p w14:paraId="176434BB" w14:textId="7A47A486" w:rsidR="004F09EF" w:rsidRDefault="004F09EF" w:rsidP="001757B4">
      <w:pPr>
        <w:jc w:val="center"/>
        <w:rPr>
          <w:rFonts w:eastAsiaTheme="minorEastAsia"/>
          <w:sz w:val="20"/>
          <w:szCs w:val="20"/>
        </w:rPr>
      </w:pPr>
    </w:p>
    <w:p w14:paraId="297FAA88" w14:textId="56CEAFEF" w:rsidR="004F09EF" w:rsidRDefault="004F09EF" w:rsidP="001757B4">
      <w:pPr>
        <w:jc w:val="center"/>
        <w:rPr>
          <w:rFonts w:eastAsiaTheme="minorEastAsia"/>
          <w:sz w:val="20"/>
          <w:szCs w:val="20"/>
        </w:rPr>
      </w:pPr>
    </w:p>
    <w:p w14:paraId="524055B7" w14:textId="09252AEB" w:rsidR="002D09DF" w:rsidRDefault="002D09DF" w:rsidP="001757B4">
      <w:pPr>
        <w:jc w:val="center"/>
        <w:rPr>
          <w:rFonts w:eastAsiaTheme="minorEastAsia"/>
          <w:sz w:val="20"/>
          <w:szCs w:val="20"/>
        </w:rPr>
      </w:pPr>
    </w:p>
    <w:p w14:paraId="71EC4040" w14:textId="0F69D103" w:rsidR="002D09DF" w:rsidRDefault="002D09DF" w:rsidP="001757B4">
      <w:pPr>
        <w:jc w:val="center"/>
        <w:rPr>
          <w:rFonts w:eastAsiaTheme="minorEastAsia"/>
          <w:sz w:val="20"/>
          <w:szCs w:val="20"/>
        </w:rPr>
      </w:pPr>
    </w:p>
    <w:p w14:paraId="69841A02" w14:textId="0BE6A83B" w:rsidR="002D09DF" w:rsidRDefault="002D09DF" w:rsidP="001757B4">
      <w:pPr>
        <w:jc w:val="center"/>
        <w:rPr>
          <w:rFonts w:eastAsiaTheme="minorEastAsia"/>
          <w:sz w:val="20"/>
          <w:szCs w:val="20"/>
        </w:rPr>
      </w:pPr>
    </w:p>
    <w:p w14:paraId="2AD08952" w14:textId="1D30D6DF" w:rsidR="002D09DF" w:rsidRDefault="002D09DF" w:rsidP="001757B4">
      <w:pPr>
        <w:jc w:val="center"/>
        <w:rPr>
          <w:rFonts w:eastAsiaTheme="minorEastAsia"/>
          <w:sz w:val="20"/>
          <w:szCs w:val="20"/>
        </w:rPr>
      </w:pPr>
    </w:p>
    <w:p w14:paraId="75AFF8CF" w14:textId="77777777" w:rsidR="002D09DF" w:rsidRDefault="002D09DF" w:rsidP="001757B4">
      <w:pPr>
        <w:jc w:val="center"/>
        <w:rPr>
          <w:rFonts w:eastAsiaTheme="minorEastAsia"/>
          <w:sz w:val="20"/>
          <w:szCs w:val="20"/>
        </w:rPr>
      </w:pPr>
    </w:p>
    <w:p w14:paraId="3BCEE0D0" w14:textId="0A936D6C" w:rsidR="00E40A69" w:rsidRDefault="00E40A69" w:rsidP="001757B4">
      <w:pPr>
        <w:jc w:val="center"/>
        <w:rPr>
          <w:rFonts w:eastAsiaTheme="minorEastAsia"/>
          <w:sz w:val="20"/>
          <w:szCs w:val="20"/>
        </w:rPr>
      </w:pPr>
    </w:p>
    <w:p w14:paraId="54D98440" w14:textId="48B2E6AC" w:rsidR="00E40A69" w:rsidRPr="00C2135B" w:rsidRDefault="00E40A69" w:rsidP="001757B4">
      <w:pPr>
        <w:jc w:val="center"/>
        <w:rPr>
          <w:rFonts w:eastAsiaTheme="minorEastAsia"/>
          <w:b/>
          <w:bCs/>
          <w:sz w:val="20"/>
          <w:szCs w:val="20"/>
        </w:rPr>
      </w:pPr>
      <w:r w:rsidRPr="00C2135B">
        <w:rPr>
          <w:rFonts w:eastAsiaTheme="minorEastAsia"/>
          <w:b/>
          <w:bCs/>
          <w:sz w:val="20"/>
          <w:szCs w:val="20"/>
        </w:rPr>
        <w:lastRenderedPageBreak/>
        <w:t xml:space="preserve">ANEXO </w:t>
      </w:r>
      <w:r w:rsidR="00C2135B">
        <w:rPr>
          <w:rFonts w:eastAsiaTheme="minorEastAsia"/>
          <w:b/>
          <w:bCs/>
          <w:sz w:val="20"/>
          <w:szCs w:val="20"/>
        </w:rPr>
        <w:t>I</w:t>
      </w:r>
    </w:p>
    <w:p w14:paraId="0ABEB3D9" w14:textId="77777777" w:rsidR="00233C0F" w:rsidRDefault="00233C0F" w:rsidP="001757B4">
      <w:pPr>
        <w:jc w:val="center"/>
        <w:rPr>
          <w:noProof/>
        </w:rPr>
      </w:pPr>
    </w:p>
    <w:p w14:paraId="634A2EC6" w14:textId="510644B4" w:rsidR="00744092" w:rsidRDefault="001757B4" w:rsidP="001757B4">
      <w:pPr>
        <w:jc w:val="center"/>
        <w:rPr>
          <w:rFonts w:eastAsiaTheme="minorEastAsia"/>
          <w:sz w:val="20"/>
          <w:szCs w:val="20"/>
        </w:rPr>
      </w:pPr>
      <w:r>
        <w:rPr>
          <w:noProof/>
        </w:rPr>
        <w:drawing>
          <wp:inline distT="0" distB="0" distL="0" distR="0" wp14:anchorId="6878E9DE" wp14:editId="01B0EB0E">
            <wp:extent cx="3829050" cy="5076825"/>
            <wp:effectExtent l="0" t="0" r="0"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9050" cy="5076825"/>
                    </a:xfrm>
                    <a:prstGeom prst="rect">
                      <a:avLst/>
                    </a:prstGeom>
                  </pic:spPr>
                </pic:pic>
              </a:graphicData>
            </a:graphic>
          </wp:inline>
        </w:drawing>
      </w:r>
    </w:p>
    <w:p w14:paraId="7886820E" w14:textId="5B385D07" w:rsidR="00233C0F" w:rsidRDefault="00233C0F" w:rsidP="001757B4">
      <w:pPr>
        <w:jc w:val="center"/>
        <w:rPr>
          <w:rFonts w:eastAsiaTheme="minorEastAsia"/>
          <w:sz w:val="20"/>
          <w:szCs w:val="20"/>
        </w:rPr>
      </w:pPr>
    </w:p>
    <w:p w14:paraId="1C55BED2" w14:textId="208639A2" w:rsidR="00233C0F" w:rsidRDefault="00233C0F" w:rsidP="001757B4">
      <w:pPr>
        <w:jc w:val="center"/>
        <w:rPr>
          <w:rFonts w:eastAsiaTheme="minorEastAsia"/>
          <w:sz w:val="20"/>
          <w:szCs w:val="20"/>
        </w:rPr>
      </w:pPr>
    </w:p>
    <w:p w14:paraId="585DD04B" w14:textId="220CC249" w:rsidR="00233C0F" w:rsidRDefault="00233C0F" w:rsidP="001757B4">
      <w:pPr>
        <w:jc w:val="center"/>
        <w:rPr>
          <w:rFonts w:eastAsiaTheme="minorEastAsia"/>
          <w:sz w:val="20"/>
          <w:szCs w:val="20"/>
        </w:rPr>
      </w:pPr>
    </w:p>
    <w:p w14:paraId="5E8639B8" w14:textId="5E612175" w:rsidR="00233C0F" w:rsidRDefault="00233C0F" w:rsidP="001757B4">
      <w:pPr>
        <w:jc w:val="center"/>
        <w:rPr>
          <w:rFonts w:eastAsiaTheme="minorEastAsia"/>
          <w:sz w:val="20"/>
          <w:szCs w:val="20"/>
        </w:rPr>
      </w:pPr>
    </w:p>
    <w:p w14:paraId="4F4D68A2" w14:textId="67B3F49A" w:rsidR="00233C0F" w:rsidRDefault="00233C0F" w:rsidP="001757B4">
      <w:pPr>
        <w:jc w:val="center"/>
        <w:rPr>
          <w:rFonts w:eastAsiaTheme="minorEastAsia"/>
          <w:sz w:val="20"/>
          <w:szCs w:val="20"/>
        </w:rPr>
      </w:pPr>
    </w:p>
    <w:p w14:paraId="7DBBAB68" w14:textId="23ABB177" w:rsidR="00233C0F" w:rsidRDefault="00233C0F" w:rsidP="001757B4">
      <w:pPr>
        <w:jc w:val="center"/>
        <w:rPr>
          <w:rFonts w:eastAsiaTheme="minorEastAsia"/>
          <w:sz w:val="20"/>
          <w:szCs w:val="20"/>
        </w:rPr>
      </w:pPr>
    </w:p>
    <w:p w14:paraId="0CC3DF4D" w14:textId="515A41DF" w:rsidR="00233C0F" w:rsidRDefault="00233C0F" w:rsidP="001757B4">
      <w:pPr>
        <w:jc w:val="center"/>
        <w:rPr>
          <w:rFonts w:eastAsiaTheme="minorEastAsia"/>
          <w:sz w:val="20"/>
          <w:szCs w:val="20"/>
        </w:rPr>
      </w:pPr>
    </w:p>
    <w:p w14:paraId="0E9DEAFF" w14:textId="5B4CEA17" w:rsidR="00233C0F" w:rsidRDefault="00233C0F" w:rsidP="001757B4">
      <w:pPr>
        <w:jc w:val="center"/>
        <w:rPr>
          <w:rFonts w:eastAsiaTheme="minorEastAsia"/>
          <w:sz w:val="20"/>
          <w:szCs w:val="20"/>
        </w:rPr>
      </w:pPr>
    </w:p>
    <w:p w14:paraId="30BD49B3" w14:textId="68C12D98" w:rsidR="00233C0F" w:rsidRDefault="00233C0F" w:rsidP="001757B4">
      <w:pPr>
        <w:jc w:val="center"/>
        <w:rPr>
          <w:rFonts w:eastAsiaTheme="minorEastAsia"/>
          <w:sz w:val="20"/>
          <w:szCs w:val="20"/>
        </w:rPr>
      </w:pPr>
    </w:p>
    <w:p w14:paraId="55FF0AB1" w14:textId="344A0669" w:rsidR="00233C0F" w:rsidRDefault="00233C0F" w:rsidP="001757B4">
      <w:pPr>
        <w:jc w:val="center"/>
        <w:rPr>
          <w:rFonts w:eastAsiaTheme="minorEastAsia"/>
          <w:sz w:val="20"/>
          <w:szCs w:val="20"/>
        </w:rPr>
      </w:pPr>
    </w:p>
    <w:p w14:paraId="16E4C962" w14:textId="620E62E8" w:rsidR="00233C0F" w:rsidRDefault="00233C0F" w:rsidP="001757B4">
      <w:pPr>
        <w:jc w:val="center"/>
        <w:rPr>
          <w:rFonts w:eastAsiaTheme="minorEastAsia"/>
          <w:sz w:val="20"/>
          <w:szCs w:val="20"/>
        </w:rPr>
      </w:pPr>
    </w:p>
    <w:p w14:paraId="5CF541DC" w14:textId="47EC7E1F" w:rsidR="00233C0F" w:rsidRDefault="00233C0F" w:rsidP="001757B4">
      <w:pPr>
        <w:jc w:val="center"/>
        <w:rPr>
          <w:rFonts w:eastAsiaTheme="minorEastAsia"/>
          <w:sz w:val="20"/>
          <w:szCs w:val="20"/>
        </w:rPr>
      </w:pPr>
    </w:p>
    <w:p w14:paraId="56AF4600" w14:textId="1D1D4691" w:rsidR="00233C0F" w:rsidRDefault="00233C0F" w:rsidP="001757B4">
      <w:pPr>
        <w:jc w:val="center"/>
        <w:rPr>
          <w:rFonts w:eastAsiaTheme="minorEastAsia"/>
          <w:sz w:val="20"/>
          <w:szCs w:val="20"/>
        </w:rPr>
      </w:pPr>
    </w:p>
    <w:p w14:paraId="0728F6FB" w14:textId="643905E0" w:rsidR="00233C0F" w:rsidRDefault="00233C0F" w:rsidP="001757B4">
      <w:pPr>
        <w:jc w:val="center"/>
        <w:rPr>
          <w:rFonts w:eastAsiaTheme="minorEastAsia"/>
          <w:sz w:val="20"/>
          <w:szCs w:val="20"/>
        </w:rPr>
      </w:pPr>
    </w:p>
    <w:p w14:paraId="7AA35EE7" w14:textId="10BE020B" w:rsidR="005A3BB9" w:rsidRDefault="005A3BB9" w:rsidP="001757B4">
      <w:pPr>
        <w:jc w:val="center"/>
        <w:rPr>
          <w:rFonts w:eastAsiaTheme="minorEastAsia"/>
          <w:sz w:val="20"/>
          <w:szCs w:val="20"/>
        </w:rPr>
      </w:pPr>
    </w:p>
    <w:p w14:paraId="798B6DC4" w14:textId="77777777" w:rsidR="0078469A" w:rsidRPr="00233C0F" w:rsidRDefault="0078469A" w:rsidP="0078469A">
      <w:pPr>
        <w:jc w:val="center"/>
        <w:rPr>
          <w:rFonts w:eastAsiaTheme="minorEastAsia"/>
          <w:sz w:val="24"/>
          <w:szCs w:val="24"/>
        </w:rPr>
      </w:pPr>
      <w:r w:rsidRPr="00233C0F">
        <w:rPr>
          <w:rFonts w:eastAsiaTheme="minorEastAsia"/>
          <w:sz w:val="24"/>
          <w:szCs w:val="24"/>
        </w:rPr>
        <w:lastRenderedPageBreak/>
        <w:t>Anexo III</w:t>
      </w:r>
    </w:p>
    <w:p w14:paraId="64610861" w14:textId="77777777" w:rsidR="0078469A" w:rsidRDefault="0078469A" w:rsidP="001757B4">
      <w:pPr>
        <w:jc w:val="center"/>
        <w:rPr>
          <w:rFonts w:eastAsiaTheme="minorEastAsia"/>
          <w:sz w:val="20"/>
          <w:szCs w:val="20"/>
        </w:rPr>
      </w:pPr>
    </w:p>
    <w:p w14:paraId="0F35EBA9" w14:textId="77777777" w:rsidR="000E3E50" w:rsidRDefault="000E3E50" w:rsidP="000E3E50">
      <w:pPr>
        <w:jc w:val="center"/>
        <w:rPr>
          <w:rFonts w:cs="Arial"/>
          <w:b/>
          <w:sz w:val="20"/>
        </w:rPr>
      </w:pPr>
      <w:r>
        <w:rPr>
          <w:noProof/>
          <w:lang w:eastAsia="pt-BR"/>
        </w:rPr>
        <w:drawing>
          <wp:inline distT="0" distB="0" distL="0" distR="0" wp14:anchorId="350CA746" wp14:editId="417A057E">
            <wp:extent cx="5860996" cy="6380480"/>
            <wp:effectExtent l="0" t="0" r="6985"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64908" cy="6384739"/>
                    </a:xfrm>
                    <a:prstGeom prst="rect">
                      <a:avLst/>
                    </a:prstGeom>
                  </pic:spPr>
                </pic:pic>
              </a:graphicData>
            </a:graphic>
          </wp:inline>
        </w:drawing>
      </w:r>
    </w:p>
    <w:p w14:paraId="229E7C20" w14:textId="77777777" w:rsidR="000E3E50" w:rsidRPr="00B312CE" w:rsidRDefault="000E3E50" w:rsidP="000E3E50">
      <w:pPr>
        <w:jc w:val="center"/>
        <w:rPr>
          <w:rFonts w:cs="Arial"/>
          <w:b/>
          <w:sz w:val="20"/>
        </w:rPr>
      </w:pPr>
      <w:r w:rsidRPr="00B312CE">
        <w:rPr>
          <w:rFonts w:cs="Arial"/>
          <w:b/>
          <w:sz w:val="20"/>
        </w:rPr>
        <w:t>Fonte: ETC 1.01 - ESPECIFICAÇÃO TÉCNICA PARA TRANSFORMADORES PARA INSTRUMENTOS 0,6 kV, 15 kV e 36,2 kV – COPEL</w:t>
      </w:r>
    </w:p>
    <w:p w14:paraId="6EF6F129" w14:textId="74FEF40F" w:rsidR="00CE2269" w:rsidRDefault="00CE2269" w:rsidP="001757B4">
      <w:pPr>
        <w:jc w:val="center"/>
        <w:rPr>
          <w:rFonts w:eastAsiaTheme="minorEastAsia"/>
          <w:sz w:val="20"/>
          <w:szCs w:val="20"/>
        </w:rPr>
      </w:pPr>
    </w:p>
    <w:p w14:paraId="73E5C707" w14:textId="511140D1" w:rsidR="0078469A" w:rsidRDefault="0078469A" w:rsidP="001757B4">
      <w:pPr>
        <w:jc w:val="center"/>
        <w:rPr>
          <w:rFonts w:eastAsiaTheme="minorEastAsia"/>
          <w:sz w:val="20"/>
          <w:szCs w:val="20"/>
        </w:rPr>
      </w:pPr>
    </w:p>
    <w:p w14:paraId="1DF073B6" w14:textId="2C93C22B" w:rsidR="0078469A" w:rsidRDefault="0078469A" w:rsidP="001757B4">
      <w:pPr>
        <w:jc w:val="center"/>
        <w:rPr>
          <w:rFonts w:eastAsiaTheme="minorEastAsia"/>
          <w:sz w:val="20"/>
          <w:szCs w:val="20"/>
        </w:rPr>
      </w:pPr>
    </w:p>
    <w:p w14:paraId="3B8CB62D" w14:textId="2035ABEC" w:rsidR="0078469A" w:rsidRDefault="0078469A" w:rsidP="001757B4">
      <w:pPr>
        <w:jc w:val="center"/>
        <w:rPr>
          <w:rFonts w:eastAsiaTheme="minorEastAsia"/>
          <w:sz w:val="20"/>
          <w:szCs w:val="20"/>
        </w:rPr>
      </w:pPr>
    </w:p>
    <w:p w14:paraId="461152D4" w14:textId="21A35D8B" w:rsidR="0078469A" w:rsidRDefault="0078469A" w:rsidP="001757B4">
      <w:pPr>
        <w:jc w:val="center"/>
        <w:rPr>
          <w:rFonts w:eastAsiaTheme="minorEastAsia"/>
          <w:sz w:val="20"/>
          <w:szCs w:val="20"/>
        </w:rPr>
      </w:pPr>
    </w:p>
    <w:p w14:paraId="13485EC3" w14:textId="5A681A55" w:rsidR="0078469A" w:rsidRDefault="0078469A" w:rsidP="001757B4">
      <w:pPr>
        <w:jc w:val="center"/>
        <w:rPr>
          <w:rFonts w:eastAsiaTheme="minorEastAsia"/>
          <w:sz w:val="20"/>
          <w:szCs w:val="20"/>
        </w:rPr>
      </w:pPr>
    </w:p>
    <w:p w14:paraId="66C71142" w14:textId="7DEDFDC5" w:rsidR="0078469A" w:rsidRDefault="0078469A" w:rsidP="001757B4">
      <w:pPr>
        <w:jc w:val="center"/>
        <w:rPr>
          <w:rFonts w:eastAsiaTheme="minorEastAsia"/>
          <w:sz w:val="20"/>
          <w:szCs w:val="20"/>
        </w:rPr>
      </w:pPr>
    </w:p>
    <w:p w14:paraId="2E2D64E1" w14:textId="1E83DE63" w:rsidR="0078469A" w:rsidRDefault="0078469A" w:rsidP="001757B4">
      <w:pPr>
        <w:jc w:val="center"/>
        <w:rPr>
          <w:rFonts w:eastAsiaTheme="minorEastAsia"/>
          <w:sz w:val="20"/>
          <w:szCs w:val="20"/>
        </w:rPr>
      </w:pPr>
    </w:p>
    <w:p w14:paraId="43F73CDA" w14:textId="7EE65C92" w:rsidR="0078469A" w:rsidRDefault="0078469A" w:rsidP="001757B4">
      <w:pPr>
        <w:jc w:val="center"/>
        <w:rPr>
          <w:rFonts w:eastAsiaTheme="minorEastAsia"/>
          <w:sz w:val="20"/>
          <w:szCs w:val="20"/>
        </w:rPr>
      </w:pPr>
    </w:p>
    <w:p w14:paraId="667A4406" w14:textId="517A9C77" w:rsidR="0078469A" w:rsidRPr="0078469A" w:rsidRDefault="0078469A" w:rsidP="001757B4">
      <w:pPr>
        <w:jc w:val="center"/>
        <w:rPr>
          <w:rFonts w:eastAsiaTheme="minorEastAsia"/>
          <w:sz w:val="24"/>
          <w:szCs w:val="24"/>
        </w:rPr>
      </w:pPr>
      <w:r w:rsidRPr="0078469A">
        <w:rPr>
          <w:rFonts w:eastAsiaTheme="minorEastAsia"/>
          <w:sz w:val="24"/>
          <w:szCs w:val="24"/>
        </w:rPr>
        <w:lastRenderedPageBreak/>
        <w:t>Anexo V</w:t>
      </w:r>
    </w:p>
    <w:p w14:paraId="67D160B0" w14:textId="6815641E" w:rsidR="0078469A" w:rsidRPr="00744092" w:rsidRDefault="0078469A" w:rsidP="001757B4">
      <w:pPr>
        <w:jc w:val="center"/>
        <w:rPr>
          <w:rFonts w:eastAsiaTheme="minorEastAsia"/>
          <w:sz w:val="20"/>
          <w:szCs w:val="20"/>
        </w:rPr>
      </w:pPr>
      <w:r>
        <w:rPr>
          <w:noProof/>
        </w:rPr>
        <w:drawing>
          <wp:inline distT="0" distB="0" distL="0" distR="0" wp14:anchorId="17AECEAF" wp14:editId="0E247CAD">
            <wp:extent cx="6652895" cy="45916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52895" cy="4591685"/>
                    </a:xfrm>
                    <a:prstGeom prst="rect">
                      <a:avLst/>
                    </a:prstGeom>
                  </pic:spPr>
                </pic:pic>
              </a:graphicData>
            </a:graphic>
          </wp:inline>
        </w:drawing>
      </w:r>
    </w:p>
    <w:sectPr w:rsidR="0078469A" w:rsidRPr="00744092" w:rsidSect="005C4B74">
      <w:pgSz w:w="11906" w:h="16838"/>
      <w:pgMar w:top="720" w:right="720" w:bottom="720"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E4885" w14:textId="77777777" w:rsidR="00A978BE" w:rsidRDefault="00A978BE" w:rsidP="0078469A">
      <w:pPr>
        <w:spacing w:after="0" w:line="240" w:lineRule="auto"/>
      </w:pPr>
      <w:r>
        <w:separator/>
      </w:r>
    </w:p>
  </w:endnote>
  <w:endnote w:type="continuationSeparator" w:id="0">
    <w:p w14:paraId="618BA700" w14:textId="77777777" w:rsidR="00A978BE" w:rsidRDefault="00A978BE" w:rsidP="00784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00475" w14:textId="77777777" w:rsidR="00A978BE" w:rsidRDefault="00A978BE" w:rsidP="0078469A">
      <w:pPr>
        <w:spacing w:after="0" w:line="240" w:lineRule="auto"/>
      </w:pPr>
      <w:r>
        <w:separator/>
      </w:r>
    </w:p>
  </w:footnote>
  <w:footnote w:type="continuationSeparator" w:id="0">
    <w:p w14:paraId="5C84AD04" w14:textId="77777777" w:rsidR="00A978BE" w:rsidRDefault="00A978BE" w:rsidP="00784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BF9"/>
    <w:multiLevelType w:val="multilevel"/>
    <w:tmpl w:val="41AC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46D25"/>
    <w:multiLevelType w:val="multilevel"/>
    <w:tmpl w:val="198A09C2"/>
    <w:lvl w:ilvl="0">
      <w:start w:val="1"/>
      <w:numFmt w:val="decimal"/>
      <w:lvlText w:val="%1."/>
      <w:lvlJc w:val="left"/>
      <w:pPr>
        <w:ind w:left="360" w:hanging="360"/>
      </w:p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rPr>
        <w:color w:val="000000" w:themeColor="text1"/>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4B69BD"/>
    <w:multiLevelType w:val="hybridMultilevel"/>
    <w:tmpl w:val="5D6088C0"/>
    <w:lvl w:ilvl="0" w:tplc="04160001">
      <w:start w:val="1"/>
      <w:numFmt w:val="bullet"/>
      <w:lvlText w:val=""/>
      <w:lvlJc w:val="left"/>
      <w:pPr>
        <w:ind w:left="720" w:hanging="360"/>
      </w:pPr>
      <w:rPr>
        <w:rFonts w:ascii="Symbol" w:hAnsi="Symbol" w:hint="default"/>
      </w:rPr>
    </w:lvl>
    <w:lvl w:ilvl="1" w:tplc="0680D1F2">
      <w:start w:val="1"/>
      <w:numFmt w:val="bullet"/>
      <w:lvlText w:val="o"/>
      <w:lvlJc w:val="left"/>
      <w:pPr>
        <w:ind w:left="1353" w:hanging="360"/>
      </w:pPr>
      <w:rPr>
        <w:rFonts w:asciiTheme="majorHAnsi" w:hAnsiTheme="majorHAnsi" w:cs="Courier New" w:hint="default"/>
        <w:sz w:val="24"/>
        <w:szCs w:val="24"/>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72088C"/>
    <w:multiLevelType w:val="hybridMultilevel"/>
    <w:tmpl w:val="24E6F64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15E2270B"/>
    <w:multiLevelType w:val="hybridMultilevel"/>
    <w:tmpl w:val="B6067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DEB6761"/>
    <w:multiLevelType w:val="hybridMultilevel"/>
    <w:tmpl w:val="8578C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0D40CEB"/>
    <w:multiLevelType w:val="hybridMultilevel"/>
    <w:tmpl w:val="83503B2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49CE3A3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681E20"/>
    <w:multiLevelType w:val="hybridMultilevel"/>
    <w:tmpl w:val="36ACAF1E"/>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FD718BF"/>
    <w:multiLevelType w:val="hybridMultilevel"/>
    <w:tmpl w:val="24C040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92E6737"/>
    <w:multiLevelType w:val="hybridMultilevel"/>
    <w:tmpl w:val="EF2051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82E510F"/>
    <w:multiLevelType w:val="hybridMultilevel"/>
    <w:tmpl w:val="05E6B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A927881"/>
    <w:multiLevelType w:val="hybridMultilevel"/>
    <w:tmpl w:val="9736A25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num w:numId="1">
    <w:abstractNumId w:val="2"/>
  </w:num>
  <w:num w:numId="2">
    <w:abstractNumId w:val="1"/>
  </w:num>
  <w:num w:numId="3">
    <w:abstractNumId w:val="0"/>
  </w:num>
  <w:num w:numId="4">
    <w:abstractNumId w:val="7"/>
  </w:num>
  <w:num w:numId="5">
    <w:abstractNumId w:val="11"/>
  </w:num>
  <w:num w:numId="6">
    <w:abstractNumId w:val="9"/>
  </w:num>
  <w:num w:numId="7">
    <w:abstractNumId w:val="4"/>
  </w:num>
  <w:num w:numId="8">
    <w:abstractNumId w:val="5"/>
  </w:num>
  <w:num w:numId="9">
    <w:abstractNumId w:val="12"/>
  </w:num>
  <w:num w:numId="10">
    <w:abstractNumId w:val="3"/>
  </w:num>
  <w:num w:numId="11">
    <w:abstractNumId w:val="6"/>
  </w:num>
  <w:num w:numId="12">
    <w:abstractNumId w:val="10"/>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BB1"/>
    <w:rsid w:val="00021E97"/>
    <w:rsid w:val="0002655A"/>
    <w:rsid w:val="00033C35"/>
    <w:rsid w:val="000404DE"/>
    <w:rsid w:val="0005755A"/>
    <w:rsid w:val="0006351D"/>
    <w:rsid w:val="00065E5E"/>
    <w:rsid w:val="0008783E"/>
    <w:rsid w:val="00093C74"/>
    <w:rsid w:val="000A4AD6"/>
    <w:rsid w:val="000B166E"/>
    <w:rsid w:val="000B1852"/>
    <w:rsid w:val="000E3E50"/>
    <w:rsid w:val="001011AD"/>
    <w:rsid w:val="00104BBE"/>
    <w:rsid w:val="00145568"/>
    <w:rsid w:val="00145DD5"/>
    <w:rsid w:val="001757B4"/>
    <w:rsid w:val="00183388"/>
    <w:rsid w:val="0019505F"/>
    <w:rsid w:val="001974FA"/>
    <w:rsid w:val="001C6C46"/>
    <w:rsid w:val="001C772E"/>
    <w:rsid w:val="001D41B8"/>
    <w:rsid w:val="001D6028"/>
    <w:rsid w:val="001F07CB"/>
    <w:rsid w:val="001F5BAD"/>
    <w:rsid w:val="0021763A"/>
    <w:rsid w:val="0023216E"/>
    <w:rsid w:val="00233C0F"/>
    <w:rsid w:val="0024571E"/>
    <w:rsid w:val="00264010"/>
    <w:rsid w:val="002756A1"/>
    <w:rsid w:val="00287A10"/>
    <w:rsid w:val="002A27C9"/>
    <w:rsid w:val="002C3197"/>
    <w:rsid w:val="002D09DF"/>
    <w:rsid w:val="002D5738"/>
    <w:rsid w:val="002E2EF9"/>
    <w:rsid w:val="002F477C"/>
    <w:rsid w:val="0036098F"/>
    <w:rsid w:val="003677B7"/>
    <w:rsid w:val="003A6937"/>
    <w:rsid w:val="003B0ADE"/>
    <w:rsid w:val="004007FA"/>
    <w:rsid w:val="00416330"/>
    <w:rsid w:val="004225C6"/>
    <w:rsid w:val="00437DDA"/>
    <w:rsid w:val="00441281"/>
    <w:rsid w:val="0044203D"/>
    <w:rsid w:val="00444273"/>
    <w:rsid w:val="0044715C"/>
    <w:rsid w:val="00461737"/>
    <w:rsid w:val="00462A23"/>
    <w:rsid w:val="004668CA"/>
    <w:rsid w:val="00467BB1"/>
    <w:rsid w:val="00474CF3"/>
    <w:rsid w:val="004958BF"/>
    <w:rsid w:val="00495D23"/>
    <w:rsid w:val="004B06A1"/>
    <w:rsid w:val="004B0ABC"/>
    <w:rsid w:val="004B3CFA"/>
    <w:rsid w:val="004B5D88"/>
    <w:rsid w:val="004F09EF"/>
    <w:rsid w:val="004F4A12"/>
    <w:rsid w:val="005048C3"/>
    <w:rsid w:val="005147D5"/>
    <w:rsid w:val="005207AC"/>
    <w:rsid w:val="00530B40"/>
    <w:rsid w:val="00565443"/>
    <w:rsid w:val="00570ACF"/>
    <w:rsid w:val="005772F9"/>
    <w:rsid w:val="0058763A"/>
    <w:rsid w:val="005A3BB9"/>
    <w:rsid w:val="005C4B74"/>
    <w:rsid w:val="005E3879"/>
    <w:rsid w:val="005E7FD6"/>
    <w:rsid w:val="0060070B"/>
    <w:rsid w:val="00613F0B"/>
    <w:rsid w:val="00617071"/>
    <w:rsid w:val="006366C1"/>
    <w:rsid w:val="006400EF"/>
    <w:rsid w:val="006464BC"/>
    <w:rsid w:val="00663246"/>
    <w:rsid w:val="00676766"/>
    <w:rsid w:val="00685FEF"/>
    <w:rsid w:val="006919F8"/>
    <w:rsid w:val="006C53EB"/>
    <w:rsid w:val="006D730A"/>
    <w:rsid w:val="006E3533"/>
    <w:rsid w:val="006F0863"/>
    <w:rsid w:val="0071426C"/>
    <w:rsid w:val="00716A12"/>
    <w:rsid w:val="0072375D"/>
    <w:rsid w:val="00730760"/>
    <w:rsid w:val="00744092"/>
    <w:rsid w:val="0076373F"/>
    <w:rsid w:val="0077344E"/>
    <w:rsid w:val="007763B1"/>
    <w:rsid w:val="0078469A"/>
    <w:rsid w:val="00794071"/>
    <w:rsid w:val="007A358A"/>
    <w:rsid w:val="007B0532"/>
    <w:rsid w:val="007B4A28"/>
    <w:rsid w:val="007B7F8C"/>
    <w:rsid w:val="007F0389"/>
    <w:rsid w:val="007F5509"/>
    <w:rsid w:val="00824763"/>
    <w:rsid w:val="00850DED"/>
    <w:rsid w:val="00855233"/>
    <w:rsid w:val="00891BAB"/>
    <w:rsid w:val="0089303A"/>
    <w:rsid w:val="00894988"/>
    <w:rsid w:val="008B2AD5"/>
    <w:rsid w:val="008B46D3"/>
    <w:rsid w:val="008E30CC"/>
    <w:rsid w:val="0090675F"/>
    <w:rsid w:val="00936669"/>
    <w:rsid w:val="00956CBE"/>
    <w:rsid w:val="00967DF1"/>
    <w:rsid w:val="00973218"/>
    <w:rsid w:val="009872F5"/>
    <w:rsid w:val="00991E13"/>
    <w:rsid w:val="009B17DC"/>
    <w:rsid w:val="009B6FB3"/>
    <w:rsid w:val="00A02696"/>
    <w:rsid w:val="00A05D95"/>
    <w:rsid w:val="00A1197D"/>
    <w:rsid w:val="00A31D77"/>
    <w:rsid w:val="00A441C1"/>
    <w:rsid w:val="00A56099"/>
    <w:rsid w:val="00A57D49"/>
    <w:rsid w:val="00A62691"/>
    <w:rsid w:val="00A66995"/>
    <w:rsid w:val="00A75C93"/>
    <w:rsid w:val="00A85446"/>
    <w:rsid w:val="00A978BE"/>
    <w:rsid w:val="00AC4A1A"/>
    <w:rsid w:val="00AE1956"/>
    <w:rsid w:val="00AE5937"/>
    <w:rsid w:val="00B066D8"/>
    <w:rsid w:val="00B13DAE"/>
    <w:rsid w:val="00B17747"/>
    <w:rsid w:val="00B268A2"/>
    <w:rsid w:val="00B2730F"/>
    <w:rsid w:val="00B47181"/>
    <w:rsid w:val="00B47AA3"/>
    <w:rsid w:val="00B53A48"/>
    <w:rsid w:val="00B77435"/>
    <w:rsid w:val="00B77E7E"/>
    <w:rsid w:val="00B8022F"/>
    <w:rsid w:val="00B85383"/>
    <w:rsid w:val="00B87D87"/>
    <w:rsid w:val="00B9636D"/>
    <w:rsid w:val="00B967B2"/>
    <w:rsid w:val="00BA5097"/>
    <w:rsid w:val="00BB302F"/>
    <w:rsid w:val="00BB4F92"/>
    <w:rsid w:val="00BC24AE"/>
    <w:rsid w:val="00BD081D"/>
    <w:rsid w:val="00BF397A"/>
    <w:rsid w:val="00BF6780"/>
    <w:rsid w:val="00C2135B"/>
    <w:rsid w:val="00C36918"/>
    <w:rsid w:val="00C42BBE"/>
    <w:rsid w:val="00C70C9B"/>
    <w:rsid w:val="00C71DA1"/>
    <w:rsid w:val="00C73738"/>
    <w:rsid w:val="00C76A53"/>
    <w:rsid w:val="00CA18D6"/>
    <w:rsid w:val="00CD1EEC"/>
    <w:rsid w:val="00CE2269"/>
    <w:rsid w:val="00CF534B"/>
    <w:rsid w:val="00D301EF"/>
    <w:rsid w:val="00D34B3A"/>
    <w:rsid w:val="00D37057"/>
    <w:rsid w:val="00D53277"/>
    <w:rsid w:val="00D6302F"/>
    <w:rsid w:val="00D6641B"/>
    <w:rsid w:val="00D74F26"/>
    <w:rsid w:val="00D77BE2"/>
    <w:rsid w:val="00D933D2"/>
    <w:rsid w:val="00D954CC"/>
    <w:rsid w:val="00DC24C7"/>
    <w:rsid w:val="00DD27A9"/>
    <w:rsid w:val="00DE3EA0"/>
    <w:rsid w:val="00DE4F1C"/>
    <w:rsid w:val="00DE5262"/>
    <w:rsid w:val="00E10410"/>
    <w:rsid w:val="00E10439"/>
    <w:rsid w:val="00E33199"/>
    <w:rsid w:val="00E34036"/>
    <w:rsid w:val="00E34FBE"/>
    <w:rsid w:val="00E40A69"/>
    <w:rsid w:val="00E44C15"/>
    <w:rsid w:val="00E53134"/>
    <w:rsid w:val="00E637CA"/>
    <w:rsid w:val="00E67B23"/>
    <w:rsid w:val="00E71C27"/>
    <w:rsid w:val="00E93DDD"/>
    <w:rsid w:val="00EB3F1A"/>
    <w:rsid w:val="00EC163B"/>
    <w:rsid w:val="00EC6A15"/>
    <w:rsid w:val="00ED57B2"/>
    <w:rsid w:val="00ED7C3B"/>
    <w:rsid w:val="00EE2014"/>
    <w:rsid w:val="00EE624D"/>
    <w:rsid w:val="00F01FF5"/>
    <w:rsid w:val="00F3796C"/>
    <w:rsid w:val="00F53FCE"/>
    <w:rsid w:val="00F70748"/>
    <w:rsid w:val="00F7711A"/>
    <w:rsid w:val="00F824A5"/>
    <w:rsid w:val="00F968BB"/>
    <w:rsid w:val="00FB589D"/>
    <w:rsid w:val="00FC17D8"/>
    <w:rsid w:val="00FD0513"/>
    <w:rsid w:val="00FF02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86E6F"/>
  <w15:chartTrackingRefBased/>
  <w15:docId w15:val="{FEE5D132-9636-45F2-A26A-F76A3AC8F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007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6E35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C70C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doTrabalho">
    <w:name w:val="Texto do Trabalho"/>
    <w:basedOn w:val="Normal"/>
    <w:uiPriority w:val="99"/>
    <w:rsid w:val="00B47181"/>
    <w:pPr>
      <w:spacing w:after="0" w:line="360" w:lineRule="auto"/>
      <w:ind w:firstLine="851"/>
      <w:jc w:val="both"/>
    </w:pPr>
    <w:rPr>
      <w:rFonts w:ascii="Arial" w:eastAsia="Times New Roman" w:hAnsi="Arial" w:cs="Times New Roman"/>
      <w:color w:val="000000"/>
      <w:sz w:val="24"/>
      <w:szCs w:val="24"/>
    </w:rPr>
  </w:style>
  <w:style w:type="table" w:styleId="Tabelacomgrade">
    <w:name w:val="Table Grid"/>
    <w:basedOn w:val="Tabelanormal"/>
    <w:uiPriority w:val="39"/>
    <w:rsid w:val="00033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34FBE"/>
    <w:pPr>
      <w:ind w:left="720"/>
      <w:contextualSpacing/>
    </w:pPr>
  </w:style>
  <w:style w:type="paragraph" w:customStyle="1" w:styleId="CF-CapaeFolhadeRosto">
    <w:name w:val="CF - Capa e Folha de Rosto"/>
    <w:basedOn w:val="Normal"/>
    <w:uiPriority w:val="99"/>
    <w:rsid w:val="008B2AD5"/>
    <w:pPr>
      <w:spacing w:before="60" w:after="60" w:line="360" w:lineRule="auto"/>
      <w:jc w:val="center"/>
    </w:pPr>
    <w:rPr>
      <w:rFonts w:ascii="Arial" w:eastAsia="Times New Roman" w:hAnsi="Arial" w:cs="Times New Roman"/>
      <w:b/>
      <w:caps/>
      <w:sz w:val="24"/>
      <w:szCs w:val="24"/>
      <w:lang w:val="en-US"/>
    </w:rPr>
  </w:style>
  <w:style w:type="paragraph" w:customStyle="1" w:styleId="CF-TtulodaCapaedaFolhadeRosto">
    <w:name w:val="CF - Título da Capa e da Folha de Rosto"/>
    <w:basedOn w:val="CF-CapaeFolhadeRosto"/>
    <w:uiPriority w:val="99"/>
    <w:rsid w:val="008B2AD5"/>
    <w:rPr>
      <w:sz w:val="28"/>
      <w:lang w:val="pt-BR"/>
    </w:rPr>
  </w:style>
  <w:style w:type="paragraph" w:customStyle="1" w:styleId="CF-NaturezadoTrabalho-Orientador">
    <w:name w:val="CF - Natureza do Trabalho - Orientador"/>
    <w:basedOn w:val="Normal"/>
    <w:uiPriority w:val="99"/>
    <w:rsid w:val="008B2AD5"/>
    <w:pPr>
      <w:spacing w:before="60" w:after="60" w:line="240" w:lineRule="auto"/>
      <w:ind w:left="4536"/>
      <w:jc w:val="both"/>
    </w:pPr>
    <w:rPr>
      <w:rFonts w:ascii="Arial" w:eastAsia="Times New Roman" w:hAnsi="Arial" w:cs="Times New Roman"/>
      <w:color w:val="000000"/>
      <w:sz w:val="24"/>
      <w:szCs w:val="24"/>
      <w:lang w:val="en-US"/>
    </w:rPr>
  </w:style>
  <w:style w:type="character" w:customStyle="1" w:styleId="Ttulo1Char">
    <w:name w:val="Título 1 Char"/>
    <w:basedOn w:val="Fontepargpadro"/>
    <w:link w:val="Ttulo1"/>
    <w:uiPriority w:val="9"/>
    <w:rsid w:val="004007FA"/>
    <w:rPr>
      <w:rFonts w:asciiTheme="majorHAnsi" w:eastAsiaTheme="majorEastAsia" w:hAnsiTheme="majorHAnsi" w:cstheme="majorBidi"/>
      <w:color w:val="2E74B5" w:themeColor="accent1" w:themeShade="BF"/>
      <w:sz w:val="32"/>
      <w:szCs w:val="32"/>
    </w:rPr>
  </w:style>
  <w:style w:type="paragraph" w:styleId="Legenda">
    <w:name w:val="caption"/>
    <w:basedOn w:val="Normal"/>
    <w:next w:val="Normal"/>
    <w:uiPriority w:val="35"/>
    <w:unhideWhenUsed/>
    <w:qFormat/>
    <w:rsid w:val="006E3533"/>
    <w:pPr>
      <w:spacing w:after="200" w:line="240" w:lineRule="auto"/>
    </w:pPr>
    <w:rPr>
      <w:i/>
      <w:iCs/>
      <w:color w:val="44546A" w:themeColor="text2"/>
      <w:sz w:val="18"/>
      <w:szCs w:val="18"/>
    </w:rPr>
  </w:style>
  <w:style w:type="character" w:customStyle="1" w:styleId="Ttulo2Char">
    <w:name w:val="Título 2 Char"/>
    <w:basedOn w:val="Fontepargpadro"/>
    <w:link w:val="Ttulo2"/>
    <w:uiPriority w:val="9"/>
    <w:rsid w:val="006E3533"/>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C70C9B"/>
    <w:rPr>
      <w:rFonts w:asciiTheme="majorHAnsi" w:eastAsiaTheme="majorEastAsia" w:hAnsiTheme="majorHAnsi" w:cstheme="majorBidi"/>
      <w:color w:val="1F4D78" w:themeColor="accent1" w:themeShade="7F"/>
      <w:sz w:val="24"/>
      <w:szCs w:val="24"/>
    </w:rPr>
  </w:style>
  <w:style w:type="paragraph" w:styleId="CabealhodoSumrio">
    <w:name w:val="TOC Heading"/>
    <w:basedOn w:val="Ttulo1"/>
    <w:next w:val="Normal"/>
    <w:uiPriority w:val="39"/>
    <w:unhideWhenUsed/>
    <w:qFormat/>
    <w:rsid w:val="00D6302F"/>
    <w:pPr>
      <w:outlineLvl w:val="9"/>
    </w:pPr>
    <w:rPr>
      <w:lang w:eastAsia="pt-BR"/>
    </w:rPr>
  </w:style>
  <w:style w:type="paragraph" w:styleId="Sumrio1">
    <w:name w:val="toc 1"/>
    <w:basedOn w:val="Normal"/>
    <w:next w:val="Normal"/>
    <w:autoRedefine/>
    <w:uiPriority w:val="39"/>
    <w:unhideWhenUsed/>
    <w:rsid w:val="00D6302F"/>
    <w:pPr>
      <w:spacing w:after="100"/>
    </w:pPr>
  </w:style>
  <w:style w:type="paragraph" w:styleId="Sumrio2">
    <w:name w:val="toc 2"/>
    <w:basedOn w:val="Normal"/>
    <w:next w:val="Normal"/>
    <w:autoRedefine/>
    <w:uiPriority w:val="39"/>
    <w:unhideWhenUsed/>
    <w:rsid w:val="00D6302F"/>
    <w:pPr>
      <w:spacing w:after="100"/>
      <w:ind w:left="220"/>
    </w:pPr>
  </w:style>
  <w:style w:type="paragraph" w:styleId="Sumrio3">
    <w:name w:val="toc 3"/>
    <w:basedOn w:val="Normal"/>
    <w:next w:val="Normal"/>
    <w:autoRedefine/>
    <w:uiPriority w:val="39"/>
    <w:unhideWhenUsed/>
    <w:rsid w:val="00D6302F"/>
    <w:pPr>
      <w:spacing w:after="100"/>
      <w:ind w:left="440"/>
    </w:pPr>
  </w:style>
  <w:style w:type="character" w:styleId="Hyperlink">
    <w:name w:val="Hyperlink"/>
    <w:basedOn w:val="Fontepargpadro"/>
    <w:uiPriority w:val="99"/>
    <w:unhideWhenUsed/>
    <w:rsid w:val="00D6302F"/>
    <w:rPr>
      <w:color w:val="0563C1" w:themeColor="hyperlink"/>
      <w:u w:val="single"/>
    </w:rPr>
  </w:style>
  <w:style w:type="paragraph" w:styleId="NormalWeb">
    <w:name w:val="Normal (Web)"/>
    <w:basedOn w:val="Normal"/>
    <w:uiPriority w:val="99"/>
    <w:semiHidden/>
    <w:unhideWhenUsed/>
    <w:rsid w:val="005207A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tab-span">
    <w:name w:val="apple-tab-span"/>
    <w:basedOn w:val="Fontepargpadro"/>
    <w:rsid w:val="005207AC"/>
  </w:style>
  <w:style w:type="character" w:styleId="TextodoEspaoReservado">
    <w:name w:val="Placeholder Text"/>
    <w:basedOn w:val="Fontepargpadro"/>
    <w:uiPriority w:val="99"/>
    <w:semiHidden/>
    <w:rsid w:val="00ED7C3B"/>
    <w:rPr>
      <w:color w:val="808080"/>
    </w:rPr>
  </w:style>
  <w:style w:type="paragraph" w:styleId="Cabealho">
    <w:name w:val="header"/>
    <w:basedOn w:val="Normal"/>
    <w:link w:val="CabealhoChar"/>
    <w:uiPriority w:val="99"/>
    <w:unhideWhenUsed/>
    <w:rsid w:val="0078469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8469A"/>
  </w:style>
  <w:style w:type="paragraph" w:styleId="Rodap">
    <w:name w:val="footer"/>
    <w:basedOn w:val="Normal"/>
    <w:link w:val="RodapChar"/>
    <w:uiPriority w:val="99"/>
    <w:unhideWhenUsed/>
    <w:rsid w:val="0078469A"/>
    <w:pPr>
      <w:tabs>
        <w:tab w:val="center" w:pos="4252"/>
        <w:tab w:val="right" w:pos="8504"/>
      </w:tabs>
      <w:spacing w:after="0" w:line="240" w:lineRule="auto"/>
    </w:pPr>
  </w:style>
  <w:style w:type="character" w:customStyle="1" w:styleId="RodapChar">
    <w:name w:val="Rodapé Char"/>
    <w:basedOn w:val="Fontepargpadro"/>
    <w:link w:val="Rodap"/>
    <w:uiPriority w:val="99"/>
    <w:rsid w:val="007846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857883">
      <w:bodyDiv w:val="1"/>
      <w:marLeft w:val="0"/>
      <w:marRight w:val="0"/>
      <w:marTop w:val="0"/>
      <w:marBottom w:val="0"/>
      <w:divBdr>
        <w:top w:val="none" w:sz="0" w:space="0" w:color="auto"/>
        <w:left w:val="none" w:sz="0" w:space="0" w:color="auto"/>
        <w:bottom w:val="none" w:sz="0" w:space="0" w:color="auto"/>
        <w:right w:val="none" w:sz="0" w:space="0" w:color="auto"/>
      </w:divBdr>
      <w:divsChild>
        <w:div w:id="286666829">
          <w:marLeft w:val="0"/>
          <w:marRight w:val="0"/>
          <w:marTop w:val="0"/>
          <w:marBottom w:val="0"/>
          <w:divBdr>
            <w:top w:val="none" w:sz="0" w:space="0" w:color="auto"/>
            <w:left w:val="none" w:sz="0" w:space="0" w:color="auto"/>
            <w:bottom w:val="none" w:sz="0" w:space="0" w:color="auto"/>
            <w:right w:val="none" w:sz="0" w:space="0" w:color="auto"/>
          </w:divBdr>
        </w:div>
        <w:div w:id="485054801">
          <w:marLeft w:val="0"/>
          <w:marRight w:val="0"/>
          <w:marTop w:val="0"/>
          <w:marBottom w:val="0"/>
          <w:divBdr>
            <w:top w:val="none" w:sz="0" w:space="0" w:color="auto"/>
            <w:left w:val="none" w:sz="0" w:space="0" w:color="auto"/>
            <w:bottom w:val="none" w:sz="0" w:space="0" w:color="auto"/>
            <w:right w:val="none" w:sz="0" w:space="0" w:color="auto"/>
          </w:divBdr>
        </w:div>
        <w:div w:id="195314557">
          <w:marLeft w:val="0"/>
          <w:marRight w:val="0"/>
          <w:marTop w:val="0"/>
          <w:marBottom w:val="0"/>
          <w:divBdr>
            <w:top w:val="none" w:sz="0" w:space="0" w:color="auto"/>
            <w:left w:val="none" w:sz="0" w:space="0" w:color="auto"/>
            <w:bottom w:val="none" w:sz="0" w:space="0" w:color="auto"/>
            <w:right w:val="none" w:sz="0" w:space="0" w:color="auto"/>
          </w:divBdr>
        </w:div>
        <w:div w:id="1068964443">
          <w:marLeft w:val="0"/>
          <w:marRight w:val="0"/>
          <w:marTop w:val="0"/>
          <w:marBottom w:val="0"/>
          <w:divBdr>
            <w:top w:val="none" w:sz="0" w:space="0" w:color="auto"/>
            <w:left w:val="none" w:sz="0" w:space="0" w:color="auto"/>
            <w:bottom w:val="none" w:sz="0" w:space="0" w:color="auto"/>
            <w:right w:val="none" w:sz="0" w:space="0" w:color="auto"/>
          </w:divBdr>
        </w:div>
        <w:div w:id="894047548">
          <w:marLeft w:val="0"/>
          <w:marRight w:val="0"/>
          <w:marTop w:val="0"/>
          <w:marBottom w:val="0"/>
          <w:divBdr>
            <w:top w:val="none" w:sz="0" w:space="0" w:color="auto"/>
            <w:left w:val="none" w:sz="0" w:space="0" w:color="auto"/>
            <w:bottom w:val="none" w:sz="0" w:space="0" w:color="auto"/>
            <w:right w:val="none" w:sz="0" w:space="0" w:color="auto"/>
          </w:divBdr>
        </w:div>
        <w:div w:id="584336872">
          <w:marLeft w:val="0"/>
          <w:marRight w:val="0"/>
          <w:marTop w:val="0"/>
          <w:marBottom w:val="0"/>
          <w:divBdr>
            <w:top w:val="none" w:sz="0" w:space="0" w:color="auto"/>
            <w:left w:val="none" w:sz="0" w:space="0" w:color="auto"/>
            <w:bottom w:val="none" w:sz="0" w:space="0" w:color="auto"/>
            <w:right w:val="none" w:sz="0" w:space="0" w:color="auto"/>
          </w:divBdr>
        </w:div>
        <w:div w:id="1962148123">
          <w:marLeft w:val="0"/>
          <w:marRight w:val="0"/>
          <w:marTop w:val="0"/>
          <w:marBottom w:val="0"/>
          <w:divBdr>
            <w:top w:val="none" w:sz="0" w:space="0" w:color="auto"/>
            <w:left w:val="none" w:sz="0" w:space="0" w:color="auto"/>
            <w:bottom w:val="none" w:sz="0" w:space="0" w:color="auto"/>
            <w:right w:val="none" w:sz="0" w:space="0" w:color="auto"/>
          </w:divBdr>
        </w:div>
        <w:div w:id="1592590583">
          <w:marLeft w:val="0"/>
          <w:marRight w:val="0"/>
          <w:marTop w:val="0"/>
          <w:marBottom w:val="0"/>
          <w:divBdr>
            <w:top w:val="none" w:sz="0" w:space="0" w:color="auto"/>
            <w:left w:val="none" w:sz="0" w:space="0" w:color="auto"/>
            <w:bottom w:val="none" w:sz="0" w:space="0" w:color="auto"/>
            <w:right w:val="none" w:sz="0" w:space="0" w:color="auto"/>
          </w:divBdr>
        </w:div>
        <w:div w:id="6371037">
          <w:marLeft w:val="0"/>
          <w:marRight w:val="0"/>
          <w:marTop w:val="0"/>
          <w:marBottom w:val="0"/>
          <w:divBdr>
            <w:top w:val="none" w:sz="0" w:space="0" w:color="auto"/>
            <w:left w:val="none" w:sz="0" w:space="0" w:color="auto"/>
            <w:bottom w:val="none" w:sz="0" w:space="0" w:color="auto"/>
            <w:right w:val="none" w:sz="0" w:space="0" w:color="auto"/>
          </w:divBdr>
        </w:div>
        <w:div w:id="1351764386">
          <w:marLeft w:val="0"/>
          <w:marRight w:val="0"/>
          <w:marTop w:val="0"/>
          <w:marBottom w:val="0"/>
          <w:divBdr>
            <w:top w:val="none" w:sz="0" w:space="0" w:color="auto"/>
            <w:left w:val="none" w:sz="0" w:space="0" w:color="auto"/>
            <w:bottom w:val="none" w:sz="0" w:space="0" w:color="auto"/>
            <w:right w:val="none" w:sz="0" w:space="0" w:color="auto"/>
          </w:divBdr>
        </w:div>
        <w:div w:id="1647051399">
          <w:marLeft w:val="0"/>
          <w:marRight w:val="0"/>
          <w:marTop w:val="0"/>
          <w:marBottom w:val="0"/>
          <w:divBdr>
            <w:top w:val="none" w:sz="0" w:space="0" w:color="auto"/>
            <w:left w:val="none" w:sz="0" w:space="0" w:color="auto"/>
            <w:bottom w:val="none" w:sz="0" w:space="0" w:color="auto"/>
            <w:right w:val="none" w:sz="0" w:space="0" w:color="auto"/>
          </w:divBdr>
        </w:div>
        <w:div w:id="1861778505">
          <w:marLeft w:val="0"/>
          <w:marRight w:val="0"/>
          <w:marTop w:val="0"/>
          <w:marBottom w:val="0"/>
          <w:divBdr>
            <w:top w:val="none" w:sz="0" w:space="0" w:color="auto"/>
            <w:left w:val="none" w:sz="0" w:space="0" w:color="auto"/>
            <w:bottom w:val="none" w:sz="0" w:space="0" w:color="auto"/>
            <w:right w:val="none" w:sz="0" w:space="0" w:color="auto"/>
          </w:divBdr>
        </w:div>
        <w:div w:id="795952541">
          <w:marLeft w:val="0"/>
          <w:marRight w:val="0"/>
          <w:marTop w:val="0"/>
          <w:marBottom w:val="0"/>
          <w:divBdr>
            <w:top w:val="none" w:sz="0" w:space="0" w:color="auto"/>
            <w:left w:val="none" w:sz="0" w:space="0" w:color="auto"/>
            <w:bottom w:val="none" w:sz="0" w:space="0" w:color="auto"/>
            <w:right w:val="none" w:sz="0" w:space="0" w:color="auto"/>
          </w:divBdr>
        </w:div>
        <w:div w:id="846210188">
          <w:marLeft w:val="0"/>
          <w:marRight w:val="0"/>
          <w:marTop w:val="0"/>
          <w:marBottom w:val="0"/>
          <w:divBdr>
            <w:top w:val="none" w:sz="0" w:space="0" w:color="auto"/>
            <w:left w:val="none" w:sz="0" w:space="0" w:color="auto"/>
            <w:bottom w:val="none" w:sz="0" w:space="0" w:color="auto"/>
            <w:right w:val="none" w:sz="0" w:space="0" w:color="auto"/>
          </w:divBdr>
        </w:div>
        <w:div w:id="688290802">
          <w:marLeft w:val="0"/>
          <w:marRight w:val="0"/>
          <w:marTop w:val="0"/>
          <w:marBottom w:val="0"/>
          <w:divBdr>
            <w:top w:val="none" w:sz="0" w:space="0" w:color="auto"/>
            <w:left w:val="none" w:sz="0" w:space="0" w:color="auto"/>
            <w:bottom w:val="none" w:sz="0" w:space="0" w:color="auto"/>
            <w:right w:val="none" w:sz="0" w:space="0" w:color="auto"/>
          </w:divBdr>
        </w:div>
        <w:div w:id="274095996">
          <w:marLeft w:val="0"/>
          <w:marRight w:val="0"/>
          <w:marTop w:val="0"/>
          <w:marBottom w:val="0"/>
          <w:divBdr>
            <w:top w:val="none" w:sz="0" w:space="0" w:color="auto"/>
            <w:left w:val="none" w:sz="0" w:space="0" w:color="auto"/>
            <w:bottom w:val="none" w:sz="0" w:space="0" w:color="auto"/>
            <w:right w:val="none" w:sz="0" w:space="0" w:color="auto"/>
          </w:divBdr>
        </w:div>
        <w:div w:id="1201670593">
          <w:marLeft w:val="0"/>
          <w:marRight w:val="0"/>
          <w:marTop w:val="0"/>
          <w:marBottom w:val="0"/>
          <w:divBdr>
            <w:top w:val="none" w:sz="0" w:space="0" w:color="auto"/>
            <w:left w:val="none" w:sz="0" w:space="0" w:color="auto"/>
            <w:bottom w:val="none" w:sz="0" w:space="0" w:color="auto"/>
            <w:right w:val="none" w:sz="0" w:space="0" w:color="auto"/>
          </w:divBdr>
        </w:div>
        <w:div w:id="1124539522">
          <w:marLeft w:val="0"/>
          <w:marRight w:val="0"/>
          <w:marTop w:val="0"/>
          <w:marBottom w:val="0"/>
          <w:divBdr>
            <w:top w:val="none" w:sz="0" w:space="0" w:color="auto"/>
            <w:left w:val="none" w:sz="0" w:space="0" w:color="auto"/>
            <w:bottom w:val="none" w:sz="0" w:space="0" w:color="auto"/>
            <w:right w:val="none" w:sz="0" w:space="0" w:color="auto"/>
          </w:divBdr>
        </w:div>
        <w:div w:id="626089774">
          <w:marLeft w:val="0"/>
          <w:marRight w:val="0"/>
          <w:marTop w:val="0"/>
          <w:marBottom w:val="0"/>
          <w:divBdr>
            <w:top w:val="none" w:sz="0" w:space="0" w:color="auto"/>
            <w:left w:val="none" w:sz="0" w:space="0" w:color="auto"/>
            <w:bottom w:val="none" w:sz="0" w:space="0" w:color="auto"/>
            <w:right w:val="none" w:sz="0" w:space="0" w:color="auto"/>
          </w:divBdr>
        </w:div>
        <w:div w:id="445926288">
          <w:marLeft w:val="0"/>
          <w:marRight w:val="0"/>
          <w:marTop w:val="0"/>
          <w:marBottom w:val="0"/>
          <w:divBdr>
            <w:top w:val="none" w:sz="0" w:space="0" w:color="auto"/>
            <w:left w:val="none" w:sz="0" w:space="0" w:color="auto"/>
            <w:bottom w:val="none" w:sz="0" w:space="0" w:color="auto"/>
            <w:right w:val="none" w:sz="0" w:space="0" w:color="auto"/>
          </w:divBdr>
        </w:div>
        <w:div w:id="1749226878">
          <w:marLeft w:val="0"/>
          <w:marRight w:val="0"/>
          <w:marTop w:val="0"/>
          <w:marBottom w:val="0"/>
          <w:divBdr>
            <w:top w:val="none" w:sz="0" w:space="0" w:color="auto"/>
            <w:left w:val="none" w:sz="0" w:space="0" w:color="auto"/>
            <w:bottom w:val="none" w:sz="0" w:space="0" w:color="auto"/>
            <w:right w:val="none" w:sz="0" w:space="0" w:color="auto"/>
          </w:divBdr>
        </w:div>
        <w:div w:id="460657954">
          <w:marLeft w:val="0"/>
          <w:marRight w:val="0"/>
          <w:marTop w:val="0"/>
          <w:marBottom w:val="0"/>
          <w:divBdr>
            <w:top w:val="none" w:sz="0" w:space="0" w:color="auto"/>
            <w:left w:val="none" w:sz="0" w:space="0" w:color="auto"/>
            <w:bottom w:val="none" w:sz="0" w:space="0" w:color="auto"/>
            <w:right w:val="none" w:sz="0" w:space="0" w:color="auto"/>
          </w:divBdr>
        </w:div>
        <w:div w:id="1342201070">
          <w:marLeft w:val="0"/>
          <w:marRight w:val="0"/>
          <w:marTop w:val="0"/>
          <w:marBottom w:val="0"/>
          <w:divBdr>
            <w:top w:val="none" w:sz="0" w:space="0" w:color="auto"/>
            <w:left w:val="none" w:sz="0" w:space="0" w:color="auto"/>
            <w:bottom w:val="none" w:sz="0" w:space="0" w:color="auto"/>
            <w:right w:val="none" w:sz="0" w:space="0" w:color="auto"/>
          </w:divBdr>
        </w:div>
        <w:div w:id="953246634">
          <w:marLeft w:val="0"/>
          <w:marRight w:val="0"/>
          <w:marTop w:val="0"/>
          <w:marBottom w:val="0"/>
          <w:divBdr>
            <w:top w:val="none" w:sz="0" w:space="0" w:color="auto"/>
            <w:left w:val="none" w:sz="0" w:space="0" w:color="auto"/>
            <w:bottom w:val="none" w:sz="0" w:space="0" w:color="auto"/>
            <w:right w:val="none" w:sz="0" w:space="0" w:color="auto"/>
          </w:divBdr>
        </w:div>
        <w:div w:id="195509145">
          <w:marLeft w:val="0"/>
          <w:marRight w:val="0"/>
          <w:marTop w:val="0"/>
          <w:marBottom w:val="0"/>
          <w:divBdr>
            <w:top w:val="none" w:sz="0" w:space="0" w:color="auto"/>
            <w:left w:val="none" w:sz="0" w:space="0" w:color="auto"/>
            <w:bottom w:val="none" w:sz="0" w:space="0" w:color="auto"/>
            <w:right w:val="none" w:sz="0" w:space="0" w:color="auto"/>
          </w:divBdr>
        </w:div>
        <w:div w:id="1729300127">
          <w:marLeft w:val="0"/>
          <w:marRight w:val="0"/>
          <w:marTop w:val="0"/>
          <w:marBottom w:val="0"/>
          <w:divBdr>
            <w:top w:val="none" w:sz="0" w:space="0" w:color="auto"/>
            <w:left w:val="none" w:sz="0" w:space="0" w:color="auto"/>
            <w:bottom w:val="none" w:sz="0" w:space="0" w:color="auto"/>
            <w:right w:val="none" w:sz="0" w:space="0" w:color="auto"/>
          </w:divBdr>
        </w:div>
        <w:div w:id="2114280194">
          <w:marLeft w:val="0"/>
          <w:marRight w:val="0"/>
          <w:marTop w:val="0"/>
          <w:marBottom w:val="0"/>
          <w:divBdr>
            <w:top w:val="none" w:sz="0" w:space="0" w:color="auto"/>
            <w:left w:val="none" w:sz="0" w:space="0" w:color="auto"/>
            <w:bottom w:val="none" w:sz="0" w:space="0" w:color="auto"/>
            <w:right w:val="none" w:sz="0" w:space="0" w:color="auto"/>
          </w:divBdr>
        </w:div>
        <w:div w:id="259143716">
          <w:marLeft w:val="0"/>
          <w:marRight w:val="0"/>
          <w:marTop w:val="0"/>
          <w:marBottom w:val="0"/>
          <w:divBdr>
            <w:top w:val="none" w:sz="0" w:space="0" w:color="auto"/>
            <w:left w:val="none" w:sz="0" w:space="0" w:color="auto"/>
            <w:bottom w:val="none" w:sz="0" w:space="0" w:color="auto"/>
            <w:right w:val="none" w:sz="0" w:space="0" w:color="auto"/>
          </w:divBdr>
        </w:div>
        <w:div w:id="1653678734">
          <w:marLeft w:val="0"/>
          <w:marRight w:val="0"/>
          <w:marTop w:val="0"/>
          <w:marBottom w:val="0"/>
          <w:divBdr>
            <w:top w:val="none" w:sz="0" w:space="0" w:color="auto"/>
            <w:left w:val="none" w:sz="0" w:space="0" w:color="auto"/>
            <w:bottom w:val="none" w:sz="0" w:space="0" w:color="auto"/>
            <w:right w:val="none" w:sz="0" w:space="0" w:color="auto"/>
          </w:divBdr>
        </w:div>
        <w:div w:id="674067676">
          <w:marLeft w:val="0"/>
          <w:marRight w:val="0"/>
          <w:marTop w:val="0"/>
          <w:marBottom w:val="0"/>
          <w:divBdr>
            <w:top w:val="none" w:sz="0" w:space="0" w:color="auto"/>
            <w:left w:val="none" w:sz="0" w:space="0" w:color="auto"/>
            <w:bottom w:val="none" w:sz="0" w:space="0" w:color="auto"/>
            <w:right w:val="none" w:sz="0" w:space="0" w:color="auto"/>
          </w:divBdr>
        </w:div>
        <w:div w:id="1083643061">
          <w:marLeft w:val="0"/>
          <w:marRight w:val="0"/>
          <w:marTop w:val="0"/>
          <w:marBottom w:val="0"/>
          <w:divBdr>
            <w:top w:val="none" w:sz="0" w:space="0" w:color="auto"/>
            <w:left w:val="none" w:sz="0" w:space="0" w:color="auto"/>
            <w:bottom w:val="none" w:sz="0" w:space="0" w:color="auto"/>
            <w:right w:val="none" w:sz="0" w:space="0" w:color="auto"/>
          </w:divBdr>
        </w:div>
        <w:div w:id="1867979942">
          <w:marLeft w:val="0"/>
          <w:marRight w:val="0"/>
          <w:marTop w:val="0"/>
          <w:marBottom w:val="0"/>
          <w:divBdr>
            <w:top w:val="none" w:sz="0" w:space="0" w:color="auto"/>
            <w:left w:val="none" w:sz="0" w:space="0" w:color="auto"/>
            <w:bottom w:val="none" w:sz="0" w:space="0" w:color="auto"/>
            <w:right w:val="none" w:sz="0" w:space="0" w:color="auto"/>
          </w:divBdr>
        </w:div>
        <w:div w:id="524516749">
          <w:marLeft w:val="0"/>
          <w:marRight w:val="0"/>
          <w:marTop w:val="0"/>
          <w:marBottom w:val="0"/>
          <w:divBdr>
            <w:top w:val="none" w:sz="0" w:space="0" w:color="auto"/>
            <w:left w:val="none" w:sz="0" w:space="0" w:color="auto"/>
            <w:bottom w:val="none" w:sz="0" w:space="0" w:color="auto"/>
            <w:right w:val="none" w:sz="0" w:space="0" w:color="auto"/>
          </w:divBdr>
        </w:div>
        <w:div w:id="736779566">
          <w:marLeft w:val="0"/>
          <w:marRight w:val="0"/>
          <w:marTop w:val="0"/>
          <w:marBottom w:val="0"/>
          <w:divBdr>
            <w:top w:val="none" w:sz="0" w:space="0" w:color="auto"/>
            <w:left w:val="none" w:sz="0" w:space="0" w:color="auto"/>
            <w:bottom w:val="none" w:sz="0" w:space="0" w:color="auto"/>
            <w:right w:val="none" w:sz="0" w:space="0" w:color="auto"/>
          </w:divBdr>
        </w:div>
        <w:div w:id="1610547653">
          <w:marLeft w:val="0"/>
          <w:marRight w:val="0"/>
          <w:marTop w:val="0"/>
          <w:marBottom w:val="0"/>
          <w:divBdr>
            <w:top w:val="none" w:sz="0" w:space="0" w:color="auto"/>
            <w:left w:val="none" w:sz="0" w:space="0" w:color="auto"/>
            <w:bottom w:val="none" w:sz="0" w:space="0" w:color="auto"/>
            <w:right w:val="none" w:sz="0" w:space="0" w:color="auto"/>
          </w:divBdr>
        </w:div>
        <w:div w:id="1778939787">
          <w:marLeft w:val="0"/>
          <w:marRight w:val="0"/>
          <w:marTop w:val="0"/>
          <w:marBottom w:val="0"/>
          <w:divBdr>
            <w:top w:val="none" w:sz="0" w:space="0" w:color="auto"/>
            <w:left w:val="none" w:sz="0" w:space="0" w:color="auto"/>
            <w:bottom w:val="none" w:sz="0" w:space="0" w:color="auto"/>
            <w:right w:val="none" w:sz="0" w:space="0" w:color="auto"/>
          </w:divBdr>
        </w:div>
        <w:div w:id="1259097324">
          <w:marLeft w:val="0"/>
          <w:marRight w:val="0"/>
          <w:marTop w:val="0"/>
          <w:marBottom w:val="0"/>
          <w:divBdr>
            <w:top w:val="none" w:sz="0" w:space="0" w:color="auto"/>
            <w:left w:val="none" w:sz="0" w:space="0" w:color="auto"/>
            <w:bottom w:val="none" w:sz="0" w:space="0" w:color="auto"/>
            <w:right w:val="none" w:sz="0" w:space="0" w:color="auto"/>
          </w:divBdr>
        </w:div>
        <w:div w:id="251789946">
          <w:marLeft w:val="0"/>
          <w:marRight w:val="0"/>
          <w:marTop w:val="0"/>
          <w:marBottom w:val="0"/>
          <w:divBdr>
            <w:top w:val="none" w:sz="0" w:space="0" w:color="auto"/>
            <w:left w:val="none" w:sz="0" w:space="0" w:color="auto"/>
            <w:bottom w:val="none" w:sz="0" w:space="0" w:color="auto"/>
            <w:right w:val="none" w:sz="0" w:space="0" w:color="auto"/>
          </w:divBdr>
        </w:div>
        <w:div w:id="459809478">
          <w:marLeft w:val="0"/>
          <w:marRight w:val="0"/>
          <w:marTop w:val="0"/>
          <w:marBottom w:val="0"/>
          <w:divBdr>
            <w:top w:val="none" w:sz="0" w:space="0" w:color="auto"/>
            <w:left w:val="none" w:sz="0" w:space="0" w:color="auto"/>
            <w:bottom w:val="none" w:sz="0" w:space="0" w:color="auto"/>
            <w:right w:val="none" w:sz="0" w:space="0" w:color="auto"/>
          </w:divBdr>
        </w:div>
        <w:div w:id="129589657">
          <w:marLeft w:val="0"/>
          <w:marRight w:val="0"/>
          <w:marTop w:val="0"/>
          <w:marBottom w:val="0"/>
          <w:divBdr>
            <w:top w:val="none" w:sz="0" w:space="0" w:color="auto"/>
            <w:left w:val="none" w:sz="0" w:space="0" w:color="auto"/>
            <w:bottom w:val="none" w:sz="0" w:space="0" w:color="auto"/>
            <w:right w:val="none" w:sz="0" w:space="0" w:color="auto"/>
          </w:divBdr>
        </w:div>
        <w:div w:id="1356928764">
          <w:marLeft w:val="0"/>
          <w:marRight w:val="0"/>
          <w:marTop w:val="0"/>
          <w:marBottom w:val="0"/>
          <w:divBdr>
            <w:top w:val="none" w:sz="0" w:space="0" w:color="auto"/>
            <w:left w:val="none" w:sz="0" w:space="0" w:color="auto"/>
            <w:bottom w:val="none" w:sz="0" w:space="0" w:color="auto"/>
            <w:right w:val="none" w:sz="0" w:space="0" w:color="auto"/>
          </w:divBdr>
        </w:div>
        <w:div w:id="1150707955">
          <w:marLeft w:val="0"/>
          <w:marRight w:val="0"/>
          <w:marTop w:val="0"/>
          <w:marBottom w:val="0"/>
          <w:divBdr>
            <w:top w:val="none" w:sz="0" w:space="0" w:color="auto"/>
            <w:left w:val="none" w:sz="0" w:space="0" w:color="auto"/>
            <w:bottom w:val="none" w:sz="0" w:space="0" w:color="auto"/>
            <w:right w:val="none" w:sz="0" w:space="0" w:color="auto"/>
          </w:divBdr>
        </w:div>
        <w:div w:id="1228497212">
          <w:marLeft w:val="0"/>
          <w:marRight w:val="0"/>
          <w:marTop w:val="0"/>
          <w:marBottom w:val="0"/>
          <w:divBdr>
            <w:top w:val="none" w:sz="0" w:space="0" w:color="auto"/>
            <w:left w:val="none" w:sz="0" w:space="0" w:color="auto"/>
            <w:bottom w:val="none" w:sz="0" w:space="0" w:color="auto"/>
            <w:right w:val="none" w:sz="0" w:space="0" w:color="auto"/>
          </w:divBdr>
        </w:div>
        <w:div w:id="1397126181">
          <w:marLeft w:val="0"/>
          <w:marRight w:val="0"/>
          <w:marTop w:val="0"/>
          <w:marBottom w:val="0"/>
          <w:divBdr>
            <w:top w:val="none" w:sz="0" w:space="0" w:color="auto"/>
            <w:left w:val="none" w:sz="0" w:space="0" w:color="auto"/>
            <w:bottom w:val="none" w:sz="0" w:space="0" w:color="auto"/>
            <w:right w:val="none" w:sz="0" w:space="0" w:color="auto"/>
          </w:divBdr>
        </w:div>
        <w:div w:id="1361904270">
          <w:marLeft w:val="0"/>
          <w:marRight w:val="0"/>
          <w:marTop w:val="0"/>
          <w:marBottom w:val="0"/>
          <w:divBdr>
            <w:top w:val="none" w:sz="0" w:space="0" w:color="auto"/>
            <w:left w:val="none" w:sz="0" w:space="0" w:color="auto"/>
            <w:bottom w:val="none" w:sz="0" w:space="0" w:color="auto"/>
            <w:right w:val="none" w:sz="0" w:space="0" w:color="auto"/>
          </w:divBdr>
        </w:div>
        <w:div w:id="466707735">
          <w:marLeft w:val="0"/>
          <w:marRight w:val="0"/>
          <w:marTop w:val="0"/>
          <w:marBottom w:val="0"/>
          <w:divBdr>
            <w:top w:val="none" w:sz="0" w:space="0" w:color="auto"/>
            <w:left w:val="none" w:sz="0" w:space="0" w:color="auto"/>
            <w:bottom w:val="none" w:sz="0" w:space="0" w:color="auto"/>
            <w:right w:val="none" w:sz="0" w:space="0" w:color="auto"/>
          </w:divBdr>
        </w:div>
        <w:div w:id="1431272411">
          <w:marLeft w:val="0"/>
          <w:marRight w:val="0"/>
          <w:marTop w:val="0"/>
          <w:marBottom w:val="0"/>
          <w:divBdr>
            <w:top w:val="none" w:sz="0" w:space="0" w:color="auto"/>
            <w:left w:val="none" w:sz="0" w:space="0" w:color="auto"/>
            <w:bottom w:val="none" w:sz="0" w:space="0" w:color="auto"/>
            <w:right w:val="none" w:sz="0" w:space="0" w:color="auto"/>
          </w:divBdr>
        </w:div>
        <w:div w:id="465121299">
          <w:marLeft w:val="0"/>
          <w:marRight w:val="0"/>
          <w:marTop w:val="0"/>
          <w:marBottom w:val="0"/>
          <w:divBdr>
            <w:top w:val="none" w:sz="0" w:space="0" w:color="auto"/>
            <w:left w:val="none" w:sz="0" w:space="0" w:color="auto"/>
            <w:bottom w:val="none" w:sz="0" w:space="0" w:color="auto"/>
            <w:right w:val="none" w:sz="0" w:space="0" w:color="auto"/>
          </w:divBdr>
        </w:div>
        <w:div w:id="1343975674">
          <w:marLeft w:val="0"/>
          <w:marRight w:val="0"/>
          <w:marTop w:val="0"/>
          <w:marBottom w:val="0"/>
          <w:divBdr>
            <w:top w:val="none" w:sz="0" w:space="0" w:color="auto"/>
            <w:left w:val="none" w:sz="0" w:space="0" w:color="auto"/>
            <w:bottom w:val="none" w:sz="0" w:space="0" w:color="auto"/>
            <w:right w:val="none" w:sz="0" w:space="0" w:color="auto"/>
          </w:divBdr>
        </w:div>
        <w:div w:id="1365908640">
          <w:marLeft w:val="0"/>
          <w:marRight w:val="0"/>
          <w:marTop w:val="0"/>
          <w:marBottom w:val="0"/>
          <w:divBdr>
            <w:top w:val="none" w:sz="0" w:space="0" w:color="auto"/>
            <w:left w:val="none" w:sz="0" w:space="0" w:color="auto"/>
            <w:bottom w:val="none" w:sz="0" w:space="0" w:color="auto"/>
            <w:right w:val="none" w:sz="0" w:space="0" w:color="auto"/>
          </w:divBdr>
        </w:div>
        <w:div w:id="1093433237">
          <w:marLeft w:val="0"/>
          <w:marRight w:val="0"/>
          <w:marTop w:val="0"/>
          <w:marBottom w:val="0"/>
          <w:divBdr>
            <w:top w:val="none" w:sz="0" w:space="0" w:color="auto"/>
            <w:left w:val="none" w:sz="0" w:space="0" w:color="auto"/>
            <w:bottom w:val="none" w:sz="0" w:space="0" w:color="auto"/>
            <w:right w:val="none" w:sz="0" w:space="0" w:color="auto"/>
          </w:divBdr>
        </w:div>
        <w:div w:id="1148203719">
          <w:marLeft w:val="0"/>
          <w:marRight w:val="0"/>
          <w:marTop w:val="0"/>
          <w:marBottom w:val="0"/>
          <w:divBdr>
            <w:top w:val="none" w:sz="0" w:space="0" w:color="auto"/>
            <w:left w:val="none" w:sz="0" w:space="0" w:color="auto"/>
            <w:bottom w:val="none" w:sz="0" w:space="0" w:color="auto"/>
            <w:right w:val="none" w:sz="0" w:space="0" w:color="auto"/>
          </w:divBdr>
        </w:div>
        <w:div w:id="475805864">
          <w:marLeft w:val="0"/>
          <w:marRight w:val="0"/>
          <w:marTop w:val="0"/>
          <w:marBottom w:val="0"/>
          <w:divBdr>
            <w:top w:val="none" w:sz="0" w:space="0" w:color="auto"/>
            <w:left w:val="none" w:sz="0" w:space="0" w:color="auto"/>
            <w:bottom w:val="none" w:sz="0" w:space="0" w:color="auto"/>
            <w:right w:val="none" w:sz="0" w:space="0" w:color="auto"/>
          </w:divBdr>
        </w:div>
        <w:div w:id="700397312">
          <w:marLeft w:val="0"/>
          <w:marRight w:val="0"/>
          <w:marTop w:val="0"/>
          <w:marBottom w:val="0"/>
          <w:divBdr>
            <w:top w:val="none" w:sz="0" w:space="0" w:color="auto"/>
            <w:left w:val="none" w:sz="0" w:space="0" w:color="auto"/>
            <w:bottom w:val="none" w:sz="0" w:space="0" w:color="auto"/>
            <w:right w:val="none" w:sz="0" w:space="0" w:color="auto"/>
          </w:divBdr>
        </w:div>
        <w:div w:id="251159521">
          <w:marLeft w:val="0"/>
          <w:marRight w:val="0"/>
          <w:marTop w:val="0"/>
          <w:marBottom w:val="0"/>
          <w:divBdr>
            <w:top w:val="none" w:sz="0" w:space="0" w:color="auto"/>
            <w:left w:val="none" w:sz="0" w:space="0" w:color="auto"/>
            <w:bottom w:val="none" w:sz="0" w:space="0" w:color="auto"/>
            <w:right w:val="none" w:sz="0" w:space="0" w:color="auto"/>
          </w:divBdr>
        </w:div>
        <w:div w:id="1607543626">
          <w:marLeft w:val="0"/>
          <w:marRight w:val="0"/>
          <w:marTop w:val="0"/>
          <w:marBottom w:val="0"/>
          <w:divBdr>
            <w:top w:val="none" w:sz="0" w:space="0" w:color="auto"/>
            <w:left w:val="none" w:sz="0" w:space="0" w:color="auto"/>
            <w:bottom w:val="none" w:sz="0" w:space="0" w:color="auto"/>
            <w:right w:val="none" w:sz="0" w:space="0" w:color="auto"/>
          </w:divBdr>
        </w:div>
        <w:div w:id="1313873109">
          <w:marLeft w:val="0"/>
          <w:marRight w:val="0"/>
          <w:marTop w:val="0"/>
          <w:marBottom w:val="0"/>
          <w:divBdr>
            <w:top w:val="none" w:sz="0" w:space="0" w:color="auto"/>
            <w:left w:val="none" w:sz="0" w:space="0" w:color="auto"/>
            <w:bottom w:val="none" w:sz="0" w:space="0" w:color="auto"/>
            <w:right w:val="none" w:sz="0" w:space="0" w:color="auto"/>
          </w:divBdr>
        </w:div>
        <w:div w:id="381948734">
          <w:marLeft w:val="0"/>
          <w:marRight w:val="0"/>
          <w:marTop w:val="0"/>
          <w:marBottom w:val="0"/>
          <w:divBdr>
            <w:top w:val="none" w:sz="0" w:space="0" w:color="auto"/>
            <w:left w:val="none" w:sz="0" w:space="0" w:color="auto"/>
            <w:bottom w:val="none" w:sz="0" w:space="0" w:color="auto"/>
            <w:right w:val="none" w:sz="0" w:space="0" w:color="auto"/>
          </w:divBdr>
        </w:div>
        <w:div w:id="816528659">
          <w:marLeft w:val="0"/>
          <w:marRight w:val="0"/>
          <w:marTop w:val="0"/>
          <w:marBottom w:val="0"/>
          <w:divBdr>
            <w:top w:val="none" w:sz="0" w:space="0" w:color="auto"/>
            <w:left w:val="none" w:sz="0" w:space="0" w:color="auto"/>
            <w:bottom w:val="none" w:sz="0" w:space="0" w:color="auto"/>
            <w:right w:val="none" w:sz="0" w:space="0" w:color="auto"/>
          </w:divBdr>
        </w:div>
        <w:div w:id="770781867">
          <w:marLeft w:val="0"/>
          <w:marRight w:val="0"/>
          <w:marTop w:val="0"/>
          <w:marBottom w:val="0"/>
          <w:divBdr>
            <w:top w:val="none" w:sz="0" w:space="0" w:color="auto"/>
            <w:left w:val="none" w:sz="0" w:space="0" w:color="auto"/>
            <w:bottom w:val="none" w:sz="0" w:space="0" w:color="auto"/>
            <w:right w:val="none" w:sz="0" w:space="0" w:color="auto"/>
          </w:divBdr>
        </w:div>
        <w:div w:id="1469863650">
          <w:marLeft w:val="0"/>
          <w:marRight w:val="0"/>
          <w:marTop w:val="0"/>
          <w:marBottom w:val="0"/>
          <w:divBdr>
            <w:top w:val="none" w:sz="0" w:space="0" w:color="auto"/>
            <w:left w:val="none" w:sz="0" w:space="0" w:color="auto"/>
            <w:bottom w:val="none" w:sz="0" w:space="0" w:color="auto"/>
            <w:right w:val="none" w:sz="0" w:space="0" w:color="auto"/>
          </w:divBdr>
        </w:div>
        <w:div w:id="929775768">
          <w:marLeft w:val="0"/>
          <w:marRight w:val="0"/>
          <w:marTop w:val="0"/>
          <w:marBottom w:val="0"/>
          <w:divBdr>
            <w:top w:val="none" w:sz="0" w:space="0" w:color="auto"/>
            <w:left w:val="none" w:sz="0" w:space="0" w:color="auto"/>
            <w:bottom w:val="none" w:sz="0" w:space="0" w:color="auto"/>
            <w:right w:val="none" w:sz="0" w:space="0" w:color="auto"/>
          </w:divBdr>
        </w:div>
        <w:div w:id="642660878">
          <w:marLeft w:val="0"/>
          <w:marRight w:val="0"/>
          <w:marTop w:val="0"/>
          <w:marBottom w:val="0"/>
          <w:divBdr>
            <w:top w:val="none" w:sz="0" w:space="0" w:color="auto"/>
            <w:left w:val="none" w:sz="0" w:space="0" w:color="auto"/>
            <w:bottom w:val="none" w:sz="0" w:space="0" w:color="auto"/>
            <w:right w:val="none" w:sz="0" w:space="0" w:color="auto"/>
          </w:divBdr>
        </w:div>
        <w:div w:id="1379353218">
          <w:marLeft w:val="0"/>
          <w:marRight w:val="0"/>
          <w:marTop w:val="0"/>
          <w:marBottom w:val="0"/>
          <w:divBdr>
            <w:top w:val="none" w:sz="0" w:space="0" w:color="auto"/>
            <w:left w:val="none" w:sz="0" w:space="0" w:color="auto"/>
            <w:bottom w:val="none" w:sz="0" w:space="0" w:color="auto"/>
            <w:right w:val="none" w:sz="0" w:space="0" w:color="auto"/>
          </w:divBdr>
        </w:div>
        <w:div w:id="462389171">
          <w:marLeft w:val="0"/>
          <w:marRight w:val="0"/>
          <w:marTop w:val="0"/>
          <w:marBottom w:val="0"/>
          <w:divBdr>
            <w:top w:val="none" w:sz="0" w:space="0" w:color="auto"/>
            <w:left w:val="none" w:sz="0" w:space="0" w:color="auto"/>
            <w:bottom w:val="none" w:sz="0" w:space="0" w:color="auto"/>
            <w:right w:val="none" w:sz="0" w:space="0" w:color="auto"/>
          </w:divBdr>
        </w:div>
        <w:div w:id="786700269">
          <w:marLeft w:val="0"/>
          <w:marRight w:val="0"/>
          <w:marTop w:val="0"/>
          <w:marBottom w:val="0"/>
          <w:divBdr>
            <w:top w:val="none" w:sz="0" w:space="0" w:color="auto"/>
            <w:left w:val="none" w:sz="0" w:space="0" w:color="auto"/>
            <w:bottom w:val="none" w:sz="0" w:space="0" w:color="auto"/>
            <w:right w:val="none" w:sz="0" w:space="0" w:color="auto"/>
          </w:divBdr>
        </w:div>
        <w:div w:id="2004045501">
          <w:marLeft w:val="0"/>
          <w:marRight w:val="0"/>
          <w:marTop w:val="0"/>
          <w:marBottom w:val="0"/>
          <w:divBdr>
            <w:top w:val="none" w:sz="0" w:space="0" w:color="auto"/>
            <w:left w:val="none" w:sz="0" w:space="0" w:color="auto"/>
            <w:bottom w:val="none" w:sz="0" w:space="0" w:color="auto"/>
            <w:right w:val="none" w:sz="0" w:space="0" w:color="auto"/>
          </w:divBdr>
        </w:div>
        <w:div w:id="917326959">
          <w:marLeft w:val="0"/>
          <w:marRight w:val="0"/>
          <w:marTop w:val="0"/>
          <w:marBottom w:val="0"/>
          <w:divBdr>
            <w:top w:val="none" w:sz="0" w:space="0" w:color="auto"/>
            <w:left w:val="none" w:sz="0" w:space="0" w:color="auto"/>
            <w:bottom w:val="none" w:sz="0" w:space="0" w:color="auto"/>
            <w:right w:val="none" w:sz="0" w:space="0" w:color="auto"/>
          </w:divBdr>
        </w:div>
        <w:div w:id="1676690794">
          <w:marLeft w:val="0"/>
          <w:marRight w:val="0"/>
          <w:marTop w:val="0"/>
          <w:marBottom w:val="0"/>
          <w:divBdr>
            <w:top w:val="none" w:sz="0" w:space="0" w:color="auto"/>
            <w:left w:val="none" w:sz="0" w:space="0" w:color="auto"/>
            <w:bottom w:val="none" w:sz="0" w:space="0" w:color="auto"/>
            <w:right w:val="none" w:sz="0" w:space="0" w:color="auto"/>
          </w:divBdr>
        </w:div>
        <w:div w:id="446461656">
          <w:marLeft w:val="0"/>
          <w:marRight w:val="0"/>
          <w:marTop w:val="0"/>
          <w:marBottom w:val="0"/>
          <w:divBdr>
            <w:top w:val="none" w:sz="0" w:space="0" w:color="auto"/>
            <w:left w:val="none" w:sz="0" w:space="0" w:color="auto"/>
            <w:bottom w:val="none" w:sz="0" w:space="0" w:color="auto"/>
            <w:right w:val="none" w:sz="0" w:space="0" w:color="auto"/>
          </w:divBdr>
        </w:div>
        <w:div w:id="1955399160">
          <w:marLeft w:val="0"/>
          <w:marRight w:val="0"/>
          <w:marTop w:val="0"/>
          <w:marBottom w:val="0"/>
          <w:divBdr>
            <w:top w:val="none" w:sz="0" w:space="0" w:color="auto"/>
            <w:left w:val="none" w:sz="0" w:space="0" w:color="auto"/>
            <w:bottom w:val="none" w:sz="0" w:space="0" w:color="auto"/>
            <w:right w:val="none" w:sz="0" w:space="0" w:color="auto"/>
          </w:divBdr>
        </w:div>
        <w:div w:id="2081365358">
          <w:marLeft w:val="0"/>
          <w:marRight w:val="0"/>
          <w:marTop w:val="0"/>
          <w:marBottom w:val="0"/>
          <w:divBdr>
            <w:top w:val="none" w:sz="0" w:space="0" w:color="auto"/>
            <w:left w:val="none" w:sz="0" w:space="0" w:color="auto"/>
            <w:bottom w:val="none" w:sz="0" w:space="0" w:color="auto"/>
            <w:right w:val="none" w:sz="0" w:space="0" w:color="auto"/>
          </w:divBdr>
        </w:div>
        <w:div w:id="111245874">
          <w:marLeft w:val="0"/>
          <w:marRight w:val="0"/>
          <w:marTop w:val="0"/>
          <w:marBottom w:val="0"/>
          <w:divBdr>
            <w:top w:val="none" w:sz="0" w:space="0" w:color="auto"/>
            <w:left w:val="none" w:sz="0" w:space="0" w:color="auto"/>
            <w:bottom w:val="none" w:sz="0" w:space="0" w:color="auto"/>
            <w:right w:val="none" w:sz="0" w:space="0" w:color="auto"/>
          </w:divBdr>
        </w:div>
        <w:div w:id="218248902">
          <w:marLeft w:val="0"/>
          <w:marRight w:val="0"/>
          <w:marTop w:val="0"/>
          <w:marBottom w:val="0"/>
          <w:divBdr>
            <w:top w:val="none" w:sz="0" w:space="0" w:color="auto"/>
            <w:left w:val="none" w:sz="0" w:space="0" w:color="auto"/>
            <w:bottom w:val="none" w:sz="0" w:space="0" w:color="auto"/>
            <w:right w:val="none" w:sz="0" w:space="0" w:color="auto"/>
          </w:divBdr>
        </w:div>
        <w:div w:id="1879471552">
          <w:marLeft w:val="0"/>
          <w:marRight w:val="0"/>
          <w:marTop w:val="0"/>
          <w:marBottom w:val="0"/>
          <w:divBdr>
            <w:top w:val="none" w:sz="0" w:space="0" w:color="auto"/>
            <w:left w:val="none" w:sz="0" w:space="0" w:color="auto"/>
            <w:bottom w:val="none" w:sz="0" w:space="0" w:color="auto"/>
            <w:right w:val="none" w:sz="0" w:space="0" w:color="auto"/>
          </w:divBdr>
        </w:div>
        <w:div w:id="1973054210">
          <w:marLeft w:val="0"/>
          <w:marRight w:val="0"/>
          <w:marTop w:val="0"/>
          <w:marBottom w:val="0"/>
          <w:divBdr>
            <w:top w:val="none" w:sz="0" w:space="0" w:color="auto"/>
            <w:left w:val="none" w:sz="0" w:space="0" w:color="auto"/>
            <w:bottom w:val="none" w:sz="0" w:space="0" w:color="auto"/>
            <w:right w:val="none" w:sz="0" w:space="0" w:color="auto"/>
          </w:divBdr>
        </w:div>
        <w:div w:id="1115322379">
          <w:marLeft w:val="0"/>
          <w:marRight w:val="0"/>
          <w:marTop w:val="0"/>
          <w:marBottom w:val="0"/>
          <w:divBdr>
            <w:top w:val="none" w:sz="0" w:space="0" w:color="auto"/>
            <w:left w:val="none" w:sz="0" w:space="0" w:color="auto"/>
            <w:bottom w:val="none" w:sz="0" w:space="0" w:color="auto"/>
            <w:right w:val="none" w:sz="0" w:space="0" w:color="auto"/>
          </w:divBdr>
        </w:div>
        <w:div w:id="1966234971">
          <w:marLeft w:val="0"/>
          <w:marRight w:val="0"/>
          <w:marTop w:val="0"/>
          <w:marBottom w:val="0"/>
          <w:divBdr>
            <w:top w:val="none" w:sz="0" w:space="0" w:color="auto"/>
            <w:left w:val="none" w:sz="0" w:space="0" w:color="auto"/>
            <w:bottom w:val="none" w:sz="0" w:space="0" w:color="auto"/>
            <w:right w:val="none" w:sz="0" w:space="0" w:color="auto"/>
          </w:divBdr>
        </w:div>
        <w:div w:id="245042348">
          <w:marLeft w:val="0"/>
          <w:marRight w:val="0"/>
          <w:marTop w:val="0"/>
          <w:marBottom w:val="0"/>
          <w:divBdr>
            <w:top w:val="none" w:sz="0" w:space="0" w:color="auto"/>
            <w:left w:val="none" w:sz="0" w:space="0" w:color="auto"/>
            <w:bottom w:val="none" w:sz="0" w:space="0" w:color="auto"/>
            <w:right w:val="none" w:sz="0" w:space="0" w:color="auto"/>
          </w:divBdr>
        </w:div>
        <w:div w:id="665011188">
          <w:marLeft w:val="0"/>
          <w:marRight w:val="0"/>
          <w:marTop w:val="0"/>
          <w:marBottom w:val="0"/>
          <w:divBdr>
            <w:top w:val="none" w:sz="0" w:space="0" w:color="auto"/>
            <w:left w:val="none" w:sz="0" w:space="0" w:color="auto"/>
            <w:bottom w:val="none" w:sz="0" w:space="0" w:color="auto"/>
            <w:right w:val="none" w:sz="0" w:space="0" w:color="auto"/>
          </w:divBdr>
        </w:div>
        <w:div w:id="72053060">
          <w:marLeft w:val="0"/>
          <w:marRight w:val="0"/>
          <w:marTop w:val="0"/>
          <w:marBottom w:val="0"/>
          <w:divBdr>
            <w:top w:val="none" w:sz="0" w:space="0" w:color="auto"/>
            <w:left w:val="none" w:sz="0" w:space="0" w:color="auto"/>
            <w:bottom w:val="none" w:sz="0" w:space="0" w:color="auto"/>
            <w:right w:val="none" w:sz="0" w:space="0" w:color="auto"/>
          </w:divBdr>
        </w:div>
        <w:div w:id="1676609019">
          <w:marLeft w:val="0"/>
          <w:marRight w:val="0"/>
          <w:marTop w:val="0"/>
          <w:marBottom w:val="0"/>
          <w:divBdr>
            <w:top w:val="none" w:sz="0" w:space="0" w:color="auto"/>
            <w:left w:val="none" w:sz="0" w:space="0" w:color="auto"/>
            <w:bottom w:val="none" w:sz="0" w:space="0" w:color="auto"/>
            <w:right w:val="none" w:sz="0" w:space="0" w:color="auto"/>
          </w:divBdr>
        </w:div>
        <w:div w:id="145361651">
          <w:marLeft w:val="0"/>
          <w:marRight w:val="0"/>
          <w:marTop w:val="0"/>
          <w:marBottom w:val="0"/>
          <w:divBdr>
            <w:top w:val="none" w:sz="0" w:space="0" w:color="auto"/>
            <w:left w:val="none" w:sz="0" w:space="0" w:color="auto"/>
            <w:bottom w:val="none" w:sz="0" w:space="0" w:color="auto"/>
            <w:right w:val="none" w:sz="0" w:space="0" w:color="auto"/>
          </w:divBdr>
        </w:div>
        <w:div w:id="561331774">
          <w:marLeft w:val="0"/>
          <w:marRight w:val="0"/>
          <w:marTop w:val="0"/>
          <w:marBottom w:val="0"/>
          <w:divBdr>
            <w:top w:val="none" w:sz="0" w:space="0" w:color="auto"/>
            <w:left w:val="none" w:sz="0" w:space="0" w:color="auto"/>
            <w:bottom w:val="none" w:sz="0" w:space="0" w:color="auto"/>
            <w:right w:val="none" w:sz="0" w:space="0" w:color="auto"/>
          </w:divBdr>
        </w:div>
        <w:div w:id="1851798548">
          <w:marLeft w:val="0"/>
          <w:marRight w:val="0"/>
          <w:marTop w:val="0"/>
          <w:marBottom w:val="0"/>
          <w:divBdr>
            <w:top w:val="none" w:sz="0" w:space="0" w:color="auto"/>
            <w:left w:val="none" w:sz="0" w:space="0" w:color="auto"/>
            <w:bottom w:val="none" w:sz="0" w:space="0" w:color="auto"/>
            <w:right w:val="none" w:sz="0" w:space="0" w:color="auto"/>
          </w:divBdr>
        </w:div>
        <w:div w:id="1837921725">
          <w:marLeft w:val="0"/>
          <w:marRight w:val="0"/>
          <w:marTop w:val="0"/>
          <w:marBottom w:val="0"/>
          <w:divBdr>
            <w:top w:val="none" w:sz="0" w:space="0" w:color="auto"/>
            <w:left w:val="none" w:sz="0" w:space="0" w:color="auto"/>
            <w:bottom w:val="none" w:sz="0" w:space="0" w:color="auto"/>
            <w:right w:val="none" w:sz="0" w:space="0" w:color="auto"/>
          </w:divBdr>
        </w:div>
        <w:div w:id="1937247908">
          <w:marLeft w:val="0"/>
          <w:marRight w:val="0"/>
          <w:marTop w:val="0"/>
          <w:marBottom w:val="0"/>
          <w:divBdr>
            <w:top w:val="none" w:sz="0" w:space="0" w:color="auto"/>
            <w:left w:val="none" w:sz="0" w:space="0" w:color="auto"/>
            <w:bottom w:val="none" w:sz="0" w:space="0" w:color="auto"/>
            <w:right w:val="none" w:sz="0" w:space="0" w:color="auto"/>
          </w:divBdr>
        </w:div>
        <w:div w:id="923880203">
          <w:marLeft w:val="0"/>
          <w:marRight w:val="0"/>
          <w:marTop w:val="0"/>
          <w:marBottom w:val="0"/>
          <w:divBdr>
            <w:top w:val="none" w:sz="0" w:space="0" w:color="auto"/>
            <w:left w:val="none" w:sz="0" w:space="0" w:color="auto"/>
            <w:bottom w:val="none" w:sz="0" w:space="0" w:color="auto"/>
            <w:right w:val="none" w:sz="0" w:space="0" w:color="auto"/>
          </w:divBdr>
        </w:div>
        <w:div w:id="2104573218">
          <w:marLeft w:val="0"/>
          <w:marRight w:val="0"/>
          <w:marTop w:val="0"/>
          <w:marBottom w:val="0"/>
          <w:divBdr>
            <w:top w:val="none" w:sz="0" w:space="0" w:color="auto"/>
            <w:left w:val="none" w:sz="0" w:space="0" w:color="auto"/>
            <w:bottom w:val="none" w:sz="0" w:space="0" w:color="auto"/>
            <w:right w:val="none" w:sz="0" w:space="0" w:color="auto"/>
          </w:divBdr>
        </w:div>
        <w:div w:id="1402867430">
          <w:marLeft w:val="0"/>
          <w:marRight w:val="0"/>
          <w:marTop w:val="0"/>
          <w:marBottom w:val="0"/>
          <w:divBdr>
            <w:top w:val="none" w:sz="0" w:space="0" w:color="auto"/>
            <w:left w:val="none" w:sz="0" w:space="0" w:color="auto"/>
            <w:bottom w:val="none" w:sz="0" w:space="0" w:color="auto"/>
            <w:right w:val="none" w:sz="0" w:space="0" w:color="auto"/>
          </w:divBdr>
        </w:div>
        <w:div w:id="656416206">
          <w:marLeft w:val="0"/>
          <w:marRight w:val="0"/>
          <w:marTop w:val="0"/>
          <w:marBottom w:val="0"/>
          <w:divBdr>
            <w:top w:val="none" w:sz="0" w:space="0" w:color="auto"/>
            <w:left w:val="none" w:sz="0" w:space="0" w:color="auto"/>
            <w:bottom w:val="none" w:sz="0" w:space="0" w:color="auto"/>
            <w:right w:val="none" w:sz="0" w:space="0" w:color="auto"/>
          </w:divBdr>
        </w:div>
        <w:div w:id="28728787">
          <w:marLeft w:val="0"/>
          <w:marRight w:val="0"/>
          <w:marTop w:val="0"/>
          <w:marBottom w:val="0"/>
          <w:divBdr>
            <w:top w:val="none" w:sz="0" w:space="0" w:color="auto"/>
            <w:left w:val="none" w:sz="0" w:space="0" w:color="auto"/>
            <w:bottom w:val="none" w:sz="0" w:space="0" w:color="auto"/>
            <w:right w:val="none" w:sz="0" w:space="0" w:color="auto"/>
          </w:divBdr>
        </w:div>
        <w:div w:id="182523767">
          <w:marLeft w:val="0"/>
          <w:marRight w:val="0"/>
          <w:marTop w:val="0"/>
          <w:marBottom w:val="0"/>
          <w:divBdr>
            <w:top w:val="none" w:sz="0" w:space="0" w:color="auto"/>
            <w:left w:val="none" w:sz="0" w:space="0" w:color="auto"/>
            <w:bottom w:val="none" w:sz="0" w:space="0" w:color="auto"/>
            <w:right w:val="none" w:sz="0" w:space="0" w:color="auto"/>
          </w:divBdr>
        </w:div>
        <w:div w:id="1188636388">
          <w:marLeft w:val="0"/>
          <w:marRight w:val="0"/>
          <w:marTop w:val="0"/>
          <w:marBottom w:val="0"/>
          <w:divBdr>
            <w:top w:val="none" w:sz="0" w:space="0" w:color="auto"/>
            <w:left w:val="none" w:sz="0" w:space="0" w:color="auto"/>
            <w:bottom w:val="none" w:sz="0" w:space="0" w:color="auto"/>
            <w:right w:val="none" w:sz="0" w:space="0" w:color="auto"/>
          </w:divBdr>
        </w:div>
        <w:div w:id="87314902">
          <w:marLeft w:val="0"/>
          <w:marRight w:val="0"/>
          <w:marTop w:val="0"/>
          <w:marBottom w:val="0"/>
          <w:divBdr>
            <w:top w:val="none" w:sz="0" w:space="0" w:color="auto"/>
            <w:left w:val="none" w:sz="0" w:space="0" w:color="auto"/>
            <w:bottom w:val="none" w:sz="0" w:space="0" w:color="auto"/>
            <w:right w:val="none" w:sz="0" w:space="0" w:color="auto"/>
          </w:divBdr>
        </w:div>
        <w:div w:id="331221684">
          <w:marLeft w:val="0"/>
          <w:marRight w:val="0"/>
          <w:marTop w:val="0"/>
          <w:marBottom w:val="0"/>
          <w:divBdr>
            <w:top w:val="none" w:sz="0" w:space="0" w:color="auto"/>
            <w:left w:val="none" w:sz="0" w:space="0" w:color="auto"/>
            <w:bottom w:val="none" w:sz="0" w:space="0" w:color="auto"/>
            <w:right w:val="none" w:sz="0" w:space="0" w:color="auto"/>
          </w:divBdr>
        </w:div>
        <w:div w:id="335151305">
          <w:marLeft w:val="0"/>
          <w:marRight w:val="0"/>
          <w:marTop w:val="0"/>
          <w:marBottom w:val="0"/>
          <w:divBdr>
            <w:top w:val="none" w:sz="0" w:space="0" w:color="auto"/>
            <w:left w:val="none" w:sz="0" w:space="0" w:color="auto"/>
            <w:bottom w:val="none" w:sz="0" w:space="0" w:color="auto"/>
            <w:right w:val="none" w:sz="0" w:space="0" w:color="auto"/>
          </w:divBdr>
        </w:div>
        <w:div w:id="387653963">
          <w:marLeft w:val="0"/>
          <w:marRight w:val="0"/>
          <w:marTop w:val="0"/>
          <w:marBottom w:val="0"/>
          <w:divBdr>
            <w:top w:val="none" w:sz="0" w:space="0" w:color="auto"/>
            <w:left w:val="none" w:sz="0" w:space="0" w:color="auto"/>
            <w:bottom w:val="none" w:sz="0" w:space="0" w:color="auto"/>
            <w:right w:val="none" w:sz="0" w:space="0" w:color="auto"/>
          </w:divBdr>
        </w:div>
        <w:div w:id="1242912159">
          <w:marLeft w:val="0"/>
          <w:marRight w:val="0"/>
          <w:marTop w:val="0"/>
          <w:marBottom w:val="0"/>
          <w:divBdr>
            <w:top w:val="none" w:sz="0" w:space="0" w:color="auto"/>
            <w:left w:val="none" w:sz="0" w:space="0" w:color="auto"/>
            <w:bottom w:val="none" w:sz="0" w:space="0" w:color="auto"/>
            <w:right w:val="none" w:sz="0" w:space="0" w:color="auto"/>
          </w:divBdr>
        </w:div>
        <w:div w:id="1236669934">
          <w:marLeft w:val="0"/>
          <w:marRight w:val="0"/>
          <w:marTop w:val="0"/>
          <w:marBottom w:val="0"/>
          <w:divBdr>
            <w:top w:val="none" w:sz="0" w:space="0" w:color="auto"/>
            <w:left w:val="none" w:sz="0" w:space="0" w:color="auto"/>
            <w:bottom w:val="none" w:sz="0" w:space="0" w:color="auto"/>
            <w:right w:val="none" w:sz="0" w:space="0" w:color="auto"/>
          </w:divBdr>
        </w:div>
        <w:div w:id="1297489327">
          <w:marLeft w:val="0"/>
          <w:marRight w:val="0"/>
          <w:marTop w:val="0"/>
          <w:marBottom w:val="0"/>
          <w:divBdr>
            <w:top w:val="none" w:sz="0" w:space="0" w:color="auto"/>
            <w:left w:val="none" w:sz="0" w:space="0" w:color="auto"/>
            <w:bottom w:val="none" w:sz="0" w:space="0" w:color="auto"/>
            <w:right w:val="none" w:sz="0" w:space="0" w:color="auto"/>
          </w:divBdr>
        </w:div>
        <w:div w:id="1281452243">
          <w:marLeft w:val="0"/>
          <w:marRight w:val="0"/>
          <w:marTop w:val="0"/>
          <w:marBottom w:val="0"/>
          <w:divBdr>
            <w:top w:val="none" w:sz="0" w:space="0" w:color="auto"/>
            <w:left w:val="none" w:sz="0" w:space="0" w:color="auto"/>
            <w:bottom w:val="none" w:sz="0" w:space="0" w:color="auto"/>
            <w:right w:val="none" w:sz="0" w:space="0" w:color="auto"/>
          </w:divBdr>
        </w:div>
        <w:div w:id="307517147">
          <w:marLeft w:val="0"/>
          <w:marRight w:val="0"/>
          <w:marTop w:val="0"/>
          <w:marBottom w:val="0"/>
          <w:divBdr>
            <w:top w:val="none" w:sz="0" w:space="0" w:color="auto"/>
            <w:left w:val="none" w:sz="0" w:space="0" w:color="auto"/>
            <w:bottom w:val="none" w:sz="0" w:space="0" w:color="auto"/>
            <w:right w:val="none" w:sz="0" w:space="0" w:color="auto"/>
          </w:divBdr>
        </w:div>
        <w:div w:id="1148592207">
          <w:marLeft w:val="0"/>
          <w:marRight w:val="0"/>
          <w:marTop w:val="0"/>
          <w:marBottom w:val="0"/>
          <w:divBdr>
            <w:top w:val="none" w:sz="0" w:space="0" w:color="auto"/>
            <w:left w:val="none" w:sz="0" w:space="0" w:color="auto"/>
            <w:bottom w:val="none" w:sz="0" w:space="0" w:color="auto"/>
            <w:right w:val="none" w:sz="0" w:space="0" w:color="auto"/>
          </w:divBdr>
        </w:div>
        <w:div w:id="1997101954">
          <w:marLeft w:val="0"/>
          <w:marRight w:val="0"/>
          <w:marTop w:val="0"/>
          <w:marBottom w:val="0"/>
          <w:divBdr>
            <w:top w:val="none" w:sz="0" w:space="0" w:color="auto"/>
            <w:left w:val="none" w:sz="0" w:space="0" w:color="auto"/>
            <w:bottom w:val="none" w:sz="0" w:space="0" w:color="auto"/>
            <w:right w:val="none" w:sz="0" w:space="0" w:color="auto"/>
          </w:divBdr>
        </w:div>
        <w:div w:id="838891554">
          <w:marLeft w:val="0"/>
          <w:marRight w:val="0"/>
          <w:marTop w:val="0"/>
          <w:marBottom w:val="0"/>
          <w:divBdr>
            <w:top w:val="none" w:sz="0" w:space="0" w:color="auto"/>
            <w:left w:val="none" w:sz="0" w:space="0" w:color="auto"/>
            <w:bottom w:val="none" w:sz="0" w:space="0" w:color="auto"/>
            <w:right w:val="none" w:sz="0" w:space="0" w:color="auto"/>
          </w:divBdr>
        </w:div>
        <w:div w:id="1263680718">
          <w:marLeft w:val="0"/>
          <w:marRight w:val="0"/>
          <w:marTop w:val="0"/>
          <w:marBottom w:val="0"/>
          <w:divBdr>
            <w:top w:val="none" w:sz="0" w:space="0" w:color="auto"/>
            <w:left w:val="none" w:sz="0" w:space="0" w:color="auto"/>
            <w:bottom w:val="none" w:sz="0" w:space="0" w:color="auto"/>
            <w:right w:val="none" w:sz="0" w:space="0" w:color="auto"/>
          </w:divBdr>
        </w:div>
        <w:div w:id="1002508869">
          <w:marLeft w:val="0"/>
          <w:marRight w:val="0"/>
          <w:marTop w:val="0"/>
          <w:marBottom w:val="0"/>
          <w:divBdr>
            <w:top w:val="none" w:sz="0" w:space="0" w:color="auto"/>
            <w:left w:val="none" w:sz="0" w:space="0" w:color="auto"/>
            <w:bottom w:val="none" w:sz="0" w:space="0" w:color="auto"/>
            <w:right w:val="none" w:sz="0" w:space="0" w:color="auto"/>
          </w:divBdr>
        </w:div>
        <w:div w:id="1892577354">
          <w:marLeft w:val="0"/>
          <w:marRight w:val="0"/>
          <w:marTop w:val="0"/>
          <w:marBottom w:val="0"/>
          <w:divBdr>
            <w:top w:val="none" w:sz="0" w:space="0" w:color="auto"/>
            <w:left w:val="none" w:sz="0" w:space="0" w:color="auto"/>
            <w:bottom w:val="none" w:sz="0" w:space="0" w:color="auto"/>
            <w:right w:val="none" w:sz="0" w:space="0" w:color="auto"/>
          </w:divBdr>
        </w:div>
        <w:div w:id="12194350">
          <w:marLeft w:val="0"/>
          <w:marRight w:val="0"/>
          <w:marTop w:val="0"/>
          <w:marBottom w:val="0"/>
          <w:divBdr>
            <w:top w:val="none" w:sz="0" w:space="0" w:color="auto"/>
            <w:left w:val="none" w:sz="0" w:space="0" w:color="auto"/>
            <w:bottom w:val="none" w:sz="0" w:space="0" w:color="auto"/>
            <w:right w:val="none" w:sz="0" w:space="0" w:color="auto"/>
          </w:divBdr>
        </w:div>
        <w:div w:id="184448701">
          <w:marLeft w:val="0"/>
          <w:marRight w:val="0"/>
          <w:marTop w:val="0"/>
          <w:marBottom w:val="0"/>
          <w:divBdr>
            <w:top w:val="none" w:sz="0" w:space="0" w:color="auto"/>
            <w:left w:val="none" w:sz="0" w:space="0" w:color="auto"/>
            <w:bottom w:val="none" w:sz="0" w:space="0" w:color="auto"/>
            <w:right w:val="none" w:sz="0" w:space="0" w:color="auto"/>
          </w:divBdr>
        </w:div>
        <w:div w:id="1740594070">
          <w:marLeft w:val="0"/>
          <w:marRight w:val="0"/>
          <w:marTop w:val="0"/>
          <w:marBottom w:val="0"/>
          <w:divBdr>
            <w:top w:val="none" w:sz="0" w:space="0" w:color="auto"/>
            <w:left w:val="none" w:sz="0" w:space="0" w:color="auto"/>
            <w:bottom w:val="none" w:sz="0" w:space="0" w:color="auto"/>
            <w:right w:val="none" w:sz="0" w:space="0" w:color="auto"/>
          </w:divBdr>
        </w:div>
        <w:div w:id="707022871">
          <w:marLeft w:val="0"/>
          <w:marRight w:val="0"/>
          <w:marTop w:val="0"/>
          <w:marBottom w:val="0"/>
          <w:divBdr>
            <w:top w:val="none" w:sz="0" w:space="0" w:color="auto"/>
            <w:left w:val="none" w:sz="0" w:space="0" w:color="auto"/>
            <w:bottom w:val="none" w:sz="0" w:space="0" w:color="auto"/>
            <w:right w:val="none" w:sz="0" w:space="0" w:color="auto"/>
          </w:divBdr>
        </w:div>
        <w:div w:id="498809084">
          <w:marLeft w:val="0"/>
          <w:marRight w:val="0"/>
          <w:marTop w:val="0"/>
          <w:marBottom w:val="0"/>
          <w:divBdr>
            <w:top w:val="none" w:sz="0" w:space="0" w:color="auto"/>
            <w:left w:val="none" w:sz="0" w:space="0" w:color="auto"/>
            <w:bottom w:val="none" w:sz="0" w:space="0" w:color="auto"/>
            <w:right w:val="none" w:sz="0" w:space="0" w:color="auto"/>
          </w:divBdr>
        </w:div>
        <w:div w:id="790779098">
          <w:marLeft w:val="0"/>
          <w:marRight w:val="0"/>
          <w:marTop w:val="0"/>
          <w:marBottom w:val="0"/>
          <w:divBdr>
            <w:top w:val="none" w:sz="0" w:space="0" w:color="auto"/>
            <w:left w:val="none" w:sz="0" w:space="0" w:color="auto"/>
            <w:bottom w:val="none" w:sz="0" w:space="0" w:color="auto"/>
            <w:right w:val="none" w:sz="0" w:space="0" w:color="auto"/>
          </w:divBdr>
        </w:div>
        <w:div w:id="1383864379">
          <w:marLeft w:val="0"/>
          <w:marRight w:val="0"/>
          <w:marTop w:val="0"/>
          <w:marBottom w:val="0"/>
          <w:divBdr>
            <w:top w:val="none" w:sz="0" w:space="0" w:color="auto"/>
            <w:left w:val="none" w:sz="0" w:space="0" w:color="auto"/>
            <w:bottom w:val="none" w:sz="0" w:space="0" w:color="auto"/>
            <w:right w:val="none" w:sz="0" w:space="0" w:color="auto"/>
          </w:divBdr>
        </w:div>
        <w:div w:id="557085773">
          <w:marLeft w:val="0"/>
          <w:marRight w:val="0"/>
          <w:marTop w:val="0"/>
          <w:marBottom w:val="0"/>
          <w:divBdr>
            <w:top w:val="none" w:sz="0" w:space="0" w:color="auto"/>
            <w:left w:val="none" w:sz="0" w:space="0" w:color="auto"/>
            <w:bottom w:val="none" w:sz="0" w:space="0" w:color="auto"/>
            <w:right w:val="none" w:sz="0" w:space="0" w:color="auto"/>
          </w:divBdr>
        </w:div>
        <w:div w:id="1335574950">
          <w:marLeft w:val="0"/>
          <w:marRight w:val="0"/>
          <w:marTop w:val="0"/>
          <w:marBottom w:val="0"/>
          <w:divBdr>
            <w:top w:val="none" w:sz="0" w:space="0" w:color="auto"/>
            <w:left w:val="none" w:sz="0" w:space="0" w:color="auto"/>
            <w:bottom w:val="none" w:sz="0" w:space="0" w:color="auto"/>
            <w:right w:val="none" w:sz="0" w:space="0" w:color="auto"/>
          </w:divBdr>
        </w:div>
        <w:div w:id="317805132">
          <w:marLeft w:val="0"/>
          <w:marRight w:val="0"/>
          <w:marTop w:val="0"/>
          <w:marBottom w:val="0"/>
          <w:divBdr>
            <w:top w:val="none" w:sz="0" w:space="0" w:color="auto"/>
            <w:left w:val="none" w:sz="0" w:space="0" w:color="auto"/>
            <w:bottom w:val="none" w:sz="0" w:space="0" w:color="auto"/>
            <w:right w:val="none" w:sz="0" w:space="0" w:color="auto"/>
          </w:divBdr>
        </w:div>
        <w:div w:id="1065371748">
          <w:marLeft w:val="0"/>
          <w:marRight w:val="0"/>
          <w:marTop w:val="0"/>
          <w:marBottom w:val="0"/>
          <w:divBdr>
            <w:top w:val="none" w:sz="0" w:space="0" w:color="auto"/>
            <w:left w:val="none" w:sz="0" w:space="0" w:color="auto"/>
            <w:bottom w:val="none" w:sz="0" w:space="0" w:color="auto"/>
            <w:right w:val="none" w:sz="0" w:space="0" w:color="auto"/>
          </w:divBdr>
        </w:div>
        <w:div w:id="1188367306">
          <w:marLeft w:val="0"/>
          <w:marRight w:val="0"/>
          <w:marTop w:val="0"/>
          <w:marBottom w:val="0"/>
          <w:divBdr>
            <w:top w:val="none" w:sz="0" w:space="0" w:color="auto"/>
            <w:left w:val="none" w:sz="0" w:space="0" w:color="auto"/>
            <w:bottom w:val="none" w:sz="0" w:space="0" w:color="auto"/>
            <w:right w:val="none" w:sz="0" w:space="0" w:color="auto"/>
          </w:divBdr>
        </w:div>
        <w:div w:id="1271474877">
          <w:marLeft w:val="0"/>
          <w:marRight w:val="0"/>
          <w:marTop w:val="0"/>
          <w:marBottom w:val="0"/>
          <w:divBdr>
            <w:top w:val="none" w:sz="0" w:space="0" w:color="auto"/>
            <w:left w:val="none" w:sz="0" w:space="0" w:color="auto"/>
            <w:bottom w:val="none" w:sz="0" w:space="0" w:color="auto"/>
            <w:right w:val="none" w:sz="0" w:space="0" w:color="auto"/>
          </w:divBdr>
        </w:div>
        <w:div w:id="806700641">
          <w:marLeft w:val="0"/>
          <w:marRight w:val="0"/>
          <w:marTop w:val="0"/>
          <w:marBottom w:val="0"/>
          <w:divBdr>
            <w:top w:val="none" w:sz="0" w:space="0" w:color="auto"/>
            <w:left w:val="none" w:sz="0" w:space="0" w:color="auto"/>
            <w:bottom w:val="none" w:sz="0" w:space="0" w:color="auto"/>
            <w:right w:val="none" w:sz="0" w:space="0" w:color="auto"/>
          </w:divBdr>
        </w:div>
        <w:div w:id="494732312">
          <w:marLeft w:val="0"/>
          <w:marRight w:val="0"/>
          <w:marTop w:val="0"/>
          <w:marBottom w:val="0"/>
          <w:divBdr>
            <w:top w:val="none" w:sz="0" w:space="0" w:color="auto"/>
            <w:left w:val="none" w:sz="0" w:space="0" w:color="auto"/>
            <w:bottom w:val="none" w:sz="0" w:space="0" w:color="auto"/>
            <w:right w:val="none" w:sz="0" w:space="0" w:color="auto"/>
          </w:divBdr>
        </w:div>
        <w:div w:id="610015824">
          <w:marLeft w:val="0"/>
          <w:marRight w:val="0"/>
          <w:marTop w:val="0"/>
          <w:marBottom w:val="0"/>
          <w:divBdr>
            <w:top w:val="none" w:sz="0" w:space="0" w:color="auto"/>
            <w:left w:val="none" w:sz="0" w:space="0" w:color="auto"/>
            <w:bottom w:val="none" w:sz="0" w:space="0" w:color="auto"/>
            <w:right w:val="none" w:sz="0" w:space="0" w:color="auto"/>
          </w:divBdr>
        </w:div>
        <w:div w:id="175656376">
          <w:marLeft w:val="0"/>
          <w:marRight w:val="0"/>
          <w:marTop w:val="0"/>
          <w:marBottom w:val="0"/>
          <w:divBdr>
            <w:top w:val="none" w:sz="0" w:space="0" w:color="auto"/>
            <w:left w:val="none" w:sz="0" w:space="0" w:color="auto"/>
            <w:bottom w:val="none" w:sz="0" w:space="0" w:color="auto"/>
            <w:right w:val="none" w:sz="0" w:space="0" w:color="auto"/>
          </w:divBdr>
        </w:div>
        <w:div w:id="957642647">
          <w:marLeft w:val="0"/>
          <w:marRight w:val="0"/>
          <w:marTop w:val="0"/>
          <w:marBottom w:val="0"/>
          <w:divBdr>
            <w:top w:val="none" w:sz="0" w:space="0" w:color="auto"/>
            <w:left w:val="none" w:sz="0" w:space="0" w:color="auto"/>
            <w:bottom w:val="none" w:sz="0" w:space="0" w:color="auto"/>
            <w:right w:val="none" w:sz="0" w:space="0" w:color="auto"/>
          </w:divBdr>
        </w:div>
        <w:div w:id="437990989">
          <w:marLeft w:val="0"/>
          <w:marRight w:val="0"/>
          <w:marTop w:val="0"/>
          <w:marBottom w:val="0"/>
          <w:divBdr>
            <w:top w:val="none" w:sz="0" w:space="0" w:color="auto"/>
            <w:left w:val="none" w:sz="0" w:space="0" w:color="auto"/>
            <w:bottom w:val="none" w:sz="0" w:space="0" w:color="auto"/>
            <w:right w:val="none" w:sz="0" w:space="0" w:color="auto"/>
          </w:divBdr>
        </w:div>
        <w:div w:id="943921905">
          <w:marLeft w:val="0"/>
          <w:marRight w:val="0"/>
          <w:marTop w:val="0"/>
          <w:marBottom w:val="0"/>
          <w:divBdr>
            <w:top w:val="none" w:sz="0" w:space="0" w:color="auto"/>
            <w:left w:val="none" w:sz="0" w:space="0" w:color="auto"/>
            <w:bottom w:val="none" w:sz="0" w:space="0" w:color="auto"/>
            <w:right w:val="none" w:sz="0" w:space="0" w:color="auto"/>
          </w:divBdr>
        </w:div>
        <w:div w:id="409350229">
          <w:marLeft w:val="0"/>
          <w:marRight w:val="0"/>
          <w:marTop w:val="0"/>
          <w:marBottom w:val="0"/>
          <w:divBdr>
            <w:top w:val="none" w:sz="0" w:space="0" w:color="auto"/>
            <w:left w:val="none" w:sz="0" w:space="0" w:color="auto"/>
            <w:bottom w:val="none" w:sz="0" w:space="0" w:color="auto"/>
            <w:right w:val="none" w:sz="0" w:space="0" w:color="auto"/>
          </w:divBdr>
        </w:div>
        <w:div w:id="1024016336">
          <w:marLeft w:val="0"/>
          <w:marRight w:val="0"/>
          <w:marTop w:val="0"/>
          <w:marBottom w:val="0"/>
          <w:divBdr>
            <w:top w:val="none" w:sz="0" w:space="0" w:color="auto"/>
            <w:left w:val="none" w:sz="0" w:space="0" w:color="auto"/>
            <w:bottom w:val="none" w:sz="0" w:space="0" w:color="auto"/>
            <w:right w:val="none" w:sz="0" w:space="0" w:color="auto"/>
          </w:divBdr>
        </w:div>
        <w:div w:id="1011491758">
          <w:marLeft w:val="0"/>
          <w:marRight w:val="0"/>
          <w:marTop w:val="0"/>
          <w:marBottom w:val="0"/>
          <w:divBdr>
            <w:top w:val="none" w:sz="0" w:space="0" w:color="auto"/>
            <w:left w:val="none" w:sz="0" w:space="0" w:color="auto"/>
            <w:bottom w:val="none" w:sz="0" w:space="0" w:color="auto"/>
            <w:right w:val="none" w:sz="0" w:space="0" w:color="auto"/>
          </w:divBdr>
        </w:div>
        <w:div w:id="1252276140">
          <w:marLeft w:val="0"/>
          <w:marRight w:val="0"/>
          <w:marTop w:val="0"/>
          <w:marBottom w:val="0"/>
          <w:divBdr>
            <w:top w:val="none" w:sz="0" w:space="0" w:color="auto"/>
            <w:left w:val="none" w:sz="0" w:space="0" w:color="auto"/>
            <w:bottom w:val="none" w:sz="0" w:space="0" w:color="auto"/>
            <w:right w:val="none" w:sz="0" w:space="0" w:color="auto"/>
          </w:divBdr>
        </w:div>
        <w:div w:id="1320382632">
          <w:marLeft w:val="0"/>
          <w:marRight w:val="0"/>
          <w:marTop w:val="0"/>
          <w:marBottom w:val="0"/>
          <w:divBdr>
            <w:top w:val="none" w:sz="0" w:space="0" w:color="auto"/>
            <w:left w:val="none" w:sz="0" w:space="0" w:color="auto"/>
            <w:bottom w:val="none" w:sz="0" w:space="0" w:color="auto"/>
            <w:right w:val="none" w:sz="0" w:space="0" w:color="auto"/>
          </w:divBdr>
        </w:div>
        <w:div w:id="1987320223">
          <w:marLeft w:val="0"/>
          <w:marRight w:val="0"/>
          <w:marTop w:val="0"/>
          <w:marBottom w:val="0"/>
          <w:divBdr>
            <w:top w:val="none" w:sz="0" w:space="0" w:color="auto"/>
            <w:left w:val="none" w:sz="0" w:space="0" w:color="auto"/>
            <w:bottom w:val="none" w:sz="0" w:space="0" w:color="auto"/>
            <w:right w:val="none" w:sz="0" w:space="0" w:color="auto"/>
          </w:divBdr>
        </w:div>
        <w:div w:id="173157322">
          <w:marLeft w:val="0"/>
          <w:marRight w:val="0"/>
          <w:marTop w:val="0"/>
          <w:marBottom w:val="0"/>
          <w:divBdr>
            <w:top w:val="none" w:sz="0" w:space="0" w:color="auto"/>
            <w:left w:val="none" w:sz="0" w:space="0" w:color="auto"/>
            <w:bottom w:val="none" w:sz="0" w:space="0" w:color="auto"/>
            <w:right w:val="none" w:sz="0" w:space="0" w:color="auto"/>
          </w:divBdr>
        </w:div>
        <w:div w:id="1779057524">
          <w:marLeft w:val="0"/>
          <w:marRight w:val="0"/>
          <w:marTop w:val="0"/>
          <w:marBottom w:val="0"/>
          <w:divBdr>
            <w:top w:val="none" w:sz="0" w:space="0" w:color="auto"/>
            <w:left w:val="none" w:sz="0" w:space="0" w:color="auto"/>
            <w:bottom w:val="none" w:sz="0" w:space="0" w:color="auto"/>
            <w:right w:val="none" w:sz="0" w:space="0" w:color="auto"/>
          </w:divBdr>
        </w:div>
        <w:div w:id="1344891259">
          <w:marLeft w:val="0"/>
          <w:marRight w:val="0"/>
          <w:marTop w:val="0"/>
          <w:marBottom w:val="0"/>
          <w:divBdr>
            <w:top w:val="none" w:sz="0" w:space="0" w:color="auto"/>
            <w:left w:val="none" w:sz="0" w:space="0" w:color="auto"/>
            <w:bottom w:val="none" w:sz="0" w:space="0" w:color="auto"/>
            <w:right w:val="none" w:sz="0" w:space="0" w:color="auto"/>
          </w:divBdr>
        </w:div>
        <w:div w:id="907107160">
          <w:marLeft w:val="0"/>
          <w:marRight w:val="0"/>
          <w:marTop w:val="0"/>
          <w:marBottom w:val="0"/>
          <w:divBdr>
            <w:top w:val="none" w:sz="0" w:space="0" w:color="auto"/>
            <w:left w:val="none" w:sz="0" w:space="0" w:color="auto"/>
            <w:bottom w:val="none" w:sz="0" w:space="0" w:color="auto"/>
            <w:right w:val="none" w:sz="0" w:space="0" w:color="auto"/>
          </w:divBdr>
        </w:div>
        <w:div w:id="1622572695">
          <w:marLeft w:val="0"/>
          <w:marRight w:val="0"/>
          <w:marTop w:val="0"/>
          <w:marBottom w:val="0"/>
          <w:divBdr>
            <w:top w:val="none" w:sz="0" w:space="0" w:color="auto"/>
            <w:left w:val="none" w:sz="0" w:space="0" w:color="auto"/>
            <w:bottom w:val="none" w:sz="0" w:space="0" w:color="auto"/>
            <w:right w:val="none" w:sz="0" w:space="0" w:color="auto"/>
          </w:divBdr>
        </w:div>
        <w:div w:id="173226252">
          <w:marLeft w:val="0"/>
          <w:marRight w:val="0"/>
          <w:marTop w:val="0"/>
          <w:marBottom w:val="0"/>
          <w:divBdr>
            <w:top w:val="none" w:sz="0" w:space="0" w:color="auto"/>
            <w:left w:val="none" w:sz="0" w:space="0" w:color="auto"/>
            <w:bottom w:val="none" w:sz="0" w:space="0" w:color="auto"/>
            <w:right w:val="none" w:sz="0" w:space="0" w:color="auto"/>
          </w:divBdr>
        </w:div>
        <w:div w:id="676350636">
          <w:marLeft w:val="0"/>
          <w:marRight w:val="0"/>
          <w:marTop w:val="0"/>
          <w:marBottom w:val="0"/>
          <w:divBdr>
            <w:top w:val="none" w:sz="0" w:space="0" w:color="auto"/>
            <w:left w:val="none" w:sz="0" w:space="0" w:color="auto"/>
            <w:bottom w:val="none" w:sz="0" w:space="0" w:color="auto"/>
            <w:right w:val="none" w:sz="0" w:space="0" w:color="auto"/>
          </w:divBdr>
        </w:div>
        <w:div w:id="1432507775">
          <w:marLeft w:val="0"/>
          <w:marRight w:val="0"/>
          <w:marTop w:val="0"/>
          <w:marBottom w:val="0"/>
          <w:divBdr>
            <w:top w:val="none" w:sz="0" w:space="0" w:color="auto"/>
            <w:left w:val="none" w:sz="0" w:space="0" w:color="auto"/>
            <w:bottom w:val="none" w:sz="0" w:space="0" w:color="auto"/>
            <w:right w:val="none" w:sz="0" w:space="0" w:color="auto"/>
          </w:divBdr>
        </w:div>
        <w:div w:id="252133751">
          <w:marLeft w:val="0"/>
          <w:marRight w:val="0"/>
          <w:marTop w:val="0"/>
          <w:marBottom w:val="0"/>
          <w:divBdr>
            <w:top w:val="none" w:sz="0" w:space="0" w:color="auto"/>
            <w:left w:val="none" w:sz="0" w:space="0" w:color="auto"/>
            <w:bottom w:val="none" w:sz="0" w:space="0" w:color="auto"/>
            <w:right w:val="none" w:sz="0" w:space="0" w:color="auto"/>
          </w:divBdr>
        </w:div>
        <w:div w:id="2114128545">
          <w:marLeft w:val="0"/>
          <w:marRight w:val="0"/>
          <w:marTop w:val="0"/>
          <w:marBottom w:val="0"/>
          <w:divBdr>
            <w:top w:val="none" w:sz="0" w:space="0" w:color="auto"/>
            <w:left w:val="none" w:sz="0" w:space="0" w:color="auto"/>
            <w:bottom w:val="none" w:sz="0" w:space="0" w:color="auto"/>
            <w:right w:val="none" w:sz="0" w:space="0" w:color="auto"/>
          </w:divBdr>
        </w:div>
        <w:div w:id="1055817366">
          <w:marLeft w:val="0"/>
          <w:marRight w:val="0"/>
          <w:marTop w:val="0"/>
          <w:marBottom w:val="0"/>
          <w:divBdr>
            <w:top w:val="none" w:sz="0" w:space="0" w:color="auto"/>
            <w:left w:val="none" w:sz="0" w:space="0" w:color="auto"/>
            <w:bottom w:val="none" w:sz="0" w:space="0" w:color="auto"/>
            <w:right w:val="none" w:sz="0" w:space="0" w:color="auto"/>
          </w:divBdr>
        </w:div>
        <w:div w:id="8878582">
          <w:marLeft w:val="0"/>
          <w:marRight w:val="0"/>
          <w:marTop w:val="0"/>
          <w:marBottom w:val="0"/>
          <w:divBdr>
            <w:top w:val="none" w:sz="0" w:space="0" w:color="auto"/>
            <w:left w:val="none" w:sz="0" w:space="0" w:color="auto"/>
            <w:bottom w:val="none" w:sz="0" w:space="0" w:color="auto"/>
            <w:right w:val="none" w:sz="0" w:space="0" w:color="auto"/>
          </w:divBdr>
        </w:div>
        <w:div w:id="187522943">
          <w:marLeft w:val="0"/>
          <w:marRight w:val="0"/>
          <w:marTop w:val="0"/>
          <w:marBottom w:val="0"/>
          <w:divBdr>
            <w:top w:val="none" w:sz="0" w:space="0" w:color="auto"/>
            <w:left w:val="none" w:sz="0" w:space="0" w:color="auto"/>
            <w:bottom w:val="none" w:sz="0" w:space="0" w:color="auto"/>
            <w:right w:val="none" w:sz="0" w:space="0" w:color="auto"/>
          </w:divBdr>
        </w:div>
        <w:div w:id="853878242">
          <w:marLeft w:val="0"/>
          <w:marRight w:val="0"/>
          <w:marTop w:val="0"/>
          <w:marBottom w:val="0"/>
          <w:divBdr>
            <w:top w:val="none" w:sz="0" w:space="0" w:color="auto"/>
            <w:left w:val="none" w:sz="0" w:space="0" w:color="auto"/>
            <w:bottom w:val="none" w:sz="0" w:space="0" w:color="auto"/>
            <w:right w:val="none" w:sz="0" w:space="0" w:color="auto"/>
          </w:divBdr>
        </w:div>
        <w:div w:id="1376390513">
          <w:marLeft w:val="0"/>
          <w:marRight w:val="0"/>
          <w:marTop w:val="0"/>
          <w:marBottom w:val="0"/>
          <w:divBdr>
            <w:top w:val="none" w:sz="0" w:space="0" w:color="auto"/>
            <w:left w:val="none" w:sz="0" w:space="0" w:color="auto"/>
            <w:bottom w:val="none" w:sz="0" w:space="0" w:color="auto"/>
            <w:right w:val="none" w:sz="0" w:space="0" w:color="auto"/>
          </w:divBdr>
        </w:div>
        <w:div w:id="625893276">
          <w:marLeft w:val="0"/>
          <w:marRight w:val="0"/>
          <w:marTop w:val="0"/>
          <w:marBottom w:val="0"/>
          <w:divBdr>
            <w:top w:val="none" w:sz="0" w:space="0" w:color="auto"/>
            <w:left w:val="none" w:sz="0" w:space="0" w:color="auto"/>
            <w:bottom w:val="none" w:sz="0" w:space="0" w:color="auto"/>
            <w:right w:val="none" w:sz="0" w:space="0" w:color="auto"/>
          </w:divBdr>
        </w:div>
        <w:div w:id="329531562">
          <w:marLeft w:val="0"/>
          <w:marRight w:val="0"/>
          <w:marTop w:val="0"/>
          <w:marBottom w:val="0"/>
          <w:divBdr>
            <w:top w:val="none" w:sz="0" w:space="0" w:color="auto"/>
            <w:left w:val="none" w:sz="0" w:space="0" w:color="auto"/>
            <w:bottom w:val="none" w:sz="0" w:space="0" w:color="auto"/>
            <w:right w:val="none" w:sz="0" w:space="0" w:color="auto"/>
          </w:divBdr>
        </w:div>
        <w:div w:id="1645965265">
          <w:marLeft w:val="0"/>
          <w:marRight w:val="0"/>
          <w:marTop w:val="0"/>
          <w:marBottom w:val="0"/>
          <w:divBdr>
            <w:top w:val="none" w:sz="0" w:space="0" w:color="auto"/>
            <w:left w:val="none" w:sz="0" w:space="0" w:color="auto"/>
            <w:bottom w:val="none" w:sz="0" w:space="0" w:color="auto"/>
            <w:right w:val="none" w:sz="0" w:space="0" w:color="auto"/>
          </w:divBdr>
        </w:div>
        <w:div w:id="1290282291">
          <w:marLeft w:val="0"/>
          <w:marRight w:val="0"/>
          <w:marTop w:val="0"/>
          <w:marBottom w:val="0"/>
          <w:divBdr>
            <w:top w:val="none" w:sz="0" w:space="0" w:color="auto"/>
            <w:left w:val="none" w:sz="0" w:space="0" w:color="auto"/>
            <w:bottom w:val="none" w:sz="0" w:space="0" w:color="auto"/>
            <w:right w:val="none" w:sz="0" w:space="0" w:color="auto"/>
          </w:divBdr>
        </w:div>
        <w:div w:id="531655242">
          <w:marLeft w:val="0"/>
          <w:marRight w:val="0"/>
          <w:marTop w:val="0"/>
          <w:marBottom w:val="0"/>
          <w:divBdr>
            <w:top w:val="none" w:sz="0" w:space="0" w:color="auto"/>
            <w:left w:val="none" w:sz="0" w:space="0" w:color="auto"/>
            <w:bottom w:val="none" w:sz="0" w:space="0" w:color="auto"/>
            <w:right w:val="none" w:sz="0" w:space="0" w:color="auto"/>
          </w:divBdr>
        </w:div>
        <w:div w:id="1159884206">
          <w:marLeft w:val="0"/>
          <w:marRight w:val="0"/>
          <w:marTop w:val="0"/>
          <w:marBottom w:val="0"/>
          <w:divBdr>
            <w:top w:val="none" w:sz="0" w:space="0" w:color="auto"/>
            <w:left w:val="none" w:sz="0" w:space="0" w:color="auto"/>
            <w:bottom w:val="none" w:sz="0" w:space="0" w:color="auto"/>
            <w:right w:val="none" w:sz="0" w:space="0" w:color="auto"/>
          </w:divBdr>
        </w:div>
        <w:div w:id="1564489224">
          <w:marLeft w:val="0"/>
          <w:marRight w:val="0"/>
          <w:marTop w:val="0"/>
          <w:marBottom w:val="0"/>
          <w:divBdr>
            <w:top w:val="none" w:sz="0" w:space="0" w:color="auto"/>
            <w:left w:val="none" w:sz="0" w:space="0" w:color="auto"/>
            <w:bottom w:val="none" w:sz="0" w:space="0" w:color="auto"/>
            <w:right w:val="none" w:sz="0" w:space="0" w:color="auto"/>
          </w:divBdr>
        </w:div>
        <w:div w:id="1469128294">
          <w:marLeft w:val="0"/>
          <w:marRight w:val="0"/>
          <w:marTop w:val="0"/>
          <w:marBottom w:val="0"/>
          <w:divBdr>
            <w:top w:val="none" w:sz="0" w:space="0" w:color="auto"/>
            <w:left w:val="none" w:sz="0" w:space="0" w:color="auto"/>
            <w:bottom w:val="none" w:sz="0" w:space="0" w:color="auto"/>
            <w:right w:val="none" w:sz="0" w:space="0" w:color="auto"/>
          </w:divBdr>
        </w:div>
        <w:div w:id="1165127897">
          <w:marLeft w:val="0"/>
          <w:marRight w:val="0"/>
          <w:marTop w:val="0"/>
          <w:marBottom w:val="0"/>
          <w:divBdr>
            <w:top w:val="none" w:sz="0" w:space="0" w:color="auto"/>
            <w:left w:val="none" w:sz="0" w:space="0" w:color="auto"/>
            <w:bottom w:val="none" w:sz="0" w:space="0" w:color="auto"/>
            <w:right w:val="none" w:sz="0" w:space="0" w:color="auto"/>
          </w:divBdr>
        </w:div>
        <w:div w:id="1319917546">
          <w:marLeft w:val="0"/>
          <w:marRight w:val="0"/>
          <w:marTop w:val="0"/>
          <w:marBottom w:val="0"/>
          <w:divBdr>
            <w:top w:val="none" w:sz="0" w:space="0" w:color="auto"/>
            <w:left w:val="none" w:sz="0" w:space="0" w:color="auto"/>
            <w:bottom w:val="none" w:sz="0" w:space="0" w:color="auto"/>
            <w:right w:val="none" w:sz="0" w:space="0" w:color="auto"/>
          </w:divBdr>
        </w:div>
        <w:div w:id="1411078869">
          <w:marLeft w:val="0"/>
          <w:marRight w:val="0"/>
          <w:marTop w:val="0"/>
          <w:marBottom w:val="0"/>
          <w:divBdr>
            <w:top w:val="none" w:sz="0" w:space="0" w:color="auto"/>
            <w:left w:val="none" w:sz="0" w:space="0" w:color="auto"/>
            <w:bottom w:val="none" w:sz="0" w:space="0" w:color="auto"/>
            <w:right w:val="none" w:sz="0" w:space="0" w:color="auto"/>
          </w:divBdr>
        </w:div>
        <w:div w:id="1110931557">
          <w:marLeft w:val="0"/>
          <w:marRight w:val="0"/>
          <w:marTop w:val="0"/>
          <w:marBottom w:val="0"/>
          <w:divBdr>
            <w:top w:val="none" w:sz="0" w:space="0" w:color="auto"/>
            <w:left w:val="none" w:sz="0" w:space="0" w:color="auto"/>
            <w:bottom w:val="none" w:sz="0" w:space="0" w:color="auto"/>
            <w:right w:val="none" w:sz="0" w:space="0" w:color="auto"/>
          </w:divBdr>
        </w:div>
        <w:div w:id="1881555230">
          <w:marLeft w:val="0"/>
          <w:marRight w:val="0"/>
          <w:marTop w:val="0"/>
          <w:marBottom w:val="0"/>
          <w:divBdr>
            <w:top w:val="none" w:sz="0" w:space="0" w:color="auto"/>
            <w:left w:val="none" w:sz="0" w:space="0" w:color="auto"/>
            <w:bottom w:val="none" w:sz="0" w:space="0" w:color="auto"/>
            <w:right w:val="none" w:sz="0" w:space="0" w:color="auto"/>
          </w:divBdr>
        </w:div>
        <w:div w:id="882597329">
          <w:marLeft w:val="0"/>
          <w:marRight w:val="0"/>
          <w:marTop w:val="0"/>
          <w:marBottom w:val="0"/>
          <w:divBdr>
            <w:top w:val="none" w:sz="0" w:space="0" w:color="auto"/>
            <w:left w:val="none" w:sz="0" w:space="0" w:color="auto"/>
            <w:bottom w:val="none" w:sz="0" w:space="0" w:color="auto"/>
            <w:right w:val="none" w:sz="0" w:space="0" w:color="auto"/>
          </w:divBdr>
        </w:div>
        <w:div w:id="950475869">
          <w:marLeft w:val="0"/>
          <w:marRight w:val="0"/>
          <w:marTop w:val="0"/>
          <w:marBottom w:val="0"/>
          <w:divBdr>
            <w:top w:val="none" w:sz="0" w:space="0" w:color="auto"/>
            <w:left w:val="none" w:sz="0" w:space="0" w:color="auto"/>
            <w:bottom w:val="none" w:sz="0" w:space="0" w:color="auto"/>
            <w:right w:val="none" w:sz="0" w:space="0" w:color="auto"/>
          </w:divBdr>
        </w:div>
        <w:div w:id="918322661">
          <w:marLeft w:val="0"/>
          <w:marRight w:val="0"/>
          <w:marTop w:val="0"/>
          <w:marBottom w:val="0"/>
          <w:divBdr>
            <w:top w:val="none" w:sz="0" w:space="0" w:color="auto"/>
            <w:left w:val="none" w:sz="0" w:space="0" w:color="auto"/>
            <w:bottom w:val="none" w:sz="0" w:space="0" w:color="auto"/>
            <w:right w:val="none" w:sz="0" w:space="0" w:color="auto"/>
          </w:divBdr>
        </w:div>
        <w:div w:id="1677419957">
          <w:marLeft w:val="0"/>
          <w:marRight w:val="0"/>
          <w:marTop w:val="0"/>
          <w:marBottom w:val="0"/>
          <w:divBdr>
            <w:top w:val="none" w:sz="0" w:space="0" w:color="auto"/>
            <w:left w:val="none" w:sz="0" w:space="0" w:color="auto"/>
            <w:bottom w:val="none" w:sz="0" w:space="0" w:color="auto"/>
            <w:right w:val="none" w:sz="0" w:space="0" w:color="auto"/>
          </w:divBdr>
        </w:div>
        <w:div w:id="132258553">
          <w:marLeft w:val="0"/>
          <w:marRight w:val="0"/>
          <w:marTop w:val="0"/>
          <w:marBottom w:val="0"/>
          <w:divBdr>
            <w:top w:val="none" w:sz="0" w:space="0" w:color="auto"/>
            <w:left w:val="none" w:sz="0" w:space="0" w:color="auto"/>
            <w:bottom w:val="none" w:sz="0" w:space="0" w:color="auto"/>
            <w:right w:val="none" w:sz="0" w:space="0" w:color="auto"/>
          </w:divBdr>
        </w:div>
        <w:div w:id="1573156486">
          <w:marLeft w:val="0"/>
          <w:marRight w:val="0"/>
          <w:marTop w:val="0"/>
          <w:marBottom w:val="0"/>
          <w:divBdr>
            <w:top w:val="none" w:sz="0" w:space="0" w:color="auto"/>
            <w:left w:val="none" w:sz="0" w:space="0" w:color="auto"/>
            <w:bottom w:val="none" w:sz="0" w:space="0" w:color="auto"/>
            <w:right w:val="none" w:sz="0" w:space="0" w:color="auto"/>
          </w:divBdr>
        </w:div>
        <w:div w:id="240335372">
          <w:marLeft w:val="0"/>
          <w:marRight w:val="0"/>
          <w:marTop w:val="0"/>
          <w:marBottom w:val="0"/>
          <w:divBdr>
            <w:top w:val="none" w:sz="0" w:space="0" w:color="auto"/>
            <w:left w:val="none" w:sz="0" w:space="0" w:color="auto"/>
            <w:bottom w:val="none" w:sz="0" w:space="0" w:color="auto"/>
            <w:right w:val="none" w:sz="0" w:space="0" w:color="auto"/>
          </w:divBdr>
        </w:div>
        <w:div w:id="1727222069">
          <w:marLeft w:val="0"/>
          <w:marRight w:val="0"/>
          <w:marTop w:val="0"/>
          <w:marBottom w:val="0"/>
          <w:divBdr>
            <w:top w:val="none" w:sz="0" w:space="0" w:color="auto"/>
            <w:left w:val="none" w:sz="0" w:space="0" w:color="auto"/>
            <w:bottom w:val="none" w:sz="0" w:space="0" w:color="auto"/>
            <w:right w:val="none" w:sz="0" w:space="0" w:color="auto"/>
          </w:divBdr>
        </w:div>
        <w:div w:id="2040082872">
          <w:marLeft w:val="0"/>
          <w:marRight w:val="0"/>
          <w:marTop w:val="0"/>
          <w:marBottom w:val="0"/>
          <w:divBdr>
            <w:top w:val="none" w:sz="0" w:space="0" w:color="auto"/>
            <w:left w:val="none" w:sz="0" w:space="0" w:color="auto"/>
            <w:bottom w:val="none" w:sz="0" w:space="0" w:color="auto"/>
            <w:right w:val="none" w:sz="0" w:space="0" w:color="auto"/>
          </w:divBdr>
        </w:div>
        <w:div w:id="1865366283">
          <w:marLeft w:val="0"/>
          <w:marRight w:val="0"/>
          <w:marTop w:val="0"/>
          <w:marBottom w:val="0"/>
          <w:divBdr>
            <w:top w:val="none" w:sz="0" w:space="0" w:color="auto"/>
            <w:left w:val="none" w:sz="0" w:space="0" w:color="auto"/>
            <w:bottom w:val="none" w:sz="0" w:space="0" w:color="auto"/>
            <w:right w:val="none" w:sz="0" w:space="0" w:color="auto"/>
          </w:divBdr>
        </w:div>
        <w:div w:id="600844415">
          <w:marLeft w:val="0"/>
          <w:marRight w:val="0"/>
          <w:marTop w:val="0"/>
          <w:marBottom w:val="0"/>
          <w:divBdr>
            <w:top w:val="none" w:sz="0" w:space="0" w:color="auto"/>
            <w:left w:val="none" w:sz="0" w:space="0" w:color="auto"/>
            <w:bottom w:val="none" w:sz="0" w:space="0" w:color="auto"/>
            <w:right w:val="none" w:sz="0" w:space="0" w:color="auto"/>
          </w:divBdr>
        </w:div>
        <w:div w:id="403340736">
          <w:marLeft w:val="0"/>
          <w:marRight w:val="0"/>
          <w:marTop w:val="0"/>
          <w:marBottom w:val="0"/>
          <w:divBdr>
            <w:top w:val="none" w:sz="0" w:space="0" w:color="auto"/>
            <w:left w:val="none" w:sz="0" w:space="0" w:color="auto"/>
            <w:bottom w:val="none" w:sz="0" w:space="0" w:color="auto"/>
            <w:right w:val="none" w:sz="0" w:space="0" w:color="auto"/>
          </w:divBdr>
        </w:div>
        <w:div w:id="1401756397">
          <w:marLeft w:val="0"/>
          <w:marRight w:val="0"/>
          <w:marTop w:val="0"/>
          <w:marBottom w:val="0"/>
          <w:divBdr>
            <w:top w:val="none" w:sz="0" w:space="0" w:color="auto"/>
            <w:left w:val="none" w:sz="0" w:space="0" w:color="auto"/>
            <w:bottom w:val="none" w:sz="0" w:space="0" w:color="auto"/>
            <w:right w:val="none" w:sz="0" w:space="0" w:color="auto"/>
          </w:divBdr>
        </w:div>
        <w:div w:id="2129465936">
          <w:marLeft w:val="0"/>
          <w:marRight w:val="0"/>
          <w:marTop w:val="0"/>
          <w:marBottom w:val="0"/>
          <w:divBdr>
            <w:top w:val="none" w:sz="0" w:space="0" w:color="auto"/>
            <w:left w:val="none" w:sz="0" w:space="0" w:color="auto"/>
            <w:bottom w:val="none" w:sz="0" w:space="0" w:color="auto"/>
            <w:right w:val="none" w:sz="0" w:space="0" w:color="auto"/>
          </w:divBdr>
        </w:div>
        <w:div w:id="555624503">
          <w:marLeft w:val="0"/>
          <w:marRight w:val="0"/>
          <w:marTop w:val="0"/>
          <w:marBottom w:val="0"/>
          <w:divBdr>
            <w:top w:val="none" w:sz="0" w:space="0" w:color="auto"/>
            <w:left w:val="none" w:sz="0" w:space="0" w:color="auto"/>
            <w:bottom w:val="none" w:sz="0" w:space="0" w:color="auto"/>
            <w:right w:val="none" w:sz="0" w:space="0" w:color="auto"/>
          </w:divBdr>
        </w:div>
        <w:div w:id="1766147541">
          <w:marLeft w:val="0"/>
          <w:marRight w:val="0"/>
          <w:marTop w:val="0"/>
          <w:marBottom w:val="0"/>
          <w:divBdr>
            <w:top w:val="none" w:sz="0" w:space="0" w:color="auto"/>
            <w:left w:val="none" w:sz="0" w:space="0" w:color="auto"/>
            <w:bottom w:val="none" w:sz="0" w:space="0" w:color="auto"/>
            <w:right w:val="none" w:sz="0" w:space="0" w:color="auto"/>
          </w:divBdr>
        </w:div>
        <w:div w:id="642151812">
          <w:marLeft w:val="0"/>
          <w:marRight w:val="0"/>
          <w:marTop w:val="0"/>
          <w:marBottom w:val="0"/>
          <w:divBdr>
            <w:top w:val="none" w:sz="0" w:space="0" w:color="auto"/>
            <w:left w:val="none" w:sz="0" w:space="0" w:color="auto"/>
            <w:bottom w:val="none" w:sz="0" w:space="0" w:color="auto"/>
            <w:right w:val="none" w:sz="0" w:space="0" w:color="auto"/>
          </w:divBdr>
        </w:div>
        <w:div w:id="112208827">
          <w:marLeft w:val="0"/>
          <w:marRight w:val="0"/>
          <w:marTop w:val="0"/>
          <w:marBottom w:val="0"/>
          <w:divBdr>
            <w:top w:val="none" w:sz="0" w:space="0" w:color="auto"/>
            <w:left w:val="none" w:sz="0" w:space="0" w:color="auto"/>
            <w:bottom w:val="none" w:sz="0" w:space="0" w:color="auto"/>
            <w:right w:val="none" w:sz="0" w:space="0" w:color="auto"/>
          </w:divBdr>
        </w:div>
        <w:div w:id="994532083">
          <w:marLeft w:val="0"/>
          <w:marRight w:val="0"/>
          <w:marTop w:val="0"/>
          <w:marBottom w:val="0"/>
          <w:divBdr>
            <w:top w:val="none" w:sz="0" w:space="0" w:color="auto"/>
            <w:left w:val="none" w:sz="0" w:space="0" w:color="auto"/>
            <w:bottom w:val="none" w:sz="0" w:space="0" w:color="auto"/>
            <w:right w:val="none" w:sz="0" w:space="0" w:color="auto"/>
          </w:divBdr>
        </w:div>
        <w:div w:id="949361931">
          <w:marLeft w:val="0"/>
          <w:marRight w:val="0"/>
          <w:marTop w:val="0"/>
          <w:marBottom w:val="0"/>
          <w:divBdr>
            <w:top w:val="none" w:sz="0" w:space="0" w:color="auto"/>
            <w:left w:val="none" w:sz="0" w:space="0" w:color="auto"/>
            <w:bottom w:val="none" w:sz="0" w:space="0" w:color="auto"/>
            <w:right w:val="none" w:sz="0" w:space="0" w:color="auto"/>
          </w:divBdr>
        </w:div>
        <w:div w:id="1293943066">
          <w:marLeft w:val="0"/>
          <w:marRight w:val="0"/>
          <w:marTop w:val="0"/>
          <w:marBottom w:val="0"/>
          <w:divBdr>
            <w:top w:val="none" w:sz="0" w:space="0" w:color="auto"/>
            <w:left w:val="none" w:sz="0" w:space="0" w:color="auto"/>
            <w:bottom w:val="none" w:sz="0" w:space="0" w:color="auto"/>
            <w:right w:val="none" w:sz="0" w:space="0" w:color="auto"/>
          </w:divBdr>
        </w:div>
        <w:div w:id="1021396148">
          <w:marLeft w:val="0"/>
          <w:marRight w:val="0"/>
          <w:marTop w:val="0"/>
          <w:marBottom w:val="0"/>
          <w:divBdr>
            <w:top w:val="none" w:sz="0" w:space="0" w:color="auto"/>
            <w:left w:val="none" w:sz="0" w:space="0" w:color="auto"/>
            <w:bottom w:val="none" w:sz="0" w:space="0" w:color="auto"/>
            <w:right w:val="none" w:sz="0" w:space="0" w:color="auto"/>
          </w:divBdr>
        </w:div>
        <w:div w:id="1114254838">
          <w:marLeft w:val="0"/>
          <w:marRight w:val="0"/>
          <w:marTop w:val="0"/>
          <w:marBottom w:val="0"/>
          <w:divBdr>
            <w:top w:val="none" w:sz="0" w:space="0" w:color="auto"/>
            <w:left w:val="none" w:sz="0" w:space="0" w:color="auto"/>
            <w:bottom w:val="none" w:sz="0" w:space="0" w:color="auto"/>
            <w:right w:val="none" w:sz="0" w:space="0" w:color="auto"/>
          </w:divBdr>
        </w:div>
        <w:div w:id="1286156642">
          <w:marLeft w:val="0"/>
          <w:marRight w:val="0"/>
          <w:marTop w:val="0"/>
          <w:marBottom w:val="0"/>
          <w:divBdr>
            <w:top w:val="none" w:sz="0" w:space="0" w:color="auto"/>
            <w:left w:val="none" w:sz="0" w:space="0" w:color="auto"/>
            <w:bottom w:val="none" w:sz="0" w:space="0" w:color="auto"/>
            <w:right w:val="none" w:sz="0" w:space="0" w:color="auto"/>
          </w:divBdr>
        </w:div>
        <w:div w:id="637034803">
          <w:marLeft w:val="0"/>
          <w:marRight w:val="0"/>
          <w:marTop w:val="0"/>
          <w:marBottom w:val="0"/>
          <w:divBdr>
            <w:top w:val="none" w:sz="0" w:space="0" w:color="auto"/>
            <w:left w:val="none" w:sz="0" w:space="0" w:color="auto"/>
            <w:bottom w:val="none" w:sz="0" w:space="0" w:color="auto"/>
            <w:right w:val="none" w:sz="0" w:space="0" w:color="auto"/>
          </w:divBdr>
        </w:div>
        <w:div w:id="2027558711">
          <w:marLeft w:val="0"/>
          <w:marRight w:val="0"/>
          <w:marTop w:val="0"/>
          <w:marBottom w:val="0"/>
          <w:divBdr>
            <w:top w:val="none" w:sz="0" w:space="0" w:color="auto"/>
            <w:left w:val="none" w:sz="0" w:space="0" w:color="auto"/>
            <w:bottom w:val="none" w:sz="0" w:space="0" w:color="auto"/>
            <w:right w:val="none" w:sz="0" w:space="0" w:color="auto"/>
          </w:divBdr>
        </w:div>
        <w:div w:id="486366079">
          <w:marLeft w:val="0"/>
          <w:marRight w:val="0"/>
          <w:marTop w:val="0"/>
          <w:marBottom w:val="0"/>
          <w:divBdr>
            <w:top w:val="none" w:sz="0" w:space="0" w:color="auto"/>
            <w:left w:val="none" w:sz="0" w:space="0" w:color="auto"/>
            <w:bottom w:val="none" w:sz="0" w:space="0" w:color="auto"/>
            <w:right w:val="none" w:sz="0" w:space="0" w:color="auto"/>
          </w:divBdr>
        </w:div>
        <w:div w:id="742603263">
          <w:marLeft w:val="0"/>
          <w:marRight w:val="0"/>
          <w:marTop w:val="0"/>
          <w:marBottom w:val="0"/>
          <w:divBdr>
            <w:top w:val="none" w:sz="0" w:space="0" w:color="auto"/>
            <w:left w:val="none" w:sz="0" w:space="0" w:color="auto"/>
            <w:bottom w:val="none" w:sz="0" w:space="0" w:color="auto"/>
            <w:right w:val="none" w:sz="0" w:space="0" w:color="auto"/>
          </w:divBdr>
        </w:div>
        <w:div w:id="170604972">
          <w:marLeft w:val="0"/>
          <w:marRight w:val="0"/>
          <w:marTop w:val="0"/>
          <w:marBottom w:val="0"/>
          <w:divBdr>
            <w:top w:val="none" w:sz="0" w:space="0" w:color="auto"/>
            <w:left w:val="none" w:sz="0" w:space="0" w:color="auto"/>
            <w:bottom w:val="none" w:sz="0" w:space="0" w:color="auto"/>
            <w:right w:val="none" w:sz="0" w:space="0" w:color="auto"/>
          </w:divBdr>
        </w:div>
        <w:div w:id="542905229">
          <w:marLeft w:val="0"/>
          <w:marRight w:val="0"/>
          <w:marTop w:val="0"/>
          <w:marBottom w:val="0"/>
          <w:divBdr>
            <w:top w:val="none" w:sz="0" w:space="0" w:color="auto"/>
            <w:left w:val="none" w:sz="0" w:space="0" w:color="auto"/>
            <w:bottom w:val="none" w:sz="0" w:space="0" w:color="auto"/>
            <w:right w:val="none" w:sz="0" w:space="0" w:color="auto"/>
          </w:divBdr>
        </w:div>
        <w:div w:id="467093443">
          <w:marLeft w:val="0"/>
          <w:marRight w:val="0"/>
          <w:marTop w:val="0"/>
          <w:marBottom w:val="0"/>
          <w:divBdr>
            <w:top w:val="none" w:sz="0" w:space="0" w:color="auto"/>
            <w:left w:val="none" w:sz="0" w:space="0" w:color="auto"/>
            <w:bottom w:val="none" w:sz="0" w:space="0" w:color="auto"/>
            <w:right w:val="none" w:sz="0" w:space="0" w:color="auto"/>
          </w:divBdr>
        </w:div>
        <w:div w:id="511841081">
          <w:marLeft w:val="0"/>
          <w:marRight w:val="0"/>
          <w:marTop w:val="0"/>
          <w:marBottom w:val="0"/>
          <w:divBdr>
            <w:top w:val="none" w:sz="0" w:space="0" w:color="auto"/>
            <w:left w:val="none" w:sz="0" w:space="0" w:color="auto"/>
            <w:bottom w:val="none" w:sz="0" w:space="0" w:color="auto"/>
            <w:right w:val="none" w:sz="0" w:space="0" w:color="auto"/>
          </w:divBdr>
        </w:div>
        <w:div w:id="199905931">
          <w:marLeft w:val="0"/>
          <w:marRight w:val="0"/>
          <w:marTop w:val="0"/>
          <w:marBottom w:val="0"/>
          <w:divBdr>
            <w:top w:val="none" w:sz="0" w:space="0" w:color="auto"/>
            <w:left w:val="none" w:sz="0" w:space="0" w:color="auto"/>
            <w:bottom w:val="none" w:sz="0" w:space="0" w:color="auto"/>
            <w:right w:val="none" w:sz="0" w:space="0" w:color="auto"/>
          </w:divBdr>
        </w:div>
        <w:div w:id="741173187">
          <w:marLeft w:val="0"/>
          <w:marRight w:val="0"/>
          <w:marTop w:val="0"/>
          <w:marBottom w:val="0"/>
          <w:divBdr>
            <w:top w:val="none" w:sz="0" w:space="0" w:color="auto"/>
            <w:left w:val="none" w:sz="0" w:space="0" w:color="auto"/>
            <w:bottom w:val="none" w:sz="0" w:space="0" w:color="auto"/>
            <w:right w:val="none" w:sz="0" w:space="0" w:color="auto"/>
          </w:divBdr>
        </w:div>
        <w:div w:id="1453206896">
          <w:marLeft w:val="0"/>
          <w:marRight w:val="0"/>
          <w:marTop w:val="0"/>
          <w:marBottom w:val="0"/>
          <w:divBdr>
            <w:top w:val="none" w:sz="0" w:space="0" w:color="auto"/>
            <w:left w:val="none" w:sz="0" w:space="0" w:color="auto"/>
            <w:bottom w:val="none" w:sz="0" w:space="0" w:color="auto"/>
            <w:right w:val="none" w:sz="0" w:space="0" w:color="auto"/>
          </w:divBdr>
        </w:div>
        <w:div w:id="802237561">
          <w:marLeft w:val="0"/>
          <w:marRight w:val="0"/>
          <w:marTop w:val="0"/>
          <w:marBottom w:val="0"/>
          <w:divBdr>
            <w:top w:val="none" w:sz="0" w:space="0" w:color="auto"/>
            <w:left w:val="none" w:sz="0" w:space="0" w:color="auto"/>
            <w:bottom w:val="none" w:sz="0" w:space="0" w:color="auto"/>
            <w:right w:val="none" w:sz="0" w:space="0" w:color="auto"/>
          </w:divBdr>
        </w:div>
        <w:div w:id="604728517">
          <w:marLeft w:val="0"/>
          <w:marRight w:val="0"/>
          <w:marTop w:val="0"/>
          <w:marBottom w:val="0"/>
          <w:divBdr>
            <w:top w:val="none" w:sz="0" w:space="0" w:color="auto"/>
            <w:left w:val="none" w:sz="0" w:space="0" w:color="auto"/>
            <w:bottom w:val="none" w:sz="0" w:space="0" w:color="auto"/>
            <w:right w:val="none" w:sz="0" w:space="0" w:color="auto"/>
          </w:divBdr>
        </w:div>
        <w:div w:id="1529640237">
          <w:marLeft w:val="0"/>
          <w:marRight w:val="0"/>
          <w:marTop w:val="0"/>
          <w:marBottom w:val="0"/>
          <w:divBdr>
            <w:top w:val="none" w:sz="0" w:space="0" w:color="auto"/>
            <w:left w:val="none" w:sz="0" w:space="0" w:color="auto"/>
            <w:bottom w:val="none" w:sz="0" w:space="0" w:color="auto"/>
            <w:right w:val="none" w:sz="0" w:space="0" w:color="auto"/>
          </w:divBdr>
        </w:div>
        <w:div w:id="1954550347">
          <w:marLeft w:val="0"/>
          <w:marRight w:val="0"/>
          <w:marTop w:val="0"/>
          <w:marBottom w:val="0"/>
          <w:divBdr>
            <w:top w:val="none" w:sz="0" w:space="0" w:color="auto"/>
            <w:left w:val="none" w:sz="0" w:space="0" w:color="auto"/>
            <w:bottom w:val="none" w:sz="0" w:space="0" w:color="auto"/>
            <w:right w:val="none" w:sz="0" w:space="0" w:color="auto"/>
          </w:divBdr>
        </w:div>
        <w:div w:id="1477992434">
          <w:marLeft w:val="0"/>
          <w:marRight w:val="0"/>
          <w:marTop w:val="0"/>
          <w:marBottom w:val="0"/>
          <w:divBdr>
            <w:top w:val="none" w:sz="0" w:space="0" w:color="auto"/>
            <w:left w:val="none" w:sz="0" w:space="0" w:color="auto"/>
            <w:bottom w:val="none" w:sz="0" w:space="0" w:color="auto"/>
            <w:right w:val="none" w:sz="0" w:space="0" w:color="auto"/>
          </w:divBdr>
        </w:div>
        <w:div w:id="1685477296">
          <w:marLeft w:val="0"/>
          <w:marRight w:val="0"/>
          <w:marTop w:val="0"/>
          <w:marBottom w:val="0"/>
          <w:divBdr>
            <w:top w:val="none" w:sz="0" w:space="0" w:color="auto"/>
            <w:left w:val="none" w:sz="0" w:space="0" w:color="auto"/>
            <w:bottom w:val="none" w:sz="0" w:space="0" w:color="auto"/>
            <w:right w:val="none" w:sz="0" w:space="0" w:color="auto"/>
          </w:divBdr>
        </w:div>
        <w:div w:id="595871109">
          <w:marLeft w:val="0"/>
          <w:marRight w:val="0"/>
          <w:marTop w:val="0"/>
          <w:marBottom w:val="0"/>
          <w:divBdr>
            <w:top w:val="none" w:sz="0" w:space="0" w:color="auto"/>
            <w:left w:val="none" w:sz="0" w:space="0" w:color="auto"/>
            <w:bottom w:val="none" w:sz="0" w:space="0" w:color="auto"/>
            <w:right w:val="none" w:sz="0" w:space="0" w:color="auto"/>
          </w:divBdr>
        </w:div>
        <w:div w:id="785540438">
          <w:marLeft w:val="0"/>
          <w:marRight w:val="0"/>
          <w:marTop w:val="0"/>
          <w:marBottom w:val="0"/>
          <w:divBdr>
            <w:top w:val="none" w:sz="0" w:space="0" w:color="auto"/>
            <w:left w:val="none" w:sz="0" w:space="0" w:color="auto"/>
            <w:bottom w:val="none" w:sz="0" w:space="0" w:color="auto"/>
            <w:right w:val="none" w:sz="0" w:space="0" w:color="auto"/>
          </w:divBdr>
        </w:div>
        <w:div w:id="659431954">
          <w:marLeft w:val="0"/>
          <w:marRight w:val="0"/>
          <w:marTop w:val="0"/>
          <w:marBottom w:val="0"/>
          <w:divBdr>
            <w:top w:val="none" w:sz="0" w:space="0" w:color="auto"/>
            <w:left w:val="none" w:sz="0" w:space="0" w:color="auto"/>
            <w:bottom w:val="none" w:sz="0" w:space="0" w:color="auto"/>
            <w:right w:val="none" w:sz="0" w:space="0" w:color="auto"/>
          </w:divBdr>
        </w:div>
        <w:div w:id="540626912">
          <w:marLeft w:val="0"/>
          <w:marRight w:val="0"/>
          <w:marTop w:val="0"/>
          <w:marBottom w:val="0"/>
          <w:divBdr>
            <w:top w:val="none" w:sz="0" w:space="0" w:color="auto"/>
            <w:left w:val="none" w:sz="0" w:space="0" w:color="auto"/>
            <w:bottom w:val="none" w:sz="0" w:space="0" w:color="auto"/>
            <w:right w:val="none" w:sz="0" w:space="0" w:color="auto"/>
          </w:divBdr>
        </w:div>
        <w:div w:id="1365978940">
          <w:marLeft w:val="0"/>
          <w:marRight w:val="0"/>
          <w:marTop w:val="0"/>
          <w:marBottom w:val="0"/>
          <w:divBdr>
            <w:top w:val="none" w:sz="0" w:space="0" w:color="auto"/>
            <w:left w:val="none" w:sz="0" w:space="0" w:color="auto"/>
            <w:bottom w:val="none" w:sz="0" w:space="0" w:color="auto"/>
            <w:right w:val="none" w:sz="0" w:space="0" w:color="auto"/>
          </w:divBdr>
        </w:div>
        <w:div w:id="522136832">
          <w:marLeft w:val="0"/>
          <w:marRight w:val="0"/>
          <w:marTop w:val="0"/>
          <w:marBottom w:val="0"/>
          <w:divBdr>
            <w:top w:val="none" w:sz="0" w:space="0" w:color="auto"/>
            <w:left w:val="none" w:sz="0" w:space="0" w:color="auto"/>
            <w:bottom w:val="none" w:sz="0" w:space="0" w:color="auto"/>
            <w:right w:val="none" w:sz="0" w:space="0" w:color="auto"/>
          </w:divBdr>
        </w:div>
        <w:div w:id="1805391363">
          <w:marLeft w:val="0"/>
          <w:marRight w:val="0"/>
          <w:marTop w:val="0"/>
          <w:marBottom w:val="0"/>
          <w:divBdr>
            <w:top w:val="none" w:sz="0" w:space="0" w:color="auto"/>
            <w:left w:val="none" w:sz="0" w:space="0" w:color="auto"/>
            <w:bottom w:val="none" w:sz="0" w:space="0" w:color="auto"/>
            <w:right w:val="none" w:sz="0" w:space="0" w:color="auto"/>
          </w:divBdr>
        </w:div>
        <w:div w:id="1914318269">
          <w:marLeft w:val="0"/>
          <w:marRight w:val="0"/>
          <w:marTop w:val="0"/>
          <w:marBottom w:val="0"/>
          <w:divBdr>
            <w:top w:val="none" w:sz="0" w:space="0" w:color="auto"/>
            <w:left w:val="none" w:sz="0" w:space="0" w:color="auto"/>
            <w:bottom w:val="none" w:sz="0" w:space="0" w:color="auto"/>
            <w:right w:val="none" w:sz="0" w:space="0" w:color="auto"/>
          </w:divBdr>
        </w:div>
        <w:div w:id="1232884978">
          <w:marLeft w:val="0"/>
          <w:marRight w:val="0"/>
          <w:marTop w:val="0"/>
          <w:marBottom w:val="0"/>
          <w:divBdr>
            <w:top w:val="none" w:sz="0" w:space="0" w:color="auto"/>
            <w:left w:val="none" w:sz="0" w:space="0" w:color="auto"/>
            <w:bottom w:val="none" w:sz="0" w:space="0" w:color="auto"/>
            <w:right w:val="none" w:sz="0" w:space="0" w:color="auto"/>
          </w:divBdr>
        </w:div>
        <w:div w:id="1804035955">
          <w:marLeft w:val="0"/>
          <w:marRight w:val="0"/>
          <w:marTop w:val="0"/>
          <w:marBottom w:val="0"/>
          <w:divBdr>
            <w:top w:val="none" w:sz="0" w:space="0" w:color="auto"/>
            <w:left w:val="none" w:sz="0" w:space="0" w:color="auto"/>
            <w:bottom w:val="none" w:sz="0" w:space="0" w:color="auto"/>
            <w:right w:val="none" w:sz="0" w:space="0" w:color="auto"/>
          </w:divBdr>
        </w:div>
        <w:div w:id="1243105288">
          <w:marLeft w:val="0"/>
          <w:marRight w:val="0"/>
          <w:marTop w:val="0"/>
          <w:marBottom w:val="0"/>
          <w:divBdr>
            <w:top w:val="none" w:sz="0" w:space="0" w:color="auto"/>
            <w:left w:val="none" w:sz="0" w:space="0" w:color="auto"/>
            <w:bottom w:val="none" w:sz="0" w:space="0" w:color="auto"/>
            <w:right w:val="none" w:sz="0" w:space="0" w:color="auto"/>
          </w:divBdr>
        </w:div>
        <w:div w:id="2072537352">
          <w:marLeft w:val="0"/>
          <w:marRight w:val="0"/>
          <w:marTop w:val="0"/>
          <w:marBottom w:val="0"/>
          <w:divBdr>
            <w:top w:val="none" w:sz="0" w:space="0" w:color="auto"/>
            <w:left w:val="none" w:sz="0" w:space="0" w:color="auto"/>
            <w:bottom w:val="none" w:sz="0" w:space="0" w:color="auto"/>
            <w:right w:val="none" w:sz="0" w:space="0" w:color="auto"/>
          </w:divBdr>
        </w:div>
        <w:div w:id="165554244">
          <w:marLeft w:val="0"/>
          <w:marRight w:val="0"/>
          <w:marTop w:val="0"/>
          <w:marBottom w:val="0"/>
          <w:divBdr>
            <w:top w:val="none" w:sz="0" w:space="0" w:color="auto"/>
            <w:left w:val="none" w:sz="0" w:space="0" w:color="auto"/>
            <w:bottom w:val="none" w:sz="0" w:space="0" w:color="auto"/>
            <w:right w:val="none" w:sz="0" w:space="0" w:color="auto"/>
          </w:divBdr>
        </w:div>
        <w:div w:id="1398625585">
          <w:marLeft w:val="0"/>
          <w:marRight w:val="0"/>
          <w:marTop w:val="0"/>
          <w:marBottom w:val="0"/>
          <w:divBdr>
            <w:top w:val="none" w:sz="0" w:space="0" w:color="auto"/>
            <w:left w:val="none" w:sz="0" w:space="0" w:color="auto"/>
            <w:bottom w:val="none" w:sz="0" w:space="0" w:color="auto"/>
            <w:right w:val="none" w:sz="0" w:space="0" w:color="auto"/>
          </w:divBdr>
        </w:div>
        <w:div w:id="1324234585">
          <w:marLeft w:val="0"/>
          <w:marRight w:val="0"/>
          <w:marTop w:val="0"/>
          <w:marBottom w:val="0"/>
          <w:divBdr>
            <w:top w:val="none" w:sz="0" w:space="0" w:color="auto"/>
            <w:left w:val="none" w:sz="0" w:space="0" w:color="auto"/>
            <w:bottom w:val="none" w:sz="0" w:space="0" w:color="auto"/>
            <w:right w:val="none" w:sz="0" w:space="0" w:color="auto"/>
          </w:divBdr>
        </w:div>
        <w:div w:id="1892037700">
          <w:marLeft w:val="0"/>
          <w:marRight w:val="0"/>
          <w:marTop w:val="0"/>
          <w:marBottom w:val="0"/>
          <w:divBdr>
            <w:top w:val="none" w:sz="0" w:space="0" w:color="auto"/>
            <w:left w:val="none" w:sz="0" w:space="0" w:color="auto"/>
            <w:bottom w:val="none" w:sz="0" w:space="0" w:color="auto"/>
            <w:right w:val="none" w:sz="0" w:space="0" w:color="auto"/>
          </w:divBdr>
        </w:div>
        <w:div w:id="535312340">
          <w:marLeft w:val="0"/>
          <w:marRight w:val="0"/>
          <w:marTop w:val="0"/>
          <w:marBottom w:val="0"/>
          <w:divBdr>
            <w:top w:val="none" w:sz="0" w:space="0" w:color="auto"/>
            <w:left w:val="none" w:sz="0" w:space="0" w:color="auto"/>
            <w:bottom w:val="none" w:sz="0" w:space="0" w:color="auto"/>
            <w:right w:val="none" w:sz="0" w:space="0" w:color="auto"/>
          </w:divBdr>
        </w:div>
        <w:div w:id="1211653730">
          <w:marLeft w:val="0"/>
          <w:marRight w:val="0"/>
          <w:marTop w:val="0"/>
          <w:marBottom w:val="0"/>
          <w:divBdr>
            <w:top w:val="none" w:sz="0" w:space="0" w:color="auto"/>
            <w:left w:val="none" w:sz="0" w:space="0" w:color="auto"/>
            <w:bottom w:val="none" w:sz="0" w:space="0" w:color="auto"/>
            <w:right w:val="none" w:sz="0" w:space="0" w:color="auto"/>
          </w:divBdr>
        </w:div>
      </w:divsChild>
    </w:div>
    <w:div w:id="461192552">
      <w:bodyDiv w:val="1"/>
      <w:marLeft w:val="0"/>
      <w:marRight w:val="0"/>
      <w:marTop w:val="0"/>
      <w:marBottom w:val="0"/>
      <w:divBdr>
        <w:top w:val="none" w:sz="0" w:space="0" w:color="auto"/>
        <w:left w:val="none" w:sz="0" w:space="0" w:color="auto"/>
        <w:bottom w:val="none" w:sz="0" w:space="0" w:color="auto"/>
        <w:right w:val="none" w:sz="0" w:space="0" w:color="auto"/>
      </w:divBdr>
    </w:div>
    <w:div w:id="728919722">
      <w:bodyDiv w:val="1"/>
      <w:marLeft w:val="0"/>
      <w:marRight w:val="0"/>
      <w:marTop w:val="0"/>
      <w:marBottom w:val="0"/>
      <w:divBdr>
        <w:top w:val="none" w:sz="0" w:space="0" w:color="auto"/>
        <w:left w:val="none" w:sz="0" w:space="0" w:color="auto"/>
        <w:bottom w:val="none" w:sz="0" w:space="0" w:color="auto"/>
        <w:right w:val="none" w:sz="0" w:space="0" w:color="auto"/>
      </w:divBdr>
    </w:div>
    <w:div w:id="1475291928">
      <w:bodyDiv w:val="1"/>
      <w:marLeft w:val="0"/>
      <w:marRight w:val="0"/>
      <w:marTop w:val="0"/>
      <w:marBottom w:val="0"/>
      <w:divBdr>
        <w:top w:val="none" w:sz="0" w:space="0" w:color="auto"/>
        <w:left w:val="none" w:sz="0" w:space="0" w:color="auto"/>
        <w:bottom w:val="none" w:sz="0" w:space="0" w:color="auto"/>
        <w:right w:val="none" w:sz="0" w:space="0" w:color="auto"/>
      </w:divBdr>
    </w:div>
    <w:div w:id="1970160092">
      <w:bodyDiv w:val="1"/>
      <w:marLeft w:val="0"/>
      <w:marRight w:val="0"/>
      <w:marTop w:val="0"/>
      <w:marBottom w:val="0"/>
      <w:divBdr>
        <w:top w:val="none" w:sz="0" w:space="0" w:color="auto"/>
        <w:left w:val="none" w:sz="0" w:space="0" w:color="auto"/>
        <w:bottom w:val="none" w:sz="0" w:space="0" w:color="auto"/>
        <w:right w:val="none" w:sz="0" w:space="0" w:color="auto"/>
      </w:divBdr>
    </w:div>
    <w:div w:id="2004509407">
      <w:bodyDiv w:val="1"/>
      <w:marLeft w:val="0"/>
      <w:marRight w:val="0"/>
      <w:marTop w:val="0"/>
      <w:marBottom w:val="0"/>
      <w:divBdr>
        <w:top w:val="none" w:sz="0" w:space="0" w:color="auto"/>
        <w:left w:val="none" w:sz="0" w:space="0" w:color="auto"/>
        <w:bottom w:val="none" w:sz="0" w:space="0" w:color="auto"/>
        <w:right w:val="none" w:sz="0" w:space="0" w:color="auto"/>
      </w:divBdr>
    </w:div>
    <w:div w:id="2090611310">
      <w:bodyDiv w:val="1"/>
      <w:marLeft w:val="0"/>
      <w:marRight w:val="0"/>
      <w:marTop w:val="0"/>
      <w:marBottom w:val="0"/>
      <w:divBdr>
        <w:top w:val="none" w:sz="0" w:space="0" w:color="auto"/>
        <w:left w:val="none" w:sz="0" w:space="0" w:color="auto"/>
        <w:bottom w:val="none" w:sz="0" w:space="0" w:color="auto"/>
        <w:right w:val="none" w:sz="0" w:space="0" w:color="auto"/>
      </w:divBdr>
    </w:div>
    <w:div w:id="213444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2C8F8-F13F-4957-B530-5886DB977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35</Pages>
  <Words>6240</Words>
  <Characters>33698</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Walace;Lucas Henrique Biuk</dc:creator>
  <cp:keywords/>
  <dc:description/>
  <cp:lastModifiedBy>Lucas Henrique Biuk</cp:lastModifiedBy>
  <cp:revision>3</cp:revision>
  <cp:lastPrinted>2019-07-03T17:48:00Z</cp:lastPrinted>
  <dcterms:created xsi:type="dcterms:W3CDTF">2019-07-03T17:48:00Z</dcterms:created>
  <dcterms:modified xsi:type="dcterms:W3CDTF">2019-07-03T18:16:00Z</dcterms:modified>
</cp:coreProperties>
</file>